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25A69BE3" w:rsidR="005A7E91" w:rsidRPr="00FD597B" w:rsidRDefault="005A7E91" w:rsidP="00B04558">
      <w:pPr>
        <w:ind w:left="142"/>
        <w:jc w:val="center"/>
        <w:rPr>
          <w:sz w:val="28"/>
          <w:szCs w:val="28"/>
        </w:rPr>
      </w:pPr>
      <w:r w:rsidRPr="00FD597B">
        <w:rPr>
          <w:sz w:val="28"/>
          <w:szCs w:val="28"/>
          <w:u w:val="single"/>
        </w:rPr>
        <w:t>№</w:t>
      </w:r>
      <w:r w:rsidR="000164EF">
        <w:rPr>
          <w:sz w:val="28"/>
          <w:szCs w:val="28"/>
          <w:u w:val="single"/>
        </w:rPr>
        <w:t>9</w:t>
      </w:r>
      <w:r w:rsidRPr="00FD597B">
        <w:rPr>
          <w:sz w:val="28"/>
          <w:szCs w:val="28"/>
          <w:u w:val="single"/>
        </w:rPr>
        <w:t xml:space="preserve"> от </w:t>
      </w:r>
      <w:r w:rsidR="000164EF">
        <w:rPr>
          <w:sz w:val="28"/>
          <w:szCs w:val="28"/>
          <w:u w:val="single"/>
        </w:rPr>
        <w:t>03</w:t>
      </w:r>
      <w:r w:rsidR="007B06D3">
        <w:rPr>
          <w:sz w:val="28"/>
          <w:szCs w:val="28"/>
          <w:u w:val="single"/>
        </w:rPr>
        <w:t xml:space="preserve"> </w:t>
      </w:r>
      <w:r w:rsidR="000164EF">
        <w:rPr>
          <w:sz w:val="28"/>
          <w:szCs w:val="28"/>
          <w:u w:val="single"/>
        </w:rPr>
        <w:t>мая</w:t>
      </w:r>
      <w:r w:rsidRPr="00FD597B">
        <w:rPr>
          <w:sz w:val="28"/>
          <w:szCs w:val="28"/>
          <w:u w:val="single"/>
        </w:rPr>
        <w:t xml:space="preserve"> 202</w:t>
      </w:r>
      <w:r w:rsidR="00AE79A5" w:rsidRPr="00FD597B">
        <w:rPr>
          <w:sz w:val="28"/>
          <w:szCs w:val="28"/>
          <w:u w:val="single"/>
        </w:rPr>
        <w:t>3</w:t>
      </w:r>
      <w:r w:rsidRPr="00FD597B">
        <w:rPr>
          <w:sz w:val="28"/>
          <w:szCs w:val="28"/>
          <w:u w:val="single"/>
        </w:rPr>
        <w:t xml:space="preserve"> года</w:t>
      </w:r>
      <w:r w:rsidRPr="00FD597B">
        <w:rPr>
          <w:sz w:val="28"/>
          <w:szCs w:val="28"/>
        </w:rPr>
        <w:t xml:space="preserve">                    п. Айхал                        «Бесплатно»</w:t>
      </w:r>
    </w:p>
    <w:p w14:paraId="1199E9CB" w14:textId="77777777" w:rsidR="005A7E91" w:rsidRPr="00FD597B" w:rsidRDefault="005A7E91" w:rsidP="005A7E91">
      <w:pPr>
        <w:pStyle w:val="a3"/>
        <w:kinsoku w:val="0"/>
        <w:overflowPunct w:val="0"/>
        <w:ind w:left="142"/>
        <w:rPr>
          <w:sz w:val="20"/>
          <w:szCs w:val="20"/>
        </w:rPr>
      </w:pPr>
    </w:p>
    <w:p w14:paraId="58AAD3CE" w14:textId="77777777" w:rsidR="005A7E91" w:rsidRPr="00FD597B" w:rsidRDefault="005A7E91" w:rsidP="00B04558">
      <w:pPr>
        <w:pStyle w:val="a3"/>
        <w:kinsoku w:val="0"/>
        <w:overflowPunct w:val="0"/>
        <w:ind w:left="142"/>
        <w:jc w:val="center"/>
        <w:rPr>
          <w:sz w:val="20"/>
          <w:szCs w:val="20"/>
        </w:rPr>
      </w:pPr>
      <w:r w:rsidRPr="00FD597B">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FD597B" w:rsidRDefault="005A7E91" w:rsidP="005A7E91">
      <w:pPr>
        <w:ind w:left="142" w:right="535"/>
        <w:rPr>
          <w:b/>
          <w:sz w:val="28"/>
          <w:szCs w:val="28"/>
        </w:rPr>
      </w:pPr>
    </w:p>
    <w:p w14:paraId="2383BBE3" w14:textId="77777777" w:rsidR="005A7E91" w:rsidRPr="00FD597B" w:rsidRDefault="005A7E91" w:rsidP="00B04558">
      <w:pPr>
        <w:tabs>
          <w:tab w:val="left" w:pos="3915"/>
        </w:tabs>
        <w:jc w:val="both"/>
        <w:rPr>
          <w:b/>
          <w:sz w:val="32"/>
          <w:szCs w:val="32"/>
        </w:rPr>
      </w:pPr>
      <w:r w:rsidRPr="00FD597B">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FD597B" w:rsidRDefault="005A7E91" w:rsidP="00B04558">
      <w:pPr>
        <w:jc w:val="both"/>
        <w:rPr>
          <w:b/>
          <w:sz w:val="28"/>
          <w:szCs w:val="28"/>
        </w:rPr>
      </w:pPr>
      <w:r w:rsidRPr="00FD597B">
        <w:rPr>
          <w:b/>
          <w:sz w:val="28"/>
          <w:szCs w:val="28"/>
        </w:rPr>
        <w:t>Издание официальных документов.</w:t>
      </w:r>
    </w:p>
    <w:p w14:paraId="17006CFD" w14:textId="77777777" w:rsidR="005A7E91" w:rsidRPr="00FD597B" w:rsidRDefault="005A7E91" w:rsidP="00B04558">
      <w:pPr>
        <w:rPr>
          <w:b/>
          <w:sz w:val="28"/>
          <w:szCs w:val="28"/>
        </w:rPr>
      </w:pPr>
    </w:p>
    <w:p w14:paraId="0661D651" w14:textId="77777777" w:rsidR="005A7E91" w:rsidRPr="00FD597B" w:rsidRDefault="005A7E91" w:rsidP="00B04558">
      <w:pPr>
        <w:jc w:val="both"/>
        <w:rPr>
          <w:b/>
          <w:sz w:val="28"/>
          <w:szCs w:val="28"/>
        </w:rPr>
      </w:pPr>
    </w:p>
    <w:p w14:paraId="7267A1F0" w14:textId="77777777" w:rsidR="005A7E91" w:rsidRPr="00FD597B" w:rsidRDefault="005A7E91" w:rsidP="00B04558">
      <w:pPr>
        <w:jc w:val="both"/>
        <w:rPr>
          <w:b/>
          <w:sz w:val="28"/>
          <w:szCs w:val="28"/>
        </w:rPr>
      </w:pPr>
      <w:r w:rsidRPr="00FD597B">
        <w:rPr>
          <w:b/>
          <w:sz w:val="28"/>
          <w:szCs w:val="28"/>
        </w:rPr>
        <w:t xml:space="preserve">Учредитель: </w:t>
      </w:r>
      <w:r w:rsidRPr="00FD597B">
        <w:rPr>
          <w:sz w:val="28"/>
          <w:szCs w:val="28"/>
        </w:rPr>
        <w:t>Администрация Муниципального Образования «Поселок Айхал».</w:t>
      </w:r>
    </w:p>
    <w:p w14:paraId="0CBC5D17" w14:textId="77777777" w:rsidR="005A7E91" w:rsidRPr="00FD597B" w:rsidRDefault="005A7E91" w:rsidP="00B04558">
      <w:pPr>
        <w:jc w:val="both"/>
        <w:rPr>
          <w:b/>
          <w:sz w:val="28"/>
          <w:szCs w:val="28"/>
        </w:rPr>
      </w:pPr>
      <w:r w:rsidRPr="00FD597B">
        <w:rPr>
          <w:b/>
          <w:sz w:val="28"/>
          <w:szCs w:val="28"/>
        </w:rPr>
        <w:t xml:space="preserve">Издатель: </w:t>
      </w:r>
      <w:r w:rsidRPr="00FD597B">
        <w:rPr>
          <w:sz w:val="28"/>
          <w:szCs w:val="28"/>
        </w:rPr>
        <w:t>Администрация Муниципального Образования «Поселок Айхал».</w:t>
      </w:r>
    </w:p>
    <w:p w14:paraId="314BFA39" w14:textId="77777777" w:rsidR="005A7E91" w:rsidRPr="00FD597B" w:rsidRDefault="005A7E91" w:rsidP="00B04558">
      <w:pPr>
        <w:jc w:val="both"/>
        <w:rPr>
          <w:b/>
          <w:sz w:val="28"/>
          <w:szCs w:val="28"/>
        </w:rPr>
      </w:pPr>
    </w:p>
    <w:p w14:paraId="4ACB1F65" w14:textId="77777777" w:rsidR="005A7E91" w:rsidRPr="00FD597B" w:rsidRDefault="005A7E91" w:rsidP="00B04558">
      <w:pPr>
        <w:jc w:val="both"/>
        <w:rPr>
          <w:b/>
          <w:sz w:val="28"/>
          <w:szCs w:val="28"/>
        </w:rPr>
      </w:pPr>
      <w:r w:rsidRPr="00FD597B">
        <w:rPr>
          <w:b/>
          <w:sz w:val="28"/>
          <w:szCs w:val="28"/>
        </w:rPr>
        <w:t>678190 Республика Саха (Якутия) Мирнинский район, пос. Айхал ул. Юбилейная д.7 «а».</w:t>
      </w:r>
    </w:p>
    <w:p w14:paraId="6D80327E" w14:textId="77777777" w:rsidR="005A7E91" w:rsidRPr="00FD597B" w:rsidRDefault="005A7E91" w:rsidP="00B04558">
      <w:pPr>
        <w:jc w:val="both"/>
        <w:rPr>
          <w:b/>
          <w:sz w:val="28"/>
          <w:szCs w:val="28"/>
        </w:rPr>
      </w:pPr>
    </w:p>
    <w:p w14:paraId="6A1DEC94" w14:textId="68957B1A" w:rsidR="005A7E91" w:rsidRPr="00FD597B" w:rsidRDefault="005A7E91" w:rsidP="00B04558">
      <w:pPr>
        <w:jc w:val="both"/>
        <w:rPr>
          <w:b/>
          <w:sz w:val="28"/>
          <w:szCs w:val="28"/>
        </w:rPr>
      </w:pPr>
      <w:r w:rsidRPr="00FD597B">
        <w:rPr>
          <w:b/>
          <w:sz w:val="28"/>
          <w:szCs w:val="28"/>
        </w:rPr>
        <w:t xml:space="preserve">Редактор: </w:t>
      </w:r>
      <w:r w:rsidRPr="00FD597B">
        <w:rPr>
          <w:sz w:val="28"/>
          <w:szCs w:val="28"/>
        </w:rPr>
        <w:t xml:space="preserve">А.А. Байгаскина                         </w:t>
      </w:r>
      <w:r w:rsidR="00952FC5" w:rsidRPr="00FD597B">
        <w:rPr>
          <w:sz w:val="28"/>
          <w:szCs w:val="28"/>
        </w:rPr>
        <w:t xml:space="preserve">                          </w:t>
      </w:r>
      <w:r w:rsidRPr="00FD597B">
        <w:rPr>
          <w:sz w:val="28"/>
          <w:szCs w:val="28"/>
        </w:rPr>
        <w:t xml:space="preserve"> </w:t>
      </w:r>
      <w:r w:rsidR="008F7278" w:rsidRPr="00FD597B">
        <w:rPr>
          <w:sz w:val="28"/>
          <w:szCs w:val="28"/>
        </w:rPr>
        <w:t xml:space="preserve">      </w:t>
      </w:r>
      <w:r w:rsidRPr="00FD597B">
        <w:rPr>
          <w:sz w:val="28"/>
          <w:szCs w:val="28"/>
        </w:rPr>
        <w:t>тираж 5 экз.</w:t>
      </w:r>
      <w:r w:rsidRPr="00FD597B">
        <w:rPr>
          <w:b/>
          <w:sz w:val="28"/>
          <w:szCs w:val="28"/>
        </w:rPr>
        <w:t xml:space="preserve"> </w:t>
      </w:r>
    </w:p>
    <w:p w14:paraId="1909DDAF" w14:textId="7A3683C6" w:rsidR="005A7E91" w:rsidRPr="00FD597B" w:rsidRDefault="005A7E91" w:rsidP="00B04558">
      <w:pPr>
        <w:ind w:right="425"/>
        <w:jc w:val="right"/>
        <w:rPr>
          <w:b/>
          <w:sz w:val="28"/>
          <w:szCs w:val="28"/>
        </w:rPr>
      </w:pPr>
      <w:r w:rsidRPr="00FD597B">
        <w:rPr>
          <w:i/>
        </w:rPr>
        <w:t xml:space="preserve">                  (менее 1000 шт.)</w:t>
      </w:r>
    </w:p>
    <w:p w14:paraId="2A8A35FA" w14:textId="77777777" w:rsidR="005A7E91" w:rsidRPr="00FD597B" w:rsidRDefault="005A7E91" w:rsidP="00B04558">
      <w:pPr>
        <w:rPr>
          <w:b/>
        </w:rPr>
      </w:pPr>
    </w:p>
    <w:p w14:paraId="13458287" w14:textId="77777777" w:rsidR="005A7E91" w:rsidRPr="00FD597B" w:rsidRDefault="005A7E91" w:rsidP="005A7E91">
      <w:pPr>
        <w:ind w:left="1418"/>
        <w:jc w:val="center"/>
        <w:rPr>
          <w:b/>
          <w:sz w:val="18"/>
          <w:szCs w:val="18"/>
        </w:rPr>
      </w:pPr>
    </w:p>
    <w:p w14:paraId="6CAD2C30" w14:textId="77777777" w:rsidR="005A7E91" w:rsidRPr="00FD597B" w:rsidRDefault="005A7E91" w:rsidP="005A7E91">
      <w:pPr>
        <w:ind w:left="1418"/>
        <w:rPr>
          <w:rStyle w:val="FontStyle17"/>
          <w:sz w:val="24"/>
        </w:rPr>
      </w:pPr>
    </w:p>
    <w:p w14:paraId="4A8521A7" w14:textId="77777777" w:rsidR="005A7E91" w:rsidRPr="00FD597B" w:rsidRDefault="005A7E91" w:rsidP="005A7E91">
      <w:pPr>
        <w:ind w:left="1418"/>
        <w:rPr>
          <w:b/>
        </w:rPr>
      </w:pPr>
    </w:p>
    <w:p w14:paraId="7068D304" w14:textId="77777777" w:rsidR="005A7E91" w:rsidRPr="00FD597B" w:rsidRDefault="005A7E91" w:rsidP="005A7E91">
      <w:pPr>
        <w:ind w:left="1418"/>
        <w:rPr>
          <w:b/>
        </w:rPr>
      </w:pPr>
    </w:p>
    <w:p w14:paraId="00742802" w14:textId="77777777" w:rsidR="005A7E91" w:rsidRPr="00FD597B" w:rsidRDefault="005A7E91" w:rsidP="005A7E91">
      <w:pPr>
        <w:ind w:left="1418"/>
        <w:rPr>
          <w:b/>
        </w:rPr>
      </w:pPr>
    </w:p>
    <w:p w14:paraId="032F8968" w14:textId="77777777" w:rsidR="005A7E91" w:rsidRPr="00FD597B" w:rsidRDefault="005A7E91" w:rsidP="005A7E91">
      <w:pPr>
        <w:ind w:left="1418"/>
        <w:rPr>
          <w:b/>
        </w:rPr>
      </w:pPr>
    </w:p>
    <w:p w14:paraId="51B7027E" w14:textId="77777777" w:rsidR="005A7E91" w:rsidRPr="00FD597B" w:rsidRDefault="005A7E91" w:rsidP="005A7E91">
      <w:pPr>
        <w:pStyle w:val="a3"/>
        <w:kinsoku w:val="0"/>
        <w:overflowPunct w:val="0"/>
        <w:ind w:left="0"/>
        <w:rPr>
          <w:b/>
          <w:bCs/>
          <w:sz w:val="44"/>
          <w:szCs w:val="44"/>
        </w:rPr>
      </w:pPr>
    </w:p>
    <w:p w14:paraId="74E78B73" w14:textId="77777777" w:rsidR="005A7E91" w:rsidRPr="00FD597B" w:rsidRDefault="005A7E91" w:rsidP="005A7E91">
      <w:pPr>
        <w:pStyle w:val="a3"/>
        <w:kinsoku w:val="0"/>
        <w:overflowPunct w:val="0"/>
        <w:ind w:left="1418"/>
        <w:rPr>
          <w:b/>
          <w:bCs/>
          <w:sz w:val="44"/>
          <w:szCs w:val="44"/>
        </w:rPr>
      </w:pPr>
    </w:p>
    <w:p w14:paraId="71DDAD0A" w14:textId="77777777" w:rsidR="005A7E91" w:rsidRPr="00FD597B" w:rsidRDefault="005A7E91" w:rsidP="005A7E91">
      <w:pPr>
        <w:pStyle w:val="a3"/>
        <w:kinsoku w:val="0"/>
        <w:overflowPunct w:val="0"/>
        <w:ind w:left="1418"/>
        <w:jc w:val="center"/>
        <w:rPr>
          <w:b/>
          <w:bCs/>
          <w:sz w:val="44"/>
          <w:szCs w:val="44"/>
        </w:rPr>
      </w:pPr>
    </w:p>
    <w:p w14:paraId="604458FC" w14:textId="77777777" w:rsidR="005A7E91" w:rsidRPr="00FD597B" w:rsidRDefault="005A7E91" w:rsidP="005A7E91">
      <w:pPr>
        <w:pStyle w:val="a3"/>
        <w:kinsoku w:val="0"/>
        <w:overflowPunct w:val="0"/>
        <w:ind w:left="1418"/>
        <w:jc w:val="center"/>
        <w:rPr>
          <w:b/>
          <w:bCs/>
          <w:sz w:val="44"/>
          <w:szCs w:val="44"/>
        </w:rPr>
      </w:pPr>
    </w:p>
    <w:p w14:paraId="39169B3B" w14:textId="77777777" w:rsidR="005A7E91" w:rsidRPr="00FD597B" w:rsidRDefault="005A7E91" w:rsidP="005A7E91">
      <w:pPr>
        <w:pStyle w:val="a3"/>
        <w:kinsoku w:val="0"/>
        <w:overflowPunct w:val="0"/>
        <w:ind w:left="1418"/>
        <w:jc w:val="center"/>
        <w:rPr>
          <w:b/>
          <w:bCs/>
          <w:sz w:val="44"/>
          <w:szCs w:val="44"/>
        </w:rPr>
      </w:pPr>
    </w:p>
    <w:p w14:paraId="334DFE8D" w14:textId="11784C9F" w:rsidR="005A7E91" w:rsidRDefault="005A7E91" w:rsidP="005A7E91">
      <w:pPr>
        <w:pStyle w:val="a3"/>
        <w:kinsoku w:val="0"/>
        <w:overflowPunct w:val="0"/>
        <w:ind w:left="1418"/>
        <w:jc w:val="center"/>
        <w:rPr>
          <w:b/>
          <w:bCs/>
          <w:sz w:val="44"/>
          <w:szCs w:val="44"/>
        </w:rPr>
      </w:pPr>
    </w:p>
    <w:p w14:paraId="4F202BDB" w14:textId="203F3DF6" w:rsidR="00694300" w:rsidRDefault="00694300" w:rsidP="005A7E91">
      <w:pPr>
        <w:pStyle w:val="a3"/>
        <w:kinsoku w:val="0"/>
        <w:overflowPunct w:val="0"/>
        <w:ind w:left="1418"/>
        <w:jc w:val="center"/>
        <w:rPr>
          <w:b/>
          <w:bCs/>
          <w:sz w:val="44"/>
          <w:szCs w:val="44"/>
        </w:rPr>
      </w:pPr>
    </w:p>
    <w:p w14:paraId="3538D232" w14:textId="77777777" w:rsidR="00694300" w:rsidRPr="00FD597B" w:rsidRDefault="00694300"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EA3CDB6" w14:textId="77777777" w:rsidR="00673819" w:rsidRDefault="00673819" w:rsidP="005A7E91">
      <w:pPr>
        <w:pStyle w:val="a3"/>
        <w:kinsoku w:val="0"/>
        <w:overflowPunct w:val="0"/>
        <w:ind w:left="0"/>
        <w:rPr>
          <w:b/>
          <w:bCs/>
          <w:sz w:val="44"/>
          <w:szCs w:val="44"/>
        </w:rPr>
      </w:pPr>
    </w:p>
    <w:p w14:paraId="0C827F0F" w14:textId="77777777" w:rsidR="00673819" w:rsidRPr="00FD597B" w:rsidRDefault="00673819" w:rsidP="005A7E91">
      <w:pPr>
        <w:pStyle w:val="a3"/>
        <w:kinsoku w:val="0"/>
        <w:overflowPunct w:val="0"/>
        <w:ind w:left="0"/>
        <w:rPr>
          <w:b/>
          <w:bCs/>
          <w:sz w:val="44"/>
          <w:szCs w:val="44"/>
        </w:rPr>
      </w:pPr>
    </w:p>
    <w:p w14:paraId="16C4B161" w14:textId="06CB75EC" w:rsidR="00405A69" w:rsidRDefault="00405A69" w:rsidP="005A7E91">
      <w:pPr>
        <w:pStyle w:val="a3"/>
        <w:kinsoku w:val="0"/>
        <w:overflowPunct w:val="0"/>
        <w:ind w:left="0"/>
        <w:rPr>
          <w:b/>
          <w:bCs/>
          <w:sz w:val="44"/>
          <w:szCs w:val="44"/>
        </w:rPr>
      </w:pPr>
    </w:p>
    <w:p w14:paraId="19299AF7" w14:textId="77777777" w:rsidR="005A7E91" w:rsidRPr="00FD597B" w:rsidRDefault="005A7E91" w:rsidP="005A7E91">
      <w:pPr>
        <w:pStyle w:val="3"/>
        <w:kinsoku w:val="0"/>
        <w:overflowPunct w:val="0"/>
        <w:spacing w:before="178"/>
        <w:ind w:left="142" w:firstLine="142"/>
        <w:jc w:val="center"/>
        <w:rPr>
          <w:spacing w:val="-1"/>
        </w:rPr>
      </w:pPr>
      <w:r w:rsidRPr="00FD597B">
        <w:rPr>
          <w:spacing w:val="-1"/>
        </w:rPr>
        <w:t>СОДЕРЖАНИЕ</w:t>
      </w:r>
    </w:p>
    <w:p w14:paraId="6C2AAB87" w14:textId="77777777" w:rsidR="005A7E91" w:rsidRPr="00FD597B" w:rsidRDefault="005A7E91" w:rsidP="005A7E91">
      <w:pPr>
        <w:pStyle w:val="a3"/>
        <w:kinsoku w:val="0"/>
        <w:overflowPunct w:val="0"/>
        <w:spacing w:before="10"/>
        <w:ind w:left="142" w:firstLine="142"/>
        <w:rPr>
          <w:sz w:val="44"/>
          <w:szCs w:val="44"/>
        </w:rPr>
      </w:pPr>
    </w:p>
    <w:p w14:paraId="3C0343EB" w14:textId="77777777" w:rsidR="005A7E91" w:rsidRPr="00FD597B" w:rsidRDefault="005A7E91" w:rsidP="005A7E91">
      <w:pPr>
        <w:pStyle w:val="4"/>
        <w:kinsoku w:val="0"/>
        <w:overflowPunct w:val="0"/>
        <w:spacing w:line="501" w:lineRule="exact"/>
        <w:ind w:left="142" w:firstLine="142"/>
        <w:rPr>
          <w:spacing w:val="-1"/>
          <w:szCs w:val="44"/>
        </w:rPr>
      </w:pPr>
      <w:r w:rsidRPr="00FD597B">
        <w:rPr>
          <w:spacing w:val="-1"/>
          <w:sz w:val="32"/>
        </w:rPr>
        <w:t>Раздел</w:t>
      </w:r>
      <w:r w:rsidRPr="00FD597B">
        <w:rPr>
          <w:sz w:val="32"/>
        </w:rPr>
        <w:t xml:space="preserve"> </w:t>
      </w:r>
      <w:r w:rsidRPr="00FD597B">
        <w:rPr>
          <w:spacing w:val="-1"/>
          <w:sz w:val="32"/>
        </w:rPr>
        <w:t>первый</w:t>
      </w:r>
      <w:r w:rsidRPr="00FD597B">
        <w:rPr>
          <w:spacing w:val="-1"/>
          <w:szCs w:val="44"/>
        </w:rPr>
        <w:t>.</w:t>
      </w:r>
    </w:p>
    <w:p w14:paraId="15DF7EAF" w14:textId="5FE49B1C" w:rsidR="007F469E" w:rsidRDefault="007F469E" w:rsidP="005A7E91">
      <w:pPr>
        <w:ind w:firstLine="284"/>
        <w:rPr>
          <w:spacing w:val="-1"/>
          <w:sz w:val="32"/>
          <w:szCs w:val="28"/>
        </w:rPr>
      </w:pPr>
      <w:r w:rsidRPr="00FD597B">
        <w:rPr>
          <w:spacing w:val="-1"/>
          <w:sz w:val="32"/>
          <w:szCs w:val="28"/>
        </w:rPr>
        <w:t>Постановления главы</w:t>
      </w:r>
    </w:p>
    <w:p w14:paraId="0A1FCDFD" w14:textId="77777777" w:rsidR="00F41FCE" w:rsidRDefault="00F41FCE" w:rsidP="005A7E91">
      <w:pPr>
        <w:ind w:firstLine="284"/>
        <w:rPr>
          <w:spacing w:val="-1"/>
          <w:sz w:val="32"/>
          <w:szCs w:val="28"/>
        </w:rPr>
      </w:pPr>
    </w:p>
    <w:p w14:paraId="622E8DD7" w14:textId="1FFB9CF9" w:rsidR="00F41FCE" w:rsidRPr="00F41FCE" w:rsidRDefault="00F41FCE" w:rsidP="005A7E91">
      <w:pPr>
        <w:ind w:firstLine="284"/>
        <w:rPr>
          <w:b/>
          <w:bCs/>
          <w:spacing w:val="-1"/>
          <w:sz w:val="32"/>
          <w:szCs w:val="28"/>
        </w:rPr>
      </w:pPr>
      <w:r w:rsidRPr="00F41FCE">
        <w:rPr>
          <w:b/>
          <w:bCs/>
          <w:spacing w:val="-1"/>
          <w:sz w:val="32"/>
          <w:szCs w:val="28"/>
        </w:rPr>
        <w:t>Раздел второй</w:t>
      </w:r>
    </w:p>
    <w:p w14:paraId="2DB4DC69" w14:textId="08C466B5" w:rsidR="00F41FCE" w:rsidRDefault="00AA0329" w:rsidP="005A7E91">
      <w:pPr>
        <w:ind w:firstLine="284"/>
        <w:rPr>
          <w:spacing w:val="-1"/>
          <w:sz w:val="32"/>
          <w:szCs w:val="28"/>
        </w:rPr>
      </w:pPr>
      <w:r>
        <w:rPr>
          <w:spacing w:val="-1"/>
          <w:sz w:val="32"/>
          <w:szCs w:val="28"/>
        </w:rPr>
        <w:t>Решения сессий</w:t>
      </w:r>
    </w:p>
    <w:p w14:paraId="5F137293" w14:textId="77777777" w:rsidR="00AA0329" w:rsidRDefault="00AA0329" w:rsidP="005A7E91">
      <w:pPr>
        <w:ind w:firstLine="284"/>
        <w:rPr>
          <w:spacing w:val="-1"/>
          <w:sz w:val="32"/>
          <w:szCs w:val="28"/>
        </w:rPr>
      </w:pPr>
    </w:p>
    <w:p w14:paraId="3802E83E" w14:textId="06270F13" w:rsidR="00AA0329" w:rsidRPr="00AA0329" w:rsidRDefault="00AA0329" w:rsidP="005A7E91">
      <w:pPr>
        <w:ind w:firstLine="284"/>
        <w:rPr>
          <w:b/>
          <w:bCs/>
          <w:spacing w:val="-1"/>
          <w:sz w:val="32"/>
          <w:szCs w:val="28"/>
        </w:rPr>
      </w:pPr>
      <w:r w:rsidRPr="00AA0329">
        <w:rPr>
          <w:b/>
          <w:bCs/>
          <w:spacing w:val="-1"/>
          <w:sz w:val="32"/>
          <w:szCs w:val="28"/>
        </w:rPr>
        <w:t>Раздел третий</w:t>
      </w:r>
    </w:p>
    <w:p w14:paraId="7780E497" w14:textId="54591FA5" w:rsidR="000D7328" w:rsidRDefault="00AA0329" w:rsidP="005A7E91">
      <w:pPr>
        <w:ind w:firstLine="284"/>
        <w:rPr>
          <w:spacing w:val="-1"/>
          <w:sz w:val="32"/>
          <w:szCs w:val="28"/>
        </w:rPr>
      </w:pPr>
      <w:r>
        <w:rPr>
          <w:spacing w:val="-1"/>
          <w:sz w:val="32"/>
          <w:szCs w:val="28"/>
        </w:rPr>
        <w:t>Проект МПА</w:t>
      </w:r>
    </w:p>
    <w:p w14:paraId="343194CD" w14:textId="77777777" w:rsidR="00AA0329" w:rsidRPr="00FD597B" w:rsidRDefault="00AA0329" w:rsidP="005A7E91">
      <w:pPr>
        <w:ind w:firstLine="284"/>
        <w:rPr>
          <w:spacing w:val="-1"/>
          <w:sz w:val="32"/>
          <w:szCs w:val="28"/>
        </w:rPr>
      </w:pPr>
    </w:p>
    <w:p w14:paraId="2DA3ED43" w14:textId="77777777" w:rsidR="00E84E95" w:rsidRPr="00FD597B" w:rsidRDefault="00E84E95" w:rsidP="005A7E91">
      <w:pPr>
        <w:ind w:firstLine="284"/>
        <w:rPr>
          <w:spacing w:val="-1"/>
          <w:sz w:val="32"/>
          <w:szCs w:val="28"/>
        </w:rPr>
      </w:pPr>
    </w:p>
    <w:p w14:paraId="202387CB" w14:textId="77777777" w:rsidR="005A7E91" w:rsidRPr="00FD597B" w:rsidRDefault="005A7E91" w:rsidP="005A7E91">
      <w:pPr>
        <w:ind w:firstLine="284"/>
      </w:pPr>
    </w:p>
    <w:p w14:paraId="0E1D444D" w14:textId="77777777" w:rsidR="005A7E91" w:rsidRPr="00FD597B" w:rsidRDefault="005A7E91" w:rsidP="005A7E91">
      <w:pPr>
        <w:pStyle w:val="a3"/>
        <w:kinsoku w:val="0"/>
        <w:overflowPunct w:val="0"/>
        <w:ind w:left="142" w:firstLine="142"/>
        <w:rPr>
          <w:sz w:val="32"/>
          <w:szCs w:val="32"/>
        </w:rPr>
      </w:pPr>
    </w:p>
    <w:p w14:paraId="13D1F160" w14:textId="375F9CB9" w:rsidR="005A7E91" w:rsidRPr="00FD597B" w:rsidRDefault="005A7E91" w:rsidP="005A7E91">
      <w:pPr>
        <w:pStyle w:val="a3"/>
        <w:kinsoku w:val="0"/>
        <w:overflowPunct w:val="0"/>
        <w:ind w:left="142" w:firstLine="142"/>
        <w:rPr>
          <w:sz w:val="32"/>
          <w:szCs w:val="32"/>
        </w:rPr>
      </w:pPr>
    </w:p>
    <w:p w14:paraId="6A0C494F" w14:textId="74654F50" w:rsidR="00274860" w:rsidRPr="00FD597B" w:rsidRDefault="00274860" w:rsidP="005A7E91">
      <w:pPr>
        <w:pStyle w:val="a3"/>
        <w:kinsoku w:val="0"/>
        <w:overflowPunct w:val="0"/>
        <w:ind w:left="142" w:firstLine="142"/>
        <w:rPr>
          <w:sz w:val="32"/>
          <w:szCs w:val="32"/>
        </w:rPr>
      </w:pPr>
    </w:p>
    <w:p w14:paraId="6DA09450" w14:textId="4466C2C3" w:rsidR="00274860" w:rsidRPr="00FD597B" w:rsidRDefault="00274860" w:rsidP="005A7E91">
      <w:pPr>
        <w:pStyle w:val="a3"/>
        <w:kinsoku w:val="0"/>
        <w:overflowPunct w:val="0"/>
        <w:ind w:left="142" w:firstLine="142"/>
        <w:rPr>
          <w:sz w:val="32"/>
          <w:szCs w:val="32"/>
        </w:rPr>
      </w:pPr>
    </w:p>
    <w:p w14:paraId="354A9CDD" w14:textId="4DB2DB33" w:rsidR="00274860" w:rsidRPr="00FD597B" w:rsidRDefault="00274860" w:rsidP="005A7E91">
      <w:pPr>
        <w:pStyle w:val="a3"/>
        <w:kinsoku w:val="0"/>
        <w:overflowPunct w:val="0"/>
        <w:ind w:left="142" w:firstLine="142"/>
        <w:rPr>
          <w:sz w:val="32"/>
          <w:szCs w:val="32"/>
        </w:rPr>
      </w:pPr>
    </w:p>
    <w:p w14:paraId="619010D0" w14:textId="6EE1DADE" w:rsidR="003402DD" w:rsidRPr="00FD597B" w:rsidRDefault="003402DD" w:rsidP="005A7E91">
      <w:pPr>
        <w:pStyle w:val="a3"/>
        <w:kinsoku w:val="0"/>
        <w:overflowPunct w:val="0"/>
        <w:ind w:left="142" w:firstLine="142"/>
        <w:rPr>
          <w:sz w:val="32"/>
          <w:szCs w:val="32"/>
        </w:rPr>
      </w:pPr>
    </w:p>
    <w:p w14:paraId="699678A6" w14:textId="4C9F57D6" w:rsidR="003402DD" w:rsidRPr="00FD597B" w:rsidRDefault="003402DD" w:rsidP="005A7E91">
      <w:pPr>
        <w:pStyle w:val="a3"/>
        <w:kinsoku w:val="0"/>
        <w:overflowPunct w:val="0"/>
        <w:ind w:left="142" w:firstLine="142"/>
        <w:rPr>
          <w:sz w:val="32"/>
          <w:szCs w:val="32"/>
        </w:rPr>
      </w:pPr>
    </w:p>
    <w:p w14:paraId="17F99D4A" w14:textId="4D97C861" w:rsidR="003402DD" w:rsidRPr="00FD597B" w:rsidRDefault="003402DD" w:rsidP="005A7E91">
      <w:pPr>
        <w:pStyle w:val="a3"/>
        <w:kinsoku w:val="0"/>
        <w:overflowPunct w:val="0"/>
        <w:ind w:left="142" w:firstLine="142"/>
        <w:rPr>
          <w:sz w:val="32"/>
          <w:szCs w:val="32"/>
        </w:rPr>
      </w:pPr>
    </w:p>
    <w:p w14:paraId="52EF0AC7" w14:textId="377D5075" w:rsidR="001C5C84" w:rsidRPr="00FD597B" w:rsidRDefault="001C5C84" w:rsidP="005A7E91">
      <w:pPr>
        <w:pStyle w:val="a3"/>
        <w:kinsoku w:val="0"/>
        <w:overflowPunct w:val="0"/>
        <w:ind w:left="142" w:firstLine="142"/>
        <w:rPr>
          <w:sz w:val="32"/>
          <w:szCs w:val="32"/>
        </w:rPr>
      </w:pPr>
    </w:p>
    <w:p w14:paraId="5D845C03" w14:textId="39CAD22E" w:rsidR="001C5C84" w:rsidRPr="00FD597B" w:rsidRDefault="001C5C84" w:rsidP="005A7E91">
      <w:pPr>
        <w:pStyle w:val="a3"/>
        <w:kinsoku w:val="0"/>
        <w:overflowPunct w:val="0"/>
        <w:ind w:left="142" w:firstLine="142"/>
        <w:rPr>
          <w:sz w:val="32"/>
          <w:szCs w:val="32"/>
        </w:rPr>
      </w:pPr>
    </w:p>
    <w:p w14:paraId="34EE088D" w14:textId="2ACADAE5" w:rsidR="001C5C84" w:rsidRPr="00FD597B" w:rsidRDefault="001C5C84" w:rsidP="005A7E91">
      <w:pPr>
        <w:pStyle w:val="a3"/>
        <w:kinsoku w:val="0"/>
        <w:overflowPunct w:val="0"/>
        <w:ind w:left="142" w:firstLine="142"/>
        <w:rPr>
          <w:sz w:val="32"/>
          <w:szCs w:val="32"/>
        </w:rPr>
      </w:pPr>
    </w:p>
    <w:p w14:paraId="433C5C95" w14:textId="7DB88E5A" w:rsidR="001C5C84" w:rsidRPr="00FD597B" w:rsidRDefault="001C5C84" w:rsidP="005A7E91">
      <w:pPr>
        <w:pStyle w:val="a3"/>
        <w:kinsoku w:val="0"/>
        <w:overflowPunct w:val="0"/>
        <w:ind w:left="142" w:firstLine="142"/>
        <w:rPr>
          <w:sz w:val="32"/>
          <w:szCs w:val="32"/>
        </w:rPr>
      </w:pPr>
    </w:p>
    <w:p w14:paraId="2C3A04D0" w14:textId="48D76B9D" w:rsidR="001C5C84" w:rsidRPr="00FD597B" w:rsidRDefault="001C5C84" w:rsidP="005A7E91">
      <w:pPr>
        <w:pStyle w:val="a3"/>
        <w:kinsoku w:val="0"/>
        <w:overflowPunct w:val="0"/>
        <w:ind w:left="142" w:firstLine="142"/>
        <w:rPr>
          <w:sz w:val="32"/>
          <w:szCs w:val="32"/>
        </w:rPr>
      </w:pPr>
    </w:p>
    <w:p w14:paraId="0B484DE4" w14:textId="6FE0CDDC" w:rsidR="001C5C84" w:rsidRPr="00FD597B" w:rsidRDefault="001C5C84" w:rsidP="005A7E91">
      <w:pPr>
        <w:pStyle w:val="a3"/>
        <w:kinsoku w:val="0"/>
        <w:overflowPunct w:val="0"/>
        <w:ind w:left="142" w:firstLine="142"/>
        <w:rPr>
          <w:sz w:val="32"/>
          <w:szCs w:val="32"/>
        </w:rPr>
      </w:pPr>
    </w:p>
    <w:p w14:paraId="1E466D4E" w14:textId="0EDC10E5" w:rsidR="001C5C84" w:rsidRPr="00FD597B" w:rsidRDefault="001C5C84" w:rsidP="005A7E91">
      <w:pPr>
        <w:pStyle w:val="a3"/>
        <w:kinsoku w:val="0"/>
        <w:overflowPunct w:val="0"/>
        <w:ind w:left="142" w:firstLine="142"/>
        <w:rPr>
          <w:sz w:val="32"/>
          <w:szCs w:val="32"/>
        </w:rPr>
      </w:pPr>
    </w:p>
    <w:p w14:paraId="2B80E694" w14:textId="0B1A76E3" w:rsidR="001C5C84" w:rsidRPr="00FD597B" w:rsidRDefault="001C5C84" w:rsidP="005A7E91">
      <w:pPr>
        <w:pStyle w:val="a3"/>
        <w:kinsoku w:val="0"/>
        <w:overflowPunct w:val="0"/>
        <w:ind w:left="142" w:firstLine="142"/>
        <w:rPr>
          <w:sz w:val="32"/>
          <w:szCs w:val="32"/>
        </w:rPr>
      </w:pPr>
    </w:p>
    <w:p w14:paraId="114FA202" w14:textId="3706DB67" w:rsidR="001C5C84" w:rsidRPr="00FD597B" w:rsidRDefault="001C5C84" w:rsidP="005A7E91">
      <w:pPr>
        <w:pStyle w:val="a3"/>
        <w:kinsoku w:val="0"/>
        <w:overflowPunct w:val="0"/>
        <w:ind w:left="142" w:firstLine="142"/>
        <w:rPr>
          <w:sz w:val="32"/>
          <w:szCs w:val="32"/>
        </w:rPr>
      </w:pPr>
    </w:p>
    <w:p w14:paraId="1D1BCC7F" w14:textId="4E80E1F4" w:rsidR="001C5C84" w:rsidRPr="00FD597B" w:rsidRDefault="001C5C84" w:rsidP="005A7E91">
      <w:pPr>
        <w:pStyle w:val="a3"/>
        <w:kinsoku w:val="0"/>
        <w:overflowPunct w:val="0"/>
        <w:ind w:left="142" w:firstLine="142"/>
        <w:rPr>
          <w:sz w:val="32"/>
          <w:szCs w:val="32"/>
        </w:rPr>
      </w:pPr>
    </w:p>
    <w:p w14:paraId="416921DC" w14:textId="7944D50D" w:rsidR="001C5C84" w:rsidRDefault="001C5C84" w:rsidP="005A7E91">
      <w:pPr>
        <w:pStyle w:val="a3"/>
        <w:kinsoku w:val="0"/>
        <w:overflowPunct w:val="0"/>
        <w:ind w:left="142" w:firstLine="142"/>
        <w:rPr>
          <w:sz w:val="32"/>
          <w:szCs w:val="32"/>
        </w:rPr>
      </w:pPr>
    </w:p>
    <w:p w14:paraId="5927B9DE" w14:textId="77777777" w:rsidR="00EA70E8" w:rsidRDefault="00EA70E8" w:rsidP="005A7E91">
      <w:pPr>
        <w:pStyle w:val="a3"/>
        <w:kinsoku w:val="0"/>
        <w:overflowPunct w:val="0"/>
        <w:ind w:left="142" w:firstLine="142"/>
        <w:rPr>
          <w:sz w:val="32"/>
          <w:szCs w:val="32"/>
        </w:rPr>
      </w:pPr>
    </w:p>
    <w:p w14:paraId="3E4CA2AF" w14:textId="77777777" w:rsidR="00D04314" w:rsidRDefault="00D04314" w:rsidP="005A7E91">
      <w:pPr>
        <w:pStyle w:val="a3"/>
        <w:kinsoku w:val="0"/>
        <w:overflowPunct w:val="0"/>
        <w:ind w:left="142" w:firstLine="142"/>
        <w:rPr>
          <w:sz w:val="32"/>
          <w:szCs w:val="32"/>
        </w:rPr>
      </w:pPr>
    </w:p>
    <w:p w14:paraId="230DB45A" w14:textId="77777777" w:rsidR="00D04314" w:rsidRDefault="00D04314" w:rsidP="005A7E91">
      <w:pPr>
        <w:pStyle w:val="a3"/>
        <w:kinsoku w:val="0"/>
        <w:overflowPunct w:val="0"/>
        <w:ind w:left="142" w:firstLine="142"/>
        <w:rPr>
          <w:sz w:val="32"/>
          <w:szCs w:val="32"/>
        </w:rPr>
      </w:pPr>
    </w:p>
    <w:p w14:paraId="4873D59A" w14:textId="77777777" w:rsidR="00D04314" w:rsidRDefault="00D04314"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8C0AF4" w:rsidRPr="008C0AF4" w14:paraId="37B29E43" w14:textId="77777777" w:rsidTr="005F711E">
        <w:trPr>
          <w:trHeight w:val="2202"/>
        </w:trPr>
        <w:tc>
          <w:tcPr>
            <w:tcW w:w="3837" w:type="dxa"/>
            <w:shd w:val="clear" w:color="auto" w:fill="auto"/>
          </w:tcPr>
          <w:p w14:paraId="1D06D7E5"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lastRenderedPageBreak/>
              <w:t>Российская Федерация (Россия)</w:t>
            </w:r>
          </w:p>
          <w:p w14:paraId="2A953553"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Республика Саха (Якутия)</w:t>
            </w:r>
          </w:p>
          <w:p w14:paraId="392B6F6B"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АДМИНИСТРАЦИЯ</w:t>
            </w:r>
          </w:p>
          <w:p w14:paraId="525E3389"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муниципального образования</w:t>
            </w:r>
          </w:p>
          <w:p w14:paraId="02EBFC8B"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«Поселок Айхал»</w:t>
            </w:r>
          </w:p>
          <w:p w14:paraId="324417F2" w14:textId="77777777" w:rsidR="008C0AF4" w:rsidRPr="008C0AF4" w:rsidRDefault="008C0AF4" w:rsidP="008C0AF4">
            <w:pPr>
              <w:widowControl/>
              <w:autoSpaceDE/>
              <w:autoSpaceDN/>
              <w:adjustRightInd/>
              <w:jc w:val="center"/>
              <w:rPr>
                <w:rFonts w:eastAsia="Times New Roman"/>
                <w:b/>
                <w:sz w:val="20"/>
                <w:szCs w:val="20"/>
              </w:rPr>
            </w:pPr>
            <w:r w:rsidRPr="008C0AF4">
              <w:rPr>
                <w:rFonts w:eastAsia="Times New Roman"/>
                <w:b/>
              </w:rPr>
              <w:t>Мирнинского района</w:t>
            </w:r>
          </w:p>
          <w:p w14:paraId="79576246" w14:textId="77777777" w:rsidR="008C0AF4" w:rsidRPr="008C0AF4" w:rsidRDefault="008C0AF4" w:rsidP="008C0AF4">
            <w:pPr>
              <w:widowControl/>
              <w:autoSpaceDE/>
              <w:autoSpaceDN/>
              <w:adjustRightInd/>
              <w:jc w:val="center"/>
              <w:rPr>
                <w:rFonts w:eastAsia="Times New Roman"/>
                <w:b/>
                <w:bCs/>
                <w:kern w:val="32"/>
                <w:position w:val="6"/>
              </w:rPr>
            </w:pPr>
            <w:r w:rsidRPr="008C0AF4">
              <w:rPr>
                <w:rFonts w:eastAsia="Times New Roman"/>
                <w:b/>
                <w:bCs/>
                <w:kern w:val="32"/>
                <w:position w:val="6"/>
                <w:sz w:val="28"/>
                <w:szCs w:val="28"/>
              </w:rPr>
              <w:t xml:space="preserve"> </w:t>
            </w:r>
          </w:p>
          <w:p w14:paraId="28621396" w14:textId="77777777" w:rsidR="008C0AF4" w:rsidRPr="008C0AF4" w:rsidRDefault="008C0AF4" w:rsidP="008C0AF4">
            <w:pPr>
              <w:widowControl/>
              <w:autoSpaceDE/>
              <w:autoSpaceDN/>
              <w:adjustRightInd/>
              <w:jc w:val="center"/>
              <w:rPr>
                <w:rFonts w:eastAsia="Times New Roman"/>
                <w:b/>
                <w:bCs/>
                <w:kern w:val="32"/>
                <w:position w:val="6"/>
                <w:sz w:val="32"/>
                <w:szCs w:val="32"/>
              </w:rPr>
            </w:pPr>
            <w:r w:rsidRPr="008C0AF4">
              <w:rPr>
                <w:rFonts w:eastAsia="Times New Roman"/>
                <w:b/>
                <w:bCs/>
                <w:kern w:val="32"/>
                <w:position w:val="6"/>
                <w:sz w:val="32"/>
                <w:szCs w:val="32"/>
              </w:rPr>
              <w:t>ПОСТАНОВЛЕНИЕ</w:t>
            </w:r>
          </w:p>
        </w:tc>
        <w:tc>
          <w:tcPr>
            <w:tcW w:w="1563" w:type="dxa"/>
            <w:shd w:val="clear" w:color="auto" w:fill="auto"/>
          </w:tcPr>
          <w:p w14:paraId="55963A95" w14:textId="7F383F16" w:rsidR="008C0AF4" w:rsidRPr="008C0AF4" w:rsidRDefault="008C0AF4" w:rsidP="008C0AF4">
            <w:pPr>
              <w:widowControl/>
              <w:autoSpaceDE/>
              <w:autoSpaceDN/>
              <w:adjustRightInd/>
              <w:jc w:val="center"/>
              <w:rPr>
                <w:rFonts w:eastAsia="Times New Roman"/>
                <w:noProof/>
              </w:rPr>
            </w:pPr>
            <w:r w:rsidRPr="008C0AF4">
              <w:rPr>
                <w:rFonts w:eastAsia="Times New Roman"/>
                <w:noProof/>
              </w:rPr>
              <w:drawing>
                <wp:anchor distT="0" distB="0" distL="114300" distR="114300" simplePos="0" relativeHeight="251661312" behindDoc="0" locked="0" layoutInCell="1" allowOverlap="1" wp14:anchorId="6032EEFA" wp14:editId="1F04337F">
                  <wp:simplePos x="0" y="0"/>
                  <wp:positionH relativeFrom="column">
                    <wp:posOffset>12065</wp:posOffset>
                  </wp:positionH>
                  <wp:positionV relativeFrom="paragraph">
                    <wp:posOffset>-25400</wp:posOffset>
                  </wp:positionV>
                  <wp:extent cx="838835" cy="822960"/>
                  <wp:effectExtent l="0" t="0" r="0" b="0"/>
                  <wp:wrapNone/>
                  <wp:docPr id="19" name="Рисунок 1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margin">
                    <wp14:pctWidth>0</wp14:pctWidth>
                  </wp14:sizeRelH>
                  <wp14:sizeRelV relativeFrom="margin">
                    <wp14:pctHeight>0</wp14:pctHeight>
                  </wp14:sizeRelV>
                </wp:anchor>
              </w:drawing>
            </w:r>
          </w:p>
          <w:p w14:paraId="7F523ED7" w14:textId="77777777" w:rsidR="008C0AF4" w:rsidRPr="008C0AF4" w:rsidRDefault="008C0AF4" w:rsidP="008C0AF4">
            <w:pPr>
              <w:widowControl/>
              <w:autoSpaceDE/>
              <w:autoSpaceDN/>
              <w:adjustRightInd/>
              <w:jc w:val="center"/>
              <w:rPr>
                <w:rFonts w:eastAsia="Times New Roman"/>
              </w:rPr>
            </w:pPr>
          </w:p>
        </w:tc>
        <w:tc>
          <w:tcPr>
            <w:tcW w:w="3960" w:type="dxa"/>
            <w:shd w:val="clear" w:color="auto" w:fill="auto"/>
          </w:tcPr>
          <w:p w14:paraId="1141C0B5"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Россия Федерацията (Россия)</w:t>
            </w:r>
          </w:p>
          <w:p w14:paraId="228AAA4F" w14:textId="77777777" w:rsidR="008C0AF4" w:rsidRPr="008C0AF4" w:rsidRDefault="008C0AF4" w:rsidP="008C0AF4">
            <w:pPr>
              <w:widowControl/>
              <w:autoSpaceDE/>
              <w:autoSpaceDN/>
              <w:adjustRightInd/>
              <w:jc w:val="center"/>
              <w:rPr>
                <w:rFonts w:eastAsia="Times New Roman"/>
                <w:b/>
              </w:rPr>
            </w:pPr>
            <w:r w:rsidRPr="008C0AF4">
              <w:rPr>
                <w:rFonts w:eastAsia="Times New Roman"/>
                <w:b/>
                <w:shd w:val="clear" w:color="auto" w:fill="FFFFFF"/>
              </w:rPr>
              <w:t>Саха Өрөспүүбүлүкэтэ</w:t>
            </w:r>
          </w:p>
          <w:p w14:paraId="3CB46846"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Мииринэй улуу</w:t>
            </w:r>
            <w:r w:rsidRPr="008C0AF4">
              <w:rPr>
                <w:rFonts w:eastAsia="Times New Roman"/>
                <w:b/>
                <w:lang w:val="en-US"/>
              </w:rPr>
              <w:t>h</w:t>
            </w:r>
            <w:r w:rsidRPr="008C0AF4">
              <w:rPr>
                <w:rFonts w:eastAsia="Times New Roman"/>
                <w:b/>
              </w:rPr>
              <w:t>ун</w:t>
            </w:r>
          </w:p>
          <w:p w14:paraId="70111B85"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Айхал бө</w:t>
            </w:r>
            <w:r w:rsidRPr="008C0AF4">
              <w:rPr>
                <w:rFonts w:eastAsia="Times New Roman"/>
                <w:b/>
                <w:lang w:val="en-US"/>
              </w:rPr>
              <w:t>h</w:t>
            </w:r>
            <w:r w:rsidRPr="008C0AF4">
              <w:rPr>
                <w:rFonts w:eastAsia="Times New Roman"/>
                <w:b/>
              </w:rPr>
              <w:t>үөлэгин</w:t>
            </w:r>
          </w:p>
          <w:p w14:paraId="5B59B234"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муниципальнай тэриллиитин</w:t>
            </w:r>
          </w:p>
          <w:p w14:paraId="1B165C85" w14:textId="77777777" w:rsidR="008C0AF4" w:rsidRPr="008C0AF4" w:rsidRDefault="008C0AF4" w:rsidP="008C0AF4">
            <w:pPr>
              <w:widowControl/>
              <w:autoSpaceDE/>
              <w:autoSpaceDN/>
              <w:adjustRightInd/>
              <w:jc w:val="center"/>
              <w:rPr>
                <w:rFonts w:eastAsia="Times New Roman"/>
                <w:b/>
                <w:position w:val="6"/>
                <w:sz w:val="28"/>
                <w:szCs w:val="28"/>
              </w:rPr>
            </w:pPr>
            <w:r w:rsidRPr="008C0AF4">
              <w:rPr>
                <w:rFonts w:eastAsia="Times New Roman"/>
                <w:b/>
              </w:rPr>
              <w:t>ДЬА</w:t>
            </w:r>
            <w:r w:rsidRPr="008C0AF4">
              <w:rPr>
                <w:rFonts w:eastAsia="Times New Roman"/>
                <w:b/>
                <w:lang w:val="en-US"/>
              </w:rPr>
              <w:t>h</w:t>
            </w:r>
            <w:r w:rsidRPr="008C0AF4">
              <w:rPr>
                <w:rFonts w:eastAsia="Times New Roman"/>
                <w:b/>
              </w:rPr>
              <w:t>АЛТАТА</w:t>
            </w:r>
          </w:p>
          <w:p w14:paraId="43E815CF" w14:textId="77777777" w:rsidR="008C0AF4" w:rsidRPr="008C0AF4" w:rsidRDefault="008C0AF4" w:rsidP="008C0AF4">
            <w:pPr>
              <w:widowControl/>
              <w:autoSpaceDE/>
              <w:autoSpaceDN/>
              <w:adjustRightInd/>
              <w:jc w:val="center"/>
              <w:rPr>
                <w:rFonts w:eastAsia="Times New Roman"/>
                <w:b/>
                <w:position w:val="6"/>
                <w:sz w:val="20"/>
                <w:szCs w:val="20"/>
              </w:rPr>
            </w:pPr>
          </w:p>
          <w:p w14:paraId="39998895" w14:textId="77777777" w:rsidR="008C0AF4" w:rsidRPr="008C0AF4" w:rsidRDefault="008C0AF4" w:rsidP="008C0AF4">
            <w:pPr>
              <w:widowControl/>
              <w:autoSpaceDE/>
              <w:autoSpaceDN/>
              <w:adjustRightInd/>
              <w:jc w:val="center"/>
              <w:rPr>
                <w:rFonts w:eastAsia="Times New Roman"/>
                <w:b/>
                <w:sz w:val="32"/>
                <w:szCs w:val="32"/>
              </w:rPr>
            </w:pPr>
            <w:r w:rsidRPr="008C0AF4">
              <w:rPr>
                <w:rFonts w:eastAsia="Times New Roman"/>
                <w:b/>
                <w:position w:val="6"/>
                <w:sz w:val="32"/>
                <w:szCs w:val="32"/>
              </w:rPr>
              <w:t>УУРААХ</w:t>
            </w:r>
          </w:p>
          <w:p w14:paraId="52198290" w14:textId="77777777" w:rsidR="008C0AF4" w:rsidRPr="008C0AF4" w:rsidRDefault="008C0AF4" w:rsidP="008C0AF4">
            <w:pPr>
              <w:widowControl/>
              <w:autoSpaceDE/>
              <w:autoSpaceDN/>
              <w:adjustRightInd/>
              <w:jc w:val="center"/>
              <w:rPr>
                <w:rFonts w:eastAsia="Times New Roman"/>
                <w:b/>
                <w:bCs/>
                <w:kern w:val="32"/>
                <w:position w:val="6"/>
                <w:sz w:val="2"/>
                <w:szCs w:val="2"/>
              </w:rPr>
            </w:pPr>
          </w:p>
        </w:tc>
      </w:tr>
    </w:tbl>
    <w:p w14:paraId="5A6E42E9" w14:textId="77777777" w:rsidR="008C0AF4" w:rsidRPr="008C0AF4" w:rsidRDefault="008C0AF4" w:rsidP="008C0AF4">
      <w:pPr>
        <w:widowControl/>
        <w:autoSpaceDE/>
        <w:autoSpaceDN/>
        <w:adjustRightInd/>
        <w:ind w:right="-284"/>
        <w:rPr>
          <w:rFonts w:eastAsia="Times New Roman"/>
        </w:rPr>
      </w:pPr>
    </w:p>
    <w:p w14:paraId="5309C4ED" w14:textId="77777777" w:rsidR="008C0AF4" w:rsidRPr="008C0AF4" w:rsidRDefault="008C0AF4" w:rsidP="008C0AF4">
      <w:pPr>
        <w:widowControl/>
        <w:autoSpaceDE/>
        <w:autoSpaceDN/>
        <w:adjustRightInd/>
        <w:ind w:left="-709" w:right="-284" w:firstLine="709"/>
        <w:rPr>
          <w:rFonts w:eastAsia="Times New Roman"/>
        </w:rPr>
      </w:pPr>
      <w:r w:rsidRPr="008C0AF4">
        <w:rPr>
          <w:rFonts w:eastAsia="Times New Roman"/>
        </w:rPr>
        <w:t>17.04.2023</w:t>
      </w:r>
      <w:r w:rsidRPr="008C0AF4">
        <w:rPr>
          <w:rFonts w:eastAsia="Times New Roman"/>
        </w:rPr>
        <w:tab/>
      </w:r>
      <w:r w:rsidRPr="008C0AF4">
        <w:rPr>
          <w:rFonts w:eastAsia="Times New Roman"/>
        </w:rPr>
        <w:tab/>
      </w:r>
      <w:r w:rsidRPr="008C0AF4">
        <w:rPr>
          <w:rFonts w:eastAsia="Times New Roman"/>
        </w:rPr>
        <w:tab/>
      </w:r>
      <w:r w:rsidRPr="008C0AF4">
        <w:rPr>
          <w:rFonts w:eastAsia="Times New Roman"/>
        </w:rPr>
        <w:tab/>
      </w:r>
      <w:r w:rsidRPr="008C0AF4">
        <w:rPr>
          <w:rFonts w:eastAsia="Times New Roman"/>
        </w:rPr>
        <w:tab/>
      </w:r>
      <w:r w:rsidRPr="008C0AF4">
        <w:rPr>
          <w:rFonts w:eastAsia="Times New Roman"/>
        </w:rPr>
        <w:tab/>
      </w:r>
      <w:r w:rsidRPr="008C0AF4">
        <w:rPr>
          <w:rFonts w:eastAsia="Times New Roman"/>
        </w:rPr>
        <w:tab/>
      </w:r>
      <w:r w:rsidRPr="008C0AF4">
        <w:rPr>
          <w:rFonts w:eastAsia="Times New Roman"/>
        </w:rPr>
        <w:tab/>
      </w:r>
      <w:r w:rsidRPr="008C0AF4">
        <w:rPr>
          <w:rFonts w:eastAsia="Times New Roman"/>
        </w:rPr>
        <w:tab/>
      </w:r>
      <w:r w:rsidRPr="008C0AF4">
        <w:rPr>
          <w:rFonts w:eastAsia="Times New Roman"/>
        </w:rPr>
        <w:tab/>
      </w:r>
      <w:r w:rsidRPr="008C0AF4">
        <w:rPr>
          <w:rFonts w:eastAsia="Times New Roman"/>
        </w:rPr>
        <w:tab/>
        <w:t>№219</w:t>
      </w:r>
    </w:p>
    <w:p w14:paraId="38D4A199" w14:textId="77777777" w:rsidR="008C0AF4" w:rsidRPr="008C0AF4" w:rsidRDefault="008C0AF4" w:rsidP="008C0AF4">
      <w:pPr>
        <w:widowControl/>
        <w:autoSpaceDE/>
        <w:autoSpaceDN/>
        <w:adjustRightInd/>
        <w:ind w:right="179"/>
        <w:jc w:val="both"/>
        <w:rPr>
          <w:rFonts w:eastAsia="Times New Roman"/>
        </w:rPr>
      </w:pPr>
    </w:p>
    <w:p w14:paraId="50483AD4" w14:textId="77777777" w:rsidR="008C0AF4" w:rsidRPr="008C0AF4" w:rsidRDefault="008C0AF4" w:rsidP="008C0AF4">
      <w:pPr>
        <w:widowControl/>
        <w:autoSpaceDE/>
        <w:autoSpaceDN/>
        <w:adjustRightInd/>
        <w:ind w:right="179"/>
        <w:jc w:val="both"/>
        <w:rPr>
          <w:rFonts w:eastAsia="Times New Roman"/>
        </w:rPr>
      </w:pPr>
    </w:p>
    <w:p w14:paraId="7E05C575" w14:textId="77777777" w:rsidR="008C0AF4" w:rsidRPr="008C0AF4" w:rsidRDefault="008C0AF4" w:rsidP="008C0AF4">
      <w:pPr>
        <w:widowControl/>
        <w:autoSpaceDE/>
        <w:autoSpaceDN/>
        <w:adjustRightInd/>
        <w:ind w:right="179"/>
        <w:jc w:val="both"/>
        <w:rPr>
          <w:rFonts w:eastAsia="Times New Roman"/>
        </w:rPr>
      </w:pPr>
      <w:r w:rsidRPr="008C0AF4">
        <w:rPr>
          <w:rFonts w:eastAsia="Times New Roman"/>
        </w:rPr>
        <w:t>Об утверждении Положения об ограничении собственником имущества права работодателей муниципальных унитарных предприятий Администрации МО «Поселок Айхал» об отказе взыскания ущерба с виновного работника</w:t>
      </w:r>
    </w:p>
    <w:p w14:paraId="3E750FAB" w14:textId="77777777" w:rsidR="008C0AF4" w:rsidRPr="008C0AF4" w:rsidRDefault="008C0AF4" w:rsidP="008C0AF4">
      <w:pPr>
        <w:widowControl/>
        <w:autoSpaceDE/>
        <w:autoSpaceDN/>
        <w:adjustRightInd/>
        <w:ind w:right="179"/>
        <w:jc w:val="both"/>
        <w:rPr>
          <w:rFonts w:eastAsia="Times New Roman"/>
        </w:rPr>
      </w:pPr>
    </w:p>
    <w:p w14:paraId="2BE6D7D5" w14:textId="77777777" w:rsidR="008C0AF4" w:rsidRPr="008C0AF4" w:rsidRDefault="008C0AF4" w:rsidP="008C0AF4">
      <w:pPr>
        <w:widowControl/>
        <w:autoSpaceDE/>
        <w:autoSpaceDN/>
        <w:adjustRightInd/>
        <w:ind w:right="179" w:firstLine="708"/>
        <w:jc w:val="both"/>
        <w:rPr>
          <w:rFonts w:eastAsia="Times New Roman"/>
        </w:rPr>
      </w:pPr>
      <w:r w:rsidRPr="008C0AF4">
        <w:rPr>
          <w:rFonts w:eastAsia="Times New Roman"/>
        </w:rPr>
        <w:t xml:space="preserve">В соответствии со статьей 240 Трудового кодекса Российской Федерации, </w:t>
      </w:r>
      <w:hyperlink r:id="rId10" w:history="1">
        <w:r w:rsidRPr="008C0AF4">
          <w:rPr>
            <w:rFonts w:eastAsia="Times New Roman"/>
            <w:color w:val="0000FF"/>
            <w:u w:val="single"/>
          </w:rPr>
          <w:t>пунктом 11 статьи 20</w:t>
        </w:r>
      </w:hyperlink>
      <w:r w:rsidRPr="008C0AF4">
        <w:rPr>
          <w:rFonts w:eastAsia="Times New Roman"/>
        </w:rPr>
        <w:t xml:space="preserve"> Федерального закона от 14.11.2002 № 161-ФЗ «О государственных и муниципальных унитарных предприятиях», в целях реализации права собственника муниципального имущества и установления правового регулирования трудовых и иных непосредственно связанных с ним отношений:</w:t>
      </w:r>
    </w:p>
    <w:p w14:paraId="51F2CF82" w14:textId="77777777" w:rsidR="008C0AF4" w:rsidRPr="008C0AF4" w:rsidRDefault="008C0AF4" w:rsidP="008C0AF4">
      <w:pPr>
        <w:widowControl/>
        <w:autoSpaceDE/>
        <w:autoSpaceDN/>
        <w:adjustRightInd/>
        <w:ind w:right="179"/>
        <w:jc w:val="both"/>
        <w:rPr>
          <w:rFonts w:eastAsia="Times New Roman"/>
        </w:rPr>
      </w:pPr>
    </w:p>
    <w:p w14:paraId="6B0F92DA" w14:textId="77777777" w:rsidR="008C0AF4" w:rsidRPr="008C0AF4" w:rsidRDefault="008C0AF4" w:rsidP="008C0AF4">
      <w:pPr>
        <w:widowControl/>
        <w:numPr>
          <w:ilvl w:val="0"/>
          <w:numId w:val="260"/>
        </w:numPr>
        <w:autoSpaceDE/>
        <w:autoSpaceDN/>
        <w:adjustRightInd/>
        <w:ind w:left="0" w:firstLine="426"/>
        <w:contextualSpacing/>
        <w:jc w:val="both"/>
        <w:rPr>
          <w:rFonts w:eastAsia="Times New Roman"/>
        </w:rPr>
      </w:pPr>
      <w:r w:rsidRPr="008C0AF4">
        <w:rPr>
          <w:rFonts w:eastAsia="Times New Roman"/>
        </w:rPr>
        <w:t>Утвердить Положение об ограничении собственником имущества права работодателей муниципальных унитарных предприятий Администрации МО «Поселок Айхал» об отказе взыскания ущерба с виновного работника согласно приложению к настоящему постановлению.</w:t>
      </w:r>
    </w:p>
    <w:p w14:paraId="4F81B339" w14:textId="77777777" w:rsidR="008C0AF4" w:rsidRPr="008C0AF4" w:rsidRDefault="008C0AF4" w:rsidP="008C0AF4">
      <w:pPr>
        <w:widowControl/>
        <w:numPr>
          <w:ilvl w:val="0"/>
          <w:numId w:val="260"/>
        </w:numPr>
        <w:autoSpaceDE/>
        <w:autoSpaceDN/>
        <w:adjustRightInd/>
        <w:ind w:left="0" w:firstLine="426"/>
        <w:contextualSpacing/>
        <w:jc w:val="both"/>
        <w:rPr>
          <w:rFonts w:eastAsia="Times New Roman"/>
        </w:rPr>
      </w:pPr>
      <w:r w:rsidRPr="008C0AF4">
        <w:rPr>
          <w:rFonts w:eastAsia="Times New Roman"/>
        </w:rPr>
        <w:t>Опубликовать (обнародовать) настоящее постановление с приложениями в информационном бюллетене «Вестник Айхала» и разместить на официальном сайте Администрации МО «Поселок Айхал» (</w:t>
      </w:r>
      <w:hyperlink r:id="rId11" w:history="1">
        <w:r w:rsidRPr="008C0AF4">
          <w:rPr>
            <w:rFonts w:eastAsia="Times New Roman"/>
            <w:color w:val="0000FF"/>
            <w:u w:val="single"/>
          </w:rPr>
          <w:t>www.мо-айхал.рф</w:t>
        </w:r>
      </w:hyperlink>
      <w:r w:rsidRPr="008C0AF4">
        <w:rPr>
          <w:rFonts w:eastAsia="Times New Roman"/>
        </w:rPr>
        <w:t>).</w:t>
      </w:r>
    </w:p>
    <w:p w14:paraId="3DC57FA1" w14:textId="77777777" w:rsidR="008C0AF4" w:rsidRPr="008C0AF4" w:rsidRDefault="008C0AF4" w:rsidP="008C0AF4">
      <w:pPr>
        <w:widowControl/>
        <w:numPr>
          <w:ilvl w:val="0"/>
          <w:numId w:val="260"/>
        </w:numPr>
        <w:autoSpaceDE/>
        <w:autoSpaceDN/>
        <w:adjustRightInd/>
        <w:ind w:left="0" w:firstLine="426"/>
        <w:contextualSpacing/>
        <w:rPr>
          <w:rFonts w:eastAsia="Times New Roman"/>
        </w:rPr>
      </w:pPr>
      <w:r w:rsidRPr="008C0AF4">
        <w:rPr>
          <w:rFonts w:eastAsia="Times New Roman"/>
        </w:rPr>
        <w:t>Настоящее постановление вступает в силу с даты его официального опубликования (обнародования).</w:t>
      </w:r>
    </w:p>
    <w:p w14:paraId="5CBE08DF" w14:textId="77777777" w:rsidR="008C0AF4" w:rsidRPr="008C0AF4" w:rsidRDefault="008C0AF4" w:rsidP="008C0AF4">
      <w:pPr>
        <w:widowControl/>
        <w:numPr>
          <w:ilvl w:val="0"/>
          <w:numId w:val="260"/>
        </w:numPr>
        <w:autoSpaceDE/>
        <w:autoSpaceDN/>
        <w:adjustRightInd/>
        <w:ind w:hanging="294"/>
        <w:contextualSpacing/>
        <w:jc w:val="both"/>
        <w:rPr>
          <w:rFonts w:eastAsia="Times New Roman"/>
        </w:rPr>
      </w:pPr>
      <w:r w:rsidRPr="008C0AF4">
        <w:rPr>
          <w:rFonts w:eastAsia="Times New Roman"/>
        </w:rPr>
        <w:t>Контроль исполнения настоящего постановление оставляю за собой.</w:t>
      </w:r>
    </w:p>
    <w:p w14:paraId="0167347F" w14:textId="77777777" w:rsidR="008C0AF4" w:rsidRPr="008C0AF4" w:rsidRDefault="008C0AF4" w:rsidP="008C0AF4">
      <w:pPr>
        <w:widowControl/>
        <w:autoSpaceDE/>
        <w:autoSpaceDN/>
        <w:adjustRightInd/>
        <w:jc w:val="both"/>
        <w:rPr>
          <w:rFonts w:eastAsia="Times New Roman"/>
        </w:rPr>
      </w:pPr>
    </w:p>
    <w:p w14:paraId="6F55ABAC" w14:textId="77777777" w:rsidR="008C0AF4" w:rsidRPr="008C0AF4" w:rsidRDefault="008C0AF4" w:rsidP="008C0AF4">
      <w:pPr>
        <w:widowControl/>
        <w:autoSpaceDE/>
        <w:autoSpaceDN/>
        <w:adjustRightInd/>
        <w:rPr>
          <w:rFonts w:eastAsia="Times New Roman"/>
          <w:b/>
          <w:szCs w:val="28"/>
        </w:rPr>
      </w:pPr>
    </w:p>
    <w:p w14:paraId="44A7E6E3" w14:textId="77777777" w:rsidR="008C0AF4" w:rsidRPr="008C0AF4" w:rsidRDefault="008C0AF4" w:rsidP="008C0AF4">
      <w:pPr>
        <w:widowControl/>
        <w:autoSpaceDE/>
        <w:autoSpaceDN/>
        <w:adjustRightInd/>
        <w:rPr>
          <w:rFonts w:eastAsia="Times New Roman"/>
          <w:b/>
          <w:szCs w:val="28"/>
        </w:rPr>
      </w:pPr>
      <w:r w:rsidRPr="008C0AF4">
        <w:rPr>
          <w:rFonts w:eastAsia="Times New Roman"/>
          <w:b/>
          <w:bCs/>
          <w:szCs w:val="28"/>
        </w:rPr>
        <w:t>Глава поселка</w:t>
      </w:r>
      <w:r w:rsidRPr="008C0AF4">
        <w:rPr>
          <w:rFonts w:eastAsia="Times New Roman"/>
          <w:b/>
          <w:bCs/>
          <w:szCs w:val="28"/>
        </w:rPr>
        <w:tab/>
      </w:r>
      <w:r w:rsidRPr="008C0AF4">
        <w:rPr>
          <w:rFonts w:eastAsia="Times New Roman"/>
          <w:b/>
          <w:bCs/>
          <w:szCs w:val="28"/>
        </w:rPr>
        <w:tab/>
      </w:r>
      <w:r w:rsidRPr="008C0AF4">
        <w:rPr>
          <w:rFonts w:eastAsia="Times New Roman"/>
          <w:b/>
          <w:bCs/>
          <w:szCs w:val="28"/>
        </w:rPr>
        <w:tab/>
      </w:r>
      <w:r w:rsidRPr="008C0AF4">
        <w:rPr>
          <w:rFonts w:eastAsia="Times New Roman"/>
          <w:b/>
          <w:bCs/>
          <w:szCs w:val="28"/>
        </w:rPr>
        <w:tab/>
      </w:r>
      <w:r w:rsidRPr="008C0AF4">
        <w:rPr>
          <w:rFonts w:eastAsia="Times New Roman"/>
          <w:b/>
          <w:bCs/>
          <w:szCs w:val="28"/>
        </w:rPr>
        <w:tab/>
      </w:r>
      <w:r w:rsidRPr="008C0AF4">
        <w:rPr>
          <w:rFonts w:eastAsia="Times New Roman"/>
          <w:b/>
          <w:bCs/>
          <w:szCs w:val="28"/>
        </w:rPr>
        <w:tab/>
      </w:r>
      <w:r w:rsidRPr="008C0AF4">
        <w:rPr>
          <w:rFonts w:eastAsia="Times New Roman"/>
          <w:b/>
          <w:bCs/>
          <w:szCs w:val="28"/>
        </w:rPr>
        <w:tab/>
      </w:r>
      <w:r w:rsidRPr="008C0AF4">
        <w:rPr>
          <w:rFonts w:eastAsia="Times New Roman"/>
          <w:b/>
          <w:bCs/>
          <w:szCs w:val="28"/>
        </w:rPr>
        <w:tab/>
        <w:t>Г.Ш. Петровская</w:t>
      </w:r>
    </w:p>
    <w:p w14:paraId="78516C27" w14:textId="77777777" w:rsidR="008C0AF4" w:rsidRPr="008C0AF4" w:rsidRDefault="008C0AF4" w:rsidP="008C0AF4">
      <w:pPr>
        <w:widowControl/>
        <w:autoSpaceDE/>
        <w:autoSpaceDN/>
        <w:adjustRightInd/>
        <w:rPr>
          <w:rFonts w:eastAsia="Times New Roman"/>
        </w:rPr>
      </w:pPr>
    </w:p>
    <w:p w14:paraId="66AEFE44" w14:textId="77777777" w:rsidR="008C0AF4" w:rsidRPr="008C0AF4" w:rsidRDefault="008C0AF4" w:rsidP="008C0AF4">
      <w:pPr>
        <w:widowControl/>
        <w:autoSpaceDE/>
        <w:autoSpaceDN/>
        <w:adjustRightInd/>
        <w:rPr>
          <w:rFonts w:eastAsia="Times New Roman"/>
        </w:rPr>
      </w:pPr>
    </w:p>
    <w:p w14:paraId="625D5855" w14:textId="77777777" w:rsidR="008C0AF4" w:rsidRPr="008C0AF4" w:rsidRDefault="008C0AF4" w:rsidP="008C0AF4">
      <w:pPr>
        <w:widowControl/>
        <w:autoSpaceDE/>
        <w:autoSpaceDN/>
        <w:adjustRightInd/>
        <w:rPr>
          <w:rFonts w:eastAsia="Times New Roman"/>
        </w:rPr>
      </w:pPr>
    </w:p>
    <w:p w14:paraId="3212A8B8" w14:textId="77777777" w:rsidR="008C0AF4" w:rsidRPr="008C0AF4" w:rsidRDefault="008C0AF4" w:rsidP="008C0AF4">
      <w:pPr>
        <w:widowControl/>
        <w:autoSpaceDE/>
        <w:autoSpaceDN/>
        <w:adjustRightInd/>
        <w:rPr>
          <w:rFonts w:eastAsia="Times New Roman"/>
        </w:rPr>
      </w:pPr>
    </w:p>
    <w:p w14:paraId="10DF6DA5" w14:textId="77777777" w:rsidR="008C0AF4" w:rsidRPr="008C0AF4" w:rsidRDefault="008C0AF4" w:rsidP="008C0AF4">
      <w:pPr>
        <w:widowControl/>
        <w:autoSpaceDE/>
        <w:autoSpaceDN/>
        <w:adjustRightInd/>
        <w:rPr>
          <w:rFonts w:eastAsia="Times New Roman"/>
        </w:rPr>
      </w:pPr>
    </w:p>
    <w:p w14:paraId="667DFB67" w14:textId="77777777" w:rsidR="008C0AF4" w:rsidRPr="008C0AF4" w:rsidRDefault="008C0AF4" w:rsidP="008C0AF4">
      <w:pPr>
        <w:widowControl/>
        <w:autoSpaceDE/>
        <w:autoSpaceDN/>
        <w:adjustRightInd/>
        <w:rPr>
          <w:rFonts w:eastAsia="Times New Roman"/>
        </w:rPr>
      </w:pPr>
    </w:p>
    <w:p w14:paraId="0A227B8F" w14:textId="77777777" w:rsidR="008C0AF4" w:rsidRPr="008C0AF4" w:rsidRDefault="008C0AF4" w:rsidP="008C0AF4">
      <w:pPr>
        <w:widowControl/>
        <w:autoSpaceDE/>
        <w:autoSpaceDN/>
        <w:adjustRightInd/>
        <w:rPr>
          <w:rFonts w:eastAsia="Times New Roman"/>
        </w:rPr>
      </w:pPr>
    </w:p>
    <w:p w14:paraId="67EAC7F5" w14:textId="77777777" w:rsidR="008C0AF4" w:rsidRPr="008C0AF4" w:rsidRDefault="008C0AF4" w:rsidP="008C0AF4">
      <w:pPr>
        <w:widowControl/>
        <w:autoSpaceDE/>
        <w:autoSpaceDN/>
        <w:adjustRightInd/>
        <w:rPr>
          <w:rFonts w:eastAsia="Times New Roman"/>
        </w:rPr>
      </w:pPr>
    </w:p>
    <w:p w14:paraId="3505E5E2" w14:textId="77777777" w:rsidR="008C0AF4" w:rsidRPr="008C0AF4" w:rsidRDefault="008C0AF4" w:rsidP="008C0AF4">
      <w:pPr>
        <w:widowControl/>
        <w:autoSpaceDE/>
        <w:autoSpaceDN/>
        <w:adjustRightInd/>
        <w:rPr>
          <w:rFonts w:eastAsia="Times New Roman"/>
        </w:rPr>
      </w:pPr>
    </w:p>
    <w:p w14:paraId="3E50EDD0" w14:textId="77777777" w:rsidR="008C0AF4" w:rsidRDefault="008C0AF4" w:rsidP="008C0AF4">
      <w:pPr>
        <w:widowControl/>
        <w:autoSpaceDE/>
        <w:autoSpaceDN/>
        <w:adjustRightInd/>
        <w:rPr>
          <w:rFonts w:eastAsia="Times New Roman"/>
        </w:rPr>
      </w:pPr>
    </w:p>
    <w:p w14:paraId="7176DBFE" w14:textId="77777777" w:rsidR="00AA0329" w:rsidRPr="008C0AF4" w:rsidRDefault="00AA0329" w:rsidP="008C0AF4">
      <w:pPr>
        <w:widowControl/>
        <w:autoSpaceDE/>
        <w:autoSpaceDN/>
        <w:adjustRightInd/>
        <w:rPr>
          <w:rFonts w:eastAsia="Times New Roman"/>
        </w:rPr>
      </w:pPr>
    </w:p>
    <w:p w14:paraId="41C00ED1" w14:textId="77777777" w:rsidR="008C0AF4" w:rsidRPr="008C0AF4" w:rsidRDefault="008C0AF4" w:rsidP="008C0AF4">
      <w:pPr>
        <w:widowControl/>
        <w:autoSpaceDE/>
        <w:autoSpaceDN/>
        <w:adjustRightInd/>
        <w:rPr>
          <w:rFonts w:eastAsia="Times New Roman"/>
        </w:rPr>
      </w:pPr>
    </w:p>
    <w:p w14:paraId="000541FE" w14:textId="77777777" w:rsidR="008C0AF4" w:rsidRPr="008C0AF4" w:rsidRDefault="008C0AF4" w:rsidP="008C0AF4">
      <w:pPr>
        <w:widowControl/>
        <w:autoSpaceDE/>
        <w:autoSpaceDN/>
        <w:adjustRightInd/>
        <w:rPr>
          <w:rFonts w:eastAsia="Times New Roman"/>
        </w:rPr>
      </w:pPr>
    </w:p>
    <w:p w14:paraId="64C16D7C" w14:textId="77777777" w:rsidR="008C0AF4" w:rsidRPr="008C0AF4" w:rsidRDefault="008C0AF4" w:rsidP="008C0AF4">
      <w:pPr>
        <w:widowControl/>
        <w:autoSpaceDE/>
        <w:autoSpaceDN/>
        <w:adjustRightInd/>
        <w:rPr>
          <w:rFonts w:eastAsia="Times New Roman"/>
        </w:rPr>
      </w:pPr>
    </w:p>
    <w:p w14:paraId="6B92216F" w14:textId="77777777" w:rsidR="008C0AF4" w:rsidRDefault="008C0AF4" w:rsidP="008C0AF4">
      <w:pPr>
        <w:widowControl/>
        <w:autoSpaceDE/>
        <w:autoSpaceDN/>
        <w:adjustRightInd/>
        <w:rPr>
          <w:rFonts w:eastAsia="Times New Roman"/>
        </w:rPr>
      </w:pPr>
    </w:p>
    <w:p w14:paraId="4764525B" w14:textId="77777777" w:rsidR="008C0AF4" w:rsidRPr="008C0AF4" w:rsidRDefault="008C0AF4" w:rsidP="008C0AF4">
      <w:pPr>
        <w:widowControl/>
        <w:autoSpaceDE/>
        <w:autoSpaceDN/>
        <w:adjustRightInd/>
        <w:rPr>
          <w:rFonts w:eastAsia="Times New Roman"/>
        </w:rPr>
      </w:pPr>
    </w:p>
    <w:p w14:paraId="6019A2E6" w14:textId="77777777" w:rsidR="008C0AF4" w:rsidRPr="008C0AF4" w:rsidRDefault="008C0AF4" w:rsidP="008C0AF4">
      <w:pPr>
        <w:widowControl/>
        <w:autoSpaceDE/>
        <w:autoSpaceDN/>
        <w:adjustRightInd/>
        <w:rPr>
          <w:rFonts w:eastAsia="Times New Roman"/>
        </w:rPr>
      </w:pPr>
    </w:p>
    <w:p w14:paraId="528B29E5" w14:textId="77777777" w:rsidR="008C0AF4" w:rsidRPr="008C0AF4" w:rsidRDefault="008C0AF4" w:rsidP="008C0AF4">
      <w:pPr>
        <w:widowControl/>
        <w:autoSpaceDE/>
        <w:autoSpaceDN/>
        <w:adjustRightInd/>
        <w:rPr>
          <w:rFonts w:eastAsia="Times New Roman"/>
        </w:rPr>
      </w:pPr>
    </w:p>
    <w:p w14:paraId="3FD315F3" w14:textId="77777777" w:rsidR="008C0AF4" w:rsidRPr="008C0AF4" w:rsidRDefault="008C0AF4" w:rsidP="008C0AF4">
      <w:pPr>
        <w:widowControl/>
        <w:autoSpaceDE/>
        <w:autoSpaceDN/>
        <w:adjustRightInd/>
        <w:jc w:val="right"/>
        <w:rPr>
          <w:rFonts w:eastAsia="Times New Roman"/>
        </w:rPr>
      </w:pPr>
      <w:r w:rsidRPr="008C0AF4">
        <w:rPr>
          <w:rFonts w:eastAsia="Times New Roman"/>
        </w:rPr>
        <w:lastRenderedPageBreak/>
        <w:t>Приложение</w:t>
      </w:r>
    </w:p>
    <w:p w14:paraId="1FFDEA5D" w14:textId="77777777" w:rsidR="008C0AF4" w:rsidRPr="008C0AF4" w:rsidRDefault="008C0AF4" w:rsidP="008C0AF4">
      <w:pPr>
        <w:widowControl/>
        <w:jc w:val="right"/>
        <w:rPr>
          <w:rFonts w:eastAsia="Times New Roman" w:cs="Arial"/>
        </w:rPr>
      </w:pPr>
      <w:r w:rsidRPr="008C0AF4">
        <w:rPr>
          <w:rFonts w:eastAsia="Times New Roman" w:cs="Arial"/>
        </w:rPr>
        <w:t>Утверждено</w:t>
      </w:r>
    </w:p>
    <w:p w14:paraId="6B14B884" w14:textId="77777777" w:rsidR="008C0AF4" w:rsidRPr="008C0AF4" w:rsidRDefault="008C0AF4" w:rsidP="008C0AF4">
      <w:pPr>
        <w:widowControl/>
        <w:jc w:val="right"/>
        <w:rPr>
          <w:rFonts w:eastAsia="Times New Roman" w:cs="Arial"/>
        </w:rPr>
      </w:pPr>
      <w:r w:rsidRPr="008C0AF4">
        <w:rPr>
          <w:rFonts w:eastAsia="Times New Roman" w:cs="Arial"/>
        </w:rPr>
        <w:t>Постановлением Администрации МО «Поселок Айхал»</w:t>
      </w:r>
    </w:p>
    <w:p w14:paraId="14F78BC7" w14:textId="77777777" w:rsidR="008C0AF4" w:rsidRPr="008C0AF4" w:rsidRDefault="008C0AF4" w:rsidP="008C0AF4">
      <w:pPr>
        <w:widowControl/>
        <w:jc w:val="right"/>
        <w:rPr>
          <w:rFonts w:eastAsia="Times New Roman" w:cs="Arial"/>
        </w:rPr>
      </w:pPr>
      <w:r w:rsidRPr="008C0AF4">
        <w:rPr>
          <w:rFonts w:eastAsia="Times New Roman" w:cs="Arial"/>
        </w:rPr>
        <w:t>от «17» апреля 2023 года №219</w:t>
      </w:r>
    </w:p>
    <w:p w14:paraId="77BA1374" w14:textId="77777777" w:rsidR="008C0AF4" w:rsidRPr="008C0AF4" w:rsidRDefault="008C0AF4" w:rsidP="008C0AF4">
      <w:pPr>
        <w:widowControl/>
        <w:jc w:val="right"/>
        <w:rPr>
          <w:rFonts w:eastAsia="Times New Roman" w:cs="Arial"/>
        </w:rPr>
      </w:pPr>
    </w:p>
    <w:p w14:paraId="388931E4" w14:textId="77777777" w:rsidR="008C0AF4" w:rsidRPr="008C0AF4" w:rsidRDefault="008C0AF4" w:rsidP="008C0AF4">
      <w:pPr>
        <w:widowControl/>
        <w:jc w:val="center"/>
        <w:rPr>
          <w:rFonts w:eastAsia="Times New Roman" w:cs="Arial"/>
        </w:rPr>
      </w:pPr>
      <w:r w:rsidRPr="008C0AF4">
        <w:rPr>
          <w:rFonts w:eastAsia="Times New Roman" w:cs="Arial"/>
        </w:rPr>
        <w:t>Положение</w:t>
      </w:r>
    </w:p>
    <w:p w14:paraId="024BCF46" w14:textId="77777777" w:rsidR="008C0AF4" w:rsidRPr="008C0AF4" w:rsidRDefault="008C0AF4" w:rsidP="008C0AF4">
      <w:pPr>
        <w:widowControl/>
        <w:jc w:val="center"/>
        <w:rPr>
          <w:rFonts w:eastAsia="Times New Roman" w:cs="Arial"/>
        </w:rPr>
      </w:pPr>
      <w:r w:rsidRPr="008C0AF4">
        <w:rPr>
          <w:rFonts w:eastAsia="Times New Roman" w:cs="Arial"/>
        </w:rPr>
        <w:t>об ограничении собственником имущества права работодателей муниципальных унитарных предприятий Администрации МО «Поселок Айхал» об отказе взыскания ущерба с виновного работника</w:t>
      </w:r>
    </w:p>
    <w:p w14:paraId="315B62EF" w14:textId="77777777" w:rsidR="008C0AF4" w:rsidRPr="008C0AF4" w:rsidRDefault="008C0AF4" w:rsidP="008C0AF4">
      <w:pPr>
        <w:widowControl/>
        <w:jc w:val="center"/>
        <w:rPr>
          <w:rFonts w:eastAsia="Times New Roman" w:cs="Arial"/>
        </w:rPr>
      </w:pPr>
    </w:p>
    <w:p w14:paraId="19EF2EA4" w14:textId="77777777" w:rsidR="008C0AF4" w:rsidRPr="008C0AF4" w:rsidRDefault="008C0AF4" w:rsidP="008C0AF4">
      <w:pPr>
        <w:widowControl/>
        <w:ind w:left="360"/>
        <w:rPr>
          <w:rFonts w:eastAsia="Times New Roman" w:cs="Arial"/>
        </w:rPr>
      </w:pPr>
    </w:p>
    <w:p w14:paraId="07DCFC75" w14:textId="77777777" w:rsidR="008C0AF4" w:rsidRPr="008C0AF4" w:rsidRDefault="008C0AF4" w:rsidP="008C0AF4">
      <w:pPr>
        <w:widowControl/>
        <w:numPr>
          <w:ilvl w:val="1"/>
          <w:numId w:val="261"/>
        </w:numPr>
        <w:autoSpaceDE/>
        <w:autoSpaceDN/>
        <w:adjustRightInd/>
        <w:ind w:left="142"/>
        <w:contextualSpacing/>
        <w:jc w:val="both"/>
        <w:rPr>
          <w:rFonts w:eastAsia="Times New Roman" w:cs="Arial"/>
        </w:rPr>
      </w:pPr>
      <w:r w:rsidRPr="008C0AF4">
        <w:rPr>
          <w:rFonts w:eastAsia="Times New Roman" w:cs="Arial"/>
        </w:rPr>
        <w:t xml:space="preserve">Настоящее Положения об ограничении собственником имущества права работодателей муниципальных унитарных предприятий Администрации МО «Поселок Айхал» об отказе взыскания ущерба с виновного работника (далее – Положение) разработано в соответствии со статьей 240 Трудового кодекса Российской Федерации, </w:t>
      </w:r>
      <w:hyperlink r:id="rId12" w:history="1">
        <w:r w:rsidRPr="008C0AF4">
          <w:rPr>
            <w:rFonts w:eastAsia="Times New Roman" w:cs="Arial"/>
            <w:color w:val="0000FF"/>
            <w:u w:val="single"/>
          </w:rPr>
          <w:t>пунктом 11 части 1 статьи 20</w:t>
        </w:r>
      </w:hyperlink>
      <w:r w:rsidRPr="008C0AF4">
        <w:rPr>
          <w:rFonts w:eastAsia="Times New Roman" w:cs="Arial"/>
        </w:rPr>
        <w:t xml:space="preserve"> Федерального закона от 14.11.2002 № 161-ФЗ «О государственных и муниципальных унитарных предприятиях», Уставом МО «Поселок Айхал» и устанавливает необходимые правовые условия для достижения оптимальных согласованных интересов сторон трудовых отношений - руководителей муниципальных унитарных предприятий Администрации МО «Поселок Айхал» (далее – работодатель), Администрации МО «Поселок Айхал» (далее-собственник имущества) и работников в случаях связанных с причинением ущерба муниципальным унитарным предприятиям со стороны работника.</w:t>
      </w:r>
    </w:p>
    <w:p w14:paraId="43CDD4CB" w14:textId="77777777" w:rsidR="008C0AF4" w:rsidRPr="008C0AF4" w:rsidRDefault="008C0AF4" w:rsidP="008C0AF4">
      <w:pPr>
        <w:widowControl/>
        <w:numPr>
          <w:ilvl w:val="1"/>
          <w:numId w:val="261"/>
        </w:numPr>
        <w:autoSpaceDE/>
        <w:autoSpaceDN/>
        <w:adjustRightInd/>
        <w:ind w:left="142"/>
        <w:jc w:val="both"/>
        <w:rPr>
          <w:rFonts w:eastAsia="Times New Roman" w:cs="Arial"/>
        </w:rPr>
      </w:pPr>
      <w:r w:rsidRPr="008C0AF4">
        <w:rPr>
          <w:rFonts w:eastAsia="Times New Roman" w:cs="Arial"/>
        </w:rPr>
        <w:t>Целью принятия данного Положения является установление единых норм и создание единых условий в случаях, связанных с причинением ущерба муниципальным унитарным предприятиям Администрации МО «Поселок Айхал» со стороны работника, а также об ограничении собственником имущества права работодателей об отказе взыскания ущерба с виновного работника.</w:t>
      </w:r>
    </w:p>
    <w:p w14:paraId="4A6943BE" w14:textId="77777777" w:rsidR="008C0AF4" w:rsidRPr="008C0AF4" w:rsidRDefault="008C0AF4" w:rsidP="008C0AF4">
      <w:pPr>
        <w:widowControl/>
        <w:numPr>
          <w:ilvl w:val="1"/>
          <w:numId w:val="261"/>
        </w:numPr>
        <w:autoSpaceDE/>
        <w:autoSpaceDN/>
        <w:adjustRightInd/>
        <w:ind w:left="142"/>
        <w:jc w:val="both"/>
        <w:rPr>
          <w:rFonts w:eastAsia="Times New Roman" w:cs="Arial"/>
        </w:rPr>
      </w:pPr>
      <w:r w:rsidRPr="008C0AF4">
        <w:rPr>
          <w:rFonts w:eastAsia="Times New Roman" w:cs="Arial"/>
        </w:rPr>
        <w:t>Работодатель может полностью или частично отказаться от взыскания причиненного ущерба с работника в случае его незначительности с точки зрения работодателя, если ущерб был причинен работником не умышленно, а также с учетом материального положения работника и в случаях, предусмотренных федеральными законами, иными нормативными правовыми актами РФ, учредительными документами муниципальных унитарных предприятий.</w:t>
      </w:r>
    </w:p>
    <w:p w14:paraId="43589B40" w14:textId="77777777" w:rsidR="008C0AF4" w:rsidRPr="008C0AF4" w:rsidRDefault="008C0AF4" w:rsidP="008C0AF4">
      <w:pPr>
        <w:widowControl/>
        <w:numPr>
          <w:ilvl w:val="1"/>
          <w:numId w:val="261"/>
        </w:numPr>
        <w:tabs>
          <w:tab w:val="left" w:pos="142"/>
        </w:tabs>
        <w:autoSpaceDE/>
        <w:autoSpaceDN/>
        <w:adjustRightInd/>
        <w:ind w:left="142" w:hanging="284"/>
        <w:contextualSpacing/>
        <w:jc w:val="both"/>
        <w:rPr>
          <w:rFonts w:eastAsia="Times New Roman" w:cs="Arial"/>
        </w:rPr>
      </w:pPr>
      <w:r w:rsidRPr="008C0AF4">
        <w:rPr>
          <w:rFonts w:eastAsia="Times New Roman" w:cs="Arial"/>
        </w:rPr>
        <w:t>В случаях взыскания ущерба работодателем с работника, максимальные размеры взыскания ущерба ограничиваются пределами заработной платы работника, причинившего ущерб.</w:t>
      </w:r>
    </w:p>
    <w:p w14:paraId="3948CE2D" w14:textId="77777777" w:rsidR="008C0AF4" w:rsidRPr="008C0AF4" w:rsidRDefault="008C0AF4" w:rsidP="008C0AF4">
      <w:pPr>
        <w:widowControl/>
        <w:numPr>
          <w:ilvl w:val="1"/>
          <w:numId w:val="261"/>
        </w:numPr>
        <w:autoSpaceDE/>
        <w:autoSpaceDN/>
        <w:adjustRightInd/>
        <w:ind w:left="142"/>
        <w:jc w:val="both"/>
        <w:rPr>
          <w:rFonts w:eastAsia="Times New Roman" w:cs="Arial"/>
        </w:rPr>
      </w:pPr>
      <w:r w:rsidRPr="008C0AF4">
        <w:rPr>
          <w:rFonts w:eastAsia="Times New Roman" w:cs="Arial"/>
        </w:rPr>
        <w:t>В случае если сумма ущерба не превышает среднемесячного заработка работника, взысканию подлежит вся сумма ущерба.</w:t>
      </w:r>
    </w:p>
    <w:p w14:paraId="391A6BB7" w14:textId="77777777" w:rsidR="008C0AF4" w:rsidRPr="008C0AF4" w:rsidRDefault="008C0AF4" w:rsidP="008C0AF4">
      <w:pPr>
        <w:widowControl/>
        <w:numPr>
          <w:ilvl w:val="1"/>
          <w:numId w:val="261"/>
        </w:numPr>
        <w:autoSpaceDE/>
        <w:autoSpaceDN/>
        <w:adjustRightInd/>
        <w:ind w:left="142"/>
        <w:jc w:val="both"/>
        <w:rPr>
          <w:rFonts w:eastAsia="Times New Roman" w:cs="Arial"/>
        </w:rPr>
      </w:pPr>
      <w:r w:rsidRPr="008C0AF4">
        <w:rPr>
          <w:rFonts w:eastAsia="Times New Roman" w:cs="Arial"/>
        </w:rPr>
        <w:t>Размер среднемесячного заработка работника, причинившего ущерб, определяется на день обнаружения ущерба. Расчетным периодом для исчисления среднего заработка являются 12 месяцев.</w:t>
      </w:r>
    </w:p>
    <w:p w14:paraId="45A31D61" w14:textId="77777777" w:rsidR="008C0AF4" w:rsidRPr="008C0AF4" w:rsidRDefault="008C0AF4" w:rsidP="008C0AF4">
      <w:pPr>
        <w:widowControl/>
        <w:numPr>
          <w:ilvl w:val="1"/>
          <w:numId w:val="261"/>
        </w:numPr>
        <w:autoSpaceDE/>
        <w:autoSpaceDN/>
        <w:adjustRightInd/>
        <w:ind w:left="142"/>
        <w:jc w:val="both"/>
        <w:rPr>
          <w:rFonts w:eastAsia="Times New Roman" w:cs="Arial"/>
        </w:rPr>
      </w:pPr>
      <w:r w:rsidRPr="008C0AF4">
        <w:rPr>
          <w:rFonts w:eastAsia="Times New Roman" w:cs="Arial"/>
        </w:rPr>
        <w:t>При утрате и порче имущества размер ущерба определяется по фактическим потерям, которые исчисляются исходя из рыночных цен, действующих в данной местности на день причинения ущерба. Размер ущерба не может быть ниже стоимости имущества по данным бухгалтерской отчетности с учетом степени износа этого имущества.</w:t>
      </w:r>
    </w:p>
    <w:p w14:paraId="1DAADA2C" w14:textId="77777777" w:rsidR="008C0AF4" w:rsidRPr="008C0AF4" w:rsidRDefault="008C0AF4" w:rsidP="008C0AF4">
      <w:pPr>
        <w:widowControl/>
        <w:numPr>
          <w:ilvl w:val="1"/>
          <w:numId w:val="261"/>
        </w:numPr>
        <w:autoSpaceDE/>
        <w:autoSpaceDN/>
        <w:adjustRightInd/>
        <w:ind w:left="142"/>
        <w:jc w:val="both"/>
        <w:rPr>
          <w:rFonts w:eastAsia="Times New Roman" w:cs="Arial"/>
        </w:rPr>
      </w:pPr>
      <w:r w:rsidRPr="008C0AF4">
        <w:rPr>
          <w:rFonts w:eastAsia="Times New Roman" w:cs="Arial"/>
        </w:rPr>
        <w:t xml:space="preserve">Полная материальная ответственность за причиненный ущерб, может наступить только тогда, когда с работника сумма ущерба взыскивается в полном объеме без каких-либо ограничений пределами его заработка и может наступить только в случаях, предусмотренных </w:t>
      </w:r>
      <w:hyperlink r:id="rId13" w:anchor="/document/99/901807664/" w:history="1">
        <w:r w:rsidRPr="008C0AF4">
          <w:rPr>
            <w:rFonts w:eastAsia="Times New Roman" w:cs="Arial"/>
            <w:color w:val="0000FF"/>
            <w:u w:val="single"/>
          </w:rPr>
          <w:t>Трудовым кодексом Российской Ф</w:t>
        </w:r>
      </w:hyperlink>
      <w:r w:rsidRPr="008C0AF4">
        <w:rPr>
          <w:rFonts w:eastAsia="Times New Roman" w:cs="Arial"/>
        </w:rPr>
        <w:t>едерации, а также иными нормативными правовыми актами, действующими на территории Российской Федерации.</w:t>
      </w:r>
    </w:p>
    <w:p w14:paraId="3E808BD9" w14:textId="77777777" w:rsidR="008C0AF4" w:rsidRPr="008C0AF4" w:rsidRDefault="008C0AF4" w:rsidP="008C0AF4">
      <w:pPr>
        <w:widowControl/>
        <w:numPr>
          <w:ilvl w:val="1"/>
          <w:numId w:val="261"/>
        </w:numPr>
        <w:tabs>
          <w:tab w:val="left" w:pos="851"/>
        </w:tabs>
        <w:autoSpaceDE/>
        <w:autoSpaceDN/>
        <w:adjustRightInd/>
        <w:ind w:left="142"/>
        <w:contextualSpacing/>
        <w:jc w:val="both"/>
        <w:rPr>
          <w:rFonts w:eastAsia="Times New Roman" w:cs="Arial"/>
        </w:rPr>
      </w:pPr>
      <w:r w:rsidRPr="008C0AF4">
        <w:rPr>
          <w:rFonts w:eastAsia="Times New Roman" w:cs="Arial"/>
        </w:rPr>
        <w:t xml:space="preserve">Несовершеннолетние работники несут полную материальную ответственность за: умышленное причинение ущерба, за ущерб, причиненный в состоянии алкогольного, </w:t>
      </w:r>
      <w:r w:rsidRPr="008C0AF4">
        <w:rPr>
          <w:rFonts w:eastAsia="Times New Roman" w:cs="Arial"/>
        </w:rPr>
        <w:lastRenderedPageBreak/>
        <w:t>наркотического или токсического опьянения, за ущерб, причиненный в результате совершения преступления или административного проступка.</w:t>
      </w:r>
    </w:p>
    <w:p w14:paraId="6481D0B5" w14:textId="77777777" w:rsidR="008C0AF4" w:rsidRPr="008C0AF4" w:rsidRDefault="008C0AF4" w:rsidP="008C0AF4">
      <w:pPr>
        <w:widowControl/>
        <w:numPr>
          <w:ilvl w:val="1"/>
          <w:numId w:val="261"/>
        </w:numPr>
        <w:tabs>
          <w:tab w:val="left" w:pos="851"/>
        </w:tabs>
        <w:autoSpaceDE/>
        <w:autoSpaceDN/>
        <w:adjustRightInd/>
        <w:ind w:left="142" w:hanging="426"/>
        <w:jc w:val="both"/>
        <w:rPr>
          <w:rFonts w:eastAsia="Times New Roman" w:cs="Arial"/>
        </w:rPr>
      </w:pPr>
      <w:r w:rsidRPr="008C0AF4">
        <w:rPr>
          <w:rFonts w:eastAsia="Times New Roman" w:cs="Arial"/>
        </w:rPr>
        <w:t>Полная материальная ответственность может быть индивидуальной и коллективной (бригадной), что регулируется письменными договорами о полной материальной индивидуальной или коллективной (бригадной) материальной ответственности.</w:t>
      </w:r>
    </w:p>
    <w:p w14:paraId="63309787" w14:textId="77777777" w:rsidR="008C0AF4" w:rsidRPr="008C0AF4" w:rsidRDefault="008C0AF4" w:rsidP="008C0AF4">
      <w:pPr>
        <w:widowControl/>
        <w:numPr>
          <w:ilvl w:val="1"/>
          <w:numId w:val="261"/>
        </w:numPr>
        <w:tabs>
          <w:tab w:val="left" w:pos="851"/>
        </w:tabs>
        <w:autoSpaceDE/>
        <w:autoSpaceDN/>
        <w:adjustRightInd/>
        <w:ind w:left="142" w:hanging="426"/>
        <w:jc w:val="both"/>
        <w:rPr>
          <w:rFonts w:eastAsia="Times New Roman" w:cs="Arial"/>
        </w:rPr>
      </w:pPr>
      <w:r w:rsidRPr="008C0AF4">
        <w:rPr>
          <w:rFonts w:eastAsia="Times New Roman" w:cs="Arial"/>
        </w:rPr>
        <w:t>Перечни работ и категорий работников, с которыми могут заключаться договоры о полной материальной ответственности, а также Типовые формы этих договоров утверждаются в порядке, установленном Правительством Российской Федерации. Перечни должностей и работ расширительному толкованию не подлежат.</w:t>
      </w:r>
    </w:p>
    <w:p w14:paraId="5A3205D6" w14:textId="77777777" w:rsidR="008C0AF4" w:rsidRPr="008C0AF4" w:rsidRDefault="008C0AF4" w:rsidP="008C0AF4">
      <w:pPr>
        <w:widowControl/>
        <w:numPr>
          <w:ilvl w:val="1"/>
          <w:numId w:val="261"/>
        </w:numPr>
        <w:tabs>
          <w:tab w:val="left" w:pos="851"/>
        </w:tabs>
        <w:autoSpaceDE/>
        <w:autoSpaceDN/>
        <w:adjustRightInd/>
        <w:ind w:left="142" w:hanging="426"/>
        <w:contextualSpacing/>
        <w:jc w:val="both"/>
        <w:rPr>
          <w:rFonts w:eastAsia="Times New Roman" w:cs="Arial"/>
        </w:rPr>
      </w:pPr>
      <w:r w:rsidRPr="008C0AF4">
        <w:rPr>
          <w:rFonts w:eastAsia="Times New Roman" w:cs="Arial"/>
        </w:rPr>
        <w:t>Работодатель обязан устанавливать размер причиненного ему ущерба и причину его возникновения. Для этого работодатель имеет право создать комиссию с участием соответствующих специалистов. При выявлении недостачи ценностей у материально ответственных лиц работодатель назначает инвентаризацию. Для установления фактического наличия ценностей могут проводиться плановые и внеплановые инвентаризации. При установлении возникновения ущерба работодатель обязан истребовать от работника письменное объяснение. В случае отказа или уклонения работника от дачи письменного объяснения, составляется Акт об отказе от дачи письменного объяснения.</w:t>
      </w:r>
    </w:p>
    <w:p w14:paraId="4C16BCE1"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 xml:space="preserve">Работник имеет право знакомиться со всеми материалами проверки, а также обжаловать их в порядке установленном </w:t>
      </w:r>
      <w:hyperlink r:id="rId14" w:anchor="/document/99/901807664/" w:history="1">
        <w:r w:rsidRPr="008C0AF4">
          <w:rPr>
            <w:rFonts w:eastAsia="Times New Roman" w:cs="Arial"/>
          </w:rPr>
          <w:t>Трудовым кодексом Российской Ф</w:t>
        </w:r>
      </w:hyperlink>
      <w:r w:rsidRPr="008C0AF4">
        <w:rPr>
          <w:rFonts w:eastAsia="Times New Roman" w:cs="Arial"/>
        </w:rPr>
        <w:t>едерации как лично, так и через своего представителя. Отсутствие у работодателя документов, подтверждающих причины возникновения ущерба и его размер, лишает работодателя права привлечь работника к материальной ответственности.</w:t>
      </w:r>
    </w:p>
    <w:p w14:paraId="1F58F149"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Собственник имущества может ограничить право работодателя на отказ от возмещения ущерба с работника в случаях, предусмотренных федеральными законами, иными нормативными правовыми актами Российской Федерации, а также настоящим Положением.</w:t>
      </w:r>
    </w:p>
    <w:p w14:paraId="322D466D"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Порядок взыскания ущерба работодателем или собственником имущества производится на основании распоряжения работодателя или решения суда, а также путем добровольного возмещения ущерба работником:</w:t>
      </w:r>
    </w:p>
    <w:p w14:paraId="0DF39353"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1) По распоряжению работодателя - ущерб может быть взыскан, если сумма причиненного ущерба не превышает среднего месячного заработка работника. Такой порядок применяется независимо от видов и пределов материальной ответственности работника. Распоряжение об удержании материального ущерба должно быть издано не позднее одного месяца со дня окончательного установления работодателем причиненного работником ущерба. Это может быть день окончания проверки, проводимой для установления причиненного ущерба или окончания работы специальной комиссии.</w:t>
      </w:r>
    </w:p>
    <w:p w14:paraId="546794D1"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2) В судебном порядке взыскание осуществляется в следующих случаях:</w:t>
      </w:r>
    </w:p>
    <w:p w14:paraId="24C50293"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 месячный срок истек, а работодатель не издал распоряжение о взыскании ущерба;</w:t>
      </w:r>
    </w:p>
    <w:p w14:paraId="3500836A"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 сумма причиненного ущерба, подлежащая взысканию с работника, превышает его средний месячный заработок, а работник не согласен добровольно возместить причиненный работодателю ущерб.</w:t>
      </w:r>
    </w:p>
    <w:p w14:paraId="6FBE5451"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Случаи, при которых собственник имущества может ограничить право работодателя на отказ от взыскания ущерба с работника:</w:t>
      </w:r>
    </w:p>
    <w:p w14:paraId="73B5AD52"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1) умышленное причинение ущерба работником (установлено путем административного расследования);</w:t>
      </w:r>
    </w:p>
    <w:p w14:paraId="1BC71369"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2) за ущерб, причиненный в состоянии алкогольного, наркотического или токсического опьянения (доказано путем медицинского освидетельствования);</w:t>
      </w:r>
    </w:p>
    <w:p w14:paraId="3F4056EC"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3) за ущерб, причиненный в результате совершения уголовного или административного преступления;</w:t>
      </w:r>
    </w:p>
    <w:p w14:paraId="225362EB"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3) за ущерб, совершенный руководителем структурного подразделения (бригадиром, мастером, начальником участка, старшим по смене);</w:t>
      </w:r>
    </w:p>
    <w:p w14:paraId="74069A46"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4) за ущерб, совершенный повторно в течение года;</w:t>
      </w:r>
    </w:p>
    <w:p w14:paraId="3C596584"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lastRenderedPageBreak/>
        <w:t>5) за ущерб, совершенный группой лиц по предварительному сговору;</w:t>
      </w:r>
    </w:p>
    <w:p w14:paraId="4C985CFB"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6) за недостачу материальных ценностей, которые были вверены работнику на основании договора или получены работником по разовому документу;</w:t>
      </w:r>
    </w:p>
    <w:p w14:paraId="0C33F5D5" w14:textId="77777777" w:rsidR="008C0AF4" w:rsidRPr="008C0AF4" w:rsidRDefault="008C0AF4" w:rsidP="008C0AF4">
      <w:pPr>
        <w:tabs>
          <w:tab w:val="left" w:pos="851"/>
        </w:tabs>
        <w:ind w:left="142"/>
        <w:jc w:val="both"/>
        <w:rPr>
          <w:rFonts w:eastAsia="Times New Roman" w:cs="Arial"/>
        </w:rPr>
      </w:pPr>
      <w:r w:rsidRPr="008C0AF4">
        <w:rPr>
          <w:rFonts w:eastAsia="Times New Roman" w:cs="Arial"/>
        </w:rPr>
        <w:t>7) в иных случаях по письменному распоряжению собственника имущества с обоснованием причин принятия такого решения (ущерб причинен хищением, умышленной порчей и т. д.).</w:t>
      </w:r>
    </w:p>
    <w:p w14:paraId="406AAE64"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Работнику предоставляется право обжаловать действия собственника имущества в суд, если собственником имущества не соблюден установленный порядок взыскания ущерба.</w:t>
      </w:r>
    </w:p>
    <w:p w14:paraId="57B10D24"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Независимо от суммы ущерба работник, виновный в его причинении, может добровольно возместить ущерб полностью или частично.</w:t>
      </w:r>
    </w:p>
    <w:p w14:paraId="3E51FD9D"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Стороны могут договориться о возмещении ущерба с рассрочкой платежа. В этом случае работник предоставляет работодателю письменное обязательство о добровольном возмещении ущерба. В обязательстве указываются конкретные сроки платежей.</w:t>
      </w:r>
    </w:p>
    <w:p w14:paraId="6A7B3A36"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Если работник уволился с работы до погашения суммы ущерба и откажется возместить причиненный ущерб, непогашенная задолженность взыскивается в судебном порядке.</w:t>
      </w:r>
    </w:p>
    <w:p w14:paraId="14752314" w14:textId="77777777" w:rsidR="008C0AF4" w:rsidRPr="008C0AF4" w:rsidRDefault="008C0AF4" w:rsidP="008C0AF4">
      <w:pPr>
        <w:widowControl/>
        <w:numPr>
          <w:ilvl w:val="1"/>
          <w:numId w:val="261"/>
        </w:numPr>
        <w:tabs>
          <w:tab w:val="left" w:pos="284"/>
          <w:tab w:val="left" w:pos="851"/>
        </w:tabs>
        <w:autoSpaceDE/>
        <w:autoSpaceDN/>
        <w:adjustRightInd/>
        <w:ind w:left="142"/>
        <w:jc w:val="both"/>
        <w:rPr>
          <w:rFonts w:eastAsia="Times New Roman" w:cs="Arial"/>
        </w:rPr>
      </w:pPr>
      <w:r w:rsidRPr="008C0AF4">
        <w:rPr>
          <w:rFonts w:eastAsia="Times New Roman" w:cs="Arial"/>
        </w:rPr>
        <w:t>Ущерб может быть возмещен путем передачи работником равноценного имущества или исправления поврежденного, это допускается только с согласия работодателя.</w:t>
      </w:r>
    </w:p>
    <w:p w14:paraId="6CCF7A99" w14:textId="77777777" w:rsidR="008C0AF4" w:rsidRPr="008C0AF4" w:rsidRDefault="008C0AF4" w:rsidP="008C0AF4">
      <w:pPr>
        <w:widowControl/>
        <w:numPr>
          <w:ilvl w:val="1"/>
          <w:numId w:val="261"/>
        </w:numPr>
        <w:tabs>
          <w:tab w:val="left" w:pos="851"/>
        </w:tabs>
        <w:autoSpaceDE/>
        <w:autoSpaceDN/>
        <w:adjustRightInd/>
        <w:ind w:left="142"/>
        <w:jc w:val="both"/>
        <w:rPr>
          <w:rFonts w:eastAsia="Times New Roman" w:cs="Arial"/>
        </w:rPr>
      </w:pPr>
      <w:r w:rsidRPr="008C0AF4">
        <w:rPr>
          <w:rFonts w:eastAsia="Times New Roman" w:cs="Arial"/>
        </w:rPr>
        <w:t>Материальная ответственность является самостоятельным видом ответственности, поэтому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6E9F3298" w14:textId="77777777" w:rsidR="008C0AF4" w:rsidRPr="008C0AF4" w:rsidRDefault="008C0AF4" w:rsidP="008C0AF4">
      <w:pPr>
        <w:tabs>
          <w:tab w:val="left" w:pos="851"/>
        </w:tabs>
        <w:ind w:left="142"/>
        <w:jc w:val="both"/>
        <w:rPr>
          <w:rFonts w:eastAsia="Times New Roman" w:cs="Arial"/>
        </w:rPr>
      </w:pPr>
    </w:p>
    <w:p w14:paraId="6C64EA86" w14:textId="77777777" w:rsidR="008C0AF4" w:rsidRPr="008C0AF4" w:rsidRDefault="008C0AF4" w:rsidP="008C0AF4">
      <w:pPr>
        <w:widowControl/>
        <w:autoSpaceDE/>
        <w:autoSpaceDN/>
        <w:adjustRightInd/>
        <w:ind w:left="4248" w:firstLine="572"/>
        <w:jc w:val="center"/>
        <w:rPr>
          <w:rFonts w:eastAsia="Times New Roman"/>
        </w:rPr>
      </w:pPr>
    </w:p>
    <w:p w14:paraId="63D8BE07" w14:textId="77777777" w:rsidR="008C0AF4" w:rsidRDefault="008C0AF4" w:rsidP="005A7E91">
      <w:pPr>
        <w:pStyle w:val="a3"/>
        <w:kinsoku w:val="0"/>
        <w:overflowPunct w:val="0"/>
        <w:ind w:left="142" w:firstLine="142"/>
        <w:rPr>
          <w:sz w:val="32"/>
          <w:szCs w:val="32"/>
        </w:rPr>
      </w:pPr>
    </w:p>
    <w:p w14:paraId="30EEBB6C" w14:textId="77777777" w:rsidR="008C0AF4" w:rsidRDefault="008C0AF4" w:rsidP="005A7E91">
      <w:pPr>
        <w:pStyle w:val="a3"/>
        <w:kinsoku w:val="0"/>
        <w:overflowPunct w:val="0"/>
        <w:ind w:left="142" w:firstLine="142"/>
        <w:rPr>
          <w:sz w:val="32"/>
          <w:szCs w:val="32"/>
        </w:rPr>
      </w:pPr>
    </w:p>
    <w:p w14:paraId="73D6898E" w14:textId="77777777" w:rsidR="008C0AF4" w:rsidRDefault="008C0AF4" w:rsidP="005A7E91">
      <w:pPr>
        <w:pStyle w:val="a3"/>
        <w:kinsoku w:val="0"/>
        <w:overflowPunct w:val="0"/>
        <w:ind w:left="142" w:firstLine="142"/>
        <w:rPr>
          <w:sz w:val="32"/>
          <w:szCs w:val="32"/>
        </w:rPr>
      </w:pPr>
    </w:p>
    <w:p w14:paraId="19890119" w14:textId="77777777" w:rsidR="008C0AF4" w:rsidRDefault="008C0AF4" w:rsidP="005A7E91">
      <w:pPr>
        <w:pStyle w:val="a3"/>
        <w:kinsoku w:val="0"/>
        <w:overflowPunct w:val="0"/>
        <w:ind w:left="142" w:firstLine="142"/>
        <w:rPr>
          <w:sz w:val="32"/>
          <w:szCs w:val="32"/>
        </w:rPr>
      </w:pPr>
    </w:p>
    <w:p w14:paraId="56C5DF89" w14:textId="77777777" w:rsidR="008C0AF4" w:rsidRDefault="008C0AF4" w:rsidP="005A7E91">
      <w:pPr>
        <w:pStyle w:val="a3"/>
        <w:kinsoku w:val="0"/>
        <w:overflowPunct w:val="0"/>
        <w:ind w:left="142" w:firstLine="142"/>
        <w:rPr>
          <w:sz w:val="32"/>
          <w:szCs w:val="32"/>
        </w:rPr>
      </w:pPr>
    </w:p>
    <w:p w14:paraId="05DCC17D" w14:textId="77777777" w:rsidR="008C0AF4" w:rsidRDefault="008C0AF4" w:rsidP="005A7E91">
      <w:pPr>
        <w:pStyle w:val="a3"/>
        <w:kinsoku w:val="0"/>
        <w:overflowPunct w:val="0"/>
        <w:ind w:left="142" w:firstLine="142"/>
        <w:rPr>
          <w:sz w:val="32"/>
          <w:szCs w:val="32"/>
        </w:rPr>
      </w:pPr>
    </w:p>
    <w:p w14:paraId="35E36ACF" w14:textId="77777777" w:rsidR="008C0AF4" w:rsidRDefault="008C0AF4" w:rsidP="005A7E91">
      <w:pPr>
        <w:pStyle w:val="a3"/>
        <w:kinsoku w:val="0"/>
        <w:overflowPunct w:val="0"/>
        <w:ind w:left="142" w:firstLine="142"/>
        <w:rPr>
          <w:sz w:val="32"/>
          <w:szCs w:val="32"/>
        </w:rPr>
      </w:pPr>
    </w:p>
    <w:p w14:paraId="4677686E" w14:textId="77777777" w:rsidR="008C0AF4" w:rsidRDefault="008C0AF4" w:rsidP="005A7E91">
      <w:pPr>
        <w:pStyle w:val="a3"/>
        <w:kinsoku w:val="0"/>
        <w:overflowPunct w:val="0"/>
        <w:ind w:left="142" w:firstLine="142"/>
        <w:rPr>
          <w:sz w:val="32"/>
          <w:szCs w:val="32"/>
        </w:rPr>
      </w:pPr>
    </w:p>
    <w:p w14:paraId="642505B1" w14:textId="77777777" w:rsidR="008C0AF4" w:rsidRDefault="008C0AF4" w:rsidP="005A7E91">
      <w:pPr>
        <w:pStyle w:val="a3"/>
        <w:kinsoku w:val="0"/>
        <w:overflowPunct w:val="0"/>
        <w:ind w:left="142" w:firstLine="142"/>
        <w:rPr>
          <w:sz w:val="32"/>
          <w:szCs w:val="32"/>
        </w:rPr>
      </w:pPr>
    </w:p>
    <w:p w14:paraId="06194D70" w14:textId="77777777" w:rsidR="008C0AF4" w:rsidRDefault="008C0AF4" w:rsidP="005A7E91">
      <w:pPr>
        <w:pStyle w:val="a3"/>
        <w:kinsoku w:val="0"/>
        <w:overflowPunct w:val="0"/>
        <w:ind w:left="142" w:firstLine="142"/>
        <w:rPr>
          <w:sz w:val="32"/>
          <w:szCs w:val="32"/>
        </w:rPr>
      </w:pPr>
    </w:p>
    <w:p w14:paraId="3F2FA635" w14:textId="77777777" w:rsidR="008C0AF4" w:rsidRDefault="008C0AF4" w:rsidP="005A7E91">
      <w:pPr>
        <w:pStyle w:val="a3"/>
        <w:kinsoku w:val="0"/>
        <w:overflowPunct w:val="0"/>
        <w:ind w:left="142" w:firstLine="142"/>
        <w:rPr>
          <w:sz w:val="32"/>
          <w:szCs w:val="32"/>
        </w:rPr>
      </w:pPr>
    </w:p>
    <w:p w14:paraId="2AEE4872" w14:textId="77777777" w:rsidR="008C0AF4" w:rsidRDefault="008C0AF4" w:rsidP="005A7E91">
      <w:pPr>
        <w:pStyle w:val="a3"/>
        <w:kinsoku w:val="0"/>
        <w:overflowPunct w:val="0"/>
        <w:ind w:left="142" w:firstLine="142"/>
        <w:rPr>
          <w:sz w:val="32"/>
          <w:szCs w:val="32"/>
        </w:rPr>
      </w:pPr>
    </w:p>
    <w:p w14:paraId="3BDA8AE0" w14:textId="77777777" w:rsidR="008C0AF4" w:rsidRDefault="008C0AF4" w:rsidP="005A7E91">
      <w:pPr>
        <w:pStyle w:val="a3"/>
        <w:kinsoku w:val="0"/>
        <w:overflowPunct w:val="0"/>
        <w:ind w:left="142" w:firstLine="142"/>
        <w:rPr>
          <w:sz w:val="32"/>
          <w:szCs w:val="32"/>
        </w:rPr>
      </w:pPr>
    </w:p>
    <w:p w14:paraId="2CA7E74A" w14:textId="77777777" w:rsidR="008C0AF4" w:rsidRDefault="008C0AF4" w:rsidP="005A7E91">
      <w:pPr>
        <w:pStyle w:val="a3"/>
        <w:kinsoku w:val="0"/>
        <w:overflowPunct w:val="0"/>
        <w:ind w:left="142" w:firstLine="142"/>
        <w:rPr>
          <w:sz w:val="32"/>
          <w:szCs w:val="32"/>
        </w:rPr>
      </w:pPr>
    </w:p>
    <w:p w14:paraId="72123C13" w14:textId="77777777" w:rsidR="008C0AF4" w:rsidRDefault="008C0AF4" w:rsidP="005A7E91">
      <w:pPr>
        <w:pStyle w:val="a3"/>
        <w:kinsoku w:val="0"/>
        <w:overflowPunct w:val="0"/>
        <w:ind w:left="142" w:firstLine="142"/>
        <w:rPr>
          <w:sz w:val="32"/>
          <w:szCs w:val="32"/>
        </w:rPr>
      </w:pPr>
    </w:p>
    <w:p w14:paraId="149D2EDF" w14:textId="77777777" w:rsidR="008C0AF4" w:rsidRDefault="008C0AF4" w:rsidP="005A7E91">
      <w:pPr>
        <w:pStyle w:val="a3"/>
        <w:kinsoku w:val="0"/>
        <w:overflowPunct w:val="0"/>
        <w:ind w:left="142" w:firstLine="142"/>
        <w:rPr>
          <w:sz w:val="32"/>
          <w:szCs w:val="32"/>
        </w:rPr>
      </w:pPr>
    </w:p>
    <w:p w14:paraId="617C9C84" w14:textId="77777777" w:rsidR="008C0AF4" w:rsidRDefault="008C0AF4" w:rsidP="005A7E91">
      <w:pPr>
        <w:pStyle w:val="a3"/>
        <w:kinsoku w:val="0"/>
        <w:overflowPunct w:val="0"/>
        <w:ind w:left="142" w:firstLine="142"/>
        <w:rPr>
          <w:sz w:val="32"/>
          <w:szCs w:val="32"/>
        </w:rPr>
      </w:pPr>
    </w:p>
    <w:p w14:paraId="4129BA27" w14:textId="77777777" w:rsidR="008C0AF4" w:rsidRDefault="008C0AF4" w:rsidP="005A7E91">
      <w:pPr>
        <w:pStyle w:val="a3"/>
        <w:kinsoku w:val="0"/>
        <w:overflowPunct w:val="0"/>
        <w:ind w:left="142" w:firstLine="142"/>
        <w:rPr>
          <w:sz w:val="32"/>
          <w:szCs w:val="32"/>
        </w:rPr>
      </w:pPr>
    </w:p>
    <w:p w14:paraId="74F1570D" w14:textId="77777777" w:rsidR="008C0AF4" w:rsidRDefault="008C0AF4" w:rsidP="005A7E91">
      <w:pPr>
        <w:pStyle w:val="a3"/>
        <w:kinsoku w:val="0"/>
        <w:overflowPunct w:val="0"/>
        <w:ind w:left="142" w:firstLine="142"/>
        <w:rPr>
          <w:sz w:val="32"/>
          <w:szCs w:val="32"/>
        </w:rPr>
      </w:pPr>
    </w:p>
    <w:p w14:paraId="0E739829" w14:textId="77777777" w:rsidR="008C0AF4" w:rsidRDefault="008C0AF4"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8C0AF4" w:rsidRPr="008C0AF4" w14:paraId="343E1CDD" w14:textId="77777777" w:rsidTr="005F711E">
        <w:trPr>
          <w:trHeight w:val="2202"/>
        </w:trPr>
        <w:tc>
          <w:tcPr>
            <w:tcW w:w="3837" w:type="dxa"/>
            <w:shd w:val="clear" w:color="auto" w:fill="auto"/>
          </w:tcPr>
          <w:p w14:paraId="0EC745D3"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lastRenderedPageBreak/>
              <w:t>Российская Федерация (Россия)</w:t>
            </w:r>
          </w:p>
          <w:p w14:paraId="0DCE6B86"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Республика Саха (Якутия)</w:t>
            </w:r>
          </w:p>
          <w:p w14:paraId="42FFAC2D"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АДМИНИСТРАЦИЯ</w:t>
            </w:r>
          </w:p>
          <w:p w14:paraId="657D1289"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муниципального образования</w:t>
            </w:r>
          </w:p>
          <w:p w14:paraId="0A3D09F5"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«Поселок Айхал»</w:t>
            </w:r>
          </w:p>
          <w:p w14:paraId="62B3BCF7" w14:textId="77777777" w:rsidR="008C0AF4" w:rsidRPr="008C0AF4" w:rsidRDefault="008C0AF4" w:rsidP="008C0AF4">
            <w:pPr>
              <w:widowControl/>
              <w:autoSpaceDE/>
              <w:autoSpaceDN/>
              <w:adjustRightInd/>
              <w:jc w:val="center"/>
              <w:rPr>
                <w:rFonts w:eastAsia="Times New Roman"/>
                <w:b/>
                <w:sz w:val="20"/>
                <w:szCs w:val="20"/>
              </w:rPr>
            </w:pPr>
            <w:r w:rsidRPr="008C0AF4">
              <w:rPr>
                <w:rFonts w:eastAsia="Times New Roman"/>
                <w:b/>
              </w:rPr>
              <w:t>Мирнинского района</w:t>
            </w:r>
          </w:p>
          <w:p w14:paraId="24653C14" w14:textId="77777777" w:rsidR="008C0AF4" w:rsidRPr="008C0AF4" w:rsidRDefault="008C0AF4" w:rsidP="008C0AF4">
            <w:pPr>
              <w:widowControl/>
              <w:autoSpaceDE/>
              <w:autoSpaceDN/>
              <w:adjustRightInd/>
              <w:jc w:val="center"/>
              <w:rPr>
                <w:rFonts w:eastAsia="Times New Roman"/>
                <w:b/>
                <w:bCs/>
                <w:kern w:val="32"/>
                <w:position w:val="6"/>
              </w:rPr>
            </w:pPr>
            <w:r w:rsidRPr="008C0AF4">
              <w:rPr>
                <w:rFonts w:eastAsia="Times New Roman"/>
                <w:b/>
                <w:bCs/>
                <w:kern w:val="32"/>
                <w:position w:val="6"/>
                <w:sz w:val="28"/>
                <w:szCs w:val="28"/>
              </w:rPr>
              <w:t xml:space="preserve"> </w:t>
            </w:r>
          </w:p>
          <w:p w14:paraId="5ABE97C4" w14:textId="77777777" w:rsidR="008C0AF4" w:rsidRPr="008C0AF4" w:rsidRDefault="008C0AF4" w:rsidP="008C0AF4">
            <w:pPr>
              <w:widowControl/>
              <w:autoSpaceDE/>
              <w:autoSpaceDN/>
              <w:adjustRightInd/>
              <w:jc w:val="center"/>
              <w:rPr>
                <w:rFonts w:eastAsia="Times New Roman"/>
                <w:b/>
                <w:bCs/>
                <w:kern w:val="32"/>
                <w:position w:val="6"/>
                <w:sz w:val="32"/>
                <w:szCs w:val="32"/>
              </w:rPr>
            </w:pPr>
            <w:r w:rsidRPr="008C0AF4">
              <w:rPr>
                <w:rFonts w:eastAsia="Times New Roman"/>
                <w:b/>
                <w:bCs/>
                <w:kern w:val="32"/>
                <w:position w:val="6"/>
                <w:sz w:val="32"/>
                <w:szCs w:val="32"/>
              </w:rPr>
              <w:t>ПОСТАНОВЛЕНИЕ</w:t>
            </w:r>
          </w:p>
        </w:tc>
        <w:tc>
          <w:tcPr>
            <w:tcW w:w="1563" w:type="dxa"/>
            <w:shd w:val="clear" w:color="auto" w:fill="auto"/>
          </w:tcPr>
          <w:p w14:paraId="5CD12580" w14:textId="77777777" w:rsidR="008C0AF4" w:rsidRPr="008C0AF4" w:rsidRDefault="008C0AF4" w:rsidP="008C0AF4">
            <w:pPr>
              <w:widowControl/>
              <w:autoSpaceDE/>
              <w:autoSpaceDN/>
              <w:adjustRightInd/>
              <w:jc w:val="center"/>
              <w:rPr>
                <w:rFonts w:eastAsia="Times New Roman"/>
                <w:noProof/>
              </w:rPr>
            </w:pPr>
            <w:r w:rsidRPr="008C0AF4">
              <w:rPr>
                <w:rFonts w:eastAsia="Times New Roman"/>
                <w:noProof/>
              </w:rPr>
              <w:drawing>
                <wp:anchor distT="0" distB="0" distL="114300" distR="114300" simplePos="0" relativeHeight="251663360" behindDoc="0" locked="0" layoutInCell="1" allowOverlap="1" wp14:anchorId="7BE83721" wp14:editId="1697E0D5">
                  <wp:simplePos x="0" y="0"/>
                  <wp:positionH relativeFrom="column">
                    <wp:posOffset>12065</wp:posOffset>
                  </wp:positionH>
                  <wp:positionV relativeFrom="paragraph">
                    <wp:posOffset>-25400</wp:posOffset>
                  </wp:positionV>
                  <wp:extent cx="838835" cy="822960"/>
                  <wp:effectExtent l="0" t="0" r="0" b="0"/>
                  <wp:wrapNone/>
                  <wp:docPr id="20" name="Рисунок 2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1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5E987D89" w14:textId="77777777" w:rsidR="008C0AF4" w:rsidRPr="008C0AF4" w:rsidRDefault="008C0AF4" w:rsidP="008C0AF4">
            <w:pPr>
              <w:widowControl/>
              <w:autoSpaceDE/>
              <w:autoSpaceDN/>
              <w:adjustRightInd/>
              <w:jc w:val="center"/>
              <w:rPr>
                <w:rFonts w:eastAsia="Times New Roman"/>
              </w:rPr>
            </w:pPr>
          </w:p>
        </w:tc>
        <w:tc>
          <w:tcPr>
            <w:tcW w:w="3960" w:type="dxa"/>
            <w:shd w:val="clear" w:color="auto" w:fill="auto"/>
          </w:tcPr>
          <w:p w14:paraId="1B14C90A"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Россия Федерацията (Россия)</w:t>
            </w:r>
          </w:p>
          <w:p w14:paraId="07713710" w14:textId="77777777" w:rsidR="008C0AF4" w:rsidRPr="008C0AF4" w:rsidRDefault="008C0AF4" w:rsidP="008C0AF4">
            <w:pPr>
              <w:widowControl/>
              <w:autoSpaceDE/>
              <w:autoSpaceDN/>
              <w:adjustRightInd/>
              <w:jc w:val="center"/>
              <w:rPr>
                <w:rFonts w:eastAsia="Times New Roman"/>
                <w:b/>
              </w:rPr>
            </w:pPr>
            <w:r w:rsidRPr="008C0AF4">
              <w:rPr>
                <w:rFonts w:eastAsia="Times New Roman"/>
                <w:b/>
                <w:shd w:val="clear" w:color="auto" w:fill="FFFFFF"/>
              </w:rPr>
              <w:t>Саха Өрөспүүбүлүкэтэ</w:t>
            </w:r>
          </w:p>
          <w:p w14:paraId="1D5A1DA8"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Мииринэй улуу</w:t>
            </w:r>
            <w:r w:rsidRPr="008C0AF4">
              <w:rPr>
                <w:rFonts w:eastAsia="Times New Roman"/>
                <w:b/>
                <w:lang w:val="en-US"/>
              </w:rPr>
              <w:t>h</w:t>
            </w:r>
            <w:r w:rsidRPr="008C0AF4">
              <w:rPr>
                <w:rFonts w:eastAsia="Times New Roman"/>
                <w:b/>
              </w:rPr>
              <w:t>ун</w:t>
            </w:r>
          </w:p>
          <w:p w14:paraId="25307C64"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Айхал бө</w:t>
            </w:r>
            <w:r w:rsidRPr="008C0AF4">
              <w:rPr>
                <w:rFonts w:eastAsia="Times New Roman"/>
                <w:b/>
                <w:lang w:val="en-US"/>
              </w:rPr>
              <w:t>h</w:t>
            </w:r>
            <w:r w:rsidRPr="008C0AF4">
              <w:rPr>
                <w:rFonts w:eastAsia="Times New Roman"/>
                <w:b/>
              </w:rPr>
              <w:t>үөлэгин</w:t>
            </w:r>
          </w:p>
          <w:p w14:paraId="5020D14F" w14:textId="77777777" w:rsidR="008C0AF4" w:rsidRPr="008C0AF4" w:rsidRDefault="008C0AF4" w:rsidP="008C0AF4">
            <w:pPr>
              <w:widowControl/>
              <w:autoSpaceDE/>
              <w:autoSpaceDN/>
              <w:adjustRightInd/>
              <w:jc w:val="center"/>
              <w:rPr>
                <w:rFonts w:eastAsia="Times New Roman"/>
                <w:b/>
              </w:rPr>
            </w:pPr>
            <w:r w:rsidRPr="008C0AF4">
              <w:rPr>
                <w:rFonts w:eastAsia="Times New Roman"/>
                <w:b/>
              </w:rPr>
              <w:t>муниципальнай тэриллиитин</w:t>
            </w:r>
          </w:p>
          <w:p w14:paraId="160A9A65" w14:textId="77777777" w:rsidR="008C0AF4" w:rsidRPr="008C0AF4" w:rsidRDefault="008C0AF4" w:rsidP="008C0AF4">
            <w:pPr>
              <w:widowControl/>
              <w:autoSpaceDE/>
              <w:autoSpaceDN/>
              <w:adjustRightInd/>
              <w:jc w:val="center"/>
              <w:rPr>
                <w:rFonts w:eastAsia="Times New Roman"/>
                <w:b/>
                <w:position w:val="6"/>
                <w:sz w:val="28"/>
                <w:szCs w:val="28"/>
              </w:rPr>
            </w:pPr>
            <w:r w:rsidRPr="008C0AF4">
              <w:rPr>
                <w:rFonts w:eastAsia="Times New Roman"/>
                <w:b/>
              </w:rPr>
              <w:t>ДЬА</w:t>
            </w:r>
            <w:r w:rsidRPr="008C0AF4">
              <w:rPr>
                <w:rFonts w:eastAsia="Times New Roman"/>
                <w:b/>
                <w:lang w:val="en-US"/>
              </w:rPr>
              <w:t>h</w:t>
            </w:r>
            <w:r w:rsidRPr="008C0AF4">
              <w:rPr>
                <w:rFonts w:eastAsia="Times New Roman"/>
                <w:b/>
              </w:rPr>
              <w:t>АЛТАТА</w:t>
            </w:r>
          </w:p>
          <w:p w14:paraId="2FD1CE3D" w14:textId="77777777" w:rsidR="008C0AF4" w:rsidRPr="008C0AF4" w:rsidRDefault="008C0AF4" w:rsidP="008C0AF4">
            <w:pPr>
              <w:widowControl/>
              <w:autoSpaceDE/>
              <w:autoSpaceDN/>
              <w:adjustRightInd/>
              <w:jc w:val="center"/>
              <w:rPr>
                <w:rFonts w:eastAsia="Times New Roman"/>
                <w:b/>
                <w:position w:val="6"/>
                <w:sz w:val="20"/>
                <w:szCs w:val="20"/>
              </w:rPr>
            </w:pPr>
          </w:p>
          <w:p w14:paraId="1EE1C0D2" w14:textId="77777777" w:rsidR="008C0AF4" w:rsidRPr="008C0AF4" w:rsidRDefault="008C0AF4" w:rsidP="008C0AF4">
            <w:pPr>
              <w:widowControl/>
              <w:autoSpaceDE/>
              <w:autoSpaceDN/>
              <w:adjustRightInd/>
              <w:jc w:val="center"/>
              <w:rPr>
                <w:rFonts w:eastAsia="Times New Roman"/>
                <w:b/>
                <w:sz w:val="32"/>
                <w:szCs w:val="32"/>
              </w:rPr>
            </w:pPr>
            <w:r w:rsidRPr="008C0AF4">
              <w:rPr>
                <w:rFonts w:eastAsia="Times New Roman"/>
                <w:b/>
                <w:position w:val="6"/>
                <w:sz w:val="32"/>
                <w:szCs w:val="32"/>
              </w:rPr>
              <w:t>УУРААХ</w:t>
            </w:r>
          </w:p>
          <w:p w14:paraId="55AEF6C7" w14:textId="77777777" w:rsidR="008C0AF4" w:rsidRPr="008C0AF4" w:rsidRDefault="008C0AF4" w:rsidP="008C0AF4">
            <w:pPr>
              <w:widowControl/>
              <w:autoSpaceDE/>
              <w:autoSpaceDN/>
              <w:adjustRightInd/>
              <w:jc w:val="center"/>
              <w:rPr>
                <w:rFonts w:eastAsia="Times New Roman"/>
                <w:b/>
                <w:bCs/>
                <w:kern w:val="32"/>
                <w:position w:val="6"/>
                <w:sz w:val="2"/>
                <w:szCs w:val="2"/>
              </w:rPr>
            </w:pPr>
          </w:p>
        </w:tc>
      </w:tr>
    </w:tbl>
    <w:p w14:paraId="4DE62BB1" w14:textId="77777777" w:rsidR="008C0AF4" w:rsidRPr="008C0AF4" w:rsidRDefault="008C0AF4" w:rsidP="008C0AF4">
      <w:pPr>
        <w:widowControl/>
        <w:autoSpaceDE/>
        <w:autoSpaceDN/>
        <w:adjustRightInd/>
        <w:ind w:left="-709" w:right="-284" w:firstLine="709"/>
        <w:jc w:val="both"/>
        <w:rPr>
          <w:rFonts w:eastAsia="Times New Roman"/>
          <w:b/>
        </w:rPr>
      </w:pPr>
    </w:p>
    <w:p w14:paraId="1227043D" w14:textId="77777777" w:rsidR="008C0AF4" w:rsidRPr="008C0AF4" w:rsidRDefault="008C0AF4" w:rsidP="008C0AF4">
      <w:pPr>
        <w:widowControl/>
        <w:autoSpaceDE/>
        <w:autoSpaceDN/>
        <w:adjustRightInd/>
        <w:ind w:left="-709" w:right="-284" w:firstLine="709"/>
        <w:jc w:val="both"/>
        <w:rPr>
          <w:rFonts w:eastAsia="Times New Roman"/>
          <w:b/>
        </w:rPr>
      </w:pPr>
      <w:r w:rsidRPr="008C0AF4">
        <w:rPr>
          <w:rFonts w:eastAsia="Times New Roman"/>
          <w:b/>
        </w:rPr>
        <w:t xml:space="preserve"> 19.04.2023 г.                          </w:t>
      </w:r>
      <w:r w:rsidRPr="008C0AF4">
        <w:rPr>
          <w:rFonts w:eastAsia="Times New Roman"/>
          <w:b/>
        </w:rPr>
        <w:tab/>
      </w:r>
      <w:r w:rsidRPr="008C0AF4">
        <w:rPr>
          <w:rFonts w:eastAsia="Times New Roman"/>
          <w:b/>
        </w:rPr>
        <w:tab/>
        <w:t xml:space="preserve">    </w:t>
      </w:r>
      <w:r w:rsidRPr="008C0AF4">
        <w:rPr>
          <w:rFonts w:eastAsia="Times New Roman"/>
          <w:b/>
        </w:rPr>
        <w:tab/>
      </w:r>
      <w:r w:rsidRPr="008C0AF4">
        <w:rPr>
          <w:rFonts w:eastAsia="Times New Roman"/>
          <w:b/>
        </w:rPr>
        <w:tab/>
        <w:t xml:space="preserve">                                          № 225</w:t>
      </w:r>
    </w:p>
    <w:p w14:paraId="7DDA50F4" w14:textId="77777777" w:rsidR="008C0AF4" w:rsidRPr="008C0AF4" w:rsidRDefault="008C0AF4" w:rsidP="008C0AF4">
      <w:pPr>
        <w:widowControl/>
        <w:autoSpaceDE/>
        <w:autoSpaceDN/>
        <w:adjustRightInd/>
        <w:jc w:val="both"/>
        <w:rPr>
          <w:rFonts w:eastAsia="Times New Roman"/>
          <w:b/>
        </w:rPr>
      </w:pPr>
    </w:p>
    <w:tbl>
      <w:tblPr>
        <w:tblStyle w:val="8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8C0AF4" w:rsidRPr="008C0AF4" w14:paraId="0335A52C" w14:textId="77777777" w:rsidTr="005F711E">
        <w:tc>
          <w:tcPr>
            <w:tcW w:w="3652" w:type="dxa"/>
          </w:tcPr>
          <w:p w14:paraId="3B6094B5" w14:textId="77777777" w:rsidR="008C0AF4" w:rsidRPr="008C0AF4" w:rsidRDefault="008C0AF4" w:rsidP="008C0AF4">
            <w:pPr>
              <w:widowControl/>
              <w:autoSpaceDE/>
              <w:autoSpaceDN/>
              <w:adjustRightInd/>
              <w:jc w:val="both"/>
              <w:rPr>
                <w:rFonts w:eastAsia="Times New Roman"/>
                <w:b/>
              </w:rPr>
            </w:pPr>
            <w:r w:rsidRPr="008C0AF4">
              <w:rPr>
                <w:rFonts w:eastAsia="Times New Roman"/>
                <w:b/>
              </w:rPr>
              <w:t>О внесении изменений в постановление Главы поселка от 22.12.2021 № 566 «Об утверждении муниципальной программы «Предупреждение и ликвидация последствий чрезвычайных ситуаций на территории МО «Поселок Айхал» на 2022 - 2026 годы»</w:t>
            </w:r>
          </w:p>
        </w:tc>
      </w:tr>
    </w:tbl>
    <w:p w14:paraId="3C0E2C0D" w14:textId="77777777" w:rsidR="008C0AF4" w:rsidRPr="008C0AF4" w:rsidRDefault="008C0AF4" w:rsidP="008C0AF4">
      <w:pPr>
        <w:widowControl/>
        <w:autoSpaceDE/>
        <w:autoSpaceDN/>
        <w:adjustRightInd/>
        <w:jc w:val="both"/>
        <w:rPr>
          <w:rFonts w:eastAsia="Times New Roman"/>
          <w:b/>
        </w:rPr>
      </w:pPr>
    </w:p>
    <w:p w14:paraId="06BCC8DE" w14:textId="77777777" w:rsidR="008C0AF4" w:rsidRPr="008C0AF4" w:rsidRDefault="008C0AF4" w:rsidP="008C0AF4">
      <w:pPr>
        <w:widowControl/>
        <w:ind w:firstLine="567"/>
        <w:jc w:val="both"/>
        <w:rPr>
          <w:rFonts w:eastAsia="Times New Roman"/>
          <w:iCs/>
        </w:rPr>
      </w:pPr>
      <w:r w:rsidRPr="008C0AF4">
        <w:rPr>
          <w:rFonts w:eastAsia="Times New Roman"/>
          <w:iCs/>
        </w:rPr>
        <w:t xml:space="preserve">На основании Постановления Главы от 19.04.2023 г. № 222  «Об уточнении бюджетных ассигнований МО «Поселок Айхал» Мирнинского района Республики Саха (Якутия) на 2023 год», в соответствии с  Положением </w:t>
      </w:r>
      <w:r w:rsidRPr="008C0AF4">
        <w:rPr>
          <w:rFonts w:eastAsia="Times New Roman"/>
        </w:rPr>
        <w:t>о разработке, реализации и оценке эффективности муниципальных программ МО «Поселок Айхал» Мирнинского района Республики Саха (Якутия), утвержденным постановлением Главы поселка от 18.10.2021 г. № 414:</w:t>
      </w:r>
    </w:p>
    <w:p w14:paraId="1372A479" w14:textId="77777777" w:rsidR="008C0AF4" w:rsidRPr="008C0AF4" w:rsidRDefault="008C0AF4" w:rsidP="008C0AF4">
      <w:pPr>
        <w:widowControl/>
        <w:numPr>
          <w:ilvl w:val="0"/>
          <w:numId w:val="3"/>
        </w:numPr>
        <w:autoSpaceDE/>
        <w:autoSpaceDN/>
        <w:adjustRightInd/>
        <w:ind w:left="426" w:hanging="426"/>
        <w:contextualSpacing/>
        <w:jc w:val="both"/>
        <w:rPr>
          <w:rFonts w:eastAsia="Times New Roman"/>
          <w:bCs/>
        </w:rPr>
      </w:pPr>
      <w:r w:rsidRPr="008C0AF4">
        <w:rPr>
          <w:rFonts w:eastAsia="Times New Roman"/>
          <w:bCs/>
        </w:rPr>
        <w:t>Внести в муниципальную программу «Предупреждение и ликвидация последствий чрезвычайных ситуаций на территории муниципального образования «Поселок Айхал» на 2022 - 2026 годы» утвержденную постановлением Главы от 22.12.2021 № 566 (с последующими изменениями и дополнениями) следующие изменения:</w:t>
      </w:r>
    </w:p>
    <w:p w14:paraId="301C75CC" w14:textId="77777777" w:rsidR="008C0AF4" w:rsidRPr="008C0AF4" w:rsidRDefault="008C0AF4" w:rsidP="008C0AF4">
      <w:pPr>
        <w:widowControl/>
        <w:numPr>
          <w:ilvl w:val="1"/>
          <w:numId w:val="4"/>
        </w:numPr>
        <w:autoSpaceDE/>
        <w:autoSpaceDN/>
        <w:adjustRightInd/>
        <w:contextualSpacing/>
        <w:jc w:val="both"/>
        <w:rPr>
          <w:rFonts w:eastAsia="Times New Roman"/>
          <w:bCs/>
        </w:rPr>
      </w:pPr>
      <w:r w:rsidRPr="008C0AF4">
        <w:rPr>
          <w:rFonts w:eastAsia="Times New Roman"/>
          <w:bCs/>
        </w:rPr>
        <w:t xml:space="preserve"> Строку 7 «Финансовое обеспечение» паспорта муниципальной программы изложить в новой редакции:</w:t>
      </w:r>
    </w:p>
    <w:p w14:paraId="4EDFE3A8" w14:textId="77777777" w:rsidR="008C0AF4" w:rsidRPr="008C0AF4" w:rsidRDefault="008C0AF4" w:rsidP="008C0AF4">
      <w:pPr>
        <w:widowControl/>
        <w:autoSpaceDE/>
        <w:autoSpaceDN/>
        <w:adjustRightInd/>
        <w:ind w:left="786"/>
        <w:contextualSpacing/>
        <w:jc w:val="both"/>
        <w:rPr>
          <w:rFonts w:eastAsia="Times New Roman"/>
          <w:bCs/>
        </w:rPr>
      </w:pPr>
    </w:p>
    <w:tbl>
      <w:tblPr>
        <w:tblW w:w="9760" w:type="dxa"/>
        <w:tblInd w:w="98" w:type="dxa"/>
        <w:tblLook w:val="04A0" w:firstRow="1" w:lastRow="0" w:firstColumn="1" w:lastColumn="0" w:noHBand="0" w:noVBand="1"/>
      </w:tblPr>
      <w:tblGrid>
        <w:gridCol w:w="380"/>
        <w:gridCol w:w="2520"/>
        <w:gridCol w:w="1288"/>
        <w:gridCol w:w="1371"/>
        <w:gridCol w:w="1296"/>
        <w:gridCol w:w="1498"/>
        <w:gridCol w:w="1498"/>
      </w:tblGrid>
      <w:tr w:rsidR="008C0AF4" w:rsidRPr="008C0AF4" w14:paraId="47751433" w14:textId="77777777" w:rsidTr="005F711E">
        <w:trPr>
          <w:trHeight w:val="645"/>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E2D87FB"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7</w:t>
            </w:r>
          </w:p>
        </w:tc>
        <w:tc>
          <w:tcPr>
            <w:tcW w:w="2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C6B43A"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bCs/>
                <w:color w:val="000000"/>
                <w:sz w:val="22"/>
                <w:szCs w:val="22"/>
              </w:rPr>
              <w:t>Финансовое обеспечение программы (руб.)</w:t>
            </w:r>
          </w:p>
        </w:tc>
        <w:tc>
          <w:tcPr>
            <w:tcW w:w="6860" w:type="dxa"/>
            <w:gridSpan w:val="5"/>
            <w:tcBorders>
              <w:top w:val="single" w:sz="8" w:space="0" w:color="auto"/>
              <w:left w:val="nil"/>
              <w:bottom w:val="single" w:sz="4" w:space="0" w:color="auto"/>
              <w:right w:val="single" w:sz="8" w:space="0" w:color="000000"/>
            </w:tcBorders>
            <w:shd w:val="clear" w:color="auto" w:fill="auto"/>
            <w:vAlign w:val="center"/>
            <w:hideMark/>
          </w:tcPr>
          <w:p w14:paraId="68FCDB47"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bCs/>
                <w:color w:val="000000"/>
                <w:sz w:val="22"/>
                <w:szCs w:val="22"/>
              </w:rPr>
              <w:t>Плановый период</w:t>
            </w:r>
          </w:p>
        </w:tc>
      </w:tr>
      <w:tr w:rsidR="008C0AF4" w:rsidRPr="008C0AF4" w14:paraId="5B02BD59" w14:textId="77777777" w:rsidTr="005F711E">
        <w:trPr>
          <w:trHeight w:val="31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7194C775" w14:textId="77777777" w:rsidR="008C0AF4" w:rsidRPr="008C0AF4" w:rsidRDefault="008C0AF4" w:rsidP="008C0AF4">
            <w:pPr>
              <w:widowControl/>
              <w:autoSpaceDE/>
              <w:autoSpaceDN/>
              <w:adjustRightInd/>
              <w:rPr>
                <w:rFonts w:eastAsia="Times New Roman"/>
                <w:color w:val="000000"/>
              </w:rPr>
            </w:pPr>
          </w:p>
        </w:tc>
        <w:tc>
          <w:tcPr>
            <w:tcW w:w="2520" w:type="dxa"/>
            <w:vMerge/>
            <w:tcBorders>
              <w:top w:val="single" w:sz="8" w:space="0" w:color="auto"/>
              <w:left w:val="single" w:sz="4" w:space="0" w:color="auto"/>
              <w:bottom w:val="single" w:sz="4" w:space="0" w:color="auto"/>
              <w:right w:val="single" w:sz="4" w:space="0" w:color="auto"/>
            </w:tcBorders>
            <w:vAlign w:val="center"/>
            <w:hideMark/>
          </w:tcPr>
          <w:p w14:paraId="73B4D906" w14:textId="77777777" w:rsidR="008C0AF4" w:rsidRPr="008C0AF4" w:rsidRDefault="008C0AF4" w:rsidP="008C0AF4">
            <w:pPr>
              <w:widowControl/>
              <w:autoSpaceDE/>
              <w:autoSpaceDN/>
              <w:adjustRightInd/>
              <w:rPr>
                <w:rFonts w:eastAsia="Times New Roman"/>
                <w:b/>
                <w:bCs/>
                <w:color w:val="000000"/>
              </w:rPr>
            </w:pPr>
          </w:p>
        </w:tc>
        <w:tc>
          <w:tcPr>
            <w:tcW w:w="1288" w:type="dxa"/>
            <w:tcBorders>
              <w:top w:val="nil"/>
              <w:left w:val="nil"/>
              <w:bottom w:val="single" w:sz="4" w:space="0" w:color="auto"/>
              <w:right w:val="single" w:sz="4" w:space="0" w:color="auto"/>
            </w:tcBorders>
            <w:shd w:val="clear" w:color="auto" w:fill="auto"/>
            <w:noWrap/>
            <w:vAlign w:val="bottom"/>
            <w:hideMark/>
          </w:tcPr>
          <w:p w14:paraId="7BF6AF64"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bCs/>
                <w:color w:val="000000"/>
                <w:sz w:val="22"/>
                <w:szCs w:val="22"/>
              </w:rPr>
              <w:t>2022</w:t>
            </w:r>
          </w:p>
        </w:tc>
        <w:tc>
          <w:tcPr>
            <w:tcW w:w="1288" w:type="dxa"/>
            <w:tcBorders>
              <w:top w:val="nil"/>
              <w:left w:val="nil"/>
              <w:bottom w:val="single" w:sz="4" w:space="0" w:color="auto"/>
              <w:right w:val="single" w:sz="4" w:space="0" w:color="auto"/>
            </w:tcBorders>
            <w:shd w:val="clear" w:color="auto" w:fill="auto"/>
            <w:noWrap/>
            <w:vAlign w:val="bottom"/>
            <w:hideMark/>
          </w:tcPr>
          <w:p w14:paraId="41B3850A"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bCs/>
                <w:color w:val="000000"/>
                <w:sz w:val="22"/>
                <w:szCs w:val="22"/>
              </w:rPr>
              <w:t>2023</w:t>
            </w:r>
          </w:p>
        </w:tc>
        <w:tc>
          <w:tcPr>
            <w:tcW w:w="1288" w:type="dxa"/>
            <w:tcBorders>
              <w:top w:val="nil"/>
              <w:left w:val="nil"/>
              <w:bottom w:val="single" w:sz="4" w:space="0" w:color="auto"/>
              <w:right w:val="single" w:sz="4" w:space="0" w:color="auto"/>
            </w:tcBorders>
            <w:shd w:val="clear" w:color="auto" w:fill="auto"/>
            <w:noWrap/>
            <w:vAlign w:val="bottom"/>
            <w:hideMark/>
          </w:tcPr>
          <w:p w14:paraId="1F03B843"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bCs/>
                <w:color w:val="000000"/>
                <w:sz w:val="22"/>
                <w:szCs w:val="22"/>
              </w:rPr>
              <w:t>2024</w:t>
            </w:r>
          </w:p>
        </w:tc>
        <w:tc>
          <w:tcPr>
            <w:tcW w:w="1498" w:type="dxa"/>
            <w:tcBorders>
              <w:top w:val="nil"/>
              <w:left w:val="nil"/>
              <w:bottom w:val="single" w:sz="4" w:space="0" w:color="auto"/>
              <w:right w:val="single" w:sz="4" w:space="0" w:color="auto"/>
            </w:tcBorders>
            <w:shd w:val="clear" w:color="auto" w:fill="auto"/>
            <w:noWrap/>
            <w:vAlign w:val="bottom"/>
            <w:hideMark/>
          </w:tcPr>
          <w:p w14:paraId="6CC09DD5"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bCs/>
                <w:color w:val="000000"/>
                <w:sz w:val="22"/>
                <w:szCs w:val="22"/>
              </w:rPr>
              <w:t>2025</w:t>
            </w:r>
          </w:p>
        </w:tc>
        <w:tc>
          <w:tcPr>
            <w:tcW w:w="1498" w:type="dxa"/>
            <w:tcBorders>
              <w:top w:val="nil"/>
              <w:left w:val="nil"/>
              <w:bottom w:val="single" w:sz="4" w:space="0" w:color="auto"/>
              <w:right w:val="single" w:sz="8" w:space="0" w:color="auto"/>
            </w:tcBorders>
            <w:shd w:val="clear" w:color="auto" w:fill="auto"/>
            <w:noWrap/>
            <w:vAlign w:val="bottom"/>
            <w:hideMark/>
          </w:tcPr>
          <w:p w14:paraId="3473D6C3"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bCs/>
                <w:color w:val="000000"/>
                <w:sz w:val="22"/>
                <w:szCs w:val="22"/>
              </w:rPr>
              <w:t>2026</w:t>
            </w:r>
          </w:p>
        </w:tc>
      </w:tr>
      <w:tr w:rsidR="008C0AF4" w:rsidRPr="008C0AF4" w14:paraId="1BC13A04" w14:textId="77777777" w:rsidTr="005F711E">
        <w:trPr>
          <w:trHeight w:val="63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1326D640" w14:textId="77777777" w:rsidR="008C0AF4" w:rsidRPr="008C0AF4" w:rsidRDefault="008C0AF4" w:rsidP="008C0AF4">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noWrap/>
            <w:vAlign w:val="center"/>
            <w:hideMark/>
          </w:tcPr>
          <w:p w14:paraId="53F623B3" w14:textId="77777777" w:rsidR="008C0AF4" w:rsidRPr="008C0AF4" w:rsidRDefault="008C0AF4" w:rsidP="008C0AF4">
            <w:pPr>
              <w:widowControl/>
              <w:autoSpaceDE/>
              <w:autoSpaceDN/>
              <w:adjustRightInd/>
              <w:rPr>
                <w:rFonts w:eastAsia="Times New Roman"/>
                <w:color w:val="000000"/>
              </w:rPr>
            </w:pPr>
            <w:r w:rsidRPr="008C0AF4">
              <w:rPr>
                <w:rFonts w:eastAsia="Times New Roman"/>
                <w:color w:val="000000"/>
                <w:sz w:val="22"/>
                <w:szCs w:val="22"/>
              </w:rPr>
              <w:t>Федеральный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24C46AB0"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1E3DA18E"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3D6B803B"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60232163"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3EC4B785"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r>
      <w:tr w:rsidR="008C0AF4" w:rsidRPr="008C0AF4" w14:paraId="07E23D40" w14:textId="77777777" w:rsidTr="005F711E">
        <w:trPr>
          <w:trHeight w:val="78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5EDB76FB" w14:textId="77777777" w:rsidR="008C0AF4" w:rsidRPr="008C0AF4" w:rsidRDefault="008C0AF4" w:rsidP="008C0AF4">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2470589F" w14:textId="77777777" w:rsidR="008C0AF4" w:rsidRPr="008C0AF4" w:rsidRDefault="008C0AF4" w:rsidP="008C0AF4">
            <w:pPr>
              <w:widowControl/>
              <w:autoSpaceDE/>
              <w:autoSpaceDN/>
              <w:adjustRightInd/>
              <w:rPr>
                <w:rFonts w:eastAsia="Times New Roman"/>
                <w:color w:val="000000"/>
              </w:rPr>
            </w:pPr>
            <w:r w:rsidRPr="008C0AF4">
              <w:rPr>
                <w:rFonts w:eastAsia="Times New Roman"/>
                <w:color w:val="000000"/>
                <w:sz w:val="22"/>
                <w:szCs w:val="22"/>
              </w:rPr>
              <w:t>Республиканский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050492A6"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1B7A9757"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490C9E73"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04278450"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7B0B9F11"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r>
      <w:tr w:rsidR="008C0AF4" w:rsidRPr="008C0AF4" w14:paraId="77F0D1A5" w14:textId="77777777" w:rsidTr="005F711E">
        <w:trPr>
          <w:trHeight w:val="6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0D546D49" w14:textId="77777777" w:rsidR="008C0AF4" w:rsidRPr="008C0AF4" w:rsidRDefault="008C0AF4" w:rsidP="008C0AF4">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7AF1435C" w14:textId="77777777" w:rsidR="008C0AF4" w:rsidRPr="008C0AF4" w:rsidRDefault="008C0AF4" w:rsidP="008C0AF4">
            <w:pPr>
              <w:widowControl/>
              <w:autoSpaceDE/>
              <w:autoSpaceDN/>
              <w:adjustRightInd/>
              <w:rPr>
                <w:rFonts w:eastAsia="Times New Roman"/>
                <w:color w:val="000000"/>
              </w:rPr>
            </w:pPr>
            <w:r w:rsidRPr="008C0AF4">
              <w:rPr>
                <w:rFonts w:eastAsia="Times New Roman"/>
                <w:color w:val="000000"/>
                <w:sz w:val="22"/>
                <w:szCs w:val="22"/>
              </w:rPr>
              <w:t>Бюджет МО "Посёлок Айхал»"</w:t>
            </w:r>
          </w:p>
        </w:tc>
        <w:tc>
          <w:tcPr>
            <w:tcW w:w="1288" w:type="dxa"/>
            <w:tcBorders>
              <w:top w:val="nil"/>
              <w:left w:val="nil"/>
              <w:bottom w:val="single" w:sz="4" w:space="0" w:color="auto"/>
              <w:right w:val="single" w:sz="4" w:space="0" w:color="auto"/>
            </w:tcBorders>
            <w:shd w:val="clear" w:color="auto" w:fill="auto"/>
            <w:noWrap/>
            <w:vAlign w:val="center"/>
            <w:hideMark/>
          </w:tcPr>
          <w:p w14:paraId="14B22952"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331 150,55</w:t>
            </w:r>
          </w:p>
        </w:tc>
        <w:tc>
          <w:tcPr>
            <w:tcW w:w="1288" w:type="dxa"/>
            <w:tcBorders>
              <w:top w:val="nil"/>
              <w:left w:val="nil"/>
              <w:bottom w:val="single" w:sz="4" w:space="0" w:color="auto"/>
              <w:right w:val="single" w:sz="4" w:space="0" w:color="auto"/>
            </w:tcBorders>
            <w:shd w:val="clear" w:color="auto" w:fill="auto"/>
            <w:noWrap/>
            <w:vAlign w:val="center"/>
            <w:hideMark/>
          </w:tcPr>
          <w:p w14:paraId="11E7DCE0"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1 207 374,46</w:t>
            </w:r>
          </w:p>
        </w:tc>
        <w:tc>
          <w:tcPr>
            <w:tcW w:w="1288" w:type="dxa"/>
            <w:tcBorders>
              <w:top w:val="nil"/>
              <w:left w:val="nil"/>
              <w:bottom w:val="single" w:sz="4" w:space="0" w:color="auto"/>
              <w:right w:val="single" w:sz="4" w:space="0" w:color="auto"/>
            </w:tcBorders>
            <w:shd w:val="clear" w:color="auto" w:fill="auto"/>
            <w:noWrap/>
            <w:vAlign w:val="center"/>
            <w:hideMark/>
          </w:tcPr>
          <w:p w14:paraId="071125B1"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rPr>
              <w:t>108 700,00</w:t>
            </w:r>
          </w:p>
        </w:tc>
        <w:tc>
          <w:tcPr>
            <w:tcW w:w="1498" w:type="dxa"/>
            <w:tcBorders>
              <w:top w:val="nil"/>
              <w:left w:val="nil"/>
              <w:bottom w:val="single" w:sz="4" w:space="0" w:color="auto"/>
              <w:right w:val="single" w:sz="4" w:space="0" w:color="auto"/>
            </w:tcBorders>
            <w:shd w:val="clear" w:color="auto" w:fill="auto"/>
            <w:noWrap/>
            <w:vAlign w:val="center"/>
            <w:hideMark/>
          </w:tcPr>
          <w:p w14:paraId="37DFA023"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rPr>
              <w:t>108 700,00</w:t>
            </w:r>
          </w:p>
        </w:tc>
        <w:tc>
          <w:tcPr>
            <w:tcW w:w="1498" w:type="dxa"/>
            <w:tcBorders>
              <w:top w:val="nil"/>
              <w:left w:val="nil"/>
              <w:bottom w:val="single" w:sz="4" w:space="0" w:color="auto"/>
              <w:right w:val="single" w:sz="8" w:space="0" w:color="auto"/>
            </w:tcBorders>
            <w:shd w:val="clear" w:color="auto" w:fill="auto"/>
            <w:noWrap/>
            <w:vAlign w:val="center"/>
            <w:hideMark/>
          </w:tcPr>
          <w:p w14:paraId="190F3855"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1 138 700,00</w:t>
            </w:r>
          </w:p>
        </w:tc>
      </w:tr>
      <w:tr w:rsidR="008C0AF4" w:rsidRPr="008C0AF4" w14:paraId="4458772C" w14:textId="77777777" w:rsidTr="005F711E">
        <w:trPr>
          <w:trHeight w:val="3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6CA78CB1" w14:textId="77777777" w:rsidR="008C0AF4" w:rsidRPr="008C0AF4" w:rsidRDefault="008C0AF4" w:rsidP="008C0AF4">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72CD55EA" w14:textId="77777777" w:rsidR="008C0AF4" w:rsidRPr="008C0AF4" w:rsidRDefault="008C0AF4" w:rsidP="008C0AF4">
            <w:pPr>
              <w:widowControl/>
              <w:autoSpaceDE/>
              <w:autoSpaceDN/>
              <w:adjustRightInd/>
              <w:rPr>
                <w:rFonts w:eastAsia="Times New Roman"/>
                <w:color w:val="000000"/>
              </w:rPr>
            </w:pPr>
            <w:r w:rsidRPr="008C0AF4">
              <w:rPr>
                <w:rFonts w:eastAsia="Times New Roman"/>
                <w:color w:val="000000"/>
                <w:sz w:val="22"/>
                <w:szCs w:val="22"/>
              </w:rPr>
              <w:t>иные источники</w:t>
            </w:r>
          </w:p>
        </w:tc>
        <w:tc>
          <w:tcPr>
            <w:tcW w:w="1288" w:type="dxa"/>
            <w:tcBorders>
              <w:top w:val="nil"/>
              <w:left w:val="nil"/>
              <w:bottom w:val="single" w:sz="4" w:space="0" w:color="auto"/>
              <w:right w:val="single" w:sz="4" w:space="0" w:color="auto"/>
            </w:tcBorders>
            <w:shd w:val="clear" w:color="auto" w:fill="auto"/>
            <w:noWrap/>
            <w:vAlign w:val="center"/>
            <w:hideMark/>
          </w:tcPr>
          <w:p w14:paraId="4A65D656"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3FDC8379"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09AC97D2"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3D49051E"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355621B9" w14:textId="77777777" w:rsidR="008C0AF4" w:rsidRPr="008C0AF4" w:rsidRDefault="008C0AF4" w:rsidP="008C0AF4">
            <w:pPr>
              <w:widowControl/>
              <w:autoSpaceDE/>
              <w:autoSpaceDN/>
              <w:adjustRightInd/>
              <w:jc w:val="center"/>
              <w:rPr>
                <w:rFonts w:eastAsia="Times New Roman"/>
                <w:color w:val="000000"/>
              </w:rPr>
            </w:pPr>
            <w:r w:rsidRPr="008C0AF4">
              <w:rPr>
                <w:rFonts w:eastAsia="Times New Roman"/>
                <w:color w:val="000000"/>
                <w:sz w:val="22"/>
                <w:szCs w:val="22"/>
              </w:rPr>
              <w:t>0</w:t>
            </w:r>
          </w:p>
        </w:tc>
      </w:tr>
      <w:tr w:rsidR="008C0AF4" w:rsidRPr="008C0AF4" w14:paraId="12F97718" w14:textId="77777777" w:rsidTr="005F711E">
        <w:trPr>
          <w:trHeight w:val="69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10E098F8" w14:textId="77777777" w:rsidR="008C0AF4" w:rsidRPr="008C0AF4" w:rsidRDefault="008C0AF4" w:rsidP="008C0AF4">
            <w:pPr>
              <w:widowControl/>
              <w:autoSpaceDE/>
              <w:autoSpaceDN/>
              <w:adjustRightInd/>
              <w:rPr>
                <w:rFonts w:eastAsia="Times New Roman"/>
                <w:color w:val="000000"/>
              </w:rPr>
            </w:pPr>
          </w:p>
        </w:tc>
        <w:tc>
          <w:tcPr>
            <w:tcW w:w="2520" w:type="dxa"/>
            <w:tcBorders>
              <w:top w:val="nil"/>
              <w:left w:val="nil"/>
              <w:bottom w:val="single" w:sz="8" w:space="0" w:color="auto"/>
              <w:right w:val="single" w:sz="4" w:space="0" w:color="auto"/>
            </w:tcBorders>
            <w:shd w:val="clear" w:color="000000" w:fill="F2F2F2"/>
            <w:vAlign w:val="center"/>
            <w:hideMark/>
          </w:tcPr>
          <w:p w14:paraId="13592E99" w14:textId="77777777" w:rsidR="008C0AF4" w:rsidRPr="008C0AF4" w:rsidRDefault="008C0AF4" w:rsidP="008C0AF4">
            <w:pPr>
              <w:widowControl/>
              <w:autoSpaceDE/>
              <w:autoSpaceDN/>
              <w:adjustRightInd/>
              <w:rPr>
                <w:rFonts w:eastAsia="Times New Roman"/>
                <w:b/>
                <w:bCs/>
                <w:color w:val="000000"/>
              </w:rPr>
            </w:pPr>
            <w:r w:rsidRPr="008C0AF4">
              <w:rPr>
                <w:rFonts w:eastAsia="Times New Roman"/>
                <w:b/>
                <w:bCs/>
                <w:color w:val="000000"/>
                <w:sz w:val="22"/>
                <w:szCs w:val="22"/>
              </w:rPr>
              <w:t>Итого по программе</w:t>
            </w:r>
          </w:p>
        </w:tc>
        <w:tc>
          <w:tcPr>
            <w:tcW w:w="1288" w:type="dxa"/>
            <w:tcBorders>
              <w:top w:val="nil"/>
              <w:left w:val="nil"/>
              <w:bottom w:val="single" w:sz="8" w:space="0" w:color="auto"/>
              <w:right w:val="single" w:sz="4" w:space="0" w:color="auto"/>
            </w:tcBorders>
            <w:shd w:val="clear" w:color="000000" w:fill="F2F2F2"/>
            <w:noWrap/>
            <w:vAlign w:val="center"/>
            <w:hideMark/>
          </w:tcPr>
          <w:p w14:paraId="5F5D6884"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bCs/>
                <w:color w:val="000000"/>
                <w:sz w:val="22"/>
                <w:szCs w:val="22"/>
              </w:rPr>
              <w:t>331 150,55</w:t>
            </w:r>
          </w:p>
        </w:tc>
        <w:tc>
          <w:tcPr>
            <w:tcW w:w="1288" w:type="dxa"/>
            <w:tcBorders>
              <w:top w:val="nil"/>
              <w:left w:val="nil"/>
              <w:bottom w:val="single" w:sz="8" w:space="0" w:color="auto"/>
              <w:right w:val="single" w:sz="4" w:space="0" w:color="auto"/>
            </w:tcBorders>
            <w:shd w:val="clear" w:color="000000" w:fill="F2F2F2"/>
            <w:noWrap/>
            <w:vAlign w:val="center"/>
            <w:hideMark/>
          </w:tcPr>
          <w:p w14:paraId="1D7F6DFE"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color w:val="000000"/>
                <w:sz w:val="22"/>
                <w:szCs w:val="22"/>
              </w:rPr>
              <w:t>1 207 374,46</w:t>
            </w:r>
          </w:p>
        </w:tc>
        <w:tc>
          <w:tcPr>
            <w:tcW w:w="1288" w:type="dxa"/>
            <w:tcBorders>
              <w:top w:val="nil"/>
              <w:left w:val="nil"/>
              <w:bottom w:val="single" w:sz="8" w:space="0" w:color="auto"/>
              <w:right w:val="single" w:sz="4" w:space="0" w:color="auto"/>
            </w:tcBorders>
            <w:shd w:val="clear" w:color="000000" w:fill="F2F2F2"/>
            <w:noWrap/>
            <w:vAlign w:val="center"/>
            <w:hideMark/>
          </w:tcPr>
          <w:p w14:paraId="3CAB5B2D"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color w:val="000000"/>
              </w:rPr>
              <w:t>108 700,00</w:t>
            </w:r>
          </w:p>
        </w:tc>
        <w:tc>
          <w:tcPr>
            <w:tcW w:w="1498" w:type="dxa"/>
            <w:tcBorders>
              <w:top w:val="nil"/>
              <w:left w:val="nil"/>
              <w:bottom w:val="single" w:sz="8" w:space="0" w:color="auto"/>
              <w:right w:val="single" w:sz="4" w:space="0" w:color="auto"/>
            </w:tcBorders>
            <w:shd w:val="clear" w:color="000000" w:fill="F2F2F2"/>
            <w:noWrap/>
            <w:vAlign w:val="center"/>
            <w:hideMark/>
          </w:tcPr>
          <w:p w14:paraId="14D5A624"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color w:val="000000"/>
              </w:rPr>
              <w:t>108 700,00</w:t>
            </w:r>
          </w:p>
        </w:tc>
        <w:tc>
          <w:tcPr>
            <w:tcW w:w="1498" w:type="dxa"/>
            <w:tcBorders>
              <w:top w:val="nil"/>
              <w:left w:val="nil"/>
              <w:bottom w:val="single" w:sz="8" w:space="0" w:color="auto"/>
              <w:right w:val="single" w:sz="8" w:space="0" w:color="auto"/>
            </w:tcBorders>
            <w:shd w:val="clear" w:color="000000" w:fill="F2F2F2"/>
            <w:noWrap/>
            <w:vAlign w:val="center"/>
            <w:hideMark/>
          </w:tcPr>
          <w:p w14:paraId="63536FEB" w14:textId="77777777" w:rsidR="008C0AF4" w:rsidRPr="008C0AF4" w:rsidRDefault="008C0AF4" w:rsidP="008C0AF4">
            <w:pPr>
              <w:widowControl/>
              <w:autoSpaceDE/>
              <w:autoSpaceDN/>
              <w:adjustRightInd/>
              <w:jc w:val="center"/>
              <w:rPr>
                <w:rFonts w:eastAsia="Times New Roman"/>
                <w:b/>
                <w:bCs/>
                <w:color w:val="000000"/>
              </w:rPr>
            </w:pPr>
            <w:r w:rsidRPr="008C0AF4">
              <w:rPr>
                <w:rFonts w:eastAsia="Times New Roman"/>
                <w:b/>
                <w:color w:val="000000"/>
                <w:sz w:val="22"/>
                <w:szCs w:val="22"/>
              </w:rPr>
              <w:t>1 138 700,00</w:t>
            </w:r>
          </w:p>
        </w:tc>
      </w:tr>
    </w:tbl>
    <w:p w14:paraId="075A9CB4" w14:textId="77777777" w:rsidR="008C0AF4" w:rsidRPr="008C0AF4" w:rsidRDefault="008C0AF4" w:rsidP="008C0AF4">
      <w:pPr>
        <w:widowControl/>
        <w:autoSpaceDE/>
        <w:autoSpaceDN/>
        <w:adjustRightInd/>
        <w:jc w:val="both"/>
        <w:rPr>
          <w:rFonts w:eastAsia="Times New Roman"/>
          <w:bCs/>
        </w:rPr>
      </w:pPr>
    </w:p>
    <w:p w14:paraId="3A3A55B8" w14:textId="77777777" w:rsidR="008C0AF4" w:rsidRPr="008C0AF4" w:rsidRDefault="008C0AF4" w:rsidP="008C0AF4">
      <w:pPr>
        <w:widowControl/>
        <w:autoSpaceDE/>
        <w:autoSpaceDN/>
        <w:adjustRightInd/>
        <w:jc w:val="both"/>
        <w:rPr>
          <w:rFonts w:eastAsia="Times New Roman"/>
          <w:bCs/>
        </w:rPr>
      </w:pPr>
    </w:p>
    <w:p w14:paraId="6AF753C0" w14:textId="77777777" w:rsidR="008C0AF4" w:rsidRPr="008C0AF4" w:rsidRDefault="008C0AF4" w:rsidP="00B04952">
      <w:pPr>
        <w:widowControl/>
        <w:numPr>
          <w:ilvl w:val="1"/>
          <w:numId w:val="4"/>
        </w:numPr>
        <w:autoSpaceDE/>
        <w:autoSpaceDN/>
        <w:adjustRightInd/>
        <w:ind w:left="426"/>
        <w:contextualSpacing/>
        <w:jc w:val="both"/>
        <w:rPr>
          <w:rFonts w:eastAsia="Times New Roman"/>
          <w:bCs/>
        </w:rPr>
      </w:pPr>
      <w:r w:rsidRPr="008C0AF4">
        <w:rPr>
          <w:rFonts w:eastAsia="Times New Roman"/>
          <w:bCs/>
        </w:rPr>
        <w:lastRenderedPageBreak/>
        <w:t xml:space="preserve"> 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2D54D9C6" w14:textId="77777777" w:rsidR="008C0AF4" w:rsidRPr="008C0AF4" w:rsidRDefault="008C0AF4" w:rsidP="008C0AF4">
      <w:pPr>
        <w:widowControl/>
        <w:numPr>
          <w:ilvl w:val="0"/>
          <w:numId w:val="4"/>
        </w:numPr>
        <w:autoSpaceDE/>
        <w:autoSpaceDN/>
        <w:adjustRightInd/>
        <w:contextualSpacing/>
        <w:rPr>
          <w:rFonts w:eastAsia="Calibri"/>
          <w:lang w:eastAsia="en-US"/>
        </w:rPr>
      </w:pPr>
      <w:r w:rsidRPr="008C0AF4">
        <w:rPr>
          <w:rFonts w:eastAsia="Calibri"/>
          <w:lang w:eastAsia="en-US"/>
        </w:rPr>
        <w:t>Опубликовать настоящее Постановление в информационном бюллетени «Вестник Айхала» и разместить на официальном сайте Администрации МО «Поселок Айхал» (www.мо-айхал.рф).</w:t>
      </w:r>
    </w:p>
    <w:p w14:paraId="2B333F7F" w14:textId="77777777" w:rsidR="008C0AF4" w:rsidRPr="008C0AF4" w:rsidRDefault="008C0AF4" w:rsidP="008C0AF4">
      <w:pPr>
        <w:widowControl/>
        <w:numPr>
          <w:ilvl w:val="0"/>
          <w:numId w:val="4"/>
        </w:numPr>
        <w:autoSpaceDE/>
        <w:autoSpaceDN/>
        <w:adjustRightInd/>
        <w:contextualSpacing/>
        <w:rPr>
          <w:rFonts w:eastAsia="Calibri"/>
          <w:lang w:eastAsia="en-US"/>
        </w:rPr>
      </w:pPr>
      <w:r w:rsidRPr="008C0AF4">
        <w:rPr>
          <w:rFonts w:eastAsia="Calibri"/>
          <w:lang w:eastAsia="en-US"/>
        </w:rPr>
        <w:t xml:space="preserve">Настоящее Постановление вступает в силу с даты его официального опубликования. </w:t>
      </w:r>
    </w:p>
    <w:p w14:paraId="6817B850" w14:textId="77777777" w:rsidR="008C0AF4" w:rsidRPr="008C0AF4" w:rsidRDefault="008C0AF4" w:rsidP="008C0AF4">
      <w:pPr>
        <w:widowControl/>
        <w:numPr>
          <w:ilvl w:val="0"/>
          <w:numId w:val="4"/>
        </w:numPr>
        <w:autoSpaceDE/>
        <w:autoSpaceDN/>
        <w:adjustRightInd/>
        <w:contextualSpacing/>
        <w:rPr>
          <w:rFonts w:eastAsia="Calibri"/>
          <w:lang w:eastAsia="en-US"/>
        </w:rPr>
      </w:pPr>
      <w:r w:rsidRPr="008C0AF4">
        <w:rPr>
          <w:rFonts w:eastAsia="Calibri"/>
          <w:lang w:eastAsia="en-US"/>
        </w:rPr>
        <w:t>Контроль за исполнением настоящего Постановления оставляю за собой.</w:t>
      </w:r>
    </w:p>
    <w:p w14:paraId="7106B258" w14:textId="77777777" w:rsidR="008C0AF4" w:rsidRPr="008C0AF4" w:rsidRDefault="008C0AF4" w:rsidP="008C0AF4">
      <w:pPr>
        <w:widowControl/>
        <w:autoSpaceDE/>
        <w:autoSpaceDN/>
        <w:adjustRightInd/>
        <w:ind w:left="426"/>
        <w:contextualSpacing/>
        <w:jc w:val="both"/>
        <w:rPr>
          <w:rFonts w:eastAsia="Times New Roman"/>
          <w:bCs/>
        </w:rPr>
      </w:pPr>
    </w:p>
    <w:p w14:paraId="28F4DFA4" w14:textId="77777777" w:rsidR="008C0AF4" w:rsidRPr="008C0AF4" w:rsidRDefault="008C0AF4" w:rsidP="008C0AF4">
      <w:pPr>
        <w:widowControl/>
        <w:autoSpaceDE/>
        <w:autoSpaceDN/>
        <w:adjustRightInd/>
        <w:ind w:left="426"/>
        <w:contextualSpacing/>
        <w:jc w:val="both"/>
        <w:rPr>
          <w:rFonts w:eastAsia="Times New Roman"/>
          <w:bCs/>
        </w:rPr>
      </w:pPr>
    </w:p>
    <w:p w14:paraId="55347237" w14:textId="77777777" w:rsidR="008C0AF4" w:rsidRPr="008C0AF4" w:rsidRDefault="008C0AF4" w:rsidP="008C0AF4">
      <w:pPr>
        <w:widowControl/>
        <w:autoSpaceDE/>
        <w:autoSpaceDN/>
        <w:adjustRightInd/>
        <w:ind w:left="426"/>
        <w:contextualSpacing/>
        <w:jc w:val="both"/>
        <w:rPr>
          <w:rFonts w:eastAsia="Times New Roman"/>
          <w:bCs/>
        </w:rPr>
      </w:pPr>
    </w:p>
    <w:p w14:paraId="580E8770" w14:textId="77777777" w:rsidR="008C0AF4" w:rsidRPr="008C0AF4" w:rsidRDefault="008C0AF4" w:rsidP="008C0AF4">
      <w:pPr>
        <w:widowControl/>
        <w:autoSpaceDE/>
        <w:autoSpaceDN/>
        <w:adjustRightInd/>
        <w:jc w:val="both"/>
        <w:rPr>
          <w:rFonts w:eastAsia="Times New Roman"/>
          <w:b/>
          <w:bCs/>
        </w:rPr>
      </w:pPr>
      <w:r w:rsidRPr="008C0AF4">
        <w:rPr>
          <w:rFonts w:eastAsia="Times New Roman"/>
          <w:b/>
          <w:bCs/>
        </w:rPr>
        <w:t>Исполняющий обязанности Главы поселка                                                А.С. Цицора</w:t>
      </w:r>
    </w:p>
    <w:p w14:paraId="406EBD43" w14:textId="77777777" w:rsidR="008C0AF4" w:rsidRPr="008C0AF4" w:rsidRDefault="008C0AF4" w:rsidP="008C0AF4">
      <w:pPr>
        <w:widowControl/>
        <w:autoSpaceDE/>
        <w:autoSpaceDN/>
        <w:adjustRightInd/>
        <w:jc w:val="both"/>
        <w:rPr>
          <w:rFonts w:eastAsia="Times New Roman"/>
          <w:b/>
          <w:bCs/>
        </w:rPr>
      </w:pPr>
    </w:p>
    <w:p w14:paraId="735F8A8E" w14:textId="77777777" w:rsidR="008C0AF4" w:rsidRPr="008C0AF4" w:rsidRDefault="008C0AF4" w:rsidP="008C0AF4">
      <w:pPr>
        <w:widowControl/>
        <w:autoSpaceDE/>
        <w:autoSpaceDN/>
        <w:adjustRightInd/>
        <w:jc w:val="both"/>
        <w:rPr>
          <w:rFonts w:eastAsia="Times New Roman"/>
          <w:b/>
          <w:bCs/>
        </w:rPr>
      </w:pPr>
    </w:p>
    <w:p w14:paraId="335353E9" w14:textId="77777777" w:rsidR="008C0AF4" w:rsidRPr="008C0AF4" w:rsidRDefault="008C0AF4" w:rsidP="008C0AF4">
      <w:pPr>
        <w:widowControl/>
        <w:autoSpaceDE/>
        <w:autoSpaceDN/>
        <w:adjustRightInd/>
        <w:jc w:val="both"/>
        <w:rPr>
          <w:rFonts w:eastAsia="Times New Roman"/>
          <w:b/>
          <w:bCs/>
        </w:rPr>
      </w:pPr>
    </w:p>
    <w:p w14:paraId="1EC6E1E5" w14:textId="77777777" w:rsidR="008C0AF4" w:rsidRPr="008C0AF4" w:rsidRDefault="008C0AF4" w:rsidP="008C0AF4">
      <w:pPr>
        <w:widowControl/>
        <w:autoSpaceDE/>
        <w:autoSpaceDN/>
        <w:adjustRightInd/>
        <w:jc w:val="both"/>
        <w:rPr>
          <w:rFonts w:eastAsia="Times New Roman"/>
          <w:b/>
          <w:bCs/>
        </w:rPr>
      </w:pPr>
    </w:p>
    <w:p w14:paraId="4ED4D646" w14:textId="77777777" w:rsidR="008C0AF4" w:rsidRPr="008C0AF4" w:rsidRDefault="008C0AF4" w:rsidP="008C0AF4">
      <w:pPr>
        <w:widowControl/>
        <w:autoSpaceDE/>
        <w:autoSpaceDN/>
        <w:adjustRightInd/>
        <w:jc w:val="both"/>
        <w:rPr>
          <w:rFonts w:eastAsia="Times New Roman"/>
          <w:b/>
          <w:bCs/>
        </w:rPr>
      </w:pPr>
    </w:p>
    <w:p w14:paraId="562D0B3A" w14:textId="77777777" w:rsidR="008C0AF4" w:rsidRPr="008C0AF4" w:rsidRDefault="008C0AF4" w:rsidP="008C0AF4">
      <w:pPr>
        <w:widowControl/>
        <w:autoSpaceDE/>
        <w:autoSpaceDN/>
        <w:adjustRightInd/>
        <w:jc w:val="both"/>
        <w:rPr>
          <w:rFonts w:eastAsia="Times New Roman"/>
          <w:b/>
          <w:bCs/>
        </w:rPr>
      </w:pPr>
    </w:p>
    <w:p w14:paraId="19149B12" w14:textId="77777777" w:rsidR="008C0AF4" w:rsidRPr="008C0AF4" w:rsidRDefault="008C0AF4" w:rsidP="008C0AF4">
      <w:pPr>
        <w:widowControl/>
        <w:autoSpaceDE/>
        <w:autoSpaceDN/>
        <w:adjustRightInd/>
        <w:jc w:val="both"/>
        <w:rPr>
          <w:rFonts w:eastAsia="Times New Roman"/>
          <w:b/>
          <w:bCs/>
        </w:rPr>
      </w:pPr>
    </w:p>
    <w:p w14:paraId="468DC3B3" w14:textId="77777777" w:rsidR="008C0AF4" w:rsidRPr="008C0AF4" w:rsidRDefault="008C0AF4" w:rsidP="008C0AF4">
      <w:pPr>
        <w:widowControl/>
        <w:autoSpaceDE/>
        <w:autoSpaceDN/>
        <w:adjustRightInd/>
        <w:jc w:val="both"/>
        <w:rPr>
          <w:rFonts w:eastAsia="Times New Roman"/>
          <w:b/>
          <w:bCs/>
        </w:rPr>
      </w:pPr>
    </w:p>
    <w:p w14:paraId="479992C7" w14:textId="77777777" w:rsidR="008C0AF4" w:rsidRPr="008C0AF4" w:rsidRDefault="008C0AF4" w:rsidP="008C0AF4">
      <w:pPr>
        <w:widowControl/>
        <w:autoSpaceDE/>
        <w:autoSpaceDN/>
        <w:adjustRightInd/>
        <w:jc w:val="both"/>
        <w:rPr>
          <w:rFonts w:eastAsia="Times New Roman"/>
          <w:b/>
          <w:bCs/>
        </w:rPr>
      </w:pPr>
    </w:p>
    <w:p w14:paraId="69A0B395" w14:textId="77777777" w:rsidR="008C0AF4" w:rsidRPr="008C0AF4" w:rsidRDefault="008C0AF4" w:rsidP="008C0AF4">
      <w:pPr>
        <w:widowControl/>
        <w:autoSpaceDE/>
        <w:autoSpaceDN/>
        <w:adjustRightInd/>
        <w:jc w:val="both"/>
        <w:rPr>
          <w:rFonts w:eastAsia="Times New Roman"/>
          <w:b/>
          <w:bCs/>
        </w:rPr>
      </w:pPr>
    </w:p>
    <w:p w14:paraId="55164C6B" w14:textId="77777777" w:rsidR="008C0AF4" w:rsidRPr="008C0AF4" w:rsidRDefault="008C0AF4" w:rsidP="008C0AF4">
      <w:pPr>
        <w:widowControl/>
        <w:autoSpaceDE/>
        <w:autoSpaceDN/>
        <w:adjustRightInd/>
        <w:jc w:val="both"/>
        <w:rPr>
          <w:rFonts w:eastAsia="Times New Roman"/>
          <w:b/>
          <w:bCs/>
        </w:rPr>
      </w:pPr>
    </w:p>
    <w:p w14:paraId="537E9749" w14:textId="77777777" w:rsidR="008C0AF4" w:rsidRPr="008C0AF4" w:rsidRDefault="008C0AF4" w:rsidP="008C0AF4">
      <w:pPr>
        <w:widowControl/>
        <w:autoSpaceDE/>
        <w:autoSpaceDN/>
        <w:adjustRightInd/>
        <w:jc w:val="both"/>
        <w:rPr>
          <w:rFonts w:eastAsia="Times New Roman"/>
          <w:b/>
          <w:bCs/>
        </w:rPr>
      </w:pPr>
    </w:p>
    <w:p w14:paraId="3A7EB35F" w14:textId="77777777" w:rsidR="008C0AF4" w:rsidRPr="008C0AF4" w:rsidRDefault="008C0AF4" w:rsidP="008C0AF4">
      <w:pPr>
        <w:widowControl/>
        <w:autoSpaceDE/>
        <w:autoSpaceDN/>
        <w:adjustRightInd/>
        <w:jc w:val="both"/>
        <w:rPr>
          <w:rFonts w:eastAsia="Times New Roman"/>
          <w:b/>
          <w:bCs/>
        </w:rPr>
      </w:pPr>
    </w:p>
    <w:p w14:paraId="29B413E9" w14:textId="77777777" w:rsidR="008C0AF4" w:rsidRPr="008C0AF4" w:rsidRDefault="008C0AF4" w:rsidP="008C0AF4">
      <w:pPr>
        <w:widowControl/>
        <w:autoSpaceDE/>
        <w:autoSpaceDN/>
        <w:adjustRightInd/>
        <w:jc w:val="both"/>
        <w:rPr>
          <w:rFonts w:eastAsia="Times New Roman"/>
          <w:b/>
          <w:bCs/>
        </w:rPr>
      </w:pPr>
    </w:p>
    <w:p w14:paraId="7C6CA7A9" w14:textId="77777777" w:rsidR="008C0AF4" w:rsidRPr="008C0AF4" w:rsidRDefault="008C0AF4" w:rsidP="008C0AF4">
      <w:pPr>
        <w:widowControl/>
        <w:autoSpaceDE/>
        <w:autoSpaceDN/>
        <w:adjustRightInd/>
        <w:jc w:val="both"/>
        <w:rPr>
          <w:rFonts w:eastAsia="Times New Roman"/>
          <w:b/>
          <w:bCs/>
        </w:rPr>
      </w:pPr>
    </w:p>
    <w:p w14:paraId="6F68EC50" w14:textId="77777777" w:rsidR="008C0AF4" w:rsidRPr="008C0AF4" w:rsidRDefault="008C0AF4" w:rsidP="008C0AF4">
      <w:pPr>
        <w:widowControl/>
        <w:autoSpaceDE/>
        <w:autoSpaceDN/>
        <w:adjustRightInd/>
        <w:jc w:val="both"/>
        <w:rPr>
          <w:rFonts w:eastAsia="Times New Roman"/>
          <w:b/>
          <w:bCs/>
        </w:rPr>
      </w:pPr>
    </w:p>
    <w:p w14:paraId="273EA4E3" w14:textId="77777777" w:rsidR="008C0AF4" w:rsidRPr="008C0AF4" w:rsidRDefault="008C0AF4" w:rsidP="008C0AF4">
      <w:pPr>
        <w:widowControl/>
        <w:autoSpaceDE/>
        <w:autoSpaceDN/>
        <w:adjustRightInd/>
        <w:jc w:val="both"/>
        <w:rPr>
          <w:rFonts w:eastAsia="Times New Roman"/>
          <w:b/>
          <w:bCs/>
        </w:rPr>
      </w:pPr>
    </w:p>
    <w:p w14:paraId="29485AA1" w14:textId="77777777" w:rsidR="008C0AF4" w:rsidRPr="008C0AF4" w:rsidRDefault="008C0AF4" w:rsidP="008C0AF4">
      <w:pPr>
        <w:widowControl/>
        <w:autoSpaceDE/>
        <w:autoSpaceDN/>
        <w:adjustRightInd/>
        <w:jc w:val="both"/>
        <w:rPr>
          <w:rFonts w:eastAsia="Times New Roman"/>
          <w:b/>
          <w:bCs/>
        </w:rPr>
      </w:pPr>
    </w:p>
    <w:p w14:paraId="57C994E0" w14:textId="77777777" w:rsidR="008C0AF4" w:rsidRPr="008C0AF4" w:rsidRDefault="008C0AF4" w:rsidP="008C0AF4">
      <w:pPr>
        <w:widowControl/>
        <w:autoSpaceDE/>
        <w:autoSpaceDN/>
        <w:adjustRightInd/>
        <w:jc w:val="both"/>
        <w:rPr>
          <w:rFonts w:eastAsia="Times New Roman"/>
          <w:b/>
          <w:bCs/>
        </w:rPr>
      </w:pPr>
    </w:p>
    <w:p w14:paraId="6B612CAA" w14:textId="77777777" w:rsidR="008C0AF4" w:rsidRPr="008C0AF4" w:rsidRDefault="008C0AF4" w:rsidP="008C0AF4">
      <w:pPr>
        <w:widowControl/>
        <w:autoSpaceDE/>
        <w:autoSpaceDN/>
        <w:adjustRightInd/>
        <w:jc w:val="both"/>
        <w:rPr>
          <w:rFonts w:eastAsia="Times New Roman"/>
          <w:b/>
          <w:bCs/>
        </w:rPr>
      </w:pPr>
    </w:p>
    <w:p w14:paraId="09FB670E" w14:textId="77777777" w:rsidR="008C0AF4" w:rsidRPr="008C0AF4" w:rsidRDefault="008C0AF4" w:rsidP="008C0AF4">
      <w:pPr>
        <w:widowControl/>
        <w:autoSpaceDE/>
        <w:autoSpaceDN/>
        <w:adjustRightInd/>
        <w:jc w:val="both"/>
        <w:rPr>
          <w:rFonts w:eastAsia="Times New Roman"/>
          <w:b/>
          <w:bCs/>
        </w:rPr>
      </w:pPr>
    </w:p>
    <w:p w14:paraId="0CAD29C7" w14:textId="77777777" w:rsidR="008C0AF4" w:rsidRPr="008C0AF4" w:rsidRDefault="008C0AF4" w:rsidP="008C0AF4">
      <w:pPr>
        <w:widowControl/>
        <w:autoSpaceDE/>
        <w:autoSpaceDN/>
        <w:adjustRightInd/>
        <w:jc w:val="both"/>
        <w:rPr>
          <w:rFonts w:eastAsia="Times New Roman"/>
          <w:b/>
          <w:bCs/>
        </w:rPr>
      </w:pPr>
    </w:p>
    <w:p w14:paraId="6A2878C7" w14:textId="77777777" w:rsidR="008C0AF4" w:rsidRPr="008C0AF4" w:rsidRDefault="008C0AF4" w:rsidP="008C0AF4">
      <w:pPr>
        <w:widowControl/>
        <w:autoSpaceDE/>
        <w:autoSpaceDN/>
        <w:adjustRightInd/>
        <w:jc w:val="both"/>
        <w:rPr>
          <w:rFonts w:eastAsia="Times New Roman"/>
          <w:b/>
          <w:bCs/>
        </w:rPr>
      </w:pPr>
    </w:p>
    <w:p w14:paraId="2DAE610E" w14:textId="77777777" w:rsidR="008C0AF4" w:rsidRPr="008C0AF4" w:rsidRDefault="008C0AF4" w:rsidP="008C0AF4">
      <w:pPr>
        <w:widowControl/>
        <w:autoSpaceDE/>
        <w:autoSpaceDN/>
        <w:adjustRightInd/>
        <w:jc w:val="both"/>
        <w:rPr>
          <w:rFonts w:eastAsia="Times New Roman"/>
          <w:b/>
          <w:bCs/>
        </w:rPr>
      </w:pPr>
    </w:p>
    <w:p w14:paraId="15CE2C1B" w14:textId="77777777" w:rsidR="008C0AF4" w:rsidRPr="008C0AF4" w:rsidRDefault="008C0AF4" w:rsidP="008C0AF4">
      <w:pPr>
        <w:widowControl/>
        <w:autoSpaceDE/>
        <w:autoSpaceDN/>
        <w:adjustRightInd/>
        <w:jc w:val="both"/>
        <w:rPr>
          <w:rFonts w:eastAsia="Times New Roman"/>
          <w:b/>
          <w:bCs/>
        </w:rPr>
      </w:pPr>
    </w:p>
    <w:p w14:paraId="217ECF5E" w14:textId="77777777" w:rsidR="008C0AF4" w:rsidRPr="008C0AF4" w:rsidRDefault="008C0AF4" w:rsidP="008C0AF4">
      <w:pPr>
        <w:widowControl/>
        <w:autoSpaceDE/>
        <w:autoSpaceDN/>
        <w:adjustRightInd/>
        <w:jc w:val="both"/>
        <w:rPr>
          <w:rFonts w:eastAsia="Times New Roman"/>
          <w:b/>
          <w:bCs/>
        </w:rPr>
      </w:pPr>
    </w:p>
    <w:p w14:paraId="18E60E89" w14:textId="77777777" w:rsidR="008C0AF4" w:rsidRPr="008C0AF4" w:rsidRDefault="008C0AF4" w:rsidP="008C0AF4">
      <w:pPr>
        <w:widowControl/>
        <w:autoSpaceDE/>
        <w:autoSpaceDN/>
        <w:adjustRightInd/>
        <w:jc w:val="both"/>
        <w:rPr>
          <w:rFonts w:eastAsia="Times New Roman"/>
          <w:b/>
          <w:bCs/>
        </w:rPr>
      </w:pPr>
    </w:p>
    <w:p w14:paraId="4CC858E3" w14:textId="77777777" w:rsidR="008C0AF4" w:rsidRPr="008C0AF4" w:rsidRDefault="008C0AF4" w:rsidP="008C0AF4">
      <w:pPr>
        <w:widowControl/>
        <w:autoSpaceDE/>
        <w:autoSpaceDN/>
        <w:adjustRightInd/>
        <w:jc w:val="both"/>
        <w:rPr>
          <w:rFonts w:eastAsia="Times New Roman"/>
          <w:b/>
          <w:bCs/>
        </w:rPr>
      </w:pPr>
    </w:p>
    <w:p w14:paraId="3D06E25E" w14:textId="77777777" w:rsidR="008C0AF4" w:rsidRPr="008C0AF4" w:rsidRDefault="008C0AF4" w:rsidP="008C0AF4">
      <w:pPr>
        <w:widowControl/>
        <w:autoSpaceDE/>
        <w:autoSpaceDN/>
        <w:adjustRightInd/>
        <w:jc w:val="both"/>
        <w:rPr>
          <w:rFonts w:eastAsia="Times New Roman"/>
          <w:b/>
          <w:bCs/>
        </w:rPr>
      </w:pPr>
    </w:p>
    <w:p w14:paraId="4C270B30" w14:textId="77777777" w:rsidR="008C0AF4" w:rsidRPr="008C0AF4" w:rsidRDefault="008C0AF4" w:rsidP="008C0AF4">
      <w:pPr>
        <w:widowControl/>
        <w:autoSpaceDE/>
        <w:autoSpaceDN/>
        <w:adjustRightInd/>
        <w:jc w:val="both"/>
        <w:rPr>
          <w:rFonts w:eastAsia="Times New Roman"/>
          <w:b/>
          <w:bCs/>
        </w:rPr>
      </w:pPr>
    </w:p>
    <w:p w14:paraId="10E4FE84" w14:textId="77777777" w:rsidR="008C0AF4" w:rsidRPr="008C0AF4" w:rsidRDefault="008C0AF4" w:rsidP="008C0AF4">
      <w:pPr>
        <w:widowControl/>
        <w:autoSpaceDE/>
        <w:autoSpaceDN/>
        <w:adjustRightInd/>
        <w:jc w:val="both"/>
        <w:rPr>
          <w:rFonts w:eastAsia="Times New Roman"/>
          <w:b/>
          <w:bCs/>
        </w:rPr>
      </w:pPr>
    </w:p>
    <w:p w14:paraId="3C04CBC5" w14:textId="77777777" w:rsidR="008C0AF4" w:rsidRPr="008C0AF4" w:rsidRDefault="008C0AF4" w:rsidP="008C0AF4">
      <w:pPr>
        <w:widowControl/>
        <w:autoSpaceDE/>
        <w:autoSpaceDN/>
        <w:adjustRightInd/>
        <w:jc w:val="both"/>
        <w:rPr>
          <w:rFonts w:eastAsia="Times New Roman"/>
          <w:b/>
          <w:bCs/>
        </w:rPr>
      </w:pPr>
    </w:p>
    <w:p w14:paraId="1F0A18CA" w14:textId="77777777" w:rsidR="008C0AF4" w:rsidRPr="008C0AF4" w:rsidRDefault="008C0AF4" w:rsidP="008C0AF4">
      <w:pPr>
        <w:widowControl/>
        <w:autoSpaceDE/>
        <w:autoSpaceDN/>
        <w:adjustRightInd/>
        <w:jc w:val="both"/>
        <w:rPr>
          <w:rFonts w:eastAsia="Times New Roman"/>
          <w:b/>
          <w:bCs/>
        </w:rPr>
      </w:pPr>
    </w:p>
    <w:p w14:paraId="6165B727" w14:textId="77777777" w:rsidR="008C0AF4" w:rsidRPr="008C0AF4" w:rsidRDefault="008C0AF4" w:rsidP="008C0AF4">
      <w:pPr>
        <w:widowControl/>
        <w:autoSpaceDE/>
        <w:autoSpaceDN/>
        <w:adjustRightInd/>
        <w:jc w:val="both"/>
        <w:rPr>
          <w:rFonts w:eastAsia="Times New Roman"/>
          <w:b/>
          <w:bCs/>
        </w:rPr>
      </w:pPr>
    </w:p>
    <w:p w14:paraId="16302EBC" w14:textId="77777777" w:rsidR="008C0AF4" w:rsidRPr="008C0AF4" w:rsidRDefault="008C0AF4" w:rsidP="008C0AF4">
      <w:pPr>
        <w:widowControl/>
        <w:autoSpaceDE/>
        <w:autoSpaceDN/>
        <w:adjustRightInd/>
        <w:jc w:val="both"/>
        <w:rPr>
          <w:rFonts w:eastAsia="Times New Roman"/>
          <w:b/>
          <w:bCs/>
        </w:rPr>
      </w:pPr>
    </w:p>
    <w:p w14:paraId="517D946C" w14:textId="77777777" w:rsidR="008C0AF4" w:rsidRPr="008C0AF4" w:rsidRDefault="008C0AF4" w:rsidP="008C0AF4">
      <w:pPr>
        <w:widowControl/>
        <w:autoSpaceDE/>
        <w:autoSpaceDN/>
        <w:adjustRightInd/>
        <w:jc w:val="both"/>
        <w:rPr>
          <w:rFonts w:eastAsia="Times New Roman"/>
          <w:b/>
          <w:bCs/>
        </w:rPr>
      </w:pPr>
    </w:p>
    <w:p w14:paraId="59B3E0EE" w14:textId="77777777" w:rsidR="008C0AF4" w:rsidRPr="008C0AF4" w:rsidRDefault="008C0AF4" w:rsidP="008C0AF4">
      <w:pPr>
        <w:widowControl/>
        <w:autoSpaceDE/>
        <w:autoSpaceDN/>
        <w:adjustRightInd/>
        <w:jc w:val="both"/>
        <w:rPr>
          <w:rFonts w:eastAsia="Times New Roman"/>
          <w:b/>
          <w:bCs/>
        </w:rPr>
      </w:pPr>
    </w:p>
    <w:p w14:paraId="23D2F706" w14:textId="77777777" w:rsidR="00B04952" w:rsidRDefault="00B04952" w:rsidP="00B04952">
      <w:pPr>
        <w:widowControl/>
        <w:tabs>
          <w:tab w:val="left" w:pos="7513"/>
        </w:tabs>
        <w:autoSpaceDE/>
        <w:autoSpaceDN/>
        <w:adjustRightInd/>
        <w:jc w:val="both"/>
        <w:rPr>
          <w:rFonts w:eastAsia="Times New Roman"/>
          <w:b/>
          <w:bCs/>
        </w:rPr>
        <w:sectPr w:rsidR="00B04952" w:rsidSect="008D61F7">
          <w:headerReference w:type="default" r:id="rId16"/>
          <w:pgSz w:w="11906" w:h="16838"/>
          <w:pgMar w:top="142" w:right="850" w:bottom="993" w:left="1701" w:header="708" w:footer="708" w:gutter="0"/>
          <w:cols w:space="708"/>
          <w:docGrid w:linePitch="360"/>
        </w:sectPr>
      </w:pPr>
    </w:p>
    <w:tbl>
      <w:tblPr>
        <w:tblW w:w="11101" w:type="dxa"/>
        <w:tblInd w:w="-1276" w:type="dxa"/>
        <w:tblLook w:val="04A0" w:firstRow="1" w:lastRow="0" w:firstColumn="1" w:lastColumn="0" w:noHBand="0" w:noVBand="1"/>
      </w:tblPr>
      <w:tblGrid>
        <w:gridCol w:w="503"/>
        <w:gridCol w:w="2260"/>
        <w:gridCol w:w="1877"/>
        <w:gridCol w:w="1360"/>
        <w:gridCol w:w="1381"/>
        <w:gridCol w:w="1220"/>
        <w:gridCol w:w="1156"/>
        <w:gridCol w:w="1344"/>
      </w:tblGrid>
      <w:tr w:rsidR="008C0AF4" w:rsidRPr="008C0AF4" w14:paraId="344468F0" w14:textId="77777777" w:rsidTr="00B04952">
        <w:trPr>
          <w:trHeight w:val="330"/>
        </w:trPr>
        <w:tc>
          <w:tcPr>
            <w:tcW w:w="503" w:type="dxa"/>
            <w:tcBorders>
              <w:top w:val="nil"/>
              <w:left w:val="nil"/>
              <w:bottom w:val="nil"/>
              <w:right w:val="nil"/>
            </w:tcBorders>
            <w:shd w:val="clear" w:color="auto" w:fill="auto"/>
            <w:noWrap/>
            <w:vAlign w:val="center"/>
            <w:hideMark/>
          </w:tcPr>
          <w:p w14:paraId="097834D2" w14:textId="77777777" w:rsidR="008C0AF4" w:rsidRPr="008C0AF4" w:rsidRDefault="008C0AF4" w:rsidP="008C0AF4">
            <w:pPr>
              <w:widowControl/>
              <w:autoSpaceDE/>
              <w:autoSpaceDN/>
              <w:adjustRightInd/>
              <w:jc w:val="center"/>
              <w:rPr>
                <w:rFonts w:eastAsia="Times New Roman"/>
                <w:color w:val="000000"/>
                <w:sz w:val="20"/>
                <w:szCs w:val="20"/>
              </w:rPr>
            </w:pPr>
            <w:bookmarkStart w:id="0" w:name="RANGE!A1:H77"/>
            <w:bookmarkStart w:id="1" w:name="RANGE!A1:H97"/>
            <w:bookmarkStart w:id="2" w:name="RANGE!A1:H107"/>
            <w:bookmarkEnd w:id="0"/>
            <w:bookmarkEnd w:id="1"/>
            <w:bookmarkEnd w:id="2"/>
          </w:p>
        </w:tc>
        <w:tc>
          <w:tcPr>
            <w:tcW w:w="2260" w:type="dxa"/>
            <w:tcBorders>
              <w:top w:val="nil"/>
              <w:left w:val="nil"/>
              <w:bottom w:val="nil"/>
              <w:right w:val="nil"/>
            </w:tcBorders>
            <w:shd w:val="clear" w:color="auto" w:fill="auto"/>
            <w:noWrap/>
            <w:vAlign w:val="bottom"/>
            <w:hideMark/>
          </w:tcPr>
          <w:p w14:paraId="638F1AB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040050FF" w14:textId="77777777" w:rsidR="008C0AF4" w:rsidRPr="008C0AF4" w:rsidRDefault="008C0AF4" w:rsidP="008C0AF4">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1B3005CE" w14:textId="77777777" w:rsidR="008C0AF4" w:rsidRPr="008C0AF4" w:rsidRDefault="008C0AF4" w:rsidP="008C0AF4">
            <w:pPr>
              <w:widowControl/>
              <w:autoSpaceDE/>
              <w:autoSpaceDN/>
              <w:adjustRightInd/>
              <w:rPr>
                <w:rFonts w:eastAsia="Times New Roman"/>
                <w:color w:val="000000"/>
                <w:sz w:val="20"/>
                <w:szCs w:val="20"/>
              </w:rPr>
            </w:pPr>
          </w:p>
        </w:tc>
        <w:tc>
          <w:tcPr>
            <w:tcW w:w="1381" w:type="dxa"/>
            <w:tcBorders>
              <w:top w:val="nil"/>
              <w:left w:val="nil"/>
              <w:bottom w:val="nil"/>
              <w:right w:val="nil"/>
            </w:tcBorders>
            <w:shd w:val="clear" w:color="auto" w:fill="auto"/>
            <w:noWrap/>
            <w:vAlign w:val="bottom"/>
            <w:hideMark/>
          </w:tcPr>
          <w:p w14:paraId="1C5B6809" w14:textId="77777777" w:rsidR="008C0AF4" w:rsidRPr="008C0AF4" w:rsidRDefault="008C0AF4" w:rsidP="008C0AF4">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79B2DD95" w14:textId="77777777" w:rsidR="008C0AF4" w:rsidRPr="008C0AF4" w:rsidRDefault="008C0AF4" w:rsidP="008C0AF4">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5DEBA5CC"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Приложение</w:t>
            </w:r>
          </w:p>
        </w:tc>
      </w:tr>
      <w:tr w:rsidR="008C0AF4" w:rsidRPr="008C0AF4" w14:paraId="7300E0E6" w14:textId="77777777" w:rsidTr="00B04952">
        <w:trPr>
          <w:trHeight w:val="255"/>
        </w:trPr>
        <w:tc>
          <w:tcPr>
            <w:tcW w:w="503" w:type="dxa"/>
            <w:tcBorders>
              <w:top w:val="nil"/>
              <w:left w:val="nil"/>
              <w:bottom w:val="nil"/>
              <w:right w:val="nil"/>
            </w:tcBorders>
            <w:shd w:val="clear" w:color="auto" w:fill="auto"/>
            <w:noWrap/>
            <w:vAlign w:val="center"/>
            <w:hideMark/>
          </w:tcPr>
          <w:p w14:paraId="3F7A9342" w14:textId="77777777" w:rsidR="008C0AF4" w:rsidRPr="008C0AF4" w:rsidRDefault="008C0AF4" w:rsidP="008C0AF4">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5C701D2C"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541C04CA" w14:textId="77777777" w:rsidR="008C0AF4" w:rsidRPr="008C0AF4" w:rsidRDefault="008C0AF4" w:rsidP="008C0AF4">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51F09120" w14:textId="77777777" w:rsidR="008C0AF4" w:rsidRPr="008C0AF4" w:rsidRDefault="008C0AF4" w:rsidP="008C0AF4">
            <w:pPr>
              <w:widowControl/>
              <w:autoSpaceDE/>
              <w:autoSpaceDN/>
              <w:adjustRightInd/>
              <w:rPr>
                <w:rFonts w:eastAsia="Times New Roman"/>
                <w:color w:val="000000"/>
                <w:sz w:val="20"/>
                <w:szCs w:val="20"/>
              </w:rPr>
            </w:pPr>
          </w:p>
        </w:tc>
        <w:tc>
          <w:tcPr>
            <w:tcW w:w="1381" w:type="dxa"/>
            <w:tcBorders>
              <w:top w:val="nil"/>
              <w:left w:val="nil"/>
              <w:bottom w:val="nil"/>
              <w:right w:val="nil"/>
            </w:tcBorders>
            <w:shd w:val="clear" w:color="auto" w:fill="auto"/>
            <w:noWrap/>
            <w:vAlign w:val="bottom"/>
            <w:hideMark/>
          </w:tcPr>
          <w:p w14:paraId="14FC4701" w14:textId="77777777" w:rsidR="008C0AF4" w:rsidRPr="008C0AF4" w:rsidRDefault="008C0AF4" w:rsidP="008C0AF4">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2D3CA4B1" w14:textId="77777777" w:rsidR="008C0AF4" w:rsidRPr="008C0AF4" w:rsidRDefault="008C0AF4" w:rsidP="008C0AF4">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0A86DE0A"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к постановлению Главы</w:t>
            </w:r>
          </w:p>
        </w:tc>
      </w:tr>
      <w:tr w:rsidR="008C0AF4" w:rsidRPr="008C0AF4" w14:paraId="3365CA51" w14:textId="77777777" w:rsidTr="00B04952">
        <w:trPr>
          <w:trHeight w:val="255"/>
        </w:trPr>
        <w:tc>
          <w:tcPr>
            <w:tcW w:w="503" w:type="dxa"/>
            <w:tcBorders>
              <w:top w:val="nil"/>
              <w:left w:val="nil"/>
              <w:bottom w:val="nil"/>
              <w:right w:val="nil"/>
            </w:tcBorders>
            <w:shd w:val="clear" w:color="auto" w:fill="auto"/>
            <w:noWrap/>
            <w:vAlign w:val="center"/>
            <w:hideMark/>
          </w:tcPr>
          <w:p w14:paraId="03C0CB66" w14:textId="77777777" w:rsidR="008C0AF4" w:rsidRPr="008C0AF4" w:rsidRDefault="008C0AF4" w:rsidP="008C0AF4">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1647B4A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57E9ADFA" w14:textId="77777777" w:rsidR="008C0AF4" w:rsidRPr="008C0AF4" w:rsidRDefault="008C0AF4" w:rsidP="008C0AF4">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3AC424B7" w14:textId="77777777" w:rsidR="008C0AF4" w:rsidRPr="008C0AF4" w:rsidRDefault="008C0AF4" w:rsidP="008C0AF4">
            <w:pPr>
              <w:widowControl/>
              <w:autoSpaceDE/>
              <w:autoSpaceDN/>
              <w:adjustRightInd/>
              <w:rPr>
                <w:rFonts w:eastAsia="Times New Roman"/>
                <w:color w:val="000000"/>
                <w:sz w:val="20"/>
                <w:szCs w:val="20"/>
              </w:rPr>
            </w:pPr>
          </w:p>
        </w:tc>
        <w:tc>
          <w:tcPr>
            <w:tcW w:w="1381" w:type="dxa"/>
            <w:tcBorders>
              <w:top w:val="nil"/>
              <w:left w:val="nil"/>
              <w:bottom w:val="nil"/>
              <w:right w:val="nil"/>
            </w:tcBorders>
            <w:shd w:val="clear" w:color="auto" w:fill="auto"/>
            <w:noWrap/>
            <w:vAlign w:val="bottom"/>
            <w:hideMark/>
          </w:tcPr>
          <w:p w14:paraId="11C1529B" w14:textId="77777777" w:rsidR="008C0AF4" w:rsidRPr="008C0AF4" w:rsidRDefault="008C0AF4" w:rsidP="008C0AF4">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408ABAC8" w14:textId="77777777" w:rsidR="008C0AF4" w:rsidRPr="008C0AF4" w:rsidRDefault="008C0AF4" w:rsidP="008C0AF4">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252C6685"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от 19.04.2023 г. № 225</w:t>
            </w:r>
          </w:p>
        </w:tc>
      </w:tr>
      <w:tr w:rsidR="008C0AF4" w:rsidRPr="008C0AF4" w14:paraId="6047DF8E" w14:textId="77777777" w:rsidTr="00B04952">
        <w:trPr>
          <w:trHeight w:val="255"/>
        </w:trPr>
        <w:tc>
          <w:tcPr>
            <w:tcW w:w="11101" w:type="dxa"/>
            <w:gridSpan w:val="8"/>
            <w:tcBorders>
              <w:top w:val="nil"/>
              <w:left w:val="nil"/>
              <w:bottom w:val="nil"/>
              <w:right w:val="nil"/>
            </w:tcBorders>
            <w:shd w:val="clear" w:color="auto" w:fill="auto"/>
            <w:noWrap/>
            <w:vAlign w:val="bottom"/>
            <w:hideMark/>
          </w:tcPr>
          <w:p w14:paraId="630F62A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Раздел 3.</w:t>
            </w:r>
          </w:p>
        </w:tc>
      </w:tr>
      <w:tr w:rsidR="008C0AF4" w:rsidRPr="008C0AF4" w14:paraId="115D510E" w14:textId="77777777" w:rsidTr="00B04952">
        <w:trPr>
          <w:trHeight w:val="255"/>
        </w:trPr>
        <w:tc>
          <w:tcPr>
            <w:tcW w:w="11101" w:type="dxa"/>
            <w:gridSpan w:val="8"/>
            <w:tcBorders>
              <w:top w:val="nil"/>
              <w:left w:val="nil"/>
              <w:bottom w:val="nil"/>
              <w:right w:val="nil"/>
            </w:tcBorders>
            <w:shd w:val="clear" w:color="auto" w:fill="auto"/>
            <w:noWrap/>
            <w:vAlign w:val="bottom"/>
            <w:hideMark/>
          </w:tcPr>
          <w:p w14:paraId="40582A58"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ПЕРЕЧЕНЬ МЕРОПРИЯТИЙ И РЕСУРСНОЕ ОБЕСПЕЧЕНИЕ</w:t>
            </w:r>
          </w:p>
        </w:tc>
      </w:tr>
      <w:tr w:rsidR="008C0AF4" w:rsidRPr="008C0AF4" w14:paraId="1ABED9C0" w14:textId="77777777" w:rsidTr="00B04952">
        <w:trPr>
          <w:trHeight w:val="255"/>
        </w:trPr>
        <w:tc>
          <w:tcPr>
            <w:tcW w:w="11101" w:type="dxa"/>
            <w:gridSpan w:val="8"/>
            <w:tcBorders>
              <w:top w:val="nil"/>
              <w:left w:val="nil"/>
              <w:bottom w:val="nil"/>
              <w:right w:val="nil"/>
            </w:tcBorders>
            <w:shd w:val="clear" w:color="auto" w:fill="auto"/>
            <w:noWrap/>
            <w:vAlign w:val="bottom"/>
            <w:hideMark/>
          </w:tcPr>
          <w:p w14:paraId="43FB4CD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муниципальной программы</w:t>
            </w:r>
          </w:p>
        </w:tc>
      </w:tr>
      <w:tr w:rsidR="008C0AF4" w:rsidRPr="008C0AF4" w14:paraId="705A5F85" w14:textId="77777777" w:rsidTr="00B04952">
        <w:trPr>
          <w:trHeight w:val="615"/>
        </w:trPr>
        <w:tc>
          <w:tcPr>
            <w:tcW w:w="11101" w:type="dxa"/>
            <w:gridSpan w:val="8"/>
            <w:tcBorders>
              <w:top w:val="nil"/>
              <w:left w:val="nil"/>
              <w:bottom w:val="nil"/>
              <w:right w:val="nil"/>
            </w:tcBorders>
            <w:shd w:val="clear" w:color="auto" w:fill="auto"/>
            <w:vAlign w:val="bottom"/>
            <w:hideMark/>
          </w:tcPr>
          <w:p w14:paraId="26B45CD7"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"Предупреждение и ликвидация последствий чрезвычайных ситуаций на территории муниципального образования «Поселок Айхал» на 2022-2026 годы"</w:t>
            </w:r>
          </w:p>
        </w:tc>
      </w:tr>
      <w:tr w:rsidR="008C0AF4" w:rsidRPr="008C0AF4" w14:paraId="27653AD3" w14:textId="77777777" w:rsidTr="00B04952">
        <w:trPr>
          <w:trHeight w:val="180"/>
        </w:trPr>
        <w:tc>
          <w:tcPr>
            <w:tcW w:w="503" w:type="dxa"/>
            <w:tcBorders>
              <w:top w:val="nil"/>
              <w:left w:val="nil"/>
              <w:bottom w:val="nil"/>
              <w:right w:val="nil"/>
            </w:tcBorders>
            <w:shd w:val="clear" w:color="auto" w:fill="auto"/>
            <w:noWrap/>
            <w:vAlign w:val="center"/>
            <w:hideMark/>
          </w:tcPr>
          <w:p w14:paraId="560F7317" w14:textId="77777777" w:rsidR="008C0AF4" w:rsidRPr="008C0AF4" w:rsidRDefault="008C0AF4" w:rsidP="008C0AF4">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29BF2A46"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25C58F01" w14:textId="77777777" w:rsidR="008C0AF4" w:rsidRPr="008C0AF4" w:rsidRDefault="008C0AF4" w:rsidP="008C0AF4">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270BEF75" w14:textId="77777777" w:rsidR="008C0AF4" w:rsidRPr="008C0AF4" w:rsidRDefault="008C0AF4" w:rsidP="008C0AF4">
            <w:pPr>
              <w:widowControl/>
              <w:autoSpaceDE/>
              <w:autoSpaceDN/>
              <w:adjustRightInd/>
              <w:rPr>
                <w:rFonts w:eastAsia="Times New Roman"/>
                <w:color w:val="000000"/>
                <w:sz w:val="20"/>
                <w:szCs w:val="20"/>
              </w:rPr>
            </w:pPr>
          </w:p>
        </w:tc>
        <w:tc>
          <w:tcPr>
            <w:tcW w:w="1381" w:type="dxa"/>
            <w:tcBorders>
              <w:top w:val="nil"/>
              <w:left w:val="nil"/>
              <w:bottom w:val="nil"/>
              <w:right w:val="nil"/>
            </w:tcBorders>
            <w:shd w:val="clear" w:color="auto" w:fill="auto"/>
            <w:noWrap/>
            <w:vAlign w:val="bottom"/>
            <w:hideMark/>
          </w:tcPr>
          <w:p w14:paraId="0FEE2A08" w14:textId="77777777" w:rsidR="008C0AF4" w:rsidRPr="008C0AF4" w:rsidRDefault="008C0AF4" w:rsidP="008C0AF4">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3ECF362B" w14:textId="77777777" w:rsidR="008C0AF4" w:rsidRPr="008C0AF4" w:rsidRDefault="008C0AF4" w:rsidP="008C0AF4">
            <w:pPr>
              <w:widowControl/>
              <w:autoSpaceDE/>
              <w:autoSpaceDN/>
              <w:adjustRightInd/>
              <w:rPr>
                <w:rFonts w:eastAsia="Times New Roman"/>
                <w:color w:val="000000"/>
                <w:sz w:val="20"/>
                <w:szCs w:val="20"/>
              </w:rPr>
            </w:pPr>
          </w:p>
        </w:tc>
        <w:tc>
          <w:tcPr>
            <w:tcW w:w="1156" w:type="dxa"/>
            <w:tcBorders>
              <w:top w:val="nil"/>
              <w:left w:val="nil"/>
              <w:bottom w:val="nil"/>
              <w:right w:val="nil"/>
            </w:tcBorders>
            <w:shd w:val="clear" w:color="auto" w:fill="auto"/>
            <w:noWrap/>
            <w:vAlign w:val="bottom"/>
            <w:hideMark/>
          </w:tcPr>
          <w:p w14:paraId="2E5DF17B" w14:textId="77777777" w:rsidR="008C0AF4" w:rsidRPr="008C0AF4" w:rsidRDefault="008C0AF4" w:rsidP="008C0AF4">
            <w:pPr>
              <w:widowControl/>
              <w:autoSpaceDE/>
              <w:autoSpaceDN/>
              <w:adjustRightInd/>
              <w:rPr>
                <w:rFonts w:eastAsia="Times New Roman"/>
                <w:color w:val="000000"/>
                <w:sz w:val="20"/>
                <w:szCs w:val="20"/>
              </w:rPr>
            </w:pPr>
          </w:p>
        </w:tc>
        <w:tc>
          <w:tcPr>
            <w:tcW w:w="1344" w:type="dxa"/>
            <w:tcBorders>
              <w:top w:val="nil"/>
              <w:left w:val="nil"/>
              <w:bottom w:val="nil"/>
              <w:right w:val="nil"/>
            </w:tcBorders>
            <w:shd w:val="clear" w:color="auto" w:fill="auto"/>
            <w:noWrap/>
            <w:vAlign w:val="bottom"/>
            <w:hideMark/>
          </w:tcPr>
          <w:p w14:paraId="6505B7B3" w14:textId="77777777" w:rsidR="008C0AF4" w:rsidRPr="008C0AF4" w:rsidRDefault="008C0AF4" w:rsidP="008C0AF4">
            <w:pPr>
              <w:widowControl/>
              <w:autoSpaceDE/>
              <w:autoSpaceDN/>
              <w:adjustRightInd/>
              <w:rPr>
                <w:rFonts w:eastAsia="Times New Roman"/>
                <w:color w:val="000000"/>
                <w:sz w:val="20"/>
                <w:szCs w:val="20"/>
              </w:rPr>
            </w:pPr>
          </w:p>
        </w:tc>
      </w:tr>
      <w:tr w:rsidR="008C0AF4" w:rsidRPr="008C0AF4" w14:paraId="4CC3EC4C" w14:textId="77777777" w:rsidTr="00B04952">
        <w:trPr>
          <w:trHeight w:val="210"/>
        </w:trPr>
        <w:tc>
          <w:tcPr>
            <w:tcW w:w="503" w:type="dxa"/>
            <w:tcBorders>
              <w:top w:val="nil"/>
              <w:left w:val="nil"/>
              <w:bottom w:val="nil"/>
              <w:right w:val="nil"/>
            </w:tcBorders>
            <w:shd w:val="clear" w:color="auto" w:fill="auto"/>
            <w:noWrap/>
            <w:vAlign w:val="center"/>
            <w:hideMark/>
          </w:tcPr>
          <w:p w14:paraId="718E8099" w14:textId="77777777" w:rsidR="008C0AF4" w:rsidRPr="008C0AF4" w:rsidRDefault="008C0AF4" w:rsidP="008C0AF4">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02E86685"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28B1B663" w14:textId="77777777" w:rsidR="008C0AF4" w:rsidRPr="008C0AF4" w:rsidRDefault="008C0AF4" w:rsidP="008C0AF4">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44AEC50A" w14:textId="77777777" w:rsidR="008C0AF4" w:rsidRPr="008C0AF4" w:rsidRDefault="008C0AF4" w:rsidP="008C0AF4">
            <w:pPr>
              <w:widowControl/>
              <w:autoSpaceDE/>
              <w:autoSpaceDN/>
              <w:adjustRightInd/>
              <w:rPr>
                <w:rFonts w:eastAsia="Times New Roman"/>
                <w:color w:val="000000"/>
                <w:sz w:val="20"/>
                <w:szCs w:val="20"/>
              </w:rPr>
            </w:pPr>
          </w:p>
        </w:tc>
        <w:tc>
          <w:tcPr>
            <w:tcW w:w="1381" w:type="dxa"/>
            <w:tcBorders>
              <w:top w:val="nil"/>
              <w:left w:val="nil"/>
              <w:bottom w:val="nil"/>
              <w:right w:val="nil"/>
            </w:tcBorders>
            <w:shd w:val="clear" w:color="auto" w:fill="auto"/>
            <w:noWrap/>
            <w:vAlign w:val="bottom"/>
            <w:hideMark/>
          </w:tcPr>
          <w:p w14:paraId="7FC9EFA3" w14:textId="77777777" w:rsidR="008C0AF4" w:rsidRPr="008C0AF4" w:rsidRDefault="008C0AF4" w:rsidP="008C0AF4">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00FB4CB6" w14:textId="77777777" w:rsidR="008C0AF4" w:rsidRPr="008C0AF4" w:rsidRDefault="008C0AF4" w:rsidP="008C0AF4">
            <w:pPr>
              <w:widowControl/>
              <w:autoSpaceDE/>
              <w:autoSpaceDN/>
              <w:adjustRightInd/>
              <w:rPr>
                <w:rFonts w:eastAsia="Times New Roman"/>
                <w:color w:val="000000"/>
                <w:sz w:val="20"/>
                <w:szCs w:val="20"/>
              </w:rPr>
            </w:pPr>
          </w:p>
        </w:tc>
        <w:tc>
          <w:tcPr>
            <w:tcW w:w="1156" w:type="dxa"/>
            <w:tcBorders>
              <w:top w:val="nil"/>
              <w:left w:val="nil"/>
              <w:bottom w:val="nil"/>
              <w:right w:val="nil"/>
            </w:tcBorders>
            <w:shd w:val="clear" w:color="auto" w:fill="auto"/>
            <w:noWrap/>
            <w:vAlign w:val="bottom"/>
            <w:hideMark/>
          </w:tcPr>
          <w:p w14:paraId="43BA8569" w14:textId="77777777" w:rsidR="008C0AF4" w:rsidRPr="008C0AF4" w:rsidRDefault="008C0AF4" w:rsidP="008C0AF4">
            <w:pPr>
              <w:widowControl/>
              <w:autoSpaceDE/>
              <w:autoSpaceDN/>
              <w:adjustRightInd/>
              <w:rPr>
                <w:rFonts w:eastAsia="Times New Roman"/>
                <w:color w:val="000000"/>
                <w:sz w:val="20"/>
                <w:szCs w:val="20"/>
              </w:rPr>
            </w:pPr>
          </w:p>
        </w:tc>
        <w:tc>
          <w:tcPr>
            <w:tcW w:w="1344" w:type="dxa"/>
            <w:tcBorders>
              <w:top w:val="nil"/>
              <w:left w:val="nil"/>
              <w:bottom w:val="nil"/>
              <w:right w:val="nil"/>
            </w:tcBorders>
            <w:shd w:val="clear" w:color="auto" w:fill="auto"/>
            <w:noWrap/>
            <w:vAlign w:val="bottom"/>
            <w:hideMark/>
          </w:tcPr>
          <w:p w14:paraId="659CD5D3"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рублей</w:t>
            </w:r>
          </w:p>
        </w:tc>
      </w:tr>
      <w:tr w:rsidR="008C0AF4" w:rsidRPr="008C0AF4" w14:paraId="104C702C" w14:textId="77777777" w:rsidTr="00B04952">
        <w:trPr>
          <w:trHeight w:val="255"/>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4D07F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 п/п</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38295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Мероприятия по реализации программы</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78DF5"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Источник финансирования</w:t>
            </w:r>
          </w:p>
        </w:tc>
        <w:tc>
          <w:tcPr>
            <w:tcW w:w="6461" w:type="dxa"/>
            <w:gridSpan w:val="5"/>
            <w:tcBorders>
              <w:top w:val="single" w:sz="4" w:space="0" w:color="auto"/>
              <w:left w:val="nil"/>
              <w:bottom w:val="single" w:sz="4" w:space="0" w:color="auto"/>
              <w:right w:val="single" w:sz="4" w:space="0" w:color="auto"/>
            </w:tcBorders>
            <w:shd w:val="clear" w:color="auto" w:fill="auto"/>
            <w:noWrap/>
            <w:vAlign w:val="center"/>
            <w:hideMark/>
          </w:tcPr>
          <w:p w14:paraId="572DBA2F"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Объем финансирования по годам</w:t>
            </w:r>
          </w:p>
        </w:tc>
      </w:tr>
      <w:tr w:rsidR="008C0AF4" w:rsidRPr="008C0AF4" w14:paraId="54577225" w14:textId="77777777" w:rsidTr="00B04952">
        <w:trPr>
          <w:trHeight w:val="255"/>
        </w:trPr>
        <w:tc>
          <w:tcPr>
            <w:tcW w:w="503" w:type="dxa"/>
            <w:vMerge/>
            <w:tcBorders>
              <w:top w:val="single" w:sz="4" w:space="0" w:color="auto"/>
              <w:left w:val="single" w:sz="4" w:space="0" w:color="auto"/>
              <w:bottom w:val="single" w:sz="4" w:space="0" w:color="000000"/>
              <w:right w:val="single" w:sz="4" w:space="0" w:color="auto"/>
            </w:tcBorders>
            <w:vAlign w:val="center"/>
            <w:hideMark/>
          </w:tcPr>
          <w:p w14:paraId="5F780C51" w14:textId="77777777" w:rsidR="008C0AF4" w:rsidRPr="008C0AF4" w:rsidRDefault="008C0AF4" w:rsidP="008C0AF4">
            <w:pPr>
              <w:widowControl/>
              <w:autoSpaceDE/>
              <w:autoSpaceDN/>
              <w:adjustRightInd/>
              <w:rPr>
                <w:rFonts w:eastAsia="Times New Roman"/>
                <w:b/>
                <w:bCs/>
                <w:color w:val="000000"/>
                <w:sz w:val="20"/>
                <w:szCs w:val="20"/>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1B7D7271" w14:textId="77777777" w:rsidR="008C0AF4" w:rsidRPr="008C0AF4" w:rsidRDefault="008C0AF4" w:rsidP="008C0AF4">
            <w:pPr>
              <w:widowControl/>
              <w:autoSpaceDE/>
              <w:autoSpaceDN/>
              <w:adjustRightInd/>
              <w:rPr>
                <w:rFonts w:eastAsia="Times New Roman"/>
                <w:b/>
                <w:bCs/>
                <w:color w:val="000000"/>
                <w:sz w:val="20"/>
                <w:szCs w:val="20"/>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14:paraId="369C2BEC" w14:textId="77777777" w:rsidR="008C0AF4" w:rsidRPr="008C0AF4" w:rsidRDefault="008C0AF4" w:rsidP="008C0AF4">
            <w:pPr>
              <w:widowControl/>
              <w:autoSpaceDE/>
              <w:autoSpaceDN/>
              <w:adjustRightInd/>
              <w:rPr>
                <w:rFonts w:eastAsia="Times New Roman"/>
                <w:b/>
                <w:bCs/>
                <w:color w:val="000000"/>
                <w:sz w:val="20"/>
                <w:szCs w:val="20"/>
              </w:rPr>
            </w:pPr>
          </w:p>
        </w:tc>
        <w:tc>
          <w:tcPr>
            <w:tcW w:w="1360" w:type="dxa"/>
            <w:tcBorders>
              <w:top w:val="nil"/>
              <w:left w:val="nil"/>
              <w:bottom w:val="single" w:sz="4" w:space="0" w:color="auto"/>
              <w:right w:val="single" w:sz="4" w:space="0" w:color="auto"/>
            </w:tcBorders>
            <w:shd w:val="clear" w:color="auto" w:fill="auto"/>
            <w:noWrap/>
            <w:vAlign w:val="center"/>
            <w:hideMark/>
          </w:tcPr>
          <w:p w14:paraId="204DD288"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2022 год</w:t>
            </w:r>
          </w:p>
        </w:tc>
        <w:tc>
          <w:tcPr>
            <w:tcW w:w="1381" w:type="dxa"/>
            <w:tcBorders>
              <w:top w:val="nil"/>
              <w:left w:val="nil"/>
              <w:bottom w:val="single" w:sz="4" w:space="0" w:color="auto"/>
              <w:right w:val="single" w:sz="4" w:space="0" w:color="auto"/>
            </w:tcBorders>
            <w:shd w:val="clear" w:color="auto" w:fill="auto"/>
            <w:noWrap/>
            <w:vAlign w:val="center"/>
            <w:hideMark/>
          </w:tcPr>
          <w:p w14:paraId="64925E0E"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2023 год</w:t>
            </w:r>
          </w:p>
        </w:tc>
        <w:tc>
          <w:tcPr>
            <w:tcW w:w="1220" w:type="dxa"/>
            <w:tcBorders>
              <w:top w:val="nil"/>
              <w:left w:val="nil"/>
              <w:bottom w:val="single" w:sz="4" w:space="0" w:color="auto"/>
              <w:right w:val="single" w:sz="4" w:space="0" w:color="auto"/>
            </w:tcBorders>
            <w:shd w:val="clear" w:color="auto" w:fill="auto"/>
            <w:noWrap/>
            <w:vAlign w:val="center"/>
            <w:hideMark/>
          </w:tcPr>
          <w:p w14:paraId="5E2F373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2024год</w:t>
            </w:r>
          </w:p>
        </w:tc>
        <w:tc>
          <w:tcPr>
            <w:tcW w:w="1156" w:type="dxa"/>
            <w:tcBorders>
              <w:top w:val="nil"/>
              <w:left w:val="nil"/>
              <w:bottom w:val="single" w:sz="4" w:space="0" w:color="auto"/>
              <w:right w:val="single" w:sz="4" w:space="0" w:color="auto"/>
            </w:tcBorders>
            <w:shd w:val="clear" w:color="auto" w:fill="auto"/>
            <w:noWrap/>
            <w:vAlign w:val="center"/>
            <w:hideMark/>
          </w:tcPr>
          <w:p w14:paraId="54655985"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2025 год</w:t>
            </w:r>
          </w:p>
        </w:tc>
        <w:tc>
          <w:tcPr>
            <w:tcW w:w="1344" w:type="dxa"/>
            <w:tcBorders>
              <w:top w:val="nil"/>
              <w:left w:val="nil"/>
              <w:bottom w:val="single" w:sz="4" w:space="0" w:color="auto"/>
              <w:right w:val="single" w:sz="4" w:space="0" w:color="auto"/>
            </w:tcBorders>
            <w:shd w:val="clear" w:color="auto" w:fill="auto"/>
            <w:noWrap/>
            <w:vAlign w:val="center"/>
            <w:hideMark/>
          </w:tcPr>
          <w:p w14:paraId="4F2833C8"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2026 год</w:t>
            </w:r>
          </w:p>
        </w:tc>
      </w:tr>
      <w:tr w:rsidR="008C0AF4" w:rsidRPr="008C0AF4" w14:paraId="04BBAA9F" w14:textId="77777777" w:rsidTr="00B04952">
        <w:trPr>
          <w:trHeight w:val="585"/>
        </w:trPr>
        <w:tc>
          <w:tcPr>
            <w:tcW w:w="11101" w:type="dxa"/>
            <w:gridSpan w:val="8"/>
            <w:tcBorders>
              <w:top w:val="single" w:sz="4" w:space="0" w:color="auto"/>
              <w:left w:val="single" w:sz="4" w:space="0" w:color="auto"/>
              <w:bottom w:val="nil"/>
              <w:right w:val="single" w:sz="4" w:space="0" w:color="auto"/>
            </w:tcBorders>
            <w:shd w:val="clear" w:color="auto" w:fill="auto"/>
            <w:vAlign w:val="bottom"/>
            <w:hideMark/>
          </w:tcPr>
          <w:p w14:paraId="39C2E443" w14:textId="77777777" w:rsidR="008C0AF4" w:rsidRPr="008C0AF4" w:rsidRDefault="008C0AF4" w:rsidP="008C0AF4">
            <w:pPr>
              <w:widowControl/>
              <w:autoSpaceDE/>
              <w:autoSpaceDN/>
              <w:adjustRightInd/>
              <w:rPr>
                <w:rFonts w:eastAsia="Times New Roman"/>
                <w:i/>
                <w:iCs/>
                <w:color w:val="000000"/>
                <w:sz w:val="20"/>
                <w:szCs w:val="20"/>
              </w:rPr>
            </w:pPr>
            <w:r w:rsidRPr="008C0AF4">
              <w:rPr>
                <w:rFonts w:eastAsia="Times New Roman"/>
                <w:i/>
                <w:iCs/>
                <w:color w:val="000000"/>
                <w:sz w:val="20"/>
                <w:szCs w:val="20"/>
              </w:rPr>
              <w:t>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w:t>
            </w:r>
          </w:p>
        </w:tc>
      </w:tr>
      <w:tr w:rsidR="008C0AF4" w:rsidRPr="008C0AF4" w14:paraId="2B9B43FF" w14:textId="77777777" w:rsidTr="00B04952">
        <w:trPr>
          <w:trHeight w:val="420"/>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E8D45C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CBB40C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Финансовый и материальный резерв на предупреждение и ликвидацию последствий ЧС.</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36B10FCC"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41B7E88A"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w:t>
            </w:r>
          </w:p>
        </w:tc>
        <w:tc>
          <w:tcPr>
            <w:tcW w:w="1381" w:type="dxa"/>
            <w:tcBorders>
              <w:top w:val="single" w:sz="8" w:space="0" w:color="auto"/>
              <w:left w:val="nil"/>
              <w:bottom w:val="single" w:sz="4" w:space="0" w:color="auto"/>
              <w:right w:val="single" w:sz="4" w:space="0" w:color="auto"/>
            </w:tcBorders>
            <w:shd w:val="clear" w:color="000000" w:fill="E5E0EC"/>
            <w:noWrap/>
            <w:vAlign w:val="center"/>
            <w:hideMark/>
          </w:tcPr>
          <w:p w14:paraId="4760D165"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50 000,00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684DF2AB"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50 000,00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1163884E"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50 000,00</w:t>
            </w:r>
          </w:p>
        </w:tc>
        <w:tc>
          <w:tcPr>
            <w:tcW w:w="1344" w:type="dxa"/>
            <w:tcBorders>
              <w:top w:val="single" w:sz="8" w:space="0" w:color="auto"/>
              <w:left w:val="nil"/>
              <w:bottom w:val="single" w:sz="4" w:space="0" w:color="auto"/>
              <w:right w:val="single" w:sz="4" w:space="0" w:color="auto"/>
            </w:tcBorders>
            <w:shd w:val="clear" w:color="000000" w:fill="E5E0EC"/>
            <w:noWrap/>
            <w:vAlign w:val="center"/>
            <w:hideMark/>
          </w:tcPr>
          <w:p w14:paraId="3270C75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300 000,00</w:t>
            </w:r>
          </w:p>
        </w:tc>
      </w:tr>
      <w:tr w:rsidR="008C0AF4" w:rsidRPr="008C0AF4" w14:paraId="21D756A7" w14:textId="77777777" w:rsidTr="00B04952">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7E8C51BE"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6828EA7F"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4B8E960"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4DDB62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8A2E64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6C698E1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0,0</w:t>
            </w:r>
          </w:p>
        </w:tc>
        <w:tc>
          <w:tcPr>
            <w:tcW w:w="1156" w:type="dxa"/>
            <w:tcBorders>
              <w:top w:val="nil"/>
              <w:left w:val="nil"/>
              <w:bottom w:val="single" w:sz="4" w:space="0" w:color="auto"/>
              <w:right w:val="single" w:sz="4" w:space="0" w:color="auto"/>
            </w:tcBorders>
            <w:shd w:val="clear" w:color="auto" w:fill="auto"/>
            <w:noWrap/>
            <w:vAlign w:val="center"/>
            <w:hideMark/>
          </w:tcPr>
          <w:p w14:paraId="287C965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0,0</w:t>
            </w:r>
          </w:p>
        </w:tc>
        <w:tc>
          <w:tcPr>
            <w:tcW w:w="1344" w:type="dxa"/>
            <w:tcBorders>
              <w:top w:val="nil"/>
              <w:left w:val="nil"/>
              <w:bottom w:val="single" w:sz="4" w:space="0" w:color="auto"/>
              <w:right w:val="single" w:sz="4" w:space="0" w:color="auto"/>
            </w:tcBorders>
            <w:shd w:val="clear" w:color="auto" w:fill="auto"/>
            <w:noWrap/>
            <w:vAlign w:val="center"/>
            <w:hideMark/>
          </w:tcPr>
          <w:p w14:paraId="4EA16CC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0,0</w:t>
            </w:r>
          </w:p>
        </w:tc>
      </w:tr>
      <w:tr w:rsidR="008C0AF4" w:rsidRPr="008C0AF4" w14:paraId="0E45DE75"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D241344"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C04064C"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1726F58"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E2665B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1219537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0A4776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0850BC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B2179A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08E1635"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2973E49B"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5E15C75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48CC420"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74CB49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4B93B8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50 000</w:t>
            </w:r>
          </w:p>
        </w:tc>
        <w:tc>
          <w:tcPr>
            <w:tcW w:w="1220" w:type="dxa"/>
            <w:tcBorders>
              <w:top w:val="nil"/>
              <w:left w:val="nil"/>
              <w:bottom w:val="single" w:sz="4" w:space="0" w:color="auto"/>
              <w:right w:val="single" w:sz="4" w:space="0" w:color="auto"/>
            </w:tcBorders>
            <w:shd w:val="clear" w:color="auto" w:fill="auto"/>
            <w:noWrap/>
            <w:vAlign w:val="center"/>
            <w:hideMark/>
          </w:tcPr>
          <w:p w14:paraId="112DA41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50 000</w:t>
            </w:r>
          </w:p>
        </w:tc>
        <w:tc>
          <w:tcPr>
            <w:tcW w:w="1156" w:type="dxa"/>
            <w:tcBorders>
              <w:top w:val="nil"/>
              <w:left w:val="nil"/>
              <w:bottom w:val="single" w:sz="4" w:space="0" w:color="auto"/>
              <w:right w:val="single" w:sz="4" w:space="0" w:color="auto"/>
            </w:tcBorders>
            <w:shd w:val="clear" w:color="auto" w:fill="auto"/>
            <w:noWrap/>
            <w:vAlign w:val="center"/>
            <w:hideMark/>
          </w:tcPr>
          <w:p w14:paraId="1EFD4F2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50 000</w:t>
            </w:r>
          </w:p>
        </w:tc>
        <w:tc>
          <w:tcPr>
            <w:tcW w:w="1344" w:type="dxa"/>
            <w:tcBorders>
              <w:top w:val="nil"/>
              <w:left w:val="nil"/>
              <w:bottom w:val="single" w:sz="4" w:space="0" w:color="auto"/>
              <w:right w:val="single" w:sz="4" w:space="0" w:color="auto"/>
            </w:tcBorders>
            <w:shd w:val="clear" w:color="auto" w:fill="auto"/>
            <w:noWrap/>
            <w:vAlign w:val="center"/>
            <w:hideMark/>
          </w:tcPr>
          <w:p w14:paraId="76D2D04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300 000</w:t>
            </w:r>
          </w:p>
        </w:tc>
      </w:tr>
      <w:tr w:rsidR="008C0AF4" w:rsidRPr="008C0AF4" w14:paraId="2DF34B0C" w14:textId="77777777" w:rsidTr="00B04952">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35F6A906"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52BF26BE"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0A3E1F84"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0C4BD24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53CF115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9D9E44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4716E97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5507F94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F677EC4" w14:textId="77777777" w:rsidTr="00B04952">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992E9E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4424BF0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Профилактика и предупреждение ЧС, в связи с пожарами в жилом фонде на территории поселка (монтаж автономных дымовых извещателей)</w:t>
            </w:r>
          </w:p>
        </w:tc>
        <w:tc>
          <w:tcPr>
            <w:tcW w:w="1877" w:type="dxa"/>
            <w:tcBorders>
              <w:top w:val="nil"/>
              <w:left w:val="nil"/>
              <w:bottom w:val="single" w:sz="4" w:space="0" w:color="auto"/>
              <w:right w:val="single" w:sz="4" w:space="0" w:color="auto"/>
            </w:tcBorders>
            <w:shd w:val="clear" w:color="000000" w:fill="E5E0EC"/>
            <w:vAlign w:val="center"/>
            <w:hideMark/>
          </w:tcPr>
          <w:p w14:paraId="50C23807"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45EC4A5F"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w:t>
            </w:r>
          </w:p>
        </w:tc>
        <w:tc>
          <w:tcPr>
            <w:tcW w:w="1381" w:type="dxa"/>
            <w:tcBorders>
              <w:top w:val="nil"/>
              <w:left w:val="nil"/>
              <w:bottom w:val="single" w:sz="4" w:space="0" w:color="auto"/>
              <w:right w:val="single" w:sz="4" w:space="0" w:color="auto"/>
            </w:tcBorders>
            <w:shd w:val="clear" w:color="000000" w:fill="E5E0EC"/>
            <w:noWrap/>
            <w:vAlign w:val="center"/>
            <w:hideMark/>
          </w:tcPr>
          <w:p w14:paraId="14EDF296"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188 160,00</w:t>
            </w:r>
          </w:p>
        </w:tc>
        <w:tc>
          <w:tcPr>
            <w:tcW w:w="1220" w:type="dxa"/>
            <w:tcBorders>
              <w:top w:val="nil"/>
              <w:left w:val="nil"/>
              <w:bottom w:val="single" w:sz="4" w:space="0" w:color="auto"/>
              <w:right w:val="single" w:sz="4" w:space="0" w:color="auto"/>
            </w:tcBorders>
            <w:shd w:val="clear" w:color="000000" w:fill="E5E0EC"/>
            <w:noWrap/>
            <w:vAlign w:val="center"/>
            <w:hideMark/>
          </w:tcPr>
          <w:p w14:paraId="07801054"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56FF23F5"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151345BF"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550 000,00</w:t>
            </w:r>
          </w:p>
        </w:tc>
      </w:tr>
      <w:tr w:rsidR="008C0AF4" w:rsidRPr="008C0AF4" w14:paraId="15600E69" w14:textId="77777777" w:rsidTr="00B04952">
        <w:trPr>
          <w:trHeight w:val="255"/>
        </w:trPr>
        <w:tc>
          <w:tcPr>
            <w:tcW w:w="503" w:type="dxa"/>
            <w:vMerge/>
            <w:tcBorders>
              <w:top w:val="nil"/>
              <w:left w:val="single" w:sz="8" w:space="0" w:color="auto"/>
              <w:bottom w:val="single" w:sz="8" w:space="0" w:color="000000"/>
              <w:right w:val="single" w:sz="4" w:space="0" w:color="auto"/>
            </w:tcBorders>
            <w:vAlign w:val="center"/>
            <w:hideMark/>
          </w:tcPr>
          <w:p w14:paraId="6076D887"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A5D9D2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4624FB7"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A98C69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207880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5F9D04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BB810E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0F6E4BD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7DAE44AC"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2115986E"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48575F9"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F0BAC46"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1DDCB29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6BC882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9BF06B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071AB8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13CEC02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630A0F5"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218D76A5"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B0D4AAB"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7F65AD6"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1079FF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C912AA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188 160</w:t>
            </w:r>
          </w:p>
        </w:tc>
        <w:tc>
          <w:tcPr>
            <w:tcW w:w="1220" w:type="dxa"/>
            <w:tcBorders>
              <w:top w:val="nil"/>
              <w:left w:val="nil"/>
              <w:bottom w:val="single" w:sz="4" w:space="0" w:color="auto"/>
              <w:right w:val="single" w:sz="4" w:space="0" w:color="auto"/>
            </w:tcBorders>
            <w:shd w:val="clear" w:color="auto" w:fill="auto"/>
            <w:noWrap/>
            <w:vAlign w:val="center"/>
            <w:hideMark/>
          </w:tcPr>
          <w:p w14:paraId="281E845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5C8BE0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12DD42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550 000,00</w:t>
            </w:r>
          </w:p>
        </w:tc>
      </w:tr>
      <w:tr w:rsidR="008C0AF4" w:rsidRPr="008C0AF4" w14:paraId="026B0091" w14:textId="77777777" w:rsidTr="00B04952">
        <w:trPr>
          <w:trHeight w:val="585"/>
        </w:trPr>
        <w:tc>
          <w:tcPr>
            <w:tcW w:w="503" w:type="dxa"/>
            <w:vMerge/>
            <w:tcBorders>
              <w:top w:val="nil"/>
              <w:left w:val="single" w:sz="8" w:space="0" w:color="auto"/>
              <w:bottom w:val="single" w:sz="8" w:space="0" w:color="000000"/>
              <w:right w:val="single" w:sz="4" w:space="0" w:color="auto"/>
            </w:tcBorders>
            <w:vAlign w:val="center"/>
            <w:hideMark/>
          </w:tcPr>
          <w:p w14:paraId="129B80E4"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2AC72E8"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5CC12471"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789FEE1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2A7F0AC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66CC72B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4C5ABAB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4FB8DFB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3E286E2" w14:textId="77777777" w:rsidTr="00B04952">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017E0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3</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7A4D046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Закуп лесопожарного оборудования</w:t>
            </w:r>
          </w:p>
        </w:tc>
        <w:tc>
          <w:tcPr>
            <w:tcW w:w="1877" w:type="dxa"/>
            <w:tcBorders>
              <w:top w:val="nil"/>
              <w:left w:val="nil"/>
              <w:bottom w:val="single" w:sz="4" w:space="0" w:color="auto"/>
              <w:right w:val="single" w:sz="4" w:space="0" w:color="auto"/>
            </w:tcBorders>
            <w:shd w:val="clear" w:color="000000" w:fill="E5E0EC"/>
            <w:vAlign w:val="center"/>
            <w:hideMark/>
          </w:tcPr>
          <w:p w14:paraId="77AF9C51"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270CBDA6"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68 395,25</w:t>
            </w:r>
          </w:p>
        </w:tc>
        <w:tc>
          <w:tcPr>
            <w:tcW w:w="1381" w:type="dxa"/>
            <w:tcBorders>
              <w:top w:val="nil"/>
              <w:left w:val="nil"/>
              <w:bottom w:val="single" w:sz="4" w:space="0" w:color="auto"/>
              <w:right w:val="single" w:sz="4" w:space="0" w:color="auto"/>
            </w:tcBorders>
            <w:shd w:val="clear" w:color="000000" w:fill="E5E0EC"/>
            <w:noWrap/>
            <w:vAlign w:val="center"/>
            <w:hideMark/>
          </w:tcPr>
          <w:p w14:paraId="2ED44446"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264 455,00</w:t>
            </w:r>
          </w:p>
        </w:tc>
        <w:tc>
          <w:tcPr>
            <w:tcW w:w="1220" w:type="dxa"/>
            <w:tcBorders>
              <w:top w:val="nil"/>
              <w:left w:val="nil"/>
              <w:bottom w:val="single" w:sz="4" w:space="0" w:color="auto"/>
              <w:right w:val="single" w:sz="4" w:space="0" w:color="auto"/>
            </w:tcBorders>
            <w:shd w:val="clear" w:color="000000" w:fill="E5E0EC"/>
            <w:noWrap/>
            <w:vAlign w:val="center"/>
            <w:hideMark/>
          </w:tcPr>
          <w:p w14:paraId="204C0966"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20114AF9"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5275FFC8"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200 000,00</w:t>
            </w:r>
          </w:p>
        </w:tc>
      </w:tr>
      <w:tr w:rsidR="008C0AF4" w:rsidRPr="008C0AF4" w14:paraId="46702A23" w14:textId="77777777" w:rsidTr="00B04952">
        <w:trPr>
          <w:trHeight w:val="255"/>
        </w:trPr>
        <w:tc>
          <w:tcPr>
            <w:tcW w:w="503" w:type="dxa"/>
            <w:vMerge/>
            <w:tcBorders>
              <w:top w:val="nil"/>
              <w:left w:val="single" w:sz="8" w:space="0" w:color="auto"/>
              <w:bottom w:val="single" w:sz="8" w:space="0" w:color="000000"/>
              <w:right w:val="single" w:sz="4" w:space="0" w:color="auto"/>
            </w:tcBorders>
            <w:vAlign w:val="center"/>
            <w:hideMark/>
          </w:tcPr>
          <w:p w14:paraId="745D3CCD"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7F28739"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E3A6E32"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52A261D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A910BC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97D25A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11B8F5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1957554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280CE3E"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80D6AC6"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5C61F39"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CA899C2"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1B1F8F5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24CA5A1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1EDFBC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1E073E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ACA6B3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3BCCD940"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2274D427"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6FB956A"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C9FEBA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0E20787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68 395,25</w:t>
            </w:r>
          </w:p>
        </w:tc>
        <w:tc>
          <w:tcPr>
            <w:tcW w:w="1381" w:type="dxa"/>
            <w:tcBorders>
              <w:top w:val="nil"/>
              <w:left w:val="nil"/>
              <w:bottom w:val="single" w:sz="4" w:space="0" w:color="auto"/>
              <w:right w:val="single" w:sz="4" w:space="0" w:color="auto"/>
            </w:tcBorders>
            <w:shd w:val="clear" w:color="auto" w:fill="auto"/>
            <w:noWrap/>
            <w:vAlign w:val="center"/>
            <w:hideMark/>
          </w:tcPr>
          <w:p w14:paraId="0EB9CD9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264 455</w:t>
            </w:r>
          </w:p>
        </w:tc>
        <w:tc>
          <w:tcPr>
            <w:tcW w:w="1220" w:type="dxa"/>
            <w:tcBorders>
              <w:top w:val="nil"/>
              <w:left w:val="nil"/>
              <w:bottom w:val="single" w:sz="4" w:space="0" w:color="auto"/>
              <w:right w:val="single" w:sz="4" w:space="0" w:color="auto"/>
            </w:tcBorders>
            <w:shd w:val="clear" w:color="auto" w:fill="auto"/>
            <w:noWrap/>
            <w:vAlign w:val="center"/>
            <w:hideMark/>
          </w:tcPr>
          <w:p w14:paraId="0911C0D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920233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0F4D64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200 000,00</w:t>
            </w:r>
          </w:p>
        </w:tc>
      </w:tr>
      <w:tr w:rsidR="008C0AF4" w:rsidRPr="008C0AF4" w14:paraId="312B36C4" w14:textId="77777777" w:rsidTr="00B04952">
        <w:trPr>
          <w:trHeight w:val="270"/>
        </w:trPr>
        <w:tc>
          <w:tcPr>
            <w:tcW w:w="503" w:type="dxa"/>
            <w:vMerge/>
            <w:tcBorders>
              <w:top w:val="nil"/>
              <w:left w:val="single" w:sz="8" w:space="0" w:color="auto"/>
              <w:bottom w:val="single" w:sz="8" w:space="0" w:color="000000"/>
              <w:right w:val="single" w:sz="4" w:space="0" w:color="auto"/>
            </w:tcBorders>
            <w:vAlign w:val="center"/>
            <w:hideMark/>
          </w:tcPr>
          <w:p w14:paraId="3CB75154"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FB7DEA0"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2BE49B8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7C2F907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47C5F9D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110DF05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ECA078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078FC2A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4939754" w14:textId="77777777" w:rsidTr="00B04952">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1E0DC9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4</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0A7B491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Закуп продуктов питания для добровольной пожарной дружины</w:t>
            </w:r>
          </w:p>
        </w:tc>
        <w:tc>
          <w:tcPr>
            <w:tcW w:w="1877" w:type="dxa"/>
            <w:tcBorders>
              <w:top w:val="nil"/>
              <w:left w:val="nil"/>
              <w:bottom w:val="single" w:sz="4" w:space="0" w:color="auto"/>
              <w:right w:val="single" w:sz="4" w:space="0" w:color="auto"/>
            </w:tcBorders>
            <w:shd w:val="clear" w:color="000000" w:fill="E5E0EC"/>
            <w:vAlign w:val="center"/>
            <w:hideMark/>
          </w:tcPr>
          <w:p w14:paraId="36B01F6C"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1DB235D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106 507,18</w:t>
            </w:r>
          </w:p>
        </w:tc>
        <w:tc>
          <w:tcPr>
            <w:tcW w:w="1381" w:type="dxa"/>
            <w:tcBorders>
              <w:top w:val="nil"/>
              <w:left w:val="nil"/>
              <w:bottom w:val="single" w:sz="4" w:space="0" w:color="auto"/>
              <w:right w:val="single" w:sz="4" w:space="0" w:color="auto"/>
            </w:tcBorders>
            <w:shd w:val="clear" w:color="000000" w:fill="E5E0EC"/>
            <w:noWrap/>
            <w:vAlign w:val="center"/>
            <w:hideMark/>
          </w:tcPr>
          <w:p w14:paraId="58C78CFC"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49 995,00</w:t>
            </w:r>
          </w:p>
        </w:tc>
        <w:tc>
          <w:tcPr>
            <w:tcW w:w="1220" w:type="dxa"/>
            <w:tcBorders>
              <w:top w:val="nil"/>
              <w:left w:val="nil"/>
              <w:bottom w:val="single" w:sz="4" w:space="0" w:color="auto"/>
              <w:right w:val="single" w:sz="4" w:space="0" w:color="auto"/>
            </w:tcBorders>
            <w:shd w:val="clear" w:color="000000" w:fill="E5E0EC"/>
            <w:noWrap/>
            <w:vAlign w:val="center"/>
            <w:hideMark/>
          </w:tcPr>
          <w:p w14:paraId="7A787543"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20 000,00</w:t>
            </w:r>
          </w:p>
        </w:tc>
        <w:tc>
          <w:tcPr>
            <w:tcW w:w="1156" w:type="dxa"/>
            <w:tcBorders>
              <w:top w:val="nil"/>
              <w:left w:val="nil"/>
              <w:bottom w:val="single" w:sz="4" w:space="0" w:color="auto"/>
              <w:right w:val="single" w:sz="4" w:space="0" w:color="auto"/>
            </w:tcBorders>
            <w:shd w:val="clear" w:color="000000" w:fill="E5E0EC"/>
            <w:noWrap/>
            <w:vAlign w:val="center"/>
            <w:hideMark/>
          </w:tcPr>
          <w:p w14:paraId="7A3783BF"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20 000,00</w:t>
            </w:r>
          </w:p>
        </w:tc>
        <w:tc>
          <w:tcPr>
            <w:tcW w:w="1344" w:type="dxa"/>
            <w:tcBorders>
              <w:top w:val="nil"/>
              <w:left w:val="nil"/>
              <w:bottom w:val="single" w:sz="4" w:space="0" w:color="auto"/>
              <w:right w:val="single" w:sz="4" w:space="0" w:color="auto"/>
            </w:tcBorders>
            <w:shd w:val="clear" w:color="000000" w:fill="E5E0EC"/>
            <w:noWrap/>
            <w:vAlign w:val="center"/>
            <w:hideMark/>
          </w:tcPr>
          <w:p w14:paraId="3EC632B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50 000,00</w:t>
            </w:r>
          </w:p>
        </w:tc>
      </w:tr>
      <w:tr w:rsidR="008C0AF4" w:rsidRPr="008C0AF4" w14:paraId="49D6BBED" w14:textId="77777777" w:rsidTr="00B04952">
        <w:trPr>
          <w:trHeight w:val="255"/>
        </w:trPr>
        <w:tc>
          <w:tcPr>
            <w:tcW w:w="503" w:type="dxa"/>
            <w:vMerge/>
            <w:tcBorders>
              <w:top w:val="nil"/>
              <w:left w:val="single" w:sz="8" w:space="0" w:color="auto"/>
              <w:bottom w:val="single" w:sz="8" w:space="0" w:color="000000"/>
              <w:right w:val="single" w:sz="4" w:space="0" w:color="auto"/>
            </w:tcBorders>
            <w:vAlign w:val="center"/>
            <w:hideMark/>
          </w:tcPr>
          <w:p w14:paraId="3D2141FD"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FED63E6"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11E31F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E70A30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22B47D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170E0F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27280D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DC5017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272E8941"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4DF450AF"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0C81E65"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842D3D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06C5E66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125BF1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020808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9EF136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3C8534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77692546"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3F5455A2"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1660B95"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2D723E6"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7289276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106 507,18</w:t>
            </w:r>
          </w:p>
        </w:tc>
        <w:tc>
          <w:tcPr>
            <w:tcW w:w="1381" w:type="dxa"/>
            <w:tcBorders>
              <w:top w:val="nil"/>
              <w:left w:val="nil"/>
              <w:bottom w:val="single" w:sz="4" w:space="0" w:color="auto"/>
              <w:right w:val="single" w:sz="4" w:space="0" w:color="auto"/>
            </w:tcBorders>
            <w:shd w:val="clear" w:color="auto" w:fill="auto"/>
            <w:noWrap/>
            <w:vAlign w:val="center"/>
            <w:hideMark/>
          </w:tcPr>
          <w:p w14:paraId="12B9E6D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49 995,00</w:t>
            </w:r>
          </w:p>
        </w:tc>
        <w:tc>
          <w:tcPr>
            <w:tcW w:w="1220" w:type="dxa"/>
            <w:tcBorders>
              <w:top w:val="nil"/>
              <w:left w:val="nil"/>
              <w:bottom w:val="single" w:sz="4" w:space="0" w:color="auto"/>
              <w:right w:val="single" w:sz="4" w:space="0" w:color="auto"/>
            </w:tcBorders>
            <w:shd w:val="clear" w:color="auto" w:fill="auto"/>
            <w:noWrap/>
            <w:vAlign w:val="center"/>
            <w:hideMark/>
          </w:tcPr>
          <w:p w14:paraId="00D8F3E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20 000,00</w:t>
            </w:r>
          </w:p>
        </w:tc>
        <w:tc>
          <w:tcPr>
            <w:tcW w:w="1156" w:type="dxa"/>
            <w:tcBorders>
              <w:top w:val="nil"/>
              <w:left w:val="nil"/>
              <w:bottom w:val="single" w:sz="4" w:space="0" w:color="auto"/>
              <w:right w:val="single" w:sz="4" w:space="0" w:color="auto"/>
            </w:tcBorders>
            <w:shd w:val="clear" w:color="auto" w:fill="auto"/>
            <w:noWrap/>
            <w:vAlign w:val="center"/>
            <w:hideMark/>
          </w:tcPr>
          <w:p w14:paraId="1E12018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20 000,00</w:t>
            </w:r>
          </w:p>
        </w:tc>
        <w:tc>
          <w:tcPr>
            <w:tcW w:w="1344" w:type="dxa"/>
            <w:tcBorders>
              <w:top w:val="nil"/>
              <w:left w:val="nil"/>
              <w:bottom w:val="single" w:sz="4" w:space="0" w:color="auto"/>
              <w:right w:val="single" w:sz="8" w:space="0" w:color="auto"/>
            </w:tcBorders>
            <w:shd w:val="clear" w:color="auto" w:fill="auto"/>
            <w:noWrap/>
            <w:vAlign w:val="center"/>
            <w:hideMark/>
          </w:tcPr>
          <w:p w14:paraId="33D116E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50 000,00</w:t>
            </w:r>
          </w:p>
        </w:tc>
      </w:tr>
      <w:tr w:rsidR="008C0AF4" w:rsidRPr="008C0AF4" w14:paraId="24370F70" w14:textId="77777777" w:rsidTr="00B04952">
        <w:trPr>
          <w:trHeight w:val="270"/>
        </w:trPr>
        <w:tc>
          <w:tcPr>
            <w:tcW w:w="503" w:type="dxa"/>
            <w:vMerge/>
            <w:tcBorders>
              <w:top w:val="nil"/>
              <w:left w:val="single" w:sz="8" w:space="0" w:color="auto"/>
              <w:bottom w:val="single" w:sz="8" w:space="0" w:color="000000"/>
              <w:right w:val="single" w:sz="4" w:space="0" w:color="auto"/>
            </w:tcBorders>
            <w:vAlign w:val="center"/>
            <w:hideMark/>
          </w:tcPr>
          <w:p w14:paraId="17C7E635"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AD72D2F"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5BED4B2D"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3969D4C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2C15224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1CFB50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861E90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3F36611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3264C049" w14:textId="77777777" w:rsidTr="00B04952">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806F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5</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1F1106C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Страхование добровольно пожарной дружины</w:t>
            </w:r>
          </w:p>
        </w:tc>
        <w:tc>
          <w:tcPr>
            <w:tcW w:w="1877" w:type="dxa"/>
            <w:tcBorders>
              <w:top w:val="nil"/>
              <w:left w:val="nil"/>
              <w:bottom w:val="single" w:sz="4" w:space="0" w:color="auto"/>
              <w:right w:val="single" w:sz="4" w:space="0" w:color="auto"/>
            </w:tcBorders>
            <w:shd w:val="clear" w:color="000000" w:fill="E5E0EC"/>
            <w:vAlign w:val="center"/>
            <w:hideMark/>
          </w:tcPr>
          <w:p w14:paraId="6B3EE014"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662757E6"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81" w:type="dxa"/>
            <w:tcBorders>
              <w:top w:val="nil"/>
              <w:left w:val="nil"/>
              <w:bottom w:val="single" w:sz="4" w:space="0" w:color="auto"/>
              <w:right w:val="single" w:sz="4" w:space="0" w:color="auto"/>
            </w:tcBorders>
            <w:shd w:val="clear" w:color="000000" w:fill="E5E0EC"/>
            <w:noWrap/>
            <w:vAlign w:val="center"/>
            <w:hideMark/>
          </w:tcPr>
          <w:p w14:paraId="0E63FD7B"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2D0012E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10 000,00</w:t>
            </w:r>
          </w:p>
        </w:tc>
        <w:tc>
          <w:tcPr>
            <w:tcW w:w="1156" w:type="dxa"/>
            <w:tcBorders>
              <w:top w:val="nil"/>
              <w:left w:val="nil"/>
              <w:bottom w:val="single" w:sz="4" w:space="0" w:color="auto"/>
              <w:right w:val="single" w:sz="4" w:space="0" w:color="auto"/>
            </w:tcBorders>
            <w:shd w:val="clear" w:color="000000" w:fill="E5E0EC"/>
            <w:noWrap/>
            <w:vAlign w:val="center"/>
            <w:hideMark/>
          </w:tcPr>
          <w:p w14:paraId="76E1083E"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10 000,00</w:t>
            </w:r>
          </w:p>
        </w:tc>
        <w:tc>
          <w:tcPr>
            <w:tcW w:w="1344" w:type="dxa"/>
            <w:tcBorders>
              <w:top w:val="nil"/>
              <w:left w:val="nil"/>
              <w:bottom w:val="single" w:sz="4" w:space="0" w:color="auto"/>
              <w:right w:val="single" w:sz="4" w:space="0" w:color="auto"/>
            </w:tcBorders>
            <w:shd w:val="clear" w:color="000000" w:fill="E5E0EC"/>
            <w:noWrap/>
            <w:vAlign w:val="center"/>
            <w:hideMark/>
          </w:tcPr>
          <w:p w14:paraId="32062FCE"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10 000,00</w:t>
            </w:r>
          </w:p>
        </w:tc>
      </w:tr>
      <w:tr w:rsidR="008C0AF4" w:rsidRPr="008C0AF4" w14:paraId="5EF217E2" w14:textId="77777777" w:rsidTr="00B04952">
        <w:trPr>
          <w:trHeight w:val="255"/>
        </w:trPr>
        <w:tc>
          <w:tcPr>
            <w:tcW w:w="503" w:type="dxa"/>
            <w:vMerge/>
            <w:tcBorders>
              <w:top w:val="nil"/>
              <w:left w:val="single" w:sz="8" w:space="0" w:color="auto"/>
              <w:bottom w:val="single" w:sz="8" w:space="0" w:color="000000"/>
              <w:right w:val="single" w:sz="4" w:space="0" w:color="auto"/>
            </w:tcBorders>
            <w:vAlign w:val="center"/>
            <w:hideMark/>
          </w:tcPr>
          <w:p w14:paraId="5E31912D"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E9B515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78BBF2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673151D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A1DD66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5B664A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140994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764562F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25963777"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088B3303"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F30C1DF"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C8A624C"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13E9F91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1205CE6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3CB561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AB1F3E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07E6354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57AB024"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0EDA87D5"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099A14F"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0CE56F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16EB714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165EDC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1E5F2F6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10 000,00</w:t>
            </w:r>
          </w:p>
        </w:tc>
        <w:tc>
          <w:tcPr>
            <w:tcW w:w="1156" w:type="dxa"/>
            <w:tcBorders>
              <w:top w:val="nil"/>
              <w:left w:val="nil"/>
              <w:bottom w:val="single" w:sz="4" w:space="0" w:color="auto"/>
              <w:right w:val="single" w:sz="4" w:space="0" w:color="auto"/>
            </w:tcBorders>
            <w:shd w:val="clear" w:color="auto" w:fill="auto"/>
            <w:noWrap/>
            <w:vAlign w:val="center"/>
            <w:hideMark/>
          </w:tcPr>
          <w:p w14:paraId="44AB3D6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10 000,00</w:t>
            </w:r>
          </w:p>
        </w:tc>
        <w:tc>
          <w:tcPr>
            <w:tcW w:w="1344" w:type="dxa"/>
            <w:tcBorders>
              <w:top w:val="nil"/>
              <w:left w:val="nil"/>
              <w:bottom w:val="single" w:sz="4" w:space="0" w:color="auto"/>
              <w:right w:val="single" w:sz="4" w:space="0" w:color="auto"/>
            </w:tcBorders>
            <w:shd w:val="clear" w:color="auto" w:fill="auto"/>
            <w:noWrap/>
            <w:vAlign w:val="center"/>
            <w:hideMark/>
          </w:tcPr>
          <w:p w14:paraId="785FFD0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10 000,00</w:t>
            </w:r>
          </w:p>
        </w:tc>
      </w:tr>
      <w:tr w:rsidR="008C0AF4" w:rsidRPr="008C0AF4" w14:paraId="22A260C0" w14:textId="77777777" w:rsidTr="00B04952">
        <w:trPr>
          <w:trHeight w:val="270"/>
        </w:trPr>
        <w:tc>
          <w:tcPr>
            <w:tcW w:w="503" w:type="dxa"/>
            <w:vMerge/>
            <w:tcBorders>
              <w:top w:val="nil"/>
              <w:left w:val="single" w:sz="8" w:space="0" w:color="auto"/>
              <w:bottom w:val="single" w:sz="8" w:space="0" w:color="000000"/>
              <w:right w:val="single" w:sz="4" w:space="0" w:color="auto"/>
            </w:tcBorders>
            <w:vAlign w:val="center"/>
            <w:hideMark/>
          </w:tcPr>
          <w:p w14:paraId="1EC40A5B"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1CDFE27"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369C07B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1AE1DB3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65A49D7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73A6E3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17A341D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6D20E94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EA1E8FF" w14:textId="77777777" w:rsidTr="00B04952">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A66675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6</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55963F6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Услуги связи</w:t>
            </w:r>
          </w:p>
        </w:tc>
        <w:tc>
          <w:tcPr>
            <w:tcW w:w="1877" w:type="dxa"/>
            <w:tcBorders>
              <w:top w:val="nil"/>
              <w:left w:val="nil"/>
              <w:bottom w:val="single" w:sz="4" w:space="0" w:color="auto"/>
              <w:right w:val="single" w:sz="4" w:space="0" w:color="auto"/>
            </w:tcBorders>
            <w:shd w:val="clear" w:color="000000" w:fill="E5E0EC"/>
            <w:vAlign w:val="center"/>
            <w:hideMark/>
          </w:tcPr>
          <w:p w14:paraId="000C30DD"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6EBB2FDA"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81" w:type="dxa"/>
            <w:tcBorders>
              <w:top w:val="nil"/>
              <w:left w:val="nil"/>
              <w:bottom w:val="single" w:sz="4" w:space="0" w:color="auto"/>
              <w:right w:val="single" w:sz="4" w:space="0" w:color="auto"/>
            </w:tcBorders>
            <w:shd w:val="clear" w:color="000000" w:fill="E5E0EC"/>
            <w:noWrap/>
            <w:vAlign w:val="center"/>
            <w:hideMark/>
          </w:tcPr>
          <w:p w14:paraId="1E27A66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722857D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28 700,00</w:t>
            </w:r>
          </w:p>
        </w:tc>
        <w:tc>
          <w:tcPr>
            <w:tcW w:w="1156" w:type="dxa"/>
            <w:tcBorders>
              <w:top w:val="nil"/>
              <w:left w:val="nil"/>
              <w:bottom w:val="single" w:sz="4" w:space="0" w:color="auto"/>
              <w:right w:val="single" w:sz="4" w:space="0" w:color="auto"/>
            </w:tcBorders>
            <w:shd w:val="clear" w:color="000000" w:fill="E5E0EC"/>
            <w:noWrap/>
            <w:vAlign w:val="center"/>
            <w:hideMark/>
          </w:tcPr>
          <w:p w14:paraId="10BE0449"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28 700,00</w:t>
            </w:r>
          </w:p>
        </w:tc>
        <w:tc>
          <w:tcPr>
            <w:tcW w:w="1344" w:type="dxa"/>
            <w:tcBorders>
              <w:top w:val="nil"/>
              <w:left w:val="nil"/>
              <w:bottom w:val="single" w:sz="4" w:space="0" w:color="auto"/>
              <w:right w:val="single" w:sz="4" w:space="0" w:color="auto"/>
            </w:tcBorders>
            <w:shd w:val="clear" w:color="000000" w:fill="E5E0EC"/>
            <w:noWrap/>
            <w:vAlign w:val="center"/>
            <w:hideMark/>
          </w:tcPr>
          <w:p w14:paraId="64B714B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28 700,00</w:t>
            </w:r>
          </w:p>
        </w:tc>
      </w:tr>
      <w:tr w:rsidR="008C0AF4" w:rsidRPr="008C0AF4" w14:paraId="35FA2970" w14:textId="77777777" w:rsidTr="00B04952">
        <w:trPr>
          <w:trHeight w:val="255"/>
        </w:trPr>
        <w:tc>
          <w:tcPr>
            <w:tcW w:w="503" w:type="dxa"/>
            <w:vMerge/>
            <w:tcBorders>
              <w:top w:val="nil"/>
              <w:left w:val="single" w:sz="8" w:space="0" w:color="auto"/>
              <w:bottom w:val="single" w:sz="8" w:space="0" w:color="000000"/>
              <w:right w:val="single" w:sz="4" w:space="0" w:color="auto"/>
            </w:tcBorders>
            <w:vAlign w:val="center"/>
            <w:hideMark/>
          </w:tcPr>
          <w:p w14:paraId="047473E7"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28F22AA"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8317AA5"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D3AF03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91DA05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09D960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890812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2AB67D8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F33488A"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9148A86"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413128C"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ABB2C7F"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9A6E15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21FEBA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DA1053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552FA9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1B65106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5921CCB"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3D72990B"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0661CB3"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867F9D6"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7E8557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72498F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320C2B0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28 700,00</w:t>
            </w:r>
          </w:p>
        </w:tc>
        <w:tc>
          <w:tcPr>
            <w:tcW w:w="1156" w:type="dxa"/>
            <w:tcBorders>
              <w:top w:val="nil"/>
              <w:left w:val="nil"/>
              <w:bottom w:val="single" w:sz="4" w:space="0" w:color="auto"/>
              <w:right w:val="single" w:sz="4" w:space="0" w:color="auto"/>
            </w:tcBorders>
            <w:shd w:val="clear" w:color="auto" w:fill="auto"/>
            <w:noWrap/>
            <w:vAlign w:val="center"/>
            <w:hideMark/>
          </w:tcPr>
          <w:p w14:paraId="17DC288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28 700,00</w:t>
            </w:r>
          </w:p>
        </w:tc>
        <w:tc>
          <w:tcPr>
            <w:tcW w:w="1344" w:type="dxa"/>
            <w:tcBorders>
              <w:top w:val="nil"/>
              <w:left w:val="nil"/>
              <w:bottom w:val="single" w:sz="4" w:space="0" w:color="auto"/>
              <w:right w:val="single" w:sz="4" w:space="0" w:color="auto"/>
            </w:tcBorders>
            <w:shd w:val="clear" w:color="auto" w:fill="auto"/>
            <w:noWrap/>
            <w:vAlign w:val="center"/>
            <w:hideMark/>
          </w:tcPr>
          <w:p w14:paraId="740A98B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28 700,00</w:t>
            </w:r>
          </w:p>
        </w:tc>
      </w:tr>
      <w:tr w:rsidR="008C0AF4" w:rsidRPr="008C0AF4" w14:paraId="3B202002" w14:textId="77777777" w:rsidTr="00B04952">
        <w:trPr>
          <w:trHeight w:val="270"/>
        </w:trPr>
        <w:tc>
          <w:tcPr>
            <w:tcW w:w="503" w:type="dxa"/>
            <w:vMerge/>
            <w:tcBorders>
              <w:top w:val="nil"/>
              <w:left w:val="single" w:sz="8" w:space="0" w:color="auto"/>
              <w:bottom w:val="single" w:sz="8" w:space="0" w:color="000000"/>
              <w:right w:val="single" w:sz="4" w:space="0" w:color="auto"/>
            </w:tcBorders>
            <w:vAlign w:val="center"/>
            <w:hideMark/>
          </w:tcPr>
          <w:p w14:paraId="61677016"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843DBC0"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3E5233D6"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729B5F7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4DAA90C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23810AD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2888DCA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2586B02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02DD2D1" w14:textId="77777777" w:rsidTr="00B04952">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A78B8C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7</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6455922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Приобретение основных средств (бензопила)</w:t>
            </w:r>
          </w:p>
        </w:tc>
        <w:tc>
          <w:tcPr>
            <w:tcW w:w="1877" w:type="dxa"/>
            <w:tcBorders>
              <w:top w:val="nil"/>
              <w:left w:val="nil"/>
              <w:bottom w:val="single" w:sz="4" w:space="0" w:color="auto"/>
              <w:right w:val="single" w:sz="4" w:space="0" w:color="auto"/>
            </w:tcBorders>
            <w:shd w:val="clear" w:color="000000" w:fill="E5E0EC"/>
            <w:vAlign w:val="center"/>
            <w:hideMark/>
          </w:tcPr>
          <w:p w14:paraId="41D465D7"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0C53BF20"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46 550,00</w:t>
            </w:r>
          </w:p>
        </w:tc>
        <w:tc>
          <w:tcPr>
            <w:tcW w:w="1381" w:type="dxa"/>
            <w:tcBorders>
              <w:top w:val="nil"/>
              <w:left w:val="nil"/>
              <w:bottom w:val="single" w:sz="4" w:space="0" w:color="auto"/>
              <w:right w:val="single" w:sz="4" w:space="0" w:color="auto"/>
            </w:tcBorders>
            <w:shd w:val="clear" w:color="000000" w:fill="E5E0EC"/>
            <w:noWrap/>
            <w:vAlign w:val="center"/>
            <w:hideMark/>
          </w:tcPr>
          <w:p w14:paraId="03D7F62F"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0F0C2E76"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615F1FFC"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195AEC74"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2CFA466F" w14:textId="77777777" w:rsidTr="00B04952">
        <w:trPr>
          <w:trHeight w:val="255"/>
        </w:trPr>
        <w:tc>
          <w:tcPr>
            <w:tcW w:w="503" w:type="dxa"/>
            <w:vMerge/>
            <w:tcBorders>
              <w:top w:val="nil"/>
              <w:left w:val="single" w:sz="8" w:space="0" w:color="auto"/>
              <w:bottom w:val="single" w:sz="8" w:space="0" w:color="000000"/>
              <w:right w:val="single" w:sz="4" w:space="0" w:color="auto"/>
            </w:tcBorders>
            <w:vAlign w:val="center"/>
            <w:hideMark/>
          </w:tcPr>
          <w:p w14:paraId="08FD6A01"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CD8662D"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4D4C6EF"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1E0789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B7F3AC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AFEE32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F5CF02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0B75458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9E6EED5"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86CCEBE"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1440E4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AE405D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8C1F43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3C277E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67FEE2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4DF4DD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75B91EF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21C48B8E"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0B654543"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71ED3B0"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4ABD132"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E851ED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46 550,00</w:t>
            </w:r>
          </w:p>
        </w:tc>
        <w:tc>
          <w:tcPr>
            <w:tcW w:w="1381" w:type="dxa"/>
            <w:tcBorders>
              <w:top w:val="nil"/>
              <w:left w:val="nil"/>
              <w:bottom w:val="single" w:sz="4" w:space="0" w:color="auto"/>
              <w:right w:val="single" w:sz="4" w:space="0" w:color="auto"/>
            </w:tcBorders>
            <w:shd w:val="clear" w:color="auto" w:fill="auto"/>
            <w:noWrap/>
            <w:vAlign w:val="center"/>
            <w:hideMark/>
          </w:tcPr>
          <w:p w14:paraId="63FDEAD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F27ED5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9C7E56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64B8D4B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74393B0" w14:textId="77777777" w:rsidTr="00B04952">
        <w:trPr>
          <w:trHeight w:val="270"/>
        </w:trPr>
        <w:tc>
          <w:tcPr>
            <w:tcW w:w="503" w:type="dxa"/>
            <w:vMerge/>
            <w:tcBorders>
              <w:top w:val="nil"/>
              <w:left w:val="single" w:sz="8" w:space="0" w:color="auto"/>
              <w:bottom w:val="single" w:sz="8" w:space="0" w:color="000000"/>
              <w:right w:val="single" w:sz="4" w:space="0" w:color="auto"/>
            </w:tcBorders>
            <w:vAlign w:val="center"/>
            <w:hideMark/>
          </w:tcPr>
          <w:p w14:paraId="0C2A86BA"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67F53A1"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6DB81AF5"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4AEF102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504C933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24B7C0E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386F37C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1DBC98E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BC6044E" w14:textId="77777777" w:rsidTr="00B04952">
        <w:trPr>
          <w:trHeight w:val="255"/>
        </w:trPr>
        <w:tc>
          <w:tcPr>
            <w:tcW w:w="503" w:type="dxa"/>
            <w:vMerge w:val="restart"/>
            <w:tcBorders>
              <w:top w:val="nil"/>
              <w:left w:val="single" w:sz="8" w:space="0" w:color="auto"/>
              <w:bottom w:val="nil"/>
              <w:right w:val="single" w:sz="4" w:space="0" w:color="auto"/>
            </w:tcBorders>
            <w:shd w:val="clear" w:color="auto" w:fill="auto"/>
            <w:noWrap/>
            <w:vAlign w:val="center"/>
            <w:hideMark/>
          </w:tcPr>
          <w:p w14:paraId="2685ADB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8</w:t>
            </w:r>
          </w:p>
        </w:tc>
        <w:tc>
          <w:tcPr>
            <w:tcW w:w="2260" w:type="dxa"/>
            <w:vMerge w:val="restart"/>
            <w:tcBorders>
              <w:top w:val="nil"/>
              <w:left w:val="single" w:sz="4" w:space="0" w:color="auto"/>
              <w:bottom w:val="nil"/>
              <w:right w:val="single" w:sz="4" w:space="0" w:color="auto"/>
            </w:tcBorders>
            <w:shd w:val="clear" w:color="auto" w:fill="auto"/>
            <w:vAlign w:val="center"/>
            <w:hideMark/>
          </w:tcPr>
          <w:p w14:paraId="71670D9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Приобретение медикаментов</w:t>
            </w:r>
          </w:p>
        </w:tc>
        <w:tc>
          <w:tcPr>
            <w:tcW w:w="1877" w:type="dxa"/>
            <w:tcBorders>
              <w:top w:val="nil"/>
              <w:left w:val="nil"/>
              <w:bottom w:val="single" w:sz="4" w:space="0" w:color="auto"/>
              <w:right w:val="single" w:sz="4" w:space="0" w:color="auto"/>
            </w:tcBorders>
            <w:shd w:val="clear" w:color="000000" w:fill="E5E0EC"/>
            <w:vAlign w:val="center"/>
            <w:hideMark/>
          </w:tcPr>
          <w:p w14:paraId="19814335"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0EFC0AB8"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14 858,12</w:t>
            </w:r>
          </w:p>
        </w:tc>
        <w:tc>
          <w:tcPr>
            <w:tcW w:w="1381" w:type="dxa"/>
            <w:tcBorders>
              <w:top w:val="nil"/>
              <w:left w:val="nil"/>
              <w:bottom w:val="single" w:sz="4" w:space="0" w:color="auto"/>
              <w:right w:val="single" w:sz="4" w:space="0" w:color="auto"/>
            </w:tcBorders>
            <w:shd w:val="clear" w:color="000000" w:fill="E5E0EC"/>
            <w:noWrap/>
            <w:vAlign w:val="center"/>
            <w:hideMark/>
          </w:tcPr>
          <w:p w14:paraId="7633ECB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410DFBD5"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5082E6E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48E03109"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3EC69457" w14:textId="77777777" w:rsidTr="00B04952">
        <w:trPr>
          <w:trHeight w:val="255"/>
        </w:trPr>
        <w:tc>
          <w:tcPr>
            <w:tcW w:w="503" w:type="dxa"/>
            <w:vMerge/>
            <w:tcBorders>
              <w:top w:val="nil"/>
              <w:left w:val="single" w:sz="8" w:space="0" w:color="auto"/>
              <w:bottom w:val="nil"/>
              <w:right w:val="single" w:sz="4" w:space="0" w:color="auto"/>
            </w:tcBorders>
            <w:vAlign w:val="center"/>
            <w:hideMark/>
          </w:tcPr>
          <w:p w14:paraId="569FFC9A"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52AA78BC"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0E6A780"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5BB4C63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12541C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D58B38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EEB114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7B030AE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308A8BC1" w14:textId="77777777" w:rsidTr="00B04952">
        <w:trPr>
          <w:trHeight w:val="510"/>
        </w:trPr>
        <w:tc>
          <w:tcPr>
            <w:tcW w:w="503" w:type="dxa"/>
            <w:vMerge/>
            <w:tcBorders>
              <w:top w:val="nil"/>
              <w:left w:val="single" w:sz="8" w:space="0" w:color="auto"/>
              <w:bottom w:val="nil"/>
              <w:right w:val="single" w:sz="4" w:space="0" w:color="auto"/>
            </w:tcBorders>
            <w:vAlign w:val="center"/>
            <w:hideMark/>
          </w:tcPr>
          <w:p w14:paraId="6335A5A5"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1C209531"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9084202"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3CD90BF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DACAFE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4E56BC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064FED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7D90A15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75FC8CDE" w14:textId="77777777" w:rsidTr="00B04952">
        <w:trPr>
          <w:trHeight w:val="510"/>
        </w:trPr>
        <w:tc>
          <w:tcPr>
            <w:tcW w:w="503" w:type="dxa"/>
            <w:vMerge/>
            <w:tcBorders>
              <w:top w:val="nil"/>
              <w:left w:val="single" w:sz="8" w:space="0" w:color="auto"/>
              <w:bottom w:val="nil"/>
              <w:right w:val="single" w:sz="4" w:space="0" w:color="auto"/>
            </w:tcBorders>
            <w:vAlign w:val="center"/>
            <w:hideMark/>
          </w:tcPr>
          <w:p w14:paraId="4E203C69"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45BA650E"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AC3ACEB"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5FCD7D4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14 858,12</w:t>
            </w:r>
          </w:p>
        </w:tc>
        <w:tc>
          <w:tcPr>
            <w:tcW w:w="1381" w:type="dxa"/>
            <w:tcBorders>
              <w:top w:val="nil"/>
              <w:left w:val="nil"/>
              <w:bottom w:val="single" w:sz="4" w:space="0" w:color="auto"/>
              <w:right w:val="single" w:sz="4" w:space="0" w:color="auto"/>
            </w:tcBorders>
            <w:shd w:val="clear" w:color="auto" w:fill="auto"/>
            <w:noWrap/>
            <w:vAlign w:val="center"/>
            <w:hideMark/>
          </w:tcPr>
          <w:p w14:paraId="694ADDD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82D2F8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886727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58E2204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82CF04A" w14:textId="77777777" w:rsidTr="00B04952">
        <w:trPr>
          <w:trHeight w:val="270"/>
        </w:trPr>
        <w:tc>
          <w:tcPr>
            <w:tcW w:w="503" w:type="dxa"/>
            <w:vMerge/>
            <w:tcBorders>
              <w:top w:val="nil"/>
              <w:left w:val="single" w:sz="8" w:space="0" w:color="auto"/>
              <w:bottom w:val="nil"/>
              <w:right w:val="single" w:sz="4" w:space="0" w:color="auto"/>
            </w:tcBorders>
            <w:vAlign w:val="center"/>
            <w:hideMark/>
          </w:tcPr>
          <w:p w14:paraId="74B51B61"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62E84675"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03E3D7D7"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56DC04B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nil"/>
              <w:right w:val="single" w:sz="4" w:space="0" w:color="auto"/>
            </w:tcBorders>
            <w:shd w:val="clear" w:color="auto" w:fill="auto"/>
            <w:noWrap/>
            <w:vAlign w:val="center"/>
            <w:hideMark/>
          </w:tcPr>
          <w:p w14:paraId="51AD770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06BC619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03F8EF7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nil"/>
              <w:right w:val="single" w:sz="4" w:space="0" w:color="auto"/>
            </w:tcBorders>
            <w:shd w:val="clear" w:color="auto" w:fill="auto"/>
            <w:noWrap/>
            <w:vAlign w:val="center"/>
            <w:hideMark/>
          </w:tcPr>
          <w:p w14:paraId="0006991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41614B6" w14:textId="77777777" w:rsidTr="00B04952">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F0AF8F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9</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FCDD3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Приобретение ГСМ</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29BF0F9E"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21C6EE1A"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20 000,00</w:t>
            </w:r>
          </w:p>
        </w:tc>
        <w:tc>
          <w:tcPr>
            <w:tcW w:w="1381" w:type="dxa"/>
            <w:tcBorders>
              <w:top w:val="single" w:sz="8" w:space="0" w:color="auto"/>
              <w:left w:val="nil"/>
              <w:bottom w:val="single" w:sz="4" w:space="0" w:color="auto"/>
              <w:right w:val="single" w:sz="4" w:space="0" w:color="auto"/>
            </w:tcBorders>
            <w:shd w:val="clear" w:color="000000" w:fill="E5E0EC"/>
            <w:noWrap/>
            <w:vAlign w:val="center"/>
            <w:hideMark/>
          </w:tcPr>
          <w:p w14:paraId="67A91CC8"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5DC20D7B"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788C05F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2ECCDBB9"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0DD3E7EA" w14:textId="77777777" w:rsidTr="00B04952">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E254F0D"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585683C2"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A0981BF"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9C32ED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FE7C4C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9747FE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55C701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64485F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437F8DA7"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1574C2AB"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3B5CD89D"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3EEC53D"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A11BCE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589D56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3CC62D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2F912E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856C2E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EE57541"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0F6A1DEE"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50AFA4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12FF57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7E9C71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20 000,00</w:t>
            </w:r>
          </w:p>
        </w:tc>
        <w:tc>
          <w:tcPr>
            <w:tcW w:w="1381" w:type="dxa"/>
            <w:tcBorders>
              <w:top w:val="nil"/>
              <w:left w:val="nil"/>
              <w:bottom w:val="single" w:sz="4" w:space="0" w:color="auto"/>
              <w:right w:val="single" w:sz="4" w:space="0" w:color="auto"/>
            </w:tcBorders>
            <w:shd w:val="clear" w:color="auto" w:fill="auto"/>
            <w:noWrap/>
            <w:vAlign w:val="center"/>
            <w:hideMark/>
          </w:tcPr>
          <w:p w14:paraId="0E88129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53E75D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83B6F0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B203D8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2142F1D" w14:textId="77777777" w:rsidTr="00B04952">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23D01934"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0163AA86"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679186DB"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54EF77E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01D7668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F8631A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1A2C766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36C6C22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40A428B1" w14:textId="77777777" w:rsidTr="00B04952">
        <w:trPr>
          <w:trHeight w:val="25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B601B3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10</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10FFEE5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Приобретение пластиковой карты</w:t>
            </w:r>
          </w:p>
        </w:tc>
        <w:tc>
          <w:tcPr>
            <w:tcW w:w="1877" w:type="dxa"/>
            <w:tcBorders>
              <w:top w:val="nil"/>
              <w:left w:val="nil"/>
              <w:bottom w:val="single" w:sz="4" w:space="0" w:color="auto"/>
              <w:right w:val="single" w:sz="4" w:space="0" w:color="auto"/>
            </w:tcBorders>
            <w:shd w:val="clear" w:color="000000" w:fill="E5E0EC"/>
            <w:vAlign w:val="center"/>
            <w:hideMark/>
          </w:tcPr>
          <w:p w14:paraId="45681BCF"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45FFAC9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400,00</w:t>
            </w:r>
          </w:p>
        </w:tc>
        <w:tc>
          <w:tcPr>
            <w:tcW w:w="1381" w:type="dxa"/>
            <w:tcBorders>
              <w:top w:val="nil"/>
              <w:left w:val="nil"/>
              <w:bottom w:val="single" w:sz="4" w:space="0" w:color="auto"/>
              <w:right w:val="single" w:sz="4" w:space="0" w:color="auto"/>
            </w:tcBorders>
            <w:shd w:val="clear" w:color="000000" w:fill="E5E0EC"/>
            <w:noWrap/>
            <w:vAlign w:val="center"/>
            <w:hideMark/>
          </w:tcPr>
          <w:p w14:paraId="7C8DE9C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6B4DB8C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1FB77E18"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5D6D2EAA"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75D9A5E1" w14:textId="77777777" w:rsidTr="00B04952">
        <w:trPr>
          <w:trHeight w:val="255"/>
        </w:trPr>
        <w:tc>
          <w:tcPr>
            <w:tcW w:w="503" w:type="dxa"/>
            <w:vMerge/>
            <w:tcBorders>
              <w:top w:val="nil"/>
              <w:left w:val="single" w:sz="8" w:space="0" w:color="auto"/>
              <w:bottom w:val="single" w:sz="4" w:space="0" w:color="auto"/>
              <w:right w:val="single" w:sz="4" w:space="0" w:color="auto"/>
            </w:tcBorders>
            <w:vAlign w:val="center"/>
            <w:hideMark/>
          </w:tcPr>
          <w:p w14:paraId="74B9EE95"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1C02B3A1"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EB1F7BD"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7C79D5B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909A9D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2C4C85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24760E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75DD5A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B5E5E39" w14:textId="77777777" w:rsidTr="00B04952">
        <w:trPr>
          <w:trHeight w:val="510"/>
        </w:trPr>
        <w:tc>
          <w:tcPr>
            <w:tcW w:w="503" w:type="dxa"/>
            <w:vMerge/>
            <w:tcBorders>
              <w:top w:val="nil"/>
              <w:left w:val="single" w:sz="8" w:space="0" w:color="auto"/>
              <w:bottom w:val="single" w:sz="4" w:space="0" w:color="auto"/>
              <w:right w:val="single" w:sz="4" w:space="0" w:color="auto"/>
            </w:tcBorders>
            <w:vAlign w:val="center"/>
            <w:hideMark/>
          </w:tcPr>
          <w:p w14:paraId="39BD9682"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3943D71D"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AA03DDC"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072285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6818DF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32FC47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2A903E7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AB8B75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E1B9CC8" w14:textId="77777777" w:rsidTr="00B04952">
        <w:trPr>
          <w:trHeight w:val="510"/>
        </w:trPr>
        <w:tc>
          <w:tcPr>
            <w:tcW w:w="503" w:type="dxa"/>
            <w:vMerge/>
            <w:tcBorders>
              <w:top w:val="nil"/>
              <w:left w:val="single" w:sz="8" w:space="0" w:color="auto"/>
              <w:bottom w:val="single" w:sz="4" w:space="0" w:color="auto"/>
              <w:right w:val="single" w:sz="4" w:space="0" w:color="auto"/>
            </w:tcBorders>
            <w:vAlign w:val="center"/>
            <w:hideMark/>
          </w:tcPr>
          <w:p w14:paraId="0E516D7A"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64E1A0B5"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EDF3338"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13BCC1A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400,00</w:t>
            </w:r>
          </w:p>
        </w:tc>
        <w:tc>
          <w:tcPr>
            <w:tcW w:w="1381" w:type="dxa"/>
            <w:tcBorders>
              <w:top w:val="nil"/>
              <w:left w:val="nil"/>
              <w:bottom w:val="single" w:sz="4" w:space="0" w:color="auto"/>
              <w:right w:val="single" w:sz="4" w:space="0" w:color="auto"/>
            </w:tcBorders>
            <w:shd w:val="clear" w:color="auto" w:fill="auto"/>
            <w:noWrap/>
            <w:vAlign w:val="center"/>
            <w:hideMark/>
          </w:tcPr>
          <w:p w14:paraId="4B5E53D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CC2A0E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1A413F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E9FA8C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D0D3659" w14:textId="77777777" w:rsidTr="00B04952">
        <w:trPr>
          <w:trHeight w:val="270"/>
        </w:trPr>
        <w:tc>
          <w:tcPr>
            <w:tcW w:w="503" w:type="dxa"/>
            <w:vMerge/>
            <w:tcBorders>
              <w:top w:val="nil"/>
              <w:left w:val="single" w:sz="8" w:space="0" w:color="auto"/>
              <w:bottom w:val="single" w:sz="4" w:space="0" w:color="auto"/>
              <w:right w:val="single" w:sz="4" w:space="0" w:color="auto"/>
            </w:tcBorders>
            <w:vAlign w:val="center"/>
            <w:hideMark/>
          </w:tcPr>
          <w:p w14:paraId="345A9C78"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13316C28"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6A0EF5B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5AF5A71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nil"/>
              <w:right w:val="single" w:sz="4" w:space="0" w:color="auto"/>
            </w:tcBorders>
            <w:shd w:val="clear" w:color="auto" w:fill="auto"/>
            <w:noWrap/>
            <w:vAlign w:val="center"/>
            <w:hideMark/>
          </w:tcPr>
          <w:p w14:paraId="1D17812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29C3B68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543E135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6C78B03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70D1ADF0" w14:textId="77777777" w:rsidTr="00B04952">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EEAE4A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11</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5298F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Приобретение расходных материалов</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6FC1E07D"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7BCE092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40 440,00</w:t>
            </w:r>
          </w:p>
        </w:tc>
        <w:tc>
          <w:tcPr>
            <w:tcW w:w="1381" w:type="dxa"/>
            <w:tcBorders>
              <w:top w:val="single" w:sz="8" w:space="0" w:color="auto"/>
              <w:left w:val="nil"/>
              <w:bottom w:val="single" w:sz="4" w:space="0" w:color="auto"/>
              <w:right w:val="single" w:sz="4" w:space="0" w:color="auto"/>
            </w:tcBorders>
            <w:shd w:val="clear" w:color="000000" w:fill="E5E0EC"/>
            <w:noWrap/>
            <w:vAlign w:val="center"/>
            <w:hideMark/>
          </w:tcPr>
          <w:p w14:paraId="2A430799"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50 000,00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688742FC"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2821A58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2DD8CA3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2EDC3D70" w14:textId="77777777" w:rsidTr="00B04952">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370ABEDC"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3248BC57"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B6E14D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392287F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CC8203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48800D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09540D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8E5B1A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E9403D5"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22DC442"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0CEF842"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F16E57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0C6E499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E092E1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13B2B1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5EFC98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B12E2D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8CDE305"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F63B3AE"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0EF107FC"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FCC05F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10ECAF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40 440,00</w:t>
            </w:r>
          </w:p>
        </w:tc>
        <w:tc>
          <w:tcPr>
            <w:tcW w:w="1381" w:type="dxa"/>
            <w:tcBorders>
              <w:top w:val="nil"/>
              <w:left w:val="nil"/>
              <w:bottom w:val="single" w:sz="4" w:space="0" w:color="auto"/>
              <w:right w:val="single" w:sz="4" w:space="0" w:color="auto"/>
            </w:tcBorders>
            <w:shd w:val="clear" w:color="auto" w:fill="auto"/>
            <w:noWrap/>
            <w:vAlign w:val="center"/>
            <w:hideMark/>
          </w:tcPr>
          <w:p w14:paraId="0F8E7DC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50 000,00</w:t>
            </w:r>
          </w:p>
        </w:tc>
        <w:tc>
          <w:tcPr>
            <w:tcW w:w="1220" w:type="dxa"/>
            <w:tcBorders>
              <w:top w:val="nil"/>
              <w:left w:val="nil"/>
              <w:bottom w:val="single" w:sz="4" w:space="0" w:color="auto"/>
              <w:right w:val="single" w:sz="4" w:space="0" w:color="auto"/>
            </w:tcBorders>
            <w:shd w:val="clear" w:color="auto" w:fill="auto"/>
            <w:noWrap/>
            <w:vAlign w:val="center"/>
            <w:hideMark/>
          </w:tcPr>
          <w:p w14:paraId="687C907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DBEF62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1F6169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21DEF994" w14:textId="77777777" w:rsidTr="00B04952">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D8AFEF9"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38646D3A"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7FBF0A94"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5F05DF0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7F49F4C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5340129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C17045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7A0EB91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48F87BF" w14:textId="77777777" w:rsidTr="00B04952">
        <w:trPr>
          <w:trHeight w:val="25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21956F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12</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212B18E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 xml:space="preserve">Поставка подарочных сертификатов </w:t>
            </w:r>
          </w:p>
        </w:tc>
        <w:tc>
          <w:tcPr>
            <w:tcW w:w="1877" w:type="dxa"/>
            <w:tcBorders>
              <w:top w:val="nil"/>
              <w:left w:val="nil"/>
              <w:bottom w:val="single" w:sz="4" w:space="0" w:color="auto"/>
              <w:right w:val="single" w:sz="4" w:space="0" w:color="auto"/>
            </w:tcBorders>
            <w:shd w:val="clear" w:color="000000" w:fill="E5E0EC"/>
            <w:vAlign w:val="center"/>
            <w:hideMark/>
          </w:tcPr>
          <w:p w14:paraId="0D672C77"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4A2193D7"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34 000,00</w:t>
            </w:r>
          </w:p>
        </w:tc>
        <w:tc>
          <w:tcPr>
            <w:tcW w:w="1381" w:type="dxa"/>
            <w:tcBorders>
              <w:top w:val="nil"/>
              <w:left w:val="nil"/>
              <w:bottom w:val="single" w:sz="4" w:space="0" w:color="auto"/>
              <w:right w:val="single" w:sz="4" w:space="0" w:color="auto"/>
            </w:tcBorders>
            <w:shd w:val="clear" w:color="000000" w:fill="E5E0EC"/>
            <w:noWrap/>
            <w:vAlign w:val="center"/>
            <w:hideMark/>
          </w:tcPr>
          <w:p w14:paraId="05318B4E"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58B9EDE6"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6FE88417"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46206A0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2959A367" w14:textId="77777777" w:rsidTr="00B04952">
        <w:trPr>
          <w:trHeight w:val="255"/>
        </w:trPr>
        <w:tc>
          <w:tcPr>
            <w:tcW w:w="503" w:type="dxa"/>
            <w:vMerge/>
            <w:tcBorders>
              <w:top w:val="nil"/>
              <w:left w:val="single" w:sz="8" w:space="0" w:color="auto"/>
              <w:bottom w:val="single" w:sz="4" w:space="0" w:color="auto"/>
              <w:right w:val="single" w:sz="4" w:space="0" w:color="auto"/>
            </w:tcBorders>
            <w:vAlign w:val="center"/>
            <w:hideMark/>
          </w:tcPr>
          <w:p w14:paraId="71578CFD"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46C8C79C"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F9E95B3"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1E1A85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903701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3F0DAF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A0CBB5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57C371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85380FF" w14:textId="77777777" w:rsidTr="00B04952">
        <w:trPr>
          <w:trHeight w:val="510"/>
        </w:trPr>
        <w:tc>
          <w:tcPr>
            <w:tcW w:w="503" w:type="dxa"/>
            <w:vMerge/>
            <w:tcBorders>
              <w:top w:val="nil"/>
              <w:left w:val="single" w:sz="8" w:space="0" w:color="auto"/>
              <w:bottom w:val="single" w:sz="4" w:space="0" w:color="auto"/>
              <w:right w:val="single" w:sz="4" w:space="0" w:color="auto"/>
            </w:tcBorders>
            <w:vAlign w:val="center"/>
            <w:hideMark/>
          </w:tcPr>
          <w:p w14:paraId="6EDE758A"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6750282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920D468"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4B815FC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D43AEB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8921AB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816AFF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969BBB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27E12FC6" w14:textId="77777777" w:rsidTr="00B04952">
        <w:trPr>
          <w:trHeight w:val="510"/>
        </w:trPr>
        <w:tc>
          <w:tcPr>
            <w:tcW w:w="503" w:type="dxa"/>
            <w:vMerge/>
            <w:tcBorders>
              <w:top w:val="nil"/>
              <w:left w:val="single" w:sz="8" w:space="0" w:color="auto"/>
              <w:bottom w:val="single" w:sz="4" w:space="0" w:color="auto"/>
              <w:right w:val="single" w:sz="4" w:space="0" w:color="auto"/>
            </w:tcBorders>
            <w:vAlign w:val="center"/>
            <w:hideMark/>
          </w:tcPr>
          <w:p w14:paraId="168899D8"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1182B9D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F1FC2FF"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088875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34 000,00</w:t>
            </w:r>
          </w:p>
        </w:tc>
        <w:tc>
          <w:tcPr>
            <w:tcW w:w="1381" w:type="dxa"/>
            <w:tcBorders>
              <w:top w:val="nil"/>
              <w:left w:val="nil"/>
              <w:bottom w:val="single" w:sz="4" w:space="0" w:color="auto"/>
              <w:right w:val="single" w:sz="4" w:space="0" w:color="auto"/>
            </w:tcBorders>
            <w:shd w:val="clear" w:color="auto" w:fill="auto"/>
            <w:noWrap/>
            <w:vAlign w:val="center"/>
            <w:hideMark/>
          </w:tcPr>
          <w:p w14:paraId="70BC816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ABDF94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510178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563FCA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BB1FF12" w14:textId="77777777" w:rsidTr="00B04952">
        <w:trPr>
          <w:trHeight w:val="270"/>
        </w:trPr>
        <w:tc>
          <w:tcPr>
            <w:tcW w:w="503" w:type="dxa"/>
            <w:vMerge/>
            <w:tcBorders>
              <w:top w:val="nil"/>
              <w:left w:val="single" w:sz="8" w:space="0" w:color="auto"/>
              <w:bottom w:val="single" w:sz="4" w:space="0" w:color="auto"/>
              <w:right w:val="single" w:sz="4" w:space="0" w:color="auto"/>
            </w:tcBorders>
            <w:vAlign w:val="center"/>
            <w:hideMark/>
          </w:tcPr>
          <w:p w14:paraId="04F277E1"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64EDA803"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0C535A8D"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74C5966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nil"/>
              <w:right w:val="single" w:sz="4" w:space="0" w:color="auto"/>
            </w:tcBorders>
            <w:shd w:val="clear" w:color="auto" w:fill="auto"/>
            <w:noWrap/>
            <w:vAlign w:val="center"/>
            <w:hideMark/>
          </w:tcPr>
          <w:p w14:paraId="5B28F78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4DAD537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0D677FA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5699F75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4C0C4E5C" w14:textId="77777777" w:rsidTr="00B04952">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93402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13</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11510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Приобретение громкоговорителя рупорного ручного</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055DE46B"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7E1087F4"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81" w:type="dxa"/>
            <w:tcBorders>
              <w:top w:val="single" w:sz="8" w:space="0" w:color="auto"/>
              <w:left w:val="nil"/>
              <w:bottom w:val="single" w:sz="4" w:space="0" w:color="auto"/>
              <w:right w:val="single" w:sz="4" w:space="0" w:color="auto"/>
            </w:tcBorders>
            <w:shd w:val="clear" w:color="000000" w:fill="E5E0EC"/>
            <w:noWrap/>
            <w:vAlign w:val="center"/>
            <w:hideMark/>
          </w:tcPr>
          <w:p w14:paraId="5B3C867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5 710,50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C004426"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71433E5E"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3BBC90D0"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2671F2CD" w14:textId="77777777" w:rsidTr="00B04952">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0F26EE40"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638EC405"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702EB8C"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613641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0F4183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F5260A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652E2F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4DA516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903A330"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7C7C6B26"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C279859"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60C7ECD"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48694A9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A5FBE6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61841B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B9D200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5E3A37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5921B8E"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7B984BCA"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1CA07F0B"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43689CF"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B51A89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16BE3D6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5 710,50</w:t>
            </w:r>
          </w:p>
        </w:tc>
        <w:tc>
          <w:tcPr>
            <w:tcW w:w="1220" w:type="dxa"/>
            <w:tcBorders>
              <w:top w:val="nil"/>
              <w:left w:val="nil"/>
              <w:bottom w:val="single" w:sz="4" w:space="0" w:color="auto"/>
              <w:right w:val="single" w:sz="4" w:space="0" w:color="auto"/>
            </w:tcBorders>
            <w:shd w:val="clear" w:color="auto" w:fill="auto"/>
            <w:noWrap/>
            <w:vAlign w:val="center"/>
            <w:hideMark/>
          </w:tcPr>
          <w:p w14:paraId="1B46F60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C5A5C2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18E926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079AB4D" w14:textId="77777777" w:rsidTr="00B04952">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137F6A5"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3AFDF800"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3C1FEC98"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2FC45FD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1B9D355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913FE9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0F1B5C6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27B471A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38A08126" w14:textId="77777777" w:rsidTr="00B04952">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6AD7E5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14</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28D3BEF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Приобретение знаков безопасности</w:t>
            </w:r>
          </w:p>
        </w:tc>
        <w:tc>
          <w:tcPr>
            <w:tcW w:w="1877" w:type="dxa"/>
            <w:tcBorders>
              <w:top w:val="nil"/>
              <w:left w:val="nil"/>
              <w:bottom w:val="single" w:sz="4" w:space="0" w:color="auto"/>
              <w:right w:val="single" w:sz="4" w:space="0" w:color="auto"/>
            </w:tcBorders>
            <w:shd w:val="clear" w:color="000000" w:fill="E5E0EC"/>
            <w:vAlign w:val="center"/>
            <w:hideMark/>
          </w:tcPr>
          <w:p w14:paraId="5E5300BF"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31507D7F"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81" w:type="dxa"/>
            <w:tcBorders>
              <w:top w:val="nil"/>
              <w:left w:val="nil"/>
              <w:bottom w:val="single" w:sz="4" w:space="0" w:color="auto"/>
              <w:right w:val="single" w:sz="4" w:space="0" w:color="auto"/>
            </w:tcBorders>
            <w:shd w:val="clear" w:color="000000" w:fill="E5E0EC"/>
            <w:noWrap/>
            <w:vAlign w:val="center"/>
            <w:hideMark/>
          </w:tcPr>
          <w:p w14:paraId="77EB505E"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28 223,96</w:t>
            </w:r>
          </w:p>
        </w:tc>
        <w:tc>
          <w:tcPr>
            <w:tcW w:w="1220" w:type="dxa"/>
            <w:tcBorders>
              <w:top w:val="nil"/>
              <w:left w:val="nil"/>
              <w:bottom w:val="single" w:sz="4" w:space="0" w:color="auto"/>
              <w:right w:val="single" w:sz="4" w:space="0" w:color="auto"/>
            </w:tcBorders>
            <w:shd w:val="clear" w:color="000000" w:fill="E5E0EC"/>
            <w:noWrap/>
            <w:vAlign w:val="center"/>
            <w:hideMark/>
          </w:tcPr>
          <w:p w14:paraId="1977212F"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0A40C57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71E350D2"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196D3D77" w14:textId="77777777" w:rsidTr="00B04952">
        <w:trPr>
          <w:trHeight w:val="255"/>
        </w:trPr>
        <w:tc>
          <w:tcPr>
            <w:tcW w:w="503" w:type="dxa"/>
            <w:vMerge/>
            <w:tcBorders>
              <w:top w:val="nil"/>
              <w:left w:val="single" w:sz="8" w:space="0" w:color="auto"/>
              <w:bottom w:val="single" w:sz="8" w:space="0" w:color="000000"/>
              <w:right w:val="single" w:sz="4" w:space="0" w:color="auto"/>
            </w:tcBorders>
            <w:vAlign w:val="center"/>
            <w:hideMark/>
          </w:tcPr>
          <w:p w14:paraId="00876833"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5B51463"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EDC0C14"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0AC8591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30DE07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669997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C31285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4E5A81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EADD88F"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0EDBB4EE"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DB8D8DE"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7647E4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454D94D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C54635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C73A28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B2FB99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50EEA7F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7210FF84"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E59EA80"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A85F069"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F64EA05"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5D72C80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1770013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28 223,96</w:t>
            </w:r>
          </w:p>
        </w:tc>
        <w:tc>
          <w:tcPr>
            <w:tcW w:w="1220" w:type="dxa"/>
            <w:tcBorders>
              <w:top w:val="nil"/>
              <w:left w:val="nil"/>
              <w:bottom w:val="single" w:sz="4" w:space="0" w:color="auto"/>
              <w:right w:val="single" w:sz="4" w:space="0" w:color="auto"/>
            </w:tcBorders>
            <w:shd w:val="clear" w:color="auto" w:fill="auto"/>
            <w:noWrap/>
            <w:vAlign w:val="center"/>
            <w:hideMark/>
          </w:tcPr>
          <w:p w14:paraId="3EEB8AE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D3D67C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7C4558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4D069F6" w14:textId="77777777" w:rsidTr="00B04952">
        <w:trPr>
          <w:trHeight w:val="270"/>
        </w:trPr>
        <w:tc>
          <w:tcPr>
            <w:tcW w:w="503" w:type="dxa"/>
            <w:vMerge/>
            <w:tcBorders>
              <w:top w:val="nil"/>
              <w:left w:val="single" w:sz="8" w:space="0" w:color="auto"/>
              <w:bottom w:val="single" w:sz="8" w:space="0" w:color="000000"/>
              <w:right w:val="single" w:sz="4" w:space="0" w:color="auto"/>
            </w:tcBorders>
            <w:vAlign w:val="center"/>
            <w:hideMark/>
          </w:tcPr>
          <w:p w14:paraId="11275A00"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DB46CF8"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7DC53E0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12EAA8B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4F57DB5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8863E1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1080B7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3CAD70E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0236CEE" w14:textId="77777777" w:rsidTr="00B04952">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A7DF6B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15</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3D6F412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Разработка плана действия по предупреждению и ликвидации ЧС природного и техногенного характера на территории МО "Поселок Айхал"</w:t>
            </w:r>
          </w:p>
        </w:tc>
        <w:tc>
          <w:tcPr>
            <w:tcW w:w="1877" w:type="dxa"/>
            <w:tcBorders>
              <w:top w:val="nil"/>
              <w:left w:val="nil"/>
              <w:bottom w:val="single" w:sz="4" w:space="0" w:color="auto"/>
              <w:right w:val="single" w:sz="4" w:space="0" w:color="auto"/>
            </w:tcBorders>
            <w:shd w:val="clear" w:color="000000" w:fill="E5E0EC"/>
            <w:vAlign w:val="center"/>
            <w:hideMark/>
          </w:tcPr>
          <w:p w14:paraId="702300C7"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09E1D86B"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81" w:type="dxa"/>
            <w:tcBorders>
              <w:top w:val="nil"/>
              <w:left w:val="nil"/>
              <w:bottom w:val="single" w:sz="4" w:space="0" w:color="auto"/>
              <w:right w:val="single" w:sz="4" w:space="0" w:color="auto"/>
            </w:tcBorders>
            <w:shd w:val="clear" w:color="000000" w:fill="E5E0EC"/>
            <w:noWrap/>
            <w:vAlign w:val="center"/>
            <w:hideMark/>
          </w:tcPr>
          <w:p w14:paraId="383839BE"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140 000,00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600C02B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47D023E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16FD57F1"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7E68D1CC" w14:textId="77777777" w:rsidTr="00B04952">
        <w:trPr>
          <w:trHeight w:val="255"/>
        </w:trPr>
        <w:tc>
          <w:tcPr>
            <w:tcW w:w="503" w:type="dxa"/>
            <w:vMerge/>
            <w:tcBorders>
              <w:top w:val="nil"/>
              <w:left w:val="single" w:sz="8" w:space="0" w:color="auto"/>
              <w:bottom w:val="single" w:sz="8" w:space="0" w:color="000000"/>
              <w:right w:val="single" w:sz="4" w:space="0" w:color="auto"/>
            </w:tcBorders>
            <w:vAlign w:val="center"/>
            <w:hideMark/>
          </w:tcPr>
          <w:p w14:paraId="3A1698AA"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FEB8010"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89C922B"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09A069D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6A093E5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FAA46C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26A4E0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341626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EFB4772"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6456AC9"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01E6C2D"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A28B4F1"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6B25D0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3A8288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528232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FD9740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5444D06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4CA2047F" w14:textId="77777777" w:rsidTr="00B04952">
        <w:trPr>
          <w:trHeight w:val="510"/>
        </w:trPr>
        <w:tc>
          <w:tcPr>
            <w:tcW w:w="503" w:type="dxa"/>
            <w:vMerge/>
            <w:tcBorders>
              <w:top w:val="nil"/>
              <w:left w:val="single" w:sz="8" w:space="0" w:color="auto"/>
              <w:bottom w:val="single" w:sz="8" w:space="0" w:color="000000"/>
              <w:right w:val="single" w:sz="4" w:space="0" w:color="auto"/>
            </w:tcBorders>
            <w:vAlign w:val="center"/>
            <w:hideMark/>
          </w:tcPr>
          <w:p w14:paraId="38F0C651"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7F4EC78"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A205F4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6F5178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2393F72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140 000,00</w:t>
            </w:r>
          </w:p>
        </w:tc>
        <w:tc>
          <w:tcPr>
            <w:tcW w:w="1220" w:type="dxa"/>
            <w:tcBorders>
              <w:top w:val="nil"/>
              <w:left w:val="nil"/>
              <w:bottom w:val="single" w:sz="4" w:space="0" w:color="auto"/>
              <w:right w:val="single" w:sz="4" w:space="0" w:color="auto"/>
            </w:tcBorders>
            <w:shd w:val="clear" w:color="auto" w:fill="auto"/>
            <w:noWrap/>
            <w:vAlign w:val="center"/>
            <w:hideMark/>
          </w:tcPr>
          <w:p w14:paraId="7E7E331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A7BE17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D85448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52063E3" w14:textId="77777777" w:rsidTr="00B04952">
        <w:trPr>
          <w:trHeight w:val="780"/>
        </w:trPr>
        <w:tc>
          <w:tcPr>
            <w:tcW w:w="503" w:type="dxa"/>
            <w:vMerge/>
            <w:tcBorders>
              <w:top w:val="nil"/>
              <w:left w:val="single" w:sz="8" w:space="0" w:color="auto"/>
              <w:bottom w:val="single" w:sz="8" w:space="0" w:color="000000"/>
              <w:right w:val="single" w:sz="4" w:space="0" w:color="auto"/>
            </w:tcBorders>
            <w:vAlign w:val="center"/>
            <w:hideMark/>
          </w:tcPr>
          <w:p w14:paraId="7E934ABC"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3A6FCE3"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68409490"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10903B2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0839C45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2B2D5B6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061746B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45FFE5D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7FCE18A" w14:textId="77777777" w:rsidTr="00B04952">
        <w:trPr>
          <w:trHeight w:val="255"/>
        </w:trPr>
        <w:tc>
          <w:tcPr>
            <w:tcW w:w="503" w:type="dxa"/>
            <w:vMerge w:val="restart"/>
            <w:tcBorders>
              <w:top w:val="nil"/>
              <w:left w:val="single" w:sz="8" w:space="0" w:color="auto"/>
              <w:bottom w:val="nil"/>
              <w:right w:val="single" w:sz="4" w:space="0" w:color="auto"/>
            </w:tcBorders>
            <w:shd w:val="clear" w:color="auto" w:fill="auto"/>
            <w:noWrap/>
            <w:vAlign w:val="center"/>
            <w:hideMark/>
          </w:tcPr>
          <w:p w14:paraId="46A4B09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16</w:t>
            </w:r>
          </w:p>
        </w:tc>
        <w:tc>
          <w:tcPr>
            <w:tcW w:w="2260" w:type="dxa"/>
            <w:vMerge w:val="restart"/>
            <w:tcBorders>
              <w:top w:val="nil"/>
              <w:left w:val="single" w:sz="4" w:space="0" w:color="auto"/>
              <w:bottom w:val="nil"/>
              <w:right w:val="single" w:sz="4" w:space="0" w:color="auto"/>
            </w:tcBorders>
            <w:shd w:val="clear" w:color="auto" w:fill="auto"/>
            <w:vAlign w:val="center"/>
            <w:hideMark/>
          </w:tcPr>
          <w:p w14:paraId="3717626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Разработка плана гражданской обороны и защиты населения</w:t>
            </w:r>
          </w:p>
        </w:tc>
        <w:tc>
          <w:tcPr>
            <w:tcW w:w="1877" w:type="dxa"/>
            <w:tcBorders>
              <w:top w:val="nil"/>
              <w:left w:val="nil"/>
              <w:bottom w:val="single" w:sz="4" w:space="0" w:color="auto"/>
              <w:right w:val="single" w:sz="4" w:space="0" w:color="auto"/>
            </w:tcBorders>
            <w:shd w:val="clear" w:color="000000" w:fill="E5E0EC"/>
            <w:vAlign w:val="center"/>
            <w:hideMark/>
          </w:tcPr>
          <w:p w14:paraId="1725EEB2"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2542D2C5"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81" w:type="dxa"/>
            <w:tcBorders>
              <w:top w:val="nil"/>
              <w:left w:val="nil"/>
              <w:bottom w:val="single" w:sz="4" w:space="0" w:color="auto"/>
              <w:right w:val="single" w:sz="4" w:space="0" w:color="auto"/>
            </w:tcBorders>
            <w:shd w:val="clear" w:color="000000" w:fill="E5E0EC"/>
            <w:noWrap/>
            <w:vAlign w:val="center"/>
            <w:hideMark/>
          </w:tcPr>
          <w:p w14:paraId="0F9C9A93"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110 000,00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05E2A610"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6309712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7C47C27B"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0,00</w:t>
            </w:r>
          </w:p>
        </w:tc>
      </w:tr>
      <w:tr w:rsidR="008C0AF4" w:rsidRPr="008C0AF4" w14:paraId="341C72E0" w14:textId="77777777" w:rsidTr="00B04952">
        <w:trPr>
          <w:trHeight w:val="255"/>
        </w:trPr>
        <w:tc>
          <w:tcPr>
            <w:tcW w:w="503" w:type="dxa"/>
            <w:vMerge/>
            <w:tcBorders>
              <w:top w:val="nil"/>
              <w:left w:val="single" w:sz="8" w:space="0" w:color="auto"/>
              <w:bottom w:val="nil"/>
              <w:right w:val="single" w:sz="4" w:space="0" w:color="auto"/>
            </w:tcBorders>
            <w:vAlign w:val="center"/>
            <w:hideMark/>
          </w:tcPr>
          <w:p w14:paraId="6B656AE2"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2CC254B1"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637D60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171BA31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1A4B7DB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D21EA2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921E2B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40377E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2FAD7799" w14:textId="77777777" w:rsidTr="00B04952">
        <w:trPr>
          <w:trHeight w:val="510"/>
        </w:trPr>
        <w:tc>
          <w:tcPr>
            <w:tcW w:w="503" w:type="dxa"/>
            <w:vMerge/>
            <w:tcBorders>
              <w:top w:val="nil"/>
              <w:left w:val="single" w:sz="8" w:space="0" w:color="auto"/>
              <w:bottom w:val="nil"/>
              <w:right w:val="single" w:sz="4" w:space="0" w:color="auto"/>
            </w:tcBorders>
            <w:vAlign w:val="center"/>
            <w:hideMark/>
          </w:tcPr>
          <w:p w14:paraId="426FC28F"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5487B0DB"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4989148"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1C0A5B3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45906C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666891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6A60E0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B75C25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34DF215A" w14:textId="77777777" w:rsidTr="00B04952">
        <w:trPr>
          <w:trHeight w:val="510"/>
        </w:trPr>
        <w:tc>
          <w:tcPr>
            <w:tcW w:w="503" w:type="dxa"/>
            <w:vMerge/>
            <w:tcBorders>
              <w:top w:val="nil"/>
              <w:left w:val="single" w:sz="8" w:space="0" w:color="auto"/>
              <w:bottom w:val="nil"/>
              <w:right w:val="single" w:sz="4" w:space="0" w:color="auto"/>
            </w:tcBorders>
            <w:vAlign w:val="center"/>
            <w:hideMark/>
          </w:tcPr>
          <w:p w14:paraId="2CD1E2F4"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0AFC713A"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1907598"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DFC128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A6065E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110 000,00</w:t>
            </w:r>
          </w:p>
        </w:tc>
        <w:tc>
          <w:tcPr>
            <w:tcW w:w="1220" w:type="dxa"/>
            <w:tcBorders>
              <w:top w:val="nil"/>
              <w:left w:val="nil"/>
              <w:bottom w:val="single" w:sz="4" w:space="0" w:color="auto"/>
              <w:right w:val="single" w:sz="4" w:space="0" w:color="auto"/>
            </w:tcBorders>
            <w:shd w:val="clear" w:color="auto" w:fill="auto"/>
            <w:noWrap/>
            <w:vAlign w:val="center"/>
            <w:hideMark/>
          </w:tcPr>
          <w:p w14:paraId="5F31BE5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260A3D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07B4A5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08C8F459" w14:textId="77777777" w:rsidTr="00B04952">
        <w:trPr>
          <w:trHeight w:val="270"/>
        </w:trPr>
        <w:tc>
          <w:tcPr>
            <w:tcW w:w="503" w:type="dxa"/>
            <w:vMerge/>
            <w:tcBorders>
              <w:top w:val="nil"/>
              <w:left w:val="single" w:sz="8" w:space="0" w:color="auto"/>
              <w:bottom w:val="nil"/>
              <w:right w:val="single" w:sz="4" w:space="0" w:color="auto"/>
            </w:tcBorders>
            <w:vAlign w:val="center"/>
            <w:hideMark/>
          </w:tcPr>
          <w:p w14:paraId="6F0F534F"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39FBE0D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0EED0AD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36C5D48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nil"/>
              <w:right w:val="single" w:sz="4" w:space="0" w:color="auto"/>
            </w:tcBorders>
            <w:shd w:val="clear" w:color="auto" w:fill="auto"/>
            <w:noWrap/>
            <w:vAlign w:val="center"/>
            <w:hideMark/>
          </w:tcPr>
          <w:p w14:paraId="5E77845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2A1C6E5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1FC1178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4DB08AC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30075D1B" w14:textId="77777777" w:rsidTr="00B04952">
        <w:trPr>
          <w:trHeight w:val="1110"/>
        </w:trPr>
        <w:tc>
          <w:tcPr>
            <w:tcW w:w="50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52BE1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17</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215273CF"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Поставка средств индивидуальной защиты (пожарных костюмов добровольца, специальных огнестойких накидок, промышленных касок, защитных очков, газодымозащитных респираторов)</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733199AC"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50E154A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single" w:sz="8" w:space="0" w:color="auto"/>
              <w:left w:val="nil"/>
              <w:bottom w:val="single" w:sz="4" w:space="0" w:color="auto"/>
              <w:right w:val="single" w:sz="4" w:space="0" w:color="auto"/>
            </w:tcBorders>
            <w:shd w:val="clear" w:color="000000" w:fill="E5E0EC"/>
            <w:noWrap/>
            <w:vAlign w:val="center"/>
            <w:hideMark/>
          </w:tcPr>
          <w:p w14:paraId="6F790CD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276 970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11EE783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04867CD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single" w:sz="8" w:space="0" w:color="auto"/>
              <w:left w:val="nil"/>
              <w:bottom w:val="single" w:sz="4" w:space="0" w:color="auto"/>
              <w:right w:val="single" w:sz="4" w:space="0" w:color="auto"/>
            </w:tcBorders>
            <w:shd w:val="clear" w:color="000000" w:fill="E5E0EC"/>
            <w:noWrap/>
            <w:vAlign w:val="center"/>
            <w:hideMark/>
          </w:tcPr>
          <w:p w14:paraId="367134E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E75E3EC" w14:textId="77777777" w:rsidTr="00B04952">
        <w:trPr>
          <w:trHeight w:val="300"/>
        </w:trPr>
        <w:tc>
          <w:tcPr>
            <w:tcW w:w="503" w:type="dxa"/>
            <w:vMerge/>
            <w:tcBorders>
              <w:top w:val="single" w:sz="8" w:space="0" w:color="auto"/>
              <w:left w:val="single" w:sz="8" w:space="0" w:color="auto"/>
              <w:bottom w:val="single" w:sz="4" w:space="0" w:color="auto"/>
              <w:right w:val="single" w:sz="4" w:space="0" w:color="auto"/>
            </w:tcBorders>
            <w:vAlign w:val="center"/>
            <w:hideMark/>
          </w:tcPr>
          <w:p w14:paraId="258BB0D3"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B0B4439"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A453A09"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CD06AD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72A0D3B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EE7D4A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ED4C56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3A5107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2FE4E81C" w14:textId="77777777" w:rsidTr="00B04952">
        <w:trPr>
          <w:trHeight w:val="510"/>
        </w:trPr>
        <w:tc>
          <w:tcPr>
            <w:tcW w:w="503" w:type="dxa"/>
            <w:vMerge/>
            <w:tcBorders>
              <w:top w:val="single" w:sz="8" w:space="0" w:color="auto"/>
              <w:left w:val="single" w:sz="8" w:space="0" w:color="auto"/>
              <w:bottom w:val="single" w:sz="4" w:space="0" w:color="auto"/>
              <w:right w:val="single" w:sz="4" w:space="0" w:color="auto"/>
            </w:tcBorders>
            <w:vAlign w:val="center"/>
            <w:hideMark/>
          </w:tcPr>
          <w:p w14:paraId="3BB5B924"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58C5CD7"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4D277E0"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094DA91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035B98B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BFF60E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F355A6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CD91AC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3AB0A469" w14:textId="77777777" w:rsidTr="00B04952">
        <w:trPr>
          <w:trHeight w:val="510"/>
        </w:trPr>
        <w:tc>
          <w:tcPr>
            <w:tcW w:w="503" w:type="dxa"/>
            <w:vMerge/>
            <w:tcBorders>
              <w:top w:val="single" w:sz="8" w:space="0" w:color="auto"/>
              <w:left w:val="single" w:sz="8" w:space="0" w:color="auto"/>
              <w:bottom w:val="single" w:sz="4" w:space="0" w:color="auto"/>
              <w:right w:val="single" w:sz="4" w:space="0" w:color="auto"/>
            </w:tcBorders>
            <w:vAlign w:val="center"/>
            <w:hideMark/>
          </w:tcPr>
          <w:p w14:paraId="7BA94D6A"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290BD425"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5D65400"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A61658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1581E57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276 970</w:t>
            </w:r>
          </w:p>
        </w:tc>
        <w:tc>
          <w:tcPr>
            <w:tcW w:w="1220" w:type="dxa"/>
            <w:tcBorders>
              <w:top w:val="nil"/>
              <w:left w:val="nil"/>
              <w:bottom w:val="single" w:sz="4" w:space="0" w:color="auto"/>
              <w:right w:val="single" w:sz="4" w:space="0" w:color="auto"/>
            </w:tcBorders>
            <w:shd w:val="clear" w:color="auto" w:fill="auto"/>
            <w:noWrap/>
            <w:vAlign w:val="center"/>
            <w:hideMark/>
          </w:tcPr>
          <w:p w14:paraId="334C906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B4D4DB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FAA133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4FBB699D" w14:textId="77777777" w:rsidTr="00B04952">
        <w:trPr>
          <w:trHeight w:val="315"/>
        </w:trPr>
        <w:tc>
          <w:tcPr>
            <w:tcW w:w="503" w:type="dxa"/>
            <w:vMerge/>
            <w:tcBorders>
              <w:top w:val="single" w:sz="8" w:space="0" w:color="auto"/>
              <w:left w:val="single" w:sz="8" w:space="0" w:color="auto"/>
              <w:bottom w:val="single" w:sz="4" w:space="0" w:color="auto"/>
              <w:right w:val="single" w:sz="4" w:space="0" w:color="auto"/>
            </w:tcBorders>
            <w:vAlign w:val="center"/>
            <w:hideMark/>
          </w:tcPr>
          <w:p w14:paraId="25A0323A"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0DB3ABFF"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40DA0FB5"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089963D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nil"/>
              <w:right w:val="single" w:sz="4" w:space="0" w:color="auto"/>
            </w:tcBorders>
            <w:shd w:val="clear" w:color="auto" w:fill="auto"/>
            <w:noWrap/>
            <w:vAlign w:val="center"/>
            <w:hideMark/>
          </w:tcPr>
          <w:p w14:paraId="7F97840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72B0A30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7D6A72D8"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77C4B0B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CFE4DB2" w14:textId="77777777" w:rsidTr="00B04952">
        <w:trPr>
          <w:trHeight w:val="49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CF9AD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18</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2E748FD6"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 xml:space="preserve">Поставка комплектов фильтрующе-сорбирующих элементов </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48BEDB22"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5CE991C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single" w:sz="8" w:space="0" w:color="auto"/>
              <w:left w:val="nil"/>
              <w:bottom w:val="single" w:sz="4" w:space="0" w:color="auto"/>
              <w:right w:val="single" w:sz="4" w:space="0" w:color="auto"/>
            </w:tcBorders>
            <w:shd w:val="clear" w:color="000000" w:fill="E5E0EC"/>
            <w:noWrap/>
            <w:vAlign w:val="center"/>
            <w:hideMark/>
          </w:tcPr>
          <w:p w14:paraId="078949E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43 860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8E4932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33EF465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7D6B6B3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3FC4E5D" w14:textId="77777777" w:rsidTr="00B04952">
        <w:trPr>
          <w:trHeight w:val="30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2F7583D"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6010D4D"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1682774"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03BE56E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381778A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77CC874"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922FAE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E007E5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8C2C3B7"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1570F70"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3F82ABC"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28C291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46122DED"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4278C89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EB5485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BA4FD8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39E3E2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C1958F8" w14:textId="77777777" w:rsidTr="00B04952">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12DB3F1D"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0110A24"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8BEA8F3"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356429A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auto" w:fill="auto"/>
            <w:noWrap/>
            <w:vAlign w:val="center"/>
            <w:hideMark/>
          </w:tcPr>
          <w:p w14:paraId="5E9EB5B2"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43 860</w:t>
            </w:r>
          </w:p>
        </w:tc>
        <w:tc>
          <w:tcPr>
            <w:tcW w:w="1220" w:type="dxa"/>
            <w:tcBorders>
              <w:top w:val="nil"/>
              <w:left w:val="nil"/>
              <w:bottom w:val="single" w:sz="4" w:space="0" w:color="auto"/>
              <w:right w:val="single" w:sz="4" w:space="0" w:color="auto"/>
            </w:tcBorders>
            <w:shd w:val="clear" w:color="auto" w:fill="auto"/>
            <w:noWrap/>
            <w:vAlign w:val="center"/>
            <w:hideMark/>
          </w:tcPr>
          <w:p w14:paraId="09AD593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A43530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3D48C5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2694C662" w14:textId="77777777" w:rsidTr="00B04952">
        <w:trPr>
          <w:trHeight w:val="31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23772119" w14:textId="77777777" w:rsidR="008C0AF4" w:rsidRPr="008C0AF4" w:rsidRDefault="008C0AF4" w:rsidP="008C0AF4">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C3D916D" w14:textId="77777777" w:rsidR="008C0AF4" w:rsidRPr="008C0AF4" w:rsidRDefault="008C0AF4" w:rsidP="008C0AF4">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5100D82A"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2871ADB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8" w:space="0" w:color="auto"/>
              <w:right w:val="single" w:sz="4" w:space="0" w:color="auto"/>
            </w:tcBorders>
            <w:shd w:val="clear" w:color="auto" w:fill="auto"/>
            <w:noWrap/>
            <w:vAlign w:val="center"/>
            <w:hideMark/>
          </w:tcPr>
          <w:p w14:paraId="2C22BD0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BBB2E3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66E9621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2265630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6A24DADD" w14:textId="77777777" w:rsidTr="00B04952">
        <w:trPr>
          <w:trHeight w:val="465"/>
        </w:trPr>
        <w:tc>
          <w:tcPr>
            <w:tcW w:w="2763" w:type="dxa"/>
            <w:gridSpan w:val="2"/>
            <w:vMerge w:val="restart"/>
            <w:tcBorders>
              <w:top w:val="single" w:sz="8" w:space="0" w:color="auto"/>
              <w:left w:val="single" w:sz="8" w:space="0" w:color="auto"/>
              <w:bottom w:val="single" w:sz="8" w:space="0" w:color="000000"/>
              <w:right w:val="single" w:sz="4" w:space="0" w:color="auto"/>
            </w:tcBorders>
            <w:shd w:val="clear" w:color="000000" w:fill="FDE9D9"/>
            <w:noWrap/>
            <w:vAlign w:val="center"/>
            <w:hideMark/>
          </w:tcPr>
          <w:p w14:paraId="348B51FA"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ИТОГО по программе</w:t>
            </w:r>
          </w:p>
        </w:tc>
        <w:tc>
          <w:tcPr>
            <w:tcW w:w="1877" w:type="dxa"/>
            <w:tcBorders>
              <w:top w:val="nil"/>
              <w:left w:val="nil"/>
              <w:bottom w:val="single" w:sz="4" w:space="0" w:color="auto"/>
              <w:right w:val="single" w:sz="4" w:space="0" w:color="auto"/>
            </w:tcBorders>
            <w:shd w:val="clear" w:color="000000" w:fill="E5E0EC"/>
            <w:vAlign w:val="center"/>
            <w:hideMark/>
          </w:tcPr>
          <w:p w14:paraId="5FD4BC62" w14:textId="77777777" w:rsidR="008C0AF4" w:rsidRPr="008C0AF4" w:rsidRDefault="008C0AF4" w:rsidP="008C0AF4">
            <w:pPr>
              <w:widowControl/>
              <w:autoSpaceDE/>
              <w:autoSpaceDN/>
              <w:adjustRightInd/>
              <w:rPr>
                <w:rFonts w:eastAsia="Times New Roman"/>
                <w:b/>
                <w:bCs/>
                <w:color w:val="000000"/>
                <w:sz w:val="20"/>
                <w:szCs w:val="20"/>
              </w:rPr>
            </w:pPr>
            <w:r w:rsidRPr="008C0AF4">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7F4BF043"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331 150,55</w:t>
            </w:r>
          </w:p>
        </w:tc>
        <w:tc>
          <w:tcPr>
            <w:tcW w:w="1381" w:type="dxa"/>
            <w:tcBorders>
              <w:top w:val="nil"/>
              <w:left w:val="nil"/>
              <w:bottom w:val="single" w:sz="4" w:space="0" w:color="auto"/>
              <w:right w:val="single" w:sz="4" w:space="0" w:color="auto"/>
            </w:tcBorders>
            <w:shd w:val="clear" w:color="000000" w:fill="E5E0EC"/>
            <w:noWrap/>
            <w:vAlign w:val="center"/>
            <w:hideMark/>
          </w:tcPr>
          <w:p w14:paraId="1F4D336D"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1 207 374,46</w:t>
            </w:r>
          </w:p>
        </w:tc>
        <w:tc>
          <w:tcPr>
            <w:tcW w:w="1220" w:type="dxa"/>
            <w:tcBorders>
              <w:top w:val="nil"/>
              <w:left w:val="nil"/>
              <w:bottom w:val="single" w:sz="4" w:space="0" w:color="auto"/>
              <w:right w:val="single" w:sz="4" w:space="0" w:color="auto"/>
            </w:tcBorders>
            <w:shd w:val="clear" w:color="000000" w:fill="E5E0EC"/>
            <w:noWrap/>
            <w:vAlign w:val="center"/>
            <w:hideMark/>
          </w:tcPr>
          <w:p w14:paraId="6FBAA474"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108 700,00</w:t>
            </w:r>
          </w:p>
        </w:tc>
        <w:tc>
          <w:tcPr>
            <w:tcW w:w="1156" w:type="dxa"/>
            <w:tcBorders>
              <w:top w:val="nil"/>
              <w:left w:val="nil"/>
              <w:bottom w:val="single" w:sz="4" w:space="0" w:color="auto"/>
              <w:right w:val="single" w:sz="4" w:space="0" w:color="auto"/>
            </w:tcBorders>
            <w:shd w:val="clear" w:color="000000" w:fill="E5E0EC"/>
            <w:noWrap/>
            <w:vAlign w:val="center"/>
            <w:hideMark/>
          </w:tcPr>
          <w:p w14:paraId="6643D765"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108 700,00</w:t>
            </w:r>
          </w:p>
        </w:tc>
        <w:tc>
          <w:tcPr>
            <w:tcW w:w="1344" w:type="dxa"/>
            <w:tcBorders>
              <w:top w:val="nil"/>
              <w:left w:val="nil"/>
              <w:bottom w:val="single" w:sz="4" w:space="0" w:color="auto"/>
              <w:right w:val="single" w:sz="8" w:space="0" w:color="auto"/>
            </w:tcBorders>
            <w:shd w:val="clear" w:color="000000" w:fill="E5E0EC"/>
            <w:noWrap/>
            <w:vAlign w:val="center"/>
            <w:hideMark/>
          </w:tcPr>
          <w:p w14:paraId="53AB3533" w14:textId="77777777" w:rsidR="008C0AF4" w:rsidRPr="008C0AF4" w:rsidRDefault="008C0AF4" w:rsidP="008C0AF4">
            <w:pPr>
              <w:widowControl/>
              <w:autoSpaceDE/>
              <w:autoSpaceDN/>
              <w:adjustRightInd/>
              <w:jc w:val="center"/>
              <w:rPr>
                <w:rFonts w:eastAsia="Times New Roman"/>
                <w:b/>
                <w:bCs/>
                <w:color w:val="000000"/>
                <w:sz w:val="20"/>
                <w:szCs w:val="20"/>
              </w:rPr>
            </w:pPr>
            <w:r w:rsidRPr="008C0AF4">
              <w:rPr>
                <w:rFonts w:eastAsia="Times New Roman"/>
                <w:b/>
                <w:bCs/>
                <w:color w:val="000000"/>
                <w:sz w:val="20"/>
                <w:szCs w:val="20"/>
              </w:rPr>
              <w:t>1 138 700,00</w:t>
            </w:r>
          </w:p>
        </w:tc>
      </w:tr>
      <w:tr w:rsidR="008C0AF4" w:rsidRPr="008C0AF4" w14:paraId="6D90C6AF" w14:textId="77777777" w:rsidTr="00B04952">
        <w:trPr>
          <w:trHeight w:val="255"/>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22ED3B5C" w14:textId="77777777" w:rsidR="008C0AF4" w:rsidRPr="008C0AF4" w:rsidRDefault="008C0AF4" w:rsidP="008C0AF4">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020B018E"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000000" w:fill="FDE9D9"/>
            <w:noWrap/>
            <w:vAlign w:val="center"/>
            <w:hideMark/>
          </w:tcPr>
          <w:p w14:paraId="7B4762D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000000" w:fill="FDE9D9"/>
            <w:noWrap/>
            <w:vAlign w:val="center"/>
            <w:hideMark/>
          </w:tcPr>
          <w:p w14:paraId="7CA81CDC"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586828C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2EF0E95B"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6B350F1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55771278" w14:textId="77777777" w:rsidTr="00B04952">
        <w:trPr>
          <w:trHeight w:val="51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662325FA" w14:textId="77777777" w:rsidR="008C0AF4" w:rsidRPr="008C0AF4" w:rsidRDefault="008C0AF4" w:rsidP="008C0AF4">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6D74D224"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000000" w:fill="FDE9D9"/>
            <w:noWrap/>
            <w:vAlign w:val="center"/>
            <w:hideMark/>
          </w:tcPr>
          <w:p w14:paraId="35AEA59E"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000000" w:fill="FDE9D9"/>
            <w:noWrap/>
            <w:vAlign w:val="center"/>
            <w:hideMark/>
          </w:tcPr>
          <w:p w14:paraId="08145FA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10A6B84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66F751A1"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39037A49"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r w:rsidR="008C0AF4" w:rsidRPr="008C0AF4" w14:paraId="1DF6BCF9" w14:textId="77777777" w:rsidTr="00B04952">
        <w:trPr>
          <w:trHeight w:val="51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540C582A" w14:textId="77777777" w:rsidR="008C0AF4" w:rsidRPr="008C0AF4" w:rsidRDefault="008C0AF4" w:rsidP="008C0AF4">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789F238A"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000000" w:fill="FDE9D9"/>
            <w:noWrap/>
            <w:vAlign w:val="center"/>
            <w:hideMark/>
          </w:tcPr>
          <w:p w14:paraId="0C234EA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331 150,55</w:t>
            </w:r>
          </w:p>
        </w:tc>
        <w:tc>
          <w:tcPr>
            <w:tcW w:w="1381" w:type="dxa"/>
            <w:tcBorders>
              <w:top w:val="nil"/>
              <w:left w:val="nil"/>
              <w:bottom w:val="single" w:sz="4" w:space="0" w:color="auto"/>
              <w:right w:val="single" w:sz="4" w:space="0" w:color="auto"/>
            </w:tcBorders>
            <w:shd w:val="clear" w:color="000000" w:fill="FDE9D9"/>
            <w:noWrap/>
            <w:vAlign w:val="center"/>
            <w:hideMark/>
          </w:tcPr>
          <w:p w14:paraId="418C6D1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1 207 374,46</w:t>
            </w:r>
          </w:p>
        </w:tc>
        <w:tc>
          <w:tcPr>
            <w:tcW w:w="1220" w:type="dxa"/>
            <w:tcBorders>
              <w:top w:val="nil"/>
              <w:left w:val="nil"/>
              <w:bottom w:val="single" w:sz="4" w:space="0" w:color="auto"/>
              <w:right w:val="single" w:sz="4" w:space="0" w:color="auto"/>
            </w:tcBorders>
            <w:shd w:val="clear" w:color="000000" w:fill="FDE9D9"/>
            <w:noWrap/>
            <w:vAlign w:val="center"/>
            <w:hideMark/>
          </w:tcPr>
          <w:p w14:paraId="4342468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108 700,00</w:t>
            </w:r>
          </w:p>
        </w:tc>
        <w:tc>
          <w:tcPr>
            <w:tcW w:w="1156" w:type="dxa"/>
            <w:tcBorders>
              <w:top w:val="nil"/>
              <w:left w:val="nil"/>
              <w:bottom w:val="single" w:sz="4" w:space="0" w:color="auto"/>
              <w:right w:val="single" w:sz="4" w:space="0" w:color="auto"/>
            </w:tcBorders>
            <w:shd w:val="clear" w:color="000000" w:fill="FDE9D9"/>
            <w:noWrap/>
            <w:vAlign w:val="center"/>
            <w:hideMark/>
          </w:tcPr>
          <w:p w14:paraId="609878D7"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108 700,00</w:t>
            </w:r>
          </w:p>
        </w:tc>
        <w:tc>
          <w:tcPr>
            <w:tcW w:w="1344" w:type="dxa"/>
            <w:tcBorders>
              <w:top w:val="nil"/>
              <w:left w:val="nil"/>
              <w:bottom w:val="single" w:sz="4" w:space="0" w:color="auto"/>
              <w:right w:val="single" w:sz="4" w:space="0" w:color="auto"/>
            </w:tcBorders>
            <w:shd w:val="clear" w:color="000000" w:fill="FDE9D9"/>
            <w:noWrap/>
            <w:vAlign w:val="center"/>
            <w:hideMark/>
          </w:tcPr>
          <w:p w14:paraId="5460BB1A"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1 138 700,00</w:t>
            </w:r>
          </w:p>
        </w:tc>
      </w:tr>
      <w:tr w:rsidR="008C0AF4" w:rsidRPr="008C0AF4" w14:paraId="7EBCE8B5" w14:textId="77777777" w:rsidTr="00B04952">
        <w:trPr>
          <w:trHeight w:val="27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1DBC5ED9" w14:textId="77777777" w:rsidR="008C0AF4" w:rsidRPr="008C0AF4" w:rsidRDefault="008C0AF4" w:rsidP="008C0AF4">
            <w:pPr>
              <w:widowControl/>
              <w:autoSpaceDE/>
              <w:autoSpaceDN/>
              <w:adjustRightInd/>
              <w:rPr>
                <w:rFonts w:eastAsia="Times New Roman"/>
                <w:b/>
                <w:bCs/>
                <w:color w:val="000000"/>
                <w:sz w:val="20"/>
                <w:szCs w:val="20"/>
              </w:rPr>
            </w:pPr>
          </w:p>
        </w:tc>
        <w:tc>
          <w:tcPr>
            <w:tcW w:w="1877" w:type="dxa"/>
            <w:tcBorders>
              <w:top w:val="nil"/>
              <w:left w:val="nil"/>
              <w:bottom w:val="single" w:sz="8" w:space="0" w:color="auto"/>
              <w:right w:val="single" w:sz="4" w:space="0" w:color="auto"/>
            </w:tcBorders>
            <w:shd w:val="clear" w:color="000000" w:fill="FDE9D9"/>
            <w:vAlign w:val="center"/>
            <w:hideMark/>
          </w:tcPr>
          <w:p w14:paraId="5E8F5BC2" w14:textId="77777777" w:rsidR="008C0AF4" w:rsidRPr="008C0AF4" w:rsidRDefault="008C0AF4" w:rsidP="008C0AF4">
            <w:pPr>
              <w:widowControl/>
              <w:autoSpaceDE/>
              <w:autoSpaceDN/>
              <w:adjustRightInd/>
              <w:rPr>
                <w:rFonts w:eastAsia="Times New Roman"/>
                <w:color w:val="000000"/>
                <w:sz w:val="20"/>
                <w:szCs w:val="20"/>
              </w:rPr>
            </w:pPr>
            <w:r w:rsidRPr="008C0AF4">
              <w:rPr>
                <w:rFonts w:eastAsia="Times New Roman"/>
                <w:color w:val="000000"/>
                <w:sz w:val="20"/>
                <w:szCs w:val="20"/>
              </w:rPr>
              <w:t>Другие источники</w:t>
            </w:r>
          </w:p>
        </w:tc>
        <w:tc>
          <w:tcPr>
            <w:tcW w:w="1360" w:type="dxa"/>
            <w:tcBorders>
              <w:top w:val="nil"/>
              <w:left w:val="nil"/>
              <w:bottom w:val="single" w:sz="4" w:space="0" w:color="auto"/>
              <w:right w:val="single" w:sz="4" w:space="0" w:color="auto"/>
            </w:tcBorders>
            <w:shd w:val="clear" w:color="000000" w:fill="FDE9D9"/>
            <w:noWrap/>
            <w:vAlign w:val="center"/>
            <w:hideMark/>
          </w:tcPr>
          <w:p w14:paraId="3CC012C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81" w:type="dxa"/>
            <w:tcBorders>
              <w:top w:val="nil"/>
              <w:left w:val="nil"/>
              <w:bottom w:val="single" w:sz="4" w:space="0" w:color="auto"/>
              <w:right w:val="single" w:sz="4" w:space="0" w:color="auto"/>
            </w:tcBorders>
            <w:shd w:val="clear" w:color="000000" w:fill="FDE9D9"/>
            <w:noWrap/>
            <w:vAlign w:val="center"/>
            <w:hideMark/>
          </w:tcPr>
          <w:p w14:paraId="2F9CDB9F"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2FA22440"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7A557BA5"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3C756553" w14:textId="77777777" w:rsidR="008C0AF4" w:rsidRPr="008C0AF4" w:rsidRDefault="008C0AF4" w:rsidP="008C0AF4">
            <w:pPr>
              <w:widowControl/>
              <w:autoSpaceDE/>
              <w:autoSpaceDN/>
              <w:adjustRightInd/>
              <w:jc w:val="center"/>
              <w:rPr>
                <w:rFonts w:eastAsia="Times New Roman"/>
                <w:color w:val="000000"/>
                <w:sz w:val="20"/>
                <w:szCs w:val="20"/>
              </w:rPr>
            </w:pPr>
            <w:r w:rsidRPr="008C0AF4">
              <w:rPr>
                <w:rFonts w:eastAsia="Times New Roman"/>
                <w:color w:val="000000"/>
                <w:sz w:val="20"/>
                <w:szCs w:val="20"/>
              </w:rPr>
              <w:t>0</w:t>
            </w:r>
          </w:p>
        </w:tc>
      </w:tr>
    </w:tbl>
    <w:p w14:paraId="30385381" w14:textId="77777777" w:rsidR="008C0AF4" w:rsidRPr="008C0AF4" w:rsidRDefault="008C0AF4" w:rsidP="008C0AF4">
      <w:pPr>
        <w:widowControl/>
        <w:autoSpaceDE/>
        <w:autoSpaceDN/>
        <w:adjustRightInd/>
        <w:jc w:val="both"/>
        <w:rPr>
          <w:rFonts w:eastAsia="Times New Roman"/>
          <w:b/>
          <w:bCs/>
        </w:rPr>
      </w:pPr>
    </w:p>
    <w:p w14:paraId="54710485" w14:textId="77777777" w:rsidR="008C0AF4" w:rsidRDefault="008C0AF4" w:rsidP="005A7E91">
      <w:pPr>
        <w:pStyle w:val="a3"/>
        <w:kinsoku w:val="0"/>
        <w:overflowPunct w:val="0"/>
        <w:ind w:left="142" w:firstLine="142"/>
        <w:rPr>
          <w:sz w:val="32"/>
          <w:szCs w:val="32"/>
        </w:rPr>
      </w:pPr>
    </w:p>
    <w:p w14:paraId="484EA19F" w14:textId="77777777" w:rsidR="00B04952" w:rsidRDefault="00B04952" w:rsidP="005A7E91">
      <w:pPr>
        <w:pStyle w:val="a3"/>
        <w:kinsoku w:val="0"/>
        <w:overflowPunct w:val="0"/>
        <w:ind w:left="142" w:firstLine="142"/>
        <w:rPr>
          <w:sz w:val="32"/>
          <w:szCs w:val="32"/>
        </w:rPr>
      </w:pPr>
    </w:p>
    <w:p w14:paraId="5B2E4292" w14:textId="77777777" w:rsidR="00B04952" w:rsidRDefault="00B04952" w:rsidP="005A7E91">
      <w:pPr>
        <w:pStyle w:val="a3"/>
        <w:kinsoku w:val="0"/>
        <w:overflowPunct w:val="0"/>
        <w:ind w:left="142" w:firstLine="142"/>
        <w:rPr>
          <w:sz w:val="32"/>
          <w:szCs w:val="32"/>
        </w:rPr>
      </w:pPr>
    </w:p>
    <w:p w14:paraId="1F0B9885" w14:textId="77777777" w:rsidR="00B04952" w:rsidRDefault="00B04952" w:rsidP="005A7E91">
      <w:pPr>
        <w:pStyle w:val="a3"/>
        <w:kinsoku w:val="0"/>
        <w:overflowPunct w:val="0"/>
        <w:ind w:left="142" w:firstLine="142"/>
        <w:rPr>
          <w:sz w:val="32"/>
          <w:szCs w:val="32"/>
        </w:rPr>
      </w:pPr>
    </w:p>
    <w:p w14:paraId="258BAEEE" w14:textId="77777777" w:rsidR="00B04952" w:rsidRDefault="00B04952" w:rsidP="005A7E91">
      <w:pPr>
        <w:pStyle w:val="a3"/>
        <w:kinsoku w:val="0"/>
        <w:overflowPunct w:val="0"/>
        <w:ind w:left="142" w:firstLine="142"/>
        <w:rPr>
          <w:sz w:val="32"/>
          <w:szCs w:val="32"/>
        </w:rPr>
      </w:pPr>
    </w:p>
    <w:p w14:paraId="16338A0B" w14:textId="77777777" w:rsidR="00B04952" w:rsidRDefault="00B04952" w:rsidP="005A7E91">
      <w:pPr>
        <w:pStyle w:val="a3"/>
        <w:kinsoku w:val="0"/>
        <w:overflowPunct w:val="0"/>
        <w:ind w:left="142" w:firstLine="142"/>
        <w:rPr>
          <w:sz w:val="32"/>
          <w:szCs w:val="32"/>
        </w:rPr>
      </w:pPr>
    </w:p>
    <w:p w14:paraId="02CA9849" w14:textId="77777777" w:rsidR="00B04952" w:rsidRDefault="00B04952" w:rsidP="005A7E91">
      <w:pPr>
        <w:pStyle w:val="a3"/>
        <w:kinsoku w:val="0"/>
        <w:overflowPunct w:val="0"/>
        <w:ind w:left="142" w:firstLine="142"/>
        <w:rPr>
          <w:sz w:val="32"/>
          <w:szCs w:val="32"/>
        </w:rPr>
      </w:pPr>
    </w:p>
    <w:p w14:paraId="22893D30" w14:textId="77777777" w:rsidR="00B04952" w:rsidRDefault="00B04952" w:rsidP="005A7E91">
      <w:pPr>
        <w:pStyle w:val="a3"/>
        <w:kinsoku w:val="0"/>
        <w:overflowPunct w:val="0"/>
        <w:ind w:left="142" w:firstLine="142"/>
        <w:rPr>
          <w:sz w:val="32"/>
          <w:szCs w:val="32"/>
        </w:rPr>
      </w:pPr>
    </w:p>
    <w:p w14:paraId="5D2780D6" w14:textId="77777777" w:rsidR="00B04952" w:rsidRDefault="00B04952" w:rsidP="005A7E91">
      <w:pPr>
        <w:pStyle w:val="a3"/>
        <w:kinsoku w:val="0"/>
        <w:overflowPunct w:val="0"/>
        <w:ind w:left="142" w:firstLine="142"/>
        <w:rPr>
          <w:sz w:val="32"/>
          <w:szCs w:val="32"/>
        </w:rPr>
      </w:pPr>
    </w:p>
    <w:p w14:paraId="737DDD6D" w14:textId="77777777" w:rsidR="00B04952" w:rsidRDefault="00B04952" w:rsidP="005A7E91">
      <w:pPr>
        <w:pStyle w:val="a3"/>
        <w:kinsoku w:val="0"/>
        <w:overflowPunct w:val="0"/>
        <w:ind w:left="142" w:firstLine="142"/>
        <w:rPr>
          <w:sz w:val="32"/>
          <w:szCs w:val="32"/>
        </w:rPr>
      </w:pPr>
    </w:p>
    <w:p w14:paraId="4BA69938" w14:textId="77777777" w:rsidR="00B04952" w:rsidRDefault="00B04952" w:rsidP="005A7E91">
      <w:pPr>
        <w:pStyle w:val="a3"/>
        <w:kinsoku w:val="0"/>
        <w:overflowPunct w:val="0"/>
        <w:ind w:left="142" w:firstLine="142"/>
        <w:rPr>
          <w:sz w:val="32"/>
          <w:szCs w:val="32"/>
        </w:rPr>
      </w:pPr>
    </w:p>
    <w:p w14:paraId="2366B366" w14:textId="77777777" w:rsidR="00B04952" w:rsidRDefault="00B04952" w:rsidP="005A7E91">
      <w:pPr>
        <w:pStyle w:val="a3"/>
        <w:kinsoku w:val="0"/>
        <w:overflowPunct w:val="0"/>
        <w:ind w:left="142" w:firstLine="142"/>
        <w:rPr>
          <w:sz w:val="32"/>
          <w:szCs w:val="32"/>
        </w:rPr>
      </w:pPr>
    </w:p>
    <w:p w14:paraId="46692AFC" w14:textId="77777777" w:rsidR="00B04952" w:rsidRDefault="00B04952" w:rsidP="005A7E91">
      <w:pPr>
        <w:pStyle w:val="a3"/>
        <w:kinsoku w:val="0"/>
        <w:overflowPunct w:val="0"/>
        <w:ind w:left="142" w:firstLine="142"/>
        <w:rPr>
          <w:sz w:val="32"/>
          <w:szCs w:val="32"/>
        </w:rPr>
      </w:pPr>
    </w:p>
    <w:p w14:paraId="40E25BD6" w14:textId="77777777" w:rsidR="00B04952" w:rsidRDefault="00B04952" w:rsidP="005A7E91">
      <w:pPr>
        <w:pStyle w:val="a3"/>
        <w:kinsoku w:val="0"/>
        <w:overflowPunct w:val="0"/>
        <w:ind w:left="142" w:firstLine="142"/>
        <w:rPr>
          <w:sz w:val="32"/>
          <w:szCs w:val="32"/>
        </w:rPr>
      </w:pPr>
    </w:p>
    <w:p w14:paraId="1AD44592" w14:textId="77777777" w:rsidR="00B04952" w:rsidRDefault="00B04952" w:rsidP="005A7E91">
      <w:pPr>
        <w:pStyle w:val="a3"/>
        <w:kinsoku w:val="0"/>
        <w:overflowPunct w:val="0"/>
        <w:ind w:left="142" w:firstLine="142"/>
        <w:rPr>
          <w:sz w:val="32"/>
          <w:szCs w:val="32"/>
        </w:rPr>
      </w:pPr>
    </w:p>
    <w:p w14:paraId="5A5AB519" w14:textId="77777777" w:rsidR="00B04952" w:rsidRDefault="00B04952" w:rsidP="005A7E91">
      <w:pPr>
        <w:pStyle w:val="a3"/>
        <w:kinsoku w:val="0"/>
        <w:overflowPunct w:val="0"/>
        <w:ind w:left="142" w:firstLine="142"/>
        <w:rPr>
          <w:sz w:val="32"/>
          <w:szCs w:val="32"/>
        </w:rPr>
      </w:pPr>
    </w:p>
    <w:p w14:paraId="5E9736C1" w14:textId="77777777" w:rsidR="00B04952" w:rsidRDefault="00B04952" w:rsidP="005A7E91">
      <w:pPr>
        <w:pStyle w:val="a3"/>
        <w:kinsoku w:val="0"/>
        <w:overflowPunct w:val="0"/>
        <w:ind w:left="142" w:firstLine="142"/>
        <w:rPr>
          <w:sz w:val="32"/>
          <w:szCs w:val="32"/>
        </w:rPr>
      </w:pPr>
    </w:p>
    <w:p w14:paraId="5E97F4C9" w14:textId="77777777" w:rsidR="00B04952" w:rsidRDefault="00B04952" w:rsidP="005A7E91">
      <w:pPr>
        <w:pStyle w:val="a3"/>
        <w:kinsoku w:val="0"/>
        <w:overflowPunct w:val="0"/>
        <w:ind w:left="142" w:firstLine="142"/>
        <w:rPr>
          <w:sz w:val="32"/>
          <w:szCs w:val="32"/>
        </w:rPr>
      </w:pPr>
    </w:p>
    <w:p w14:paraId="5C5CC676" w14:textId="77777777" w:rsidR="00B04952" w:rsidRDefault="00B04952" w:rsidP="005A7E91">
      <w:pPr>
        <w:pStyle w:val="a3"/>
        <w:kinsoku w:val="0"/>
        <w:overflowPunct w:val="0"/>
        <w:ind w:left="142" w:firstLine="142"/>
        <w:rPr>
          <w:sz w:val="32"/>
          <w:szCs w:val="32"/>
        </w:rPr>
      </w:pPr>
    </w:p>
    <w:p w14:paraId="3CDED39F" w14:textId="77777777" w:rsidR="00B04952" w:rsidRDefault="00B04952" w:rsidP="005A7E91">
      <w:pPr>
        <w:pStyle w:val="a3"/>
        <w:kinsoku w:val="0"/>
        <w:overflowPunct w:val="0"/>
        <w:ind w:left="142" w:firstLine="142"/>
        <w:rPr>
          <w:sz w:val="32"/>
          <w:szCs w:val="32"/>
        </w:rPr>
      </w:pPr>
    </w:p>
    <w:p w14:paraId="2244309A" w14:textId="77777777" w:rsidR="00B04952" w:rsidRDefault="00B04952" w:rsidP="005A7E91">
      <w:pPr>
        <w:pStyle w:val="a3"/>
        <w:kinsoku w:val="0"/>
        <w:overflowPunct w:val="0"/>
        <w:ind w:left="142" w:firstLine="142"/>
        <w:rPr>
          <w:sz w:val="32"/>
          <w:szCs w:val="32"/>
        </w:rPr>
      </w:pPr>
    </w:p>
    <w:p w14:paraId="5A2947A8" w14:textId="77777777" w:rsidR="00B04952" w:rsidRDefault="00B04952" w:rsidP="005A7E91">
      <w:pPr>
        <w:pStyle w:val="a3"/>
        <w:kinsoku w:val="0"/>
        <w:overflowPunct w:val="0"/>
        <w:ind w:left="142" w:firstLine="142"/>
        <w:rPr>
          <w:sz w:val="32"/>
          <w:szCs w:val="32"/>
        </w:rPr>
      </w:pPr>
    </w:p>
    <w:p w14:paraId="5D1A42A0" w14:textId="77777777" w:rsidR="00B04952" w:rsidRDefault="00B04952" w:rsidP="005A7E91">
      <w:pPr>
        <w:pStyle w:val="a3"/>
        <w:kinsoku w:val="0"/>
        <w:overflowPunct w:val="0"/>
        <w:ind w:left="142" w:firstLine="142"/>
        <w:rPr>
          <w:sz w:val="32"/>
          <w:szCs w:val="32"/>
        </w:rPr>
      </w:pPr>
    </w:p>
    <w:p w14:paraId="4DF000F9" w14:textId="77777777" w:rsidR="00A91736" w:rsidRDefault="00A91736" w:rsidP="005A7E91">
      <w:pPr>
        <w:pStyle w:val="a3"/>
        <w:kinsoku w:val="0"/>
        <w:overflowPunct w:val="0"/>
        <w:ind w:left="142" w:firstLine="142"/>
        <w:rPr>
          <w:sz w:val="32"/>
          <w:szCs w:val="32"/>
        </w:rPr>
      </w:pPr>
    </w:p>
    <w:p w14:paraId="51A40445" w14:textId="77777777" w:rsidR="00A91736" w:rsidRDefault="00A91736" w:rsidP="005A7E91">
      <w:pPr>
        <w:pStyle w:val="a3"/>
        <w:kinsoku w:val="0"/>
        <w:overflowPunct w:val="0"/>
        <w:ind w:left="142" w:firstLine="142"/>
        <w:rPr>
          <w:sz w:val="32"/>
          <w:szCs w:val="32"/>
        </w:rPr>
      </w:pPr>
    </w:p>
    <w:p w14:paraId="11997CE5" w14:textId="77777777" w:rsidR="00A91736" w:rsidRDefault="00A91736" w:rsidP="005A7E91">
      <w:pPr>
        <w:pStyle w:val="a3"/>
        <w:kinsoku w:val="0"/>
        <w:overflowPunct w:val="0"/>
        <w:ind w:left="142" w:firstLine="142"/>
        <w:rPr>
          <w:sz w:val="32"/>
          <w:szCs w:val="32"/>
        </w:rPr>
      </w:pPr>
    </w:p>
    <w:p w14:paraId="1CAD589D" w14:textId="77777777" w:rsidR="00A91736" w:rsidRDefault="00A91736" w:rsidP="005A7E91">
      <w:pPr>
        <w:pStyle w:val="a3"/>
        <w:kinsoku w:val="0"/>
        <w:overflowPunct w:val="0"/>
        <w:ind w:left="142" w:firstLine="142"/>
        <w:rPr>
          <w:sz w:val="32"/>
          <w:szCs w:val="32"/>
        </w:rPr>
      </w:pPr>
    </w:p>
    <w:p w14:paraId="000B6557" w14:textId="77777777" w:rsidR="00A91736" w:rsidRDefault="00A91736"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B1A57" w:rsidRPr="00FB1A57" w14:paraId="1797422E" w14:textId="77777777" w:rsidTr="005F711E">
        <w:trPr>
          <w:trHeight w:val="2202"/>
        </w:trPr>
        <w:tc>
          <w:tcPr>
            <w:tcW w:w="3837" w:type="dxa"/>
            <w:shd w:val="clear" w:color="auto" w:fill="auto"/>
          </w:tcPr>
          <w:p w14:paraId="2C6B9D6A"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lastRenderedPageBreak/>
              <w:t>Российская Федерация (Россия)</w:t>
            </w:r>
          </w:p>
          <w:p w14:paraId="3782A55A"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Республика Саха (Якутия)</w:t>
            </w:r>
          </w:p>
          <w:p w14:paraId="2A0E503A"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АДМИНИСТРАЦИЯ</w:t>
            </w:r>
          </w:p>
          <w:p w14:paraId="02289572"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муниципального образования</w:t>
            </w:r>
          </w:p>
          <w:p w14:paraId="69F9D7C1"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«Поселок Айхал»</w:t>
            </w:r>
          </w:p>
          <w:p w14:paraId="30D700CD" w14:textId="77777777" w:rsidR="00FB1A57" w:rsidRPr="00FB1A57" w:rsidRDefault="00FB1A57" w:rsidP="00FB1A57">
            <w:pPr>
              <w:widowControl/>
              <w:autoSpaceDE/>
              <w:autoSpaceDN/>
              <w:adjustRightInd/>
              <w:jc w:val="center"/>
              <w:rPr>
                <w:rFonts w:eastAsia="Times New Roman"/>
                <w:b/>
                <w:sz w:val="20"/>
                <w:szCs w:val="20"/>
              </w:rPr>
            </w:pPr>
            <w:r w:rsidRPr="00FB1A57">
              <w:rPr>
                <w:rFonts w:eastAsia="Times New Roman"/>
                <w:b/>
              </w:rPr>
              <w:t>Мирнинского района</w:t>
            </w:r>
          </w:p>
          <w:p w14:paraId="4346825A" w14:textId="77777777" w:rsidR="00FB1A57" w:rsidRPr="00FB1A57" w:rsidRDefault="00FB1A57" w:rsidP="00FB1A57">
            <w:pPr>
              <w:widowControl/>
              <w:autoSpaceDE/>
              <w:autoSpaceDN/>
              <w:adjustRightInd/>
              <w:jc w:val="center"/>
              <w:rPr>
                <w:rFonts w:eastAsia="Times New Roman"/>
                <w:b/>
                <w:bCs/>
                <w:kern w:val="32"/>
                <w:position w:val="6"/>
              </w:rPr>
            </w:pPr>
            <w:r w:rsidRPr="00FB1A57">
              <w:rPr>
                <w:rFonts w:eastAsia="Times New Roman"/>
                <w:b/>
                <w:bCs/>
                <w:kern w:val="32"/>
                <w:position w:val="6"/>
                <w:sz w:val="28"/>
                <w:szCs w:val="28"/>
              </w:rPr>
              <w:t xml:space="preserve"> </w:t>
            </w:r>
          </w:p>
          <w:p w14:paraId="03039449" w14:textId="77777777" w:rsidR="00FB1A57" w:rsidRPr="00FB1A57" w:rsidRDefault="00FB1A57" w:rsidP="00FB1A57">
            <w:pPr>
              <w:widowControl/>
              <w:autoSpaceDE/>
              <w:autoSpaceDN/>
              <w:adjustRightInd/>
              <w:jc w:val="center"/>
              <w:rPr>
                <w:rFonts w:eastAsia="Times New Roman"/>
                <w:b/>
                <w:bCs/>
                <w:kern w:val="32"/>
                <w:position w:val="6"/>
                <w:sz w:val="32"/>
                <w:szCs w:val="32"/>
              </w:rPr>
            </w:pPr>
            <w:r w:rsidRPr="00FB1A57">
              <w:rPr>
                <w:rFonts w:eastAsia="Times New Roman"/>
                <w:b/>
                <w:bCs/>
                <w:kern w:val="32"/>
                <w:position w:val="6"/>
                <w:sz w:val="32"/>
                <w:szCs w:val="32"/>
              </w:rPr>
              <w:t>ПОСТАНОВЛЕНИЕ</w:t>
            </w:r>
          </w:p>
        </w:tc>
        <w:tc>
          <w:tcPr>
            <w:tcW w:w="1563" w:type="dxa"/>
            <w:shd w:val="clear" w:color="auto" w:fill="auto"/>
          </w:tcPr>
          <w:p w14:paraId="3B5C62FA" w14:textId="77777777" w:rsidR="00FB1A57" w:rsidRPr="00FB1A57" w:rsidRDefault="00FB1A57" w:rsidP="00FB1A57">
            <w:pPr>
              <w:widowControl/>
              <w:autoSpaceDE/>
              <w:autoSpaceDN/>
              <w:adjustRightInd/>
              <w:jc w:val="center"/>
              <w:rPr>
                <w:rFonts w:eastAsia="Times New Roman"/>
                <w:noProof/>
              </w:rPr>
            </w:pPr>
            <w:r w:rsidRPr="00FB1A57">
              <w:rPr>
                <w:rFonts w:eastAsia="Times New Roman"/>
                <w:noProof/>
              </w:rPr>
              <w:drawing>
                <wp:anchor distT="0" distB="0" distL="114300" distR="114300" simplePos="0" relativeHeight="251659264" behindDoc="0" locked="0" layoutInCell="1" allowOverlap="1" wp14:anchorId="06854B51" wp14:editId="42A71DB2">
                  <wp:simplePos x="0" y="0"/>
                  <wp:positionH relativeFrom="column">
                    <wp:posOffset>12065</wp:posOffset>
                  </wp:positionH>
                  <wp:positionV relativeFrom="paragraph">
                    <wp:posOffset>-25400</wp:posOffset>
                  </wp:positionV>
                  <wp:extent cx="838835" cy="822960"/>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1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624DDBF9" w14:textId="77777777" w:rsidR="00FB1A57" w:rsidRPr="00FB1A57" w:rsidRDefault="00FB1A57" w:rsidP="00FB1A57">
            <w:pPr>
              <w:widowControl/>
              <w:autoSpaceDE/>
              <w:autoSpaceDN/>
              <w:adjustRightInd/>
              <w:jc w:val="center"/>
              <w:rPr>
                <w:rFonts w:eastAsia="Times New Roman"/>
              </w:rPr>
            </w:pPr>
          </w:p>
        </w:tc>
        <w:tc>
          <w:tcPr>
            <w:tcW w:w="3960" w:type="dxa"/>
            <w:shd w:val="clear" w:color="auto" w:fill="auto"/>
          </w:tcPr>
          <w:p w14:paraId="5FFCD76A"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Россия Федерацията (Россия)</w:t>
            </w:r>
          </w:p>
          <w:p w14:paraId="01E0F64C" w14:textId="77777777" w:rsidR="00FB1A57" w:rsidRPr="00FB1A57" w:rsidRDefault="00FB1A57" w:rsidP="00FB1A57">
            <w:pPr>
              <w:widowControl/>
              <w:autoSpaceDE/>
              <w:autoSpaceDN/>
              <w:adjustRightInd/>
              <w:jc w:val="center"/>
              <w:rPr>
                <w:rFonts w:eastAsia="Times New Roman"/>
                <w:b/>
              </w:rPr>
            </w:pPr>
            <w:r w:rsidRPr="00FB1A57">
              <w:rPr>
                <w:rFonts w:eastAsia="Times New Roman"/>
                <w:b/>
                <w:shd w:val="clear" w:color="auto" w:fill="FFFFFF"/>
              </w:rPr>
              <w:t>Саха Өрөспүүбүлүкэтэ</w:t>
            </w:r>
          </w:p>
          <w:p w14:paraId="2E556D98"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Мииринэй улуу</w:t>
            </w:r>
            <w:r w:rsidRPr="00FB1A57">
              <w:rPr>
                <w:rFonts w:eastAsia="Times New Roman"/>
                <w:b/>
                <w:lang w:val="en-US"/>
              </w:rPr>
              <w:t>h</w:t>
            </w:r>
            <w:r w:rsidRPr="00FB1A57">
              <w:rPr>
                <w:rFonts w:eastAsia="Times New Roman"/>
                <w:b/>
              </w:rPr>
              <w:t>ун</w:t>
            </w:r>
          </w:p>
          <w:p w14:paraId="1E5A2B9A"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Айхал бө</w:t>
            </w:r>
            <w:r w:rsidRPr="00FB1A57">
              <w:rPr>
                <w:rFonts w:eastAsia="Times New Roman"/>
                <w:b/>
                <w:lang w:val="en-US"/>
              </w:rPr>
              <w:t>h</w:t>
            </w:r>
            <w:r w:rsidRPr="00FB1A57">
              <w:rPr>
                <w:rFonts w:eastAsia="Times New Roman"/>
                <w:b/>
              </w:rPr>
              <w:t>үөлэгин</w:t>
            </w:r>
          </w:p>
          <w:p w14:paraId="04477317"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муниципальнай тэриллиитин</w:t>
            </w:r>
          </w:p>
          <w:p w14:paraId="4416D90D" w14:textId="77777777" w:rsidR="00FB1A57" w:rsidRPr="00FB1A57" w:rsidRDefault="00FB1A57" w:rsidP="00FB1A57">
            <w:pPr>
              <w:widowControl/>
              <w:autoSpaceDE/>
              <w:autoSpaceDN/>
              <w:adjustRightInd/>
              <w:jc w:val="center"/>
              <w:rPr>
                <w:rFonts w:eastAsia="Times New Roman"/>
                <w:b/>
                <w:position w:val="6"/>
                <w:sz w:val="28"/>
                <w:szCs w:val="28"/>
              </w:rPr>
            </w:pPr>
            <w:r w:rsidRPr="00FB1A57">
              <w:rPr>
                <w:rFonts w:eastAsia="Times New Roman"/>
                <w:b/>
              </w:rPr>
              <w:t>ДЬА</w:t>
            </w:r>
            <w:r w:rsidRPr="00FB1A57">
              <w:rPr>
                <w:rFonts w:eastAsia="Times New Roman"/>
                <w:b/>
                <w:lang w:val="en-US"/>
              </w:rPr>
              <w:t>h</w:t>
            </w:r>
            <w:r w:rsidRPr="00FB1A57">
              <w:rPr>
                <w:rFonts w:eastAsia="Times New Roman"/>
                <w:b/>
              </w:rPr>
              <w:t>АЛТАТА</w:t>
            </w:r>
          </w:p>
          <w:p w14:paraId="3B919B32" w14:textId="77777777" w:rsidR="00FB1A57" w:rsidRPr="00FB1A57" w:rsidRDefault="00FB1A57" w:rsidP="00FB1A57">
            <w:pPr>
              <w:widowControl/>
              <w:autoSpaceDE/>
              <w:autoSpaceDN/>
              <w:adjustRightInd/>
              <w:jc w:val="center"/>
              <w:rPr>
                <w:rFonts w:eastAsia="Times New Roman"/>
                <w:b/>
                <w:position w:val="6"/>
                <w:sz w:val="20"/>
                <w:szCs w:val="20"/>
              </w:rPr>
            </w:pPr>
          </w:p>
          <w:p w14:paraId="5BFB8DFA" w14:textId="77777777" w:rsidR="00FB1A57" w:rsidRPr="00FB1A57" w:rsidRDefault="00FB1A57" w:rsidP="00FB1A57">
            <w:pPr>
              <w:widowControl/>
              <w:autoSpaceDE/>
              <w:autoSpaceDN/>
              <w:adjustRightInd/>
              <w:jc w:val="center"/>
              <w:rPr>
                <w:rFonts w:eastAsia="Times New Roman"/>
                <w:b/>
                <w:sz w:val="32"/>
                <w:szCs w:val="32"/>
              </w:rPr>
            </w:pPr>
            <w:r w:rsidRPr="00FB1A57">
              <w:rPr>
                <w:rFonts w:eastAsia="Times New Roman"/>
                <w:b/>
                <w:position w:val="6"/>
                <w:sz w:val="32"/>
                <w:szCs w:val="32"/>
              </w:rPr>
              <w:t>УУРААХ</w:t>
            </w:r>
          </w:p>
          <w:p w14:paraId="5C828E3B" w14:textId="77777777" w:rsidR="00FB1A57" w:rsidRPr="00FB1A57" w:rsidRDefault="00FB1A57" w:rsidP="00FB1A57">
            <w:pPr>
              <w:widowControl/>
              <w:autoSpaceDE/>
              <w:autoSpaceDN/>
              <w:adjustRightInd/>
              <w:jc w:val="center"/>
              <w:rPr>
                <w:rFonts w:eastAsia="Times New Roman"/>
                <w:b/>
                <w:bCs/>
                <w:kern w:val="32"/>
                <w:position w:val="6"/>
                <w:sz w:val="2"/>
                <w:szCs w:val="2"/>
              </w:rPr>
            </w:pPr>
          </w:p>
        </w:tc>
      </w:tr>
    </w:tbl>
    <w:p w14:paraId="20D2A2E6" w14:textId="77777777" w:rsidR="00FB1A57" w:rsidRPr="00FB1A57" w:rsidRDefault="00FB1A57" w:rsidP="00FB1A57">
      <w:pPr>
        <w:widowControl/>
        <w:autoSpaceDE/>
        <w:autoSpaceDN/>
        <w:adjustRightInd/>
        <w:ind w:left="-709" w:right="-284" w:firstLine="709"/>
        <w:jc w:val="both"/>
        <w:rPr>
          <w:rFonts w:eastAsia="Times New Roman"/>
          <w:b/>
        </w:rPr>
      </w:pPr>
    </w:p>
    <w:p w14:paraId="4BC01045" w14:textId="77777777" w:rsidR="00FB1A57" w:rsidRPr="00FB1A57" w:rsidRDefault="00FB1A57" w:rsidP="00FB1A57">
      <w:pPr>
        <w:widowControl/>
        <w:autoSpaceDE/>
        <w:autoSpaceDN/>
        <w:adjustRightInd/>
        <w:ind w:left="-709" w:right="-284" w:firstLine="709"/>
        <w:jc w:val="both"/>
        <w:rPr>
          <w:rFonts w:eastAsia="Times New Roman"/>
          <w:b/>
        </w:rPr>
      </w:pPr>
      <w:r w:rsidRPr="00FB1A57">
        <w:rPr>
          <w:rFonts w:eastAsia="Times New Roman"/>
          <w:b/>
        </w:rPr>
        <w:t>20.04.2023 г.</w:t>
      </w:r>
      <w:r w:rsidRPr="00FB1A57">
        <w:rPr>
          <w:rFonts w:eastAsia="Times New Roman"/>
          <w:b/>
          <w:color w:val="FF0000"/>
        </w:rPr>
        <w:t xml:space="preserve">        </w:t>
      </w:r>
      <w:r w:rsidRPr="00FB1A57">
        <w:rPr>
          <w:rFonts w:eastAsia="Times New Roman"/>
          <w:b/>
        </w:rPr>
        <w:tab/>
      </w:r>
      <w:r w:rsidRPr="00FB1A57">
        <w:rPr>
          <w:rFonts w:eastAsia="Times New Roman"/>
          <w:b/>
        </w:rPr>
        <w:tab/>
      </w:r>
      <w:r w:rsidRPr="00FB1A57">
        <w:rPr>
          <w:rFonts w:eastAsia="Times New Roman"/>
          <w:b/>
        </w:rPr>
        <w:tab/>
      </w:r>
      <w:r w:rsidRPr="00FB1A57">
        <w:rPr>
          <w:rFonts w:eastAsia="Times New Roman"/>
          <w:b/>
        </w:rPr>
        <w:tab/>
      </w:r>
      <w:r w:rsidRPr="00FB1A57">
        <w:rPr>
          <w:rFonts w:eastAsia="Times New Roman"/>
          <w:b/>
        </w:rPr>
        <w:tab/>
      </w:r>
      <w:r w:rsidRPr="00FB1A57">
        <w:rPr>
          <w:rFonts w:eastAsia="Times New Roman"/>
          <w:b/>
        </w:rPr>
        <w:tab/>
      </w:r>
      <w:r w:rsidRPr="00FB1A57">
        <w:rPr>
          <w:rFonts w:eastAsia="Times New Roman"/>
          <w:b/>
        </w:rPr>
        <w:tab/>
        <w:t xml:space="preserve">  </w:t>
      </w:r>
      <w:r w:rsidRPr="00FB1A57">
        <w:rPr>
          <w:rFonts w:eastAsia="Times New Roman"/>
          <w:b/>
        </w:rPr>
        <w:tab/>
      </w:r>
      <w:r w:rsidRPr="00FB1A57">
        <w:rPr>
          <w:rFonts w:eastAsia="Times New Roman"/>
          <w:b/>
        </w:rPr>
        <w:tab/>
        <w:t xml:space="preserve">                 №</w:t>
      </w:r>
      <w:bookmarkStart w:id="3" w:name="_Hlk20670100"/>
      <w:r w:rsidRPr="00FB1A57">
        <w:rPr>
          <w:rFonts w:eastAsia="Times New Roman"/>
          <w:b/>
        </w:rPr>
        <w:t>226</w:t>
      </w:r>
    </w:p>
    <w:p w14:paraId="223D022E" w14:textId="77777777" w:rsidR="00FB1A57" w:rsidRPr="00FB1A57" w:rsidRDefault="00FB1A57" w:rsidP="00FB1A57">
      <w:pPr>
        <w:widowControl/>
        <w:autoSpaceDE/>
        <w:autoSpaceDN/>
        <w:adjustRightInd/>
        <w:jc w:val="both"/>
        <w:rPr>
          <w:rFonts w:eastAsia="Times New Roman"/>
          <w:b/>
        </w:rPr>
      </w:pPr>
    </w:p>
    <w:tbl>
      <w:tblPr>
        <w:tblStyle w:val="8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B1A57" w:rsidRPr="00FB1A57" w14:paraId="612DB160" w14:textId="77777777" w:rsidTr="005F711E">
        <w:tc>
          <w:tcPr>
            <w:tcW w:w="4672" w:type="dxa"/>
          </w:tcPr>
          <w:p w14:paraId="198973C2" w14:textId="77777777" w:rsidR="00FB1A57" w:rsidRPr="00FB1A57" w:rsidRDefault="00FB1A57" w:rsidP="00FB1A57">
            <w:pPr>
              <w:widowControl/>
              <w:autoSpaceDE/>
              <w:autoSpaceDN/>
              <w:adjustRightInd/>
              <w:jc w:val="both"/>
              <w:rPr>
                <w:rFonts w:eastAsia="Times New Roman"/>
                <w:b/>
              </w:rPr>
            </w:pPr>
            <w:r w:rsidRPr="00FB1A57">
              <w:rPr>
                <w:rFonts w:eastAsia="Times New Roman"/>
                <w:b/>
              </w:rPr>
              <w:t>О внесении изменений в постановление администрации МО «Поселок Айхал» от 15.12.2021 № 549 «Об утверждении муниципальной программы МО «Поселок Айхал» Мирнинского района Республики Саха (Якутия) «Комплексное развитие транспортной инфраструктуры муниципального образования «Поселок Айхал» на 2022-2026 годы»</w:t>
            </w:r>
          </w:p>
          <w:p w14:paraId="492A932C" w14:textId="77777777" w:rsidR="00FB1A57" w:rsidRPr="00FB1A57" w:rsidRDefault="00FB1A57" w:rsidP="00FB1A57">
            <w:pPr>
              <w:widowControl/>
              <w:autoSpaceDE/>
              <w:autoSpaceDN/>
              <w:adjustRightInd/>
              <w:jc w:val="both"/>
              <w:rPr>
                <w:rFonts w:eastAsia="Times New Roman"/>
                <w:b/>
              </w:rPr>
            </w:pPr>
          </w:p>
        </w:tc>
        <w:tc>
          <w:tcPr>
            <w:tcW w:w="4673" w:type="dxa"/>
          </w:tcPr>
          <w:p w14:paraId="015CD395" w14:textId="77777777" w:rsidR="00FB1A57" w:rsidRPr="00FB1A57" w:rsidRDefault="00FB1A57" w:rsidP="00FB1A57">
            <w:pPr>
              <w:widowControl/>
              <w:autoSpaceDE/>
              <w:autoSpaceDN/>
              <w:adjustRightInd/>
              <w:jc w:val="both"/>
              <w:rPr>
                <w:rFonts w:eastAsia="Times New Roman"/>
                <w:b/>
              </w:rPr>
            </w:pPr>
          </w:p>
        </w:tc>
      </w:tr>
    </w:tbl>
    <w:p w14:paraId="30FA9D33" w14:textId="77777777" w:rsidR="00FB1A57" w:rsidRPr="00FB1A57" w:rsidRDefault="00FB1A57" w:rsidP="00FB1A57">
      <w:pPr>
        <w:widowControl/>
        <w:autoSpaceDE/>
        <w:autoSpaceDN/>
        <w:adjustRightInd/>
        <w:rPr>
          <w:rFonts w:eastAsia="Times New Roman"/>
          <w:b/>
        </w:rPr>
      </w:pPr>
    </w:p>
    <w:p w14:paraId="196D6CFF" w14:textId="77777777" w:rsidR="00FB1A57" w:rsidRPr="00FB1A57" w:rsidRDefault="00FB1A57" w:rsidP="00FB1A57">
      <w:pPr>
        <w:widowControl/>
        <w:autoSpaceDE/>
        <w:autoSpaceDN/>
        <w:adjustRightInd/>
        <w:jc w:val="center"/>
        <w:rPr>
          <w:rFonts w:eastAsia="Times New Roman"/>
          <w:b/>
        </w:rPr>
      </w:pPr>
    </w:p>
    <w:bookmarkEnd w:id="3"/>
    <w:p w14:paraId="15FB2059" w14:textId="77777777" w:rsidR="00FB1A57" w:rsidRPr="00FB1A57" w:rsidRDefault="00FB1A57" w:rsidP="00FB1A57">
      <w:pPr>
        <w:widowControl/>
        <w:autoSpaceDE/>
        <w:autoSpaceDN/>
        <w:adjustRightInd/>
        <w:ind w:firstLine="567"/>
        <w:jc w:val="both"/>
        <w:rPr>
          <w:rFonts w:eastAsia="Times New Roman"/>
        </w:rPr>
      </w:pPr>
      <w:r w:rsidRPr="00FB1A57">
        <w:rPr>
          <w:rFonts w:eastAsia="Calibri"/>
          <w:lang w:eastAsia="en-US"/>
        </w:rPr>
        <w:t xml:space="preserve">          </w:t>
      </w:r>
      <w:r w:rsidRPr="00FB1A57">
        <w:rPr>
          <w:rFonts w:eastAsia="Calibri"/>
          <w:lang w:val="x-none" w:eastAsia="en-US"/>
        </w:rPr>
        <w:t xml:space="preserve">На основании </w:t>
      </w:r>
      <w:r w:rsidRPr="00FB1A57">
        <w:rPr>
          <w:rFonts w:eastAsia="Times New Roman"/>
          <w:iCs/>
        </w:rPr>
        <w:t xml:space="preserve">Положения </w:t>
      </w:r>
      <w:r w:rsidRPr="00FB1A57">
        <w:rPr>
          <w:rFonts w:eastAsia="Times New Roman"/>
        </w:rPr>
        <w:t>о разработке, реализации и оценке эффективности муниципальных программ МО «Поселок Айхал» Мирнинского района Республики Саха (Якутия),  утвержденная постановлением Главы поселка от 18.10.2021 № 414, Постановления Главы от 19.04.2023 №222 «Об уточнение бюджетных ассигнований МО «Поселок Айхал» Мирнинского района Республики Саха (Якутия)  на 2023год»</w:t>
      </w:r>
    </w:p>
    <w:p w14:paraId="5E14A22A" w14:textId="77777777" w:rsidR="00FB1A57" w:rsidRPr="00FB1A57" w:rsidRDefault="00FB1A57" w:rsidP="00FB1A57">
      <w:pPr>
        <w:widowControl/>
        <w:jc w:val="both"/>
        <w:rPr>
          <w:rFonts w:ascii="Arial" w:eastAsia="Calibri" w:hAnsi="Arial" w:cs="Arial"/>
          <w:sz w:val="20"/>
          <w:szCs w:val="20"/>
          <w:lang w:eastAsia="en-US"/>
        </w:rPr>
      </w:pPr>
    </w:p>
    <w:p w14:paraId="589E0910" w14:textId="77777777" w:rsidR="00FB1A57" w:rsidRPr="00FB1A57" w:rsidRDefault="00FB1A57" w:rsidP="00FB1A57">
      <w:pPr>
        <w:widowControl/>
        <w:rPr>
          <w:rFonts w:ascii="Arial" w:eastAsia="Calibri" w:hAnsi="Arial" w:cs="Arial"/>
          <w:sz w:val="20"/>
          <w:szCs w:val="20"/>
          <w:lang w:eastAsia="en-US"/>
        </w:rPr>
      </w:pPr>
    </w:p>
    <w:p w14:paraId="41CE828E" w14:textId="77777777" w:rsidR="00FB1A57" w:rsidRPr="00FB1A57" w:rsidRDefault="00FB1A57" w:rsidP="00FB1A57">
      <w:pPr>
        <w:widowControl/>
        <w:numPr>
          <w:ilvl w:val="0"/>
          <w:numId w:val="3"/>
        </w:numPr>
        <w:autoSpaceDE/>
        <w:autoSpaceDN/>
        <w:adjustRightInd/>
        <w:contextualSpacing/>
        <w:jc w:val="both"/>
        <w:rPr>
          <w:rFonts w:eastAsia="Times New Roman"/>
          <w:bCs/>
        </w:rPr>
      </w:pPr>
      <w:r w:rsidRPr="00FB1A57">
        <w:rPr>
          <w:rFonts w:eastAsia="Times New Roman"/>
          <w:bCs/>
        </w:rPr>
        <w:t>Внести следующие изменения и дополнения в муниципальную программу «</w:t>
      </w:r>
      <w:r w:rsidRPr="00FB1A57">
        <w:rPr>
          <w:rFonts w:eastAsia="Times New Roman"/>
          <w:szCs w:val="28"/>
        </w:rPr>
        <w:t xml:space="preserve">Комплексное развитие транспортной инфраструктуры муниципального образования «Поселок Айхал» на 2022-2026 годы», </w:t>
      </w:r>
      <w:r w:rsidRPr="00FB1A57">
        <w:rPr>
          <w:rFonts w:eastAsia="Times New Roman"/>
          <w:bCs/>
        </w:rPr>
        <w:t>утвержденную постановлением Главы от 15.12.2021г. №549:</w:t>
      </w:r>
    </w:p>
    <w:p w14:paraId="2A734FF6" w14:textId="77777777" w:rsidR="00FB1A57" w:rsidRPr="00FB1A57" w:rsidRDefault="00FB1A57" w:rsidP="00FB1A57">
      <w:pPr>
        <w:widowControl/>
        <w:numPr>
          <w:ilvl w:val="1"/>
          <w:numId w:val="4"/>
        </w:numPr>
        <w:autoSpaceDE/>
        <w:autoSpaceDN/>
        <w:adjustRightInd/>
        <w:ind w:left="1134" w:hanging="708"/>
        <w:contextualSpacing/>
        <w:jc w:val="both"/>
        <w:rPr>
          <w:rFonts w:eastAsia="Times New Roman"/>
          <w:bCs/>
        </w:rPr>
      </w:pPr>
      <w:r w:rsidRPr="00FB1A57">
        <w:rPr>
          <w:rFonts w:eastAsia="Times New Roman"/>
          <w:bCs/>
        </w:rPr>
        <w:t>Раздел 7 «</w:t>
      </w:r>
      <w:r w:rsidRPr="00FB1A57">
        <w:rPr>
          <w:rFonts w:eastAsia="Times New Roman"/>
        </w:rPr>
        <w:t>Финансовое обеспечение программы</w:t>
      </w:r>
      <w:r w:rsidRPr="00FB1A57">
        <w:rPr>
          <w:rFonts w:eastAsia="Times New Roman"/>
          <w:bCs/>
        </w:rPr>
        <w:t>» паспорта муниципальной программы изложить в новой редакции (Приложение №1);</w:t>
      </w:r>
    </w:p>
    <w:p w14:paraId="24CF6A0F" w14:textId="77777777" w:rsidR="00FB1A57" w:rsidRPr="00FB1A57" w:rsidRDefault="00FB1A57" w:rsidP="00FB1A57">
      <w:pPr>
        <w:widowControl/>
        <w:numPr>
          <w:ilvl w:val="1"/>
          <w:numId w:val="4"/>
        </w:numPr>
        <w:autoSpaceDE/>
        <w:autoSpaceDN/>
        <w:adjustRightInd/>
        <w:ind w:left="1134" w:hanging="708"/>
        <w:contextualSpacing/>
        <w:jc w:val="both"/>
        <w:rPr>
          <w:rFonts w:eastAsia="Times New Roman"/>
          <w:bCs/>
        </w:rPr>
      </w:pPr>
      <w:r w:rsidRPr="00FB1A57">
        <w:rPr>
          <w:rFonts w:eastAsia="Times New Roman"/>
          <w:bCs/>
        </w:rPr>
        <w:t>Раздел 4 «перечень целевых индикаторов программы» изложить в новой редакции (Приложение №2);</w:t>
      </w:r>
    </w:p>
    <w:p w14:paraId="4424852F" w14:textId="77777777" w:rsidR="00FB1A57" w:rsidRPr="00FB1A57" w:rsidRDefault="00FB1A57" w:rsidP="00FB1A57">
      <w:pPr>
        <w:widowControl/>
        <w:numPr>
          <w:ilvl w:val="1"/>
          <w:numId w:val="4"/>
        </w:numPr>
        <w:autoSpaceDE/>
        <w:autoSpaceDN/>
        <w:adjustRightInd/>
        <w:ind w:left="1134" w:hanging="708"/>
        <w:contextualSpacing/>
        <w:jc w:val="both"/>
        <w:rPr>
          <w:rFonts w:eastAsia="Times New Roman"/>
          <w:bCs/>
        </w:rPr>
      </w:pPr>
      <w:r w:rsidRPr="00FB1A57">
        <w:rPr>
          <w:rFonts w:eastAsia="Times New Roman"/>
          <w:bCs/>
        </w:rPr>
        <w:t>Приложение 1 к муниципальной программе «Комплексное развитие транспортной инфраструктуры муниципального образования «Поселок Айхал» на 2022-2026 годы» изложить в новой редакции. (Приложение №3).</w:t>
      </w:r>
    </w:p>
    <w:p w14:paraId="48163DB5" w14:textId="77777777" w:rsidR="00FB1A57" w:rsidRPr="00FB1A57" w:rsidRDefault="00FB1A57" w:rsidP="00FB1A57">
      <w:pPr>
        <w:widowControl/>
        <w:numPr>
          <w:ilvl w:val="0"/>
          <w:numId w:val="4"/>
        </w:numPr>
        <w:autoSpaceDE/>
        <w:autoSpaceDN/>
        <w:adjustRightInd/>
        <w:contextualSpacing/>
        <w:jc w:val="both"/>
        <w:rPr>
          <w:rFonts w:eastAsia="Calibri"/>
          <w:lang w:eastAsia="en-US"/>
        </w:rPr>
      </w:pPr>
      <w:r w:rsidRPr="00FB1A57">
        <w:rPr>
          <w:rFonts w:eastAsia="Calibri"/>
          <w:lang w:eastAsia="en-US"/>
        </w:rPr>
        <w:t>Опубликовать настоящее Постановление в информационном бюллетене «Вестник Айхала» и разместить на официальном сайте Администрации МО «Поселок Айхал» (www.мо-айхал.рф).</w:t>
      </w:r>
    </w:p>
    <w:p w14:paraId="184A163C" w14:textId="77777777" w:rsidR="00FB1A57" w:rsidRPr="00FB1A57" w:rsidRDefault="00FB1A57" w:rsidP="00FB1A57">
      <w:pPr>
        <w:widowControl/>
        <w:numPr>
          <w:ilvl w:val="0"/>
          <w:numId w:val="4"/>
        </w:numPr>
        <w:autoSpaceDE/>
        <w:autoSpaceDN/>
        <w:adjustRightInd/>
        <w:contextualSpacing/>
        <w:jc w:val="both"/>
        <w:rPr>
          <w:rFonts w:eastAsia="Calibri"/>
          <w:lang w:eastAsia="en-US"/>
        </w:rPr>
      </w:pPr>
      <w:r w:rsidRPr="00FB1A57">
        <w:rPr>
          <w:rFonts w:eastAsia="Calibri"/>
          <w:lang w:eastAsia="en-US"/>
        </w:rPr>
        <w:t xml:space="preserve">Настоящее Постановление вступает в силу с даты его официального опубликования. </w:t>
      </w:r>
    </w:p>
    <w:p w14:paraId="6D43A83A" w14:textId="77777777" w:rsidR="00FB1A57" w:rsidRPr="00FB1A57" w:rsidRDefault="00FB1A57" w:rsidP="00FB1A57">
      <w:pPr>
        <w:widowControl/>
        <w:numPr>
          <w:ilvl w:val="0"/>
          <w:numId w:val="4"/>
        </w:numPr>
        <w:autoSpaceDE/>
        <w:autoSpaceDN/>
        <w:adjustRightInd/>
        <w:contextualSpacing/>
        <w:jc w:val="both"/>
        <w:rPr>
          <w:rFonts w:eastAsia="Calibri"/>
          <w:lang w:eastAsia="en-US"/>
        </w:rPr>
      </w:pPr>
      <w:r w:rsidRPr="00FB1A57">
        <w:rPr>
          <w:rFonts w:eastAsia="Calibri"/>
          <w:lang w:eastAsia="en-US"/>
        </w:rPr>
        <w:t>Контроль за исполнением настоящего Постановления оставляю за собой.</w:t>
      </w:r>
    </w:p>
    <w:p w14:paraId="5799AE42" w14:textId="77777777" w:rsidR="00FB1A57" w:rsidRPr="00FB1A57" w:rsidRDefault="00FB1A57" w:rsidP="00FB1A57">
      <w:pPr>
        <w:widowControl/>
        <w:autoSpaceDE/>
        <w:autoSpaceDN/>
        <w:adjustRightInd/>
        <w:jc w:val="both"/>
        <w:rPr>
          <w:rFonts w:eastAsia="Times New Roman"/>
          <w:bCs/>
        </w:rPr>
      </w:pPr>
    </w:p>
    <w:p w14:paraId="3DBEF71D" w14:textId="77777777" w:rsidR="00FB1A57" w:rsidRPr="00FB1A57" w:rsidRDefault="00FB1A57" w:rsidP="00FB1A57">
      <w:pPr>
        <w:widowControl/>
        <w:autoSpaceDE/>
        <w:autoSpaceDN/>
        <w:adjustRightInd/>
        <w:ind w:left="426"/>
        <w:contextualSpacing/>
        <w:jc w:val="both"/>
        <w:rPr>
          <w:rFonts w:eastAsia="Times New Roman"/>
          <w:bCs/>
        </w:rPr>
      </w:pPr>
    </w:p>
    <w:p w14:paraId="621AE4E8" w14:textId="77777777" w:rsidR="00FB1A57" w:rsidRPr="00FB1A57" w:rsidRDefault="00FB1A57" w:rsidP="00FB1A57">
      <w:pPr>
        <w:widowControl/>
        <w:autoSpaceDE/>
        <w:autoSpaceDN/>
        <w:adjustRightInd/>
        <w:jc w:val="both"/>
        <w:rPr>
          <w:rFonts w:eastAsia="Times New Roman"/>
          <w:b/>
        </w:rPr>
      </w:pPr>
      <w:r w:rsidRPr="00FB1A57">
        <w:rPr>
          <w:rFonts w:eastAsia="Times New Roman"/>
          <w:b/>
        </w:rPr>
        <w:t>Исполняющий обязанности</w:t>
      </w:r>
    </w:p>
    <w:p w14:paraId="3CCC7C29" w14:textId="77777777" w:rsidR="00FB1A57" w:rsidRPr="00FB1A57" w:rsidRDefault="00FB1A57" w:rsidP="00FB1A57">
      <w:pPr>
        <w:widowControl/>
        <w:autoSpaceDE/>
        <w:autoSpaceDN/>
        <w:adjustRightInd/>
        <w:jc w:val="both"/>
        <w:rPr>
          <w:rFonts w:eastAsia="Times New Roman"/>
          <w:b/>
          <w:bCs/>
        </w:rPr>
      </w:pPr>
      <w:r w:rsidRPr="00FB1A57">
        <w:rPr>
          <w:rFonts w:eastAsia="Times New Roman"/>
          <w:b/>
        </w:rPr>
        <w:t xml:space="preserve">Главы поселка                                                                                                     </w:t>
      </w:r>
      <w:r w:rsidRPr="00FB1A57">
        <w:rPr>
          <w:rFonts w:eastAsia="Times New Roman"/>
          <w:b/>
          <w:bCs/>
        </w:rPr>
        <w:t xml:space="preserve">А.С. Цицора </w:t>
      </w:r>
    </w:p>
    <w:p w14:paraId="0BC40F9B" w14:textId="77777777" w:rsidR="00FB1A57" w:rsidRPr="00FB1A57" w:rsidRDefault="00FB1A57" w:rsidP="00FB1A57">
      <w:pPr>
        <w:widowControl/>
        <w:autoSpaceDE/>
        <w:autoSpaceDN/>
        <w:adjustRightInd/>
        <w:jc w:val="both"/>
        <w:rPr>
          <w:rFonts w:eastAsia="Times New Roman"/>
          <w:b/>
          <w:bCs/>
        </w:rPr>
        <w:sectPr w:rsidR="00FB1A57" w:rsidRPr="00FB1A57" w:rsidSect="00C730A5">
          <w:headerReference w:type="default" r:id="rId17"/>
          <w:footerReference w:type="default" r:id="rId18"/>
          <w:pgSz w:w="11906" w:h="16838"/>
          <w:pgMar w:top="142" w:right="850" w:bottom="993" w:left="1701" w:header="708" w:footer="708" w:gutter="0"/>
          <w:cols w:space="708"/>
          <w:docGrid w:linePitch="360"/>
        </w:sectPr>
      </w:pPr>
    </w:p>
    <w:p w14:paraId="7B97778F" w14:textId="77777777" w:rsidR="00FB1A57" w:rsidRPr="00FB1A57" w:rsidRDefault="00FB1A57" w:rsidP="00FB1A57">
      <w:pPr>
        <w:widowControl/>
        <w:autoSpaceDE/>
        <w:autoSpaceDN/>
        <w:adjustRightInd/>
        <w:ind w:left="13452" w:right="394"/>
        <w:jc w:val="center"/>
        <w:rPr>
          <w:rFonts w:eastAsia="Times New Roman"/>
          <w:b/>
          <w:bCs/>
        </w:rPr>
      </w:pPr>
      <w:r w:rsidRPr="00FB1A57">
        <w:rPr>
          <w:rFonts w:eastAsia="Times New Roman"/>
          <w:b/>
          <w:bCs/>
        </w:rPr>
        <w:lastRenderedPageBreak/>
        <w:t>Приложение 1</w:t>
      </w:r>
    </w:p>
    <w:p w14:paraId="7CD2A95F" w14:textId="77777777" w:rsidR="00FB1A57" w:rsidRPr="00FB1A57" w:rsidRDefault="00FB1A57" w:rsidP="00FB1A57">
      <w:pPr>
        <w:widowControl/>
        <w:autoSpaceDE/>
        <w:autoSpaceDN/>
        <w:adjustRightInd/>
        <w:ind w:left="12036" w:right="394"/>
        <w:jc w:val="center"/>
        <w:rPr>
          <w:rFonts w:eastAsia="Times New Roman"/>
          <w:b/>
          <w:bCs/>
        </w:rPr>
      </w:pPr>
      <w:r w:rsidRPr="00FB1A57">
        <w:rPr>
          <w:rFonts w:eastAsia="Times New Roman"/>
          <w:b/>
          <w:bCs/>
        </w:rPr>
        <w:t xml:space="preserve">     к постановлению Главы</w:t>
      </w:r>
    </w:p>
    <w:p w14:paraId="38B8AE9A" w14:textId="77777777" w:rsidR="00FB1A57" w:rsidRPr="00FB1A57" w:rsidRDefault="00FB1A57" w:rsidP="00FB1A57">
      <w:pPr>
        <w:widowControl/>
        <w:autoSpaceDE/>
        <w:autoSpaceDN/>
        <w:adjustRightInd/>
        <w:ind w:left="10620" w:right="394" w:firstLine="708"/>
        <w:jc w:val="center"/>
        <w:rPr>
          <w:rFonts w:eastAsia="Times New Roman"/>
          <w:b/>
          <w:bCs/>
        </w:rPr>
      </w:pPr>
      <w:r w:rsidRPr="00FB1A57">
        <w:rPr>
          <w:rFonts w:eastAsia="Times New Roman"/>
          <w:b/>
          <w:bCs/>
        </w:rPr>
        <w:t xml:space="preserve">                          от 20.04.2023г. №226</w:t>
      </w:r>
    </w:p>
    <w:p w14:paraId="200F24FC" w14:textId="77777777" w:rsidR="00FB1A57" w:rsidRPr="00FB1A57" w:rsidRDefault="00FB1A57" w:rsidP="00FB1A57">
      <w:pPr>
        <w:widowControl/>
        <w:autoSpaceDE/>
        <w:autoSpaceDN/>
        <w:adjustRightInd/>
        <w:ind w:left="10620" w:right="394" w:firstLine="708"/>
        <w:jc w:val="center"/>
        <w:rPr>
          <w:rFonts w:eastAsia="Times New Roman"/>
          <w:b/>
          <w:bCs/>
        </w:rPr>
      </w:pPr>
    </w:p>
    <w:p w14:paraId="000AA5A0" w14:textId="77777777" w:rsidR="00FB1A57" w:rsidRPr="00FB1A57" w:rsidRDefault="00FB1A57" w:rsidP="00FB1A57">
      <w:pPr>
        <w:widowControl/>
        <w:autoSpaceDE/>
        <w:autoSpaceDN/>
        <w:adjustRightInd/>
        <w:ind w:left="10620" w:right="394" w:firstLine="708"/>
        <w:rPr>
          <w:rFonts w:eastAsia="Times New Roman"/>
          <w:b/>
          <w:bCs/>
        </w:rPr>
      </w:pPr>
    </w:p>
    <w:tbl>
      <w:tblPr>
        <w:tblW w:w="10774" w:type="dxa"/>
        <w:jc w:val="center"/>
        <w:tblLook w:val="04A0" w:firstRow="1" w:lastRow="0" w:firstColumn="1" w:lastColumn="0" w:noHBand="0" w:noVBand="1"/>
      </w:tblPr>
      <w:tblGrid>
        <w:gridCol w:w="516"/>
        <w:gridCol w:w="2211"/>
        <w:gridCol w:w="1596"/>
        <w:gridCol w:w="1806"/>
        <w:gridCol w:w="1560"/>
        <w:gridCol w:w="1559"/>
        <w:gridCol w:w="1526"/>
      </w:tblGrid>
      <w:tr w:rsidR="00FB1A57" w:rsidRPr="00FB1A57" w14:paraId="0DB5090E" w14:textId="77777777" w:rsidTr="005F711E">
        <w:trPr>
          <w:trHeight w:val="645"/>
          <w:jc w:val="center"/>
        </w:trPr>
        <w:tc>
          <w:tcPr>
            <w:tcW w:w="5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380A8F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7</w:t>
            </w:r>
          </w:p>
        </w:tc>
        <w:tc>
          <w:tcPr>
            <w:tcW w:w="22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9DDF9C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sz w:val="22"/>
                <w:szCs w:val="22"/>
              </w:rPr>
              <w:t>Финансовое обеспечение программы (руб.)</w:t>
            </w:r>
          </w:p>
        </w:tc>
        <w:tc>
          <w:tcPr>
            <w:tcW w:w="8047" w:type="dxa"/>
            <w:gridSpan w:val="5"/>
            <w:tcBorders>
              <w:top w:val="single" w:sz="8" w:space="0" w:color="auto"/>
              <w:left w:val="nil"/>
              <w:bottom w:val="single" w:sz="4" w:space="0" w:color="auto"/>
              <w:right w:val="single" w:sz="8" w:space="0" w:color="000000"/>
            </w:tcBorders>
            <w:shd w:val="clear" w:color="auto" w:fill="auto"/>
            <w:vAlign w:val="center"/>
            <w:hideMark/>
          </w:tcPr>
          <w:p w14:paraId="03C3E857"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sz w:val="22"/>
                <w:szCs w:val="22"/>
              </w:rPr>
              <w:t>Плановый период</w:t>
            </w:r>
          </w:p>
        </w:tc>
      </w:tr>
      <w:tr w:rsidR="00FB1A57" w:rsidRPr="00FB1A57" w14:paraId="3481C7CE" w14:textId="77777777" w:rsidTr="005F711E">
        <w:trPr>
          <w:trHeight w:val="31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75292172" w14:textId="77777777" w:rsidR="00FB1A57" w:rsidRPr="00FB1A57" w:rsidRDefault="00FB1A57" w:rsidP="00FB1A57">
            <w:pPr>
              <w:widowControl/>
              <w:autoSpaceDE/>
              <w:autoSpaceDN/>
              <w:adjustRightInd/>
              <w:rPr>
                <w:rFonts w:eastAsia="Times New Roman"/>
                <w:color w:val="000000"/>
              </w:rPr>
            </w:pPr>
          </w:p>
        </w:tc>
        <w:tc>
          <w:tcPr>
            <w:tcW w:w="2211" w:type="dxa"/>
            <w:vMerge/>
            <w:tcBorders>
              <w:top w:val="single" w:sz="8" w:space="0" w:color="auto"/>
              <w:left w:val="single" w:sz="4" w:space="0" w:color="auto"/>
              <w:bottom w:val="single" w:sz="4" w:space="0" w:color="auto"/>
              <w:right w:val="single" w:sz="4" w:space="0" w:color="auto"/>
            </w:tcBorders>
            <w:vAlign w:val="center"/>
            <w:hideMark/>
          </w:tcPr>
          <w:p w14:paraId="45F4F791" w14:textId="77777777" w:rsidR="00FB1A57" w:rsidRPr="00FB1A57" w:rsidRDefault="00FB1A57" w:rsidP="00FB1A57">
            <w:pPr>
              <w:widowControl/>
              <w:autoSpaceDE/>
              <w:autoSpaceDN/>
              <w:adjustRightInd/>
              <w:rPr>
                <w:rFonts w:eastAsia="Times New Roman"/>
                <w:b/>
                <w:bCs/>
                <w:color w:val="000000"/>
              </w:rPr>
            </w:pPr>
          </w:p>
        </w:tc>
        <w:tc>
          <w:tcPr>
            <w:tcW w:w="1596" w:type="dxa"/>
            <w:tcBorders>
              <w:top w:val="nil"/>
              <w:left w:val="nil"/>
              <w:bottom w:val="single" w:sz="4" w:space="0" w:color="auto"/>
              <w:right w:val="single" w:sz="4" w:space="0" w:color="auto"/>
            </w:tcBorders>
            <w:shd w:val="clear" w:color="auto" w:fill="auto"/>
            <w:noWrap/>
            <w:vAlign w:val="bottom"/>
            <w:hideMark/>
          </w:tcPr>
          <w:p w14:paraId="61CA57E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sz w:val="22"/>
                <w:szCs w:val="22"/>
              </w:rPr>
              <w:t>2022</w:t>
            </w:r>
          </w:p>
        </w:tc>
        <w:tc>
          <w:tcPr>
            <w:tcW w:w="1806" w:type="dxa"/>
            <w:tcBorders>
              <w:top w:val="nil"/>
              <w:left w:val="nil"/>
              <w:bottom w:val="single" w:sz="4" w:space="0" w:color="auto"/>
              <w:right w:val="single" w:sz="4" w:space="0" w:color="auto"/>
            </w:tcBorders>
            <w:shd w:val="clear" w:color="auto" w:fill="auto"/>
            <w:noWrap/>
            <w:vAlign w:val="bottom"/>
            <w:hideMark/>
          </w:tcPr>
          <w:p w14:paraId="2A9B3E2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sz w:val="22"/>
                <w:szCs w:val="22"/>
              </w:rPr>
              <w:t>2023</w:t>
            </w:r>
          </w:p>
        </w:tc>
        <w:tc>
          <w:tcPr>
            <w:tcW w:w="1560" w:type="dxa"/>
            <w:tcBorders>
              <w:top w:val="nil"/>
              <w:left w:val="nil"/>
              <w:bottom w:val="single" w:sz="4" w:space="0" w:color="auto"/>
              <w:right w:val="single" w:sz="4" w:space="0" w:color="auto"/>
            </w:tcBorders>
            <w:shd w:val="clear" w:color="auto" w:fill="auto"/>
            <w:noWrap/>
            <w:vAlign w:val="bottom"/>
            <w:hideMark/>
          </w:tcPr>
          <w:p w14:paraId="20ABC34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sz w:val="22"/>
                <w:szCs w:val="22"/>
              </w:rPr>
              <w:t>2024</w:t>
            </w:r>
          </w:p>
        </w:tc>
        <w:tc>
          <w:tcPr>
            <w:tcW w:w="1559" w:type="dxa"/>
            <w:tcBorders>
              <w:top w:val="nil"/>
              <w:left w:val="nil"/>
              <w:bottom w:val="single" w:sz="4" w:space="0" w:color="auto"/>
              <w:right w:val="single" w:sz="4" w:space="0" w:color="auto"/>
            </w:tcBorders>
            <w:shd w:val="clear" w:color="auto" w:fill="auto"/>
            <w:noWrap/>
            <w:vAlign w:val="bottom"/>
            <w:hideMark/>
          </w:tcPr>
          <w:p w14:paraId="786EFFE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sz w:val="22"/>
                <w:szCs w:val="22"/>
              </w:rPr>
              <w:t>2025</w:t>
            </w:r>
          </w:p>
        </w:tc>
        <w:tc>
          <w:tcPr>
            <w:tcW w:w="1526" w:type="dxa"/>
            <w:tcBorders>
              <w:top w:val="nil"/>
              <w:left w:val="nil"/>
              <w:bottom w:val="single" w:sz="4" w:space="0" w:color="auto"/>
              <w:right w:val="single" w:sz="8" w:space="0" w:color="auto"/>
            </w:tcBorders>
            <w:shd w:val="clear" w:color="auto" w:fill="auto"/>
            <w:noWrap/>
            <w:vAlign w:val="bottom"/>
            <w:hideMark/>
          </w:tcPr>
          <w:p w14:paraId="555B8EC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sz w:val="22"/>
                <w:szCs w:val="22"/>
              </w:rPr>
              <w:t>2026</w:t>
            </w:r>
          </w:p>
        </w:tc>
      </w:tr>
      <w:tr w:rsidR="00FB1A57" w:rsidRPr="00FB1A57" w14:paraId="38A8DDB0" w14:textId="77777777" w:rsidTr="005F711E">
        <w:trPr>
          <w:trHeight w:val="630"/>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71DAFD4E" w14:textId="77777777" w:rsidR="00FB1A57" w:rsidRPr="00FB1A57" w:rsidRDefault="00FB1A57" w:rsidP="00FB1A57">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noWrap/>
            <w:vAlign w:val="center"/>
            <w:hideMark/>
          </w:tcPr>
          <w:p w14:paraId="79348082" w14:textId="77777777" w:rsidR="00FB1A57" w:rsidRPr="00FB1A57" w:rsidRDefault="00FB1A57" w:rsidP="00FB1A57">
            <w:pPr>
              <w:widowControl/>
              <w:autoSpaceDE/>
              <w:autoSpaceDN/>
              <w:adjustRightInd/>
              <w:rPr>
                <w:rFonts w:eastAsia="Times New Roman"/>
                <w:color w:val="000000"/>
              </w:rPr>
            </w:pPr>
            <w:r w:rsidRPr="00FB1A57">
              <w:rPr>
                <w:rFonts w:eastAsia="Times New Roman"/>
                <w:color w:val="000000"/>
                <w:sz w:val="22"/>
                <w:szCs w:val="22"/>
              </w:rPr>
              <w:t>Федеральный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14:paraId="6E33001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06" w:type="dxa"/>
            <w:tcBorders>
              <w:top w:val="nil"/>
              <w:left w:val="nil"/>
              <w:bottom w:val="single" w:sz="4" w:space="0" w:color="auto"/>
              <w:right w:val="single" w:sz="4" w:space="0" w:color="auto"/>
            </w:tcBorders>
            <w:shd w:val="clear" w:color="auto" w:fill="auto"/>
            <w:noWrap/>
            <w:vAlign w:val="center"/>
            <w:hideMark/>
          </w:tcPr>
          <w:p w14:paraId="3596B4B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719EB16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7008CB1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1C63B87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r>
      <w:tr w:rsidR="00FB1A57" w:rsidRPr="00FB1A57" w14:paraId="68BE9508" w14:textId="77777777" w:rsidTr="005F711E">
        <w:trPr>
          <w:trHeight w:val="780"/>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414D79B6" w14:textId="77777777" w:rsidR="00FB1A57" w:rsidRPr="00FB1A57" w:rsidRDefault="00FB1A57" w:rsidP="00FB1A57">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54430D9D" w14:textId="77777777" w:rsidR="00FB1A57" w:rsidRPr="00FB1A57" w:rsidRDefault="00FB1A57" w:rsidP="00FB1A57">
            <w:pPr>
              <w:widowControl/>
              <w:autoSpaceDE/>
              <w:autoSpaceDN/>
              <w:adjustRightInd/>
              <w:rPr>
                <w:rFonts w:eastAsia="Times New Roman"/>
                <w:color w:val="000000"/>
              </w:rPr>
            </w:pPr>
            <w:r w:rsidRPr="00FB1A57">
              <w:rPr>
                <w:rFonts w:eastAsia="Times New Roman"/>
                <w:color w:val="000000"/>
                <w:sz w:val="22"/>
                <w:szCs w:val="22"/>
              </w:rPr>
              <w:t>Республиканский бюджет</w:t>
            </w:r>
          </w:p>
        </w:tc>
        <w:tc>
          <w:tcPr>
            <w:tcW w:w="1596" w:type="dxa"/>
            <w:tcBorders>
              <w:top w:val="nil"/>
              <w:left w:val="nil"/>
              <w:bottom w:val="single" w:sz="4" w:space="0" w:color="auto"/>
              <w:right w:val="single" w:sz="4" w:space="0" w:color="auto"/>
            </w:tcBorders>
            <w:shd w:val="clear" w:color="auto" w:fill="auto"/>
            <w:noWrap/>
            <w:vAlign w:val="center"/>
            <w:hideMark/>
          </w:tcPr>
          <w:p w14:paraId="2B6E195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06" w:type="dxa"/>
            <w:tcBorders>
              <w:top w:val="nil"/>
              <w:left w:val="nil"/>
              <w:bottom w:val="single" w:sz="4" w:space="0" w:color="auto"/>
              <w:right w:val="single" w:sz="4" w:space="0" w:color="auto"/>
            </w:tcBorders>
            <w:shd w:val="clear" w:color="auto" w:fill="auto"/>
            <w:noWrap/>
            <w:vAlign w:val="center"/>
            <w:hideMark/>
          </w:tcPr>
          <w:p w14:paraId="39CF58F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6294588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70148B8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5F3AAAF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r>
      <w:tr w:rsidR="00FB1A57" w:rsidRPr="00FB1A57" w14:paraId="00E443D8" w14:textId="77777777" w:rsidTr="005F711E">
        <w:trPr>
          <w:trHeight w:val="780"/>
          <w:jc w:val="center"/>
        </w:trPr>
        <w:tc>
          <w:tcPr>
            <w:tcW w:w="516" w:type="dxa"/>
            <w:vMerge/>
            <w:tcBorders>
              <w:top w:val="single" w:sz="8" w:space="0" w:color="auto"/>
              <w:left w:val="single" w:sz="8" w:space="0" w:color="auto"/>
              <w:bottom w:val="single" w:sz="8" w:space="0" w:color="000000"/>
              <w:right w:val="single" w:sz="4" w:space="0" w:color="auto"/>
            </w:tcBorders>
            <w:vAlign w:val="center"/>
          </w:tcPr>
          <w:p w14:paraId="72684E09" w14:textId="77777777" w:rsidR="00FB1A57" w:rsidRPr="00FB1A57" w:rsidRDefault="00FB1A57" w:rsidP="00FB1A57">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tcPr>
          <w:p w14:paraId="2686B252" w14:textId="77777777" w:rsidR="00FB1A57" w:rsidRPr="00FB1A57" w:rsidRDefault="00FB1A57" w:rsidP="00FB1A57">
            <w:pPr>
              <w:widowControl/>
              <w:autoSpaceDE/>
              <w:autoSpaceDN/>
              <w:adjustRightInd/>
              <w:rPr>
                <w:rFonts w:eastAsia="Times New Roman"/>
                <w:bCs/>
                <w:color w:val="000000"/>
                <w:sz w:val="22"/>
                <w:szCs w:val="22"/>
              </w:rPr>
            </w:pPr>
            <w:r w:rsidRPr="00FB1A57">
              <w:rPr>
                <w:rFonts w:eastAsia="Times New Roman"/>
                <w:bCs/>
                <w:color w:val="000000"/>
              </w:rPr>
              <w:t>Бюджет МО «Мирнинский район»</w:t>
            </w:r>
          </w:p>
        </w:tc>
        <w:tc>
          <w:tcPr>
            <w:tcW w:w="1596" w:type="dxa"/>
            <w:tcBorders>
              <w:top w:val="nil"/>
              <w:left w:val="nil"/>
              <w:bottom w:val="single" w:sz="4" w:space="0" w:color="auto"/>
              <w:right w:val="single" w:sz="4" w:space="0" w:color="auto"/>
            </w:tcBorders>
            <w:shd w:val="clear" w:color="auto" w:fill="auto"/>
            <w:noWrap/>
            <w:vAlign w:val="center"/>
          </w:tcPr>
          <w:p w14:paraId="1873C1CB" w14:textId="77777777" w:rsidR="00FB1A57" w:rsidRPr="00FB1A57" w:rsidRDefault="00FB1A57" w:rsidP="00FB1A57">
            <w:pPr>
              <w:widowControl/>
              <w:autoSpaceDE/>
              <w:autoSpaceDN/>
              <w:adjustRightInd/>
              <w:jc w:val="center"/>
              <w:rPr>
                <w:rFonts w:eastAsia="Times New Roman"/>
                <w:color w:val="000000"/>
                <w:sz w:val="22"/>
                <w:szCs w:val="22"/>
              </w:rPr>
            </w:pPr>
            <w:r w:rsidRPr="00FB1A57">
              <w:rPr>
                <w:rFonts w:eastAsia="Times New Roman"/>
                <w:color w:val="000000"/>
              </w:rPr>
              <w:t>0,00</w:t>
            </w:r>
          </w:p>
        </w:tc>
        <w:tc>
          <w:tcPr>
            <w:tcW w:w="1806" w:type="dxa"/>
            <w:tcBorders>
              <w:top w:val="nil"/>
              <w:left w:val="nil"/>
              <w:bottom w:val="single" w:sz="4" w:space="0" w:color="auto"/>
              <w:right w:val="single" w:sz="4" w:space="0" w:color="auto"/>
            </w:tcBorders>
            <w:shd w:val="clear" w:color="auto" w:fill="auto"/>
            <w:noWrap/>
            <w:vAlign w:val="center"/>
          </w:tcPr>
          <w:p w14:paraId="2BDE3F98" w14:textId="77777777" w:rsidR="00FB1A57" w:rsidRPr="00FB1A57" w:rsidRDefault="00FB1A57" w:rsidP="00FB1A57">
            <w:pPr>
              <w:widowControl/>
              <w:autoSpaceDE/>
              <w:autoSpaceDN/>
              <w:adjustRightInd/>
              <w:jc w:val="center"/>
              <w:rPr>
                <w:rFonts w:eastAsia="Times New Roman"/>
                <w:color w:val="000000"/>
                <w:sz w:val="22"/>
                <w:szCs w:val="22"/>
              </w:rPr>
            </w:pPr>
            <w:r w:rsidRPr="00FB1A57">
              <w:rPr>
                <w:rFonts w:eastAsia="Times New Roman"/>
                <w:color w:val="000000"/>
              </w:rPr>
              <w:t>22 667 199,98</w:t>
            </w:r>
          </w:p>
        </w:tc>
        <w:tc>
          <w:tcPr>
            <w:tcW w:w="1560" w:type="dxa"/>
            <w:tcBorders>
              <w:top w:val="nil"/>
              <w:left w:val="nil"/>
              <w:bottom w:val="single" w:sz="4" w:space="0" w:color="auto"/>
              <w:right w:val="single" w:sz="4" w:space="0" w:color="auto"/>
            </w:tcBorders>
            <w:shd w:val="clear" w:color="auto" w:fill="auto"/>
            <w:noWrap/>
            <w:vAlign w:val="center"/>
          </w:tcPr>
          <w:p w14:paraId="083A8290" w14:textId="77777777" w:rsidR="00FB1A57" w:rsidRPr="00FB1A57" w:rsidRDefault="00FB1A57" w:rsidP="00FB1A57">
            <w:pPr>
              <w:widowControl/>
              <w:autoSpaceDE/>
              <w:autoSpaceDN/>
              <w:adjustRightInd/>
              <w:jc w:val="center"/>
              <w:rPr>
                <w:rFonts w:eastAsia="Times New Roman"/>
                <w:color w:val="000000"/>
                <w:sz w:val="22"/>
                <w:szCs w:val="22"/>
              </w:rPr>
            </w:pPr>
            <w:r w:rsidRPr="00FB1A57">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14:paraId="47AF87B5" w14:textId="77777777" w:rsidR="00FB1A57" w:rsidRPr="00FB1A57" w:rsidRDefault="00FB1A57" w:rsidP="00FB1A57">
            <w:pPr>
              <w:widowControl/>
              <w:autoSpaceDE/>
              <w:autoSpaceDN/>
              <w:adjustRightInd/>
              <w:jc w:val="center"/>
              <w:rPr>
                <w:rFonts w:eastAsia="Times New Roman"/>
                <w:color w:val="000000"/>
                <w:sz w:val="22"/>
                <w:szCs w:val="22"/>
              </w:rPr>
            </w:pPr>
            <w:r w:rsidRPr="00FB1A57">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tcPr>
          <w:p w14:paraId="33F609D7" w14:textId="77777777" w:rsidR="00FB1A57" w:rsidRPr="00FB1A57" w:rsidRDefault="00FB1A57" w:rsidP="00FB1A57">
            <w:pPr>
              <w:widowControl/>
              <w:autoSpaceDE/>
              <w:autoSpaceDN/>
              <w:adjustRightInd/>
              <w:jc w:val="center"/>
              <w:rPr>
                <w:rFonts w:eastAsia="Times New Roman"/>
                <w:color w:val="000000"/>
                <w:sz w:val="22"/>
                <w:szCs w:val="22"/>
              </w:rPr>
            </w:pPr>
            <w:r w:rsidRPr="00FB1A57">
              <w:rPr>
                <w:rFonts w:eastAsia="Times New Roman"/>
                <w:color w:val="000000"/>
              </w:rPr>
              <w:t>0,00</w:t>
            </w:r>
          </w:p>
        </w:tc>
      </w:tr>
      <w:tr w:rsidR="00FB1A57" w:rsidRPr="00FB1A57" w14:paraId="33050910" w14:textId="77777777" w:rsidTr="005F711E">
        <w:trPr>
          <w:trHeight w:val="6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500B5490" w14:textId="77777777" w:rsidR="00FB1A57" w:rsidRPr="00FB1A57" w:rsidRDefault="00FB1A57" w:rsidP="00FB1A57">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5DB800C3" w14:textId="77777777" w:rsidR="00FB1A57" w:rsidRPr="00FB1A57" w:rsidRDefault="00FB1A57" w:rsidP="00FB1A57">
            <w:pPr>
              <w:widowControl/>
              <w:autoSpaceDE/>
              <w:autoSpaceDN/>
              <w:adjustRightInd/>
              <w:rPr>
                <w:rFonts w:eastAsia="Times New Roman"/>
                <w:color w:val="000000"/>
              </w:rPr>
            </w:pPr>
            <w:r w:rsidRPr="00FB1A57">
              <w:rPr>
                <w:rFonts w:eastAsia="Times New Roman"/>
                <w:color w:val="000000"/>
                <w:sz w:val="22"/>
                <w:szCs w:val="22"/>
              </w:rPr>
              <w:t>Бюджет МО "Посёлок Айхал»"</w:t>
            </w:r>
          </w:p>
        </w:tc>
        <w:tc>
          <w:tcPr>
            <w:tcW w:w="1596" w:type="dxa"/>
            <w:tcBorders>
              <w:top w:val="nil"/>
              <w:left w:val="nil"/>
              <w:bottom w:val="single" w:sz="4" w:space="0" w:color="auto"/>
              <w:right w:val="single" w:sz="4" w:space="0" w:color="auto"/>
            </w:tcBorders>
            <w:shd w:val="clear" w:color="auto" w:fill="auto"/>
            <w:noWrap/>
            <w:vAlign w:val="center"/>
            <w:hideMark/>
          </w:tcPr>
          <w:p w14:paraId="77022615" w14:textId="77777777" w:rsidR="00FB1A57" w:rsidRPr="00FB1A57" w:rsidRDefault="00FB1A57" w:rsidP="00FB1A57">
            <w:pPr>
              <w:widowControl/>
              <w:autoSpaceDE/>
              <w:autoSpaceDN/>
              <w:adjustRightInd/>
              <w:jc w:val="center"/>
              <w:rPr>
                <w:rFonts w:eastAsia="Times New Roman"/>
                <w:color w:val="000000"/>
                <w:sz w:val="22"/>
                <w:szCs w:val="22"/>
              </w:rPr>
            </w:pPr>
            <w:r w:rsidRPr="00FB1A57">
              <w:rPr>
                <w:rFonts w:eastAsia="Times New Roman"/>
                <w:color w:val="000000"/>
              </w:rPr>
              <w:t>12 151 661,37</w:t>
            </w:r>
          </w:p>
        </w:tc>
        <w:tc>
          <w:tcPr>
            <w:tcW w:w="1806" w:type="dxa"/>
            <w:tcBorders>
              <w:top w:val="nil"/>
              <w:left w:val="nil"/>
              <w:bottom w:val="single" w:sz="4" w:space="0" w:color="auto"/>
              <w:right w:val="single" w:sz="4" w:space="0" w:color="auto"/>
            </w:tcBorders>
            <w:shd w:val="clear" w:color="auto" w:fill="auto"/>
            <w:noWrap/>
            <w:vAlign w:val="center"/>
            <w:hideMark/>
          </w:tcPr>
          <w:p w14:paraId="287BED6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18 103 610,83</w:t>
            </w:r>
          </w:p>
        </w:tc>
        <w:tc>
          <w:tcPr>
            <w:tcW w:w="1560" w:type="dxa"/>
            <w:tcBorders>
              <w:top w:val="nil"/>
              <w:left w:val="nil"/>
              <w:bottom w:val="single" w:sz="4" w:space="0" w:color="auto"/>
              <w:right w:val="single" w:sz="4" w:space="0" w:color="auto"/>
            </w:tcBorders>
            <w:shd w:val="clear" w:color="auto" w:fill="auto"/>
            <w:noWrap/>
            <w:vAlign w:val="center"/>
            <w:hideMark/>
          </w:tcPr>
          <w:p w14:paraId="354ECF4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8 233 055,84</w:t>
            </w:r>
          </w:p>
        </w:tc>
        <w:tc>
          <w:tcPr>
            <w:tcW w:w="1559" w:type="dxa"/>
            <w:tcBorders>
              <w:top w:val="nil"/>
              <w:left w:val="nil"/>
              <w:bottom w:val="single" w:sz="4" w:space="0" w:color="auto"/>
              <w:right w:val="single" w:sz="4" w:space="0" w:color="auto"/>
            </w:tcBorders>
            <w:shd w:val="clear" w:color="auto" w:fill="auto"/>
            <w:noWrap/>
            <w:vAlign w:val="center"/>
            <w:hideMark/>
          </w:tcPr>
          <w:p w14:paraId="2B718D6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7 317 022,41</w:t>
            </w:r>
          </w:p>
        </w:tc>
        <w:tc>
          <w:tcPr>
            <w:tcW w:w="1526" w:type="dxa"/>
            <w:tcBorders>
              <w:top w:val="nil"/>
              <w:left w:val="nil"/>
              <w:bottom w:val="single" w:sz="4" w:space="0" w:color="auto"/>
              <w:right w:val="single" w:sz="8" w:space="0" w:color="auto"/>
            </w:tcBorders>
            <w:shd w:val="clear" w:color="auto" w:fill="auto"/>
            <w:noWrap/>
            <w:vAlign w:val="center"/>
            <w:hideMark/>
          </w:tcPr>
          <w:p w14:paraId="3E49DF3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7 317 022,41</w:t>
            </w:r>
          </w:p>
        </w:tc>
      </w:tr>
      <w:tr w:rsidR="00FB1A57" w:rsidRPr="00FB1A57" w14:paraId="05E3146A" w14:textId="77777777" w:rsidTr="005F711E">
        <w:trPr>
          <w:trHeight w:val="3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63397A9C" w14:textId="77777777" w:rsidR="00FB1A57" w:rsidRPr="00FB1A57" w:rsidRDefault="00FB1A57" w:rsidP="00FB1A57">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2F219DAC" w14:textId="77777777" w:rsidR="00FB1A57" w:rsidRPr="00FB1A57" w:rsidRDefault="00FB1A57" w:rsidP="00FB1A57">
            <w:pPr>
              <w:widowControl/>
              <w:autoSpaceDE/>
              <w:autoSpaceDN/>
              <w:adjustRightInd/>
              <w:rPr>
                <w:rFonts w:eastAsia="Times New Roman"/>
                <w:color w:val="000000"/>
              </w:rPr>
            </w:pPr>
            <w:r w:rsidRPr="00FB1A57">
              <w:rPr>
                <w:rFonts w:eastAsia="Times New Roman"/>
                <w:color w:val="000000"/>
                <w:sz w:val="22"/>
                <w:szCs w:val="22"/>
              </w:rPr>
              <w:t>иные источники</w:t>
            </w:r>
          </w:p>
        </w:tc>
        <w:tc>
          <w:tcPr>
            <w:tcW w:w="1596" w:type="dxa"/>
            <w:tcBorders>
              <w:top w:val="nil"/>
              <w:left w:val="nil"/>
              <w:bottom w:val="single" w:sz="4" w:space="0" w:color="auto"/>
              <w:right w:val="single" w:sz="4" w:space="0" w:color="auto"/>
            </w:tcBorders>
            <w:shd w:val="clear" w:color="auto" w:fill="auto"/>
            <w:noWrap/>
            <w:vAlign w:val="center"/>
            <w:hideMark/>
          </w:tcPr>
          <w:p w14:paraId="37AA91A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2 300 000,00</w:t>
            </w:r>
          </w:p>
        </w:tc>
        <w:tc>
          <w:tcPr>
            <w:tcW w:w="1806" w:type="dxa"/>
            <w:tcBorders>
              <w:top w:val="nil"/>
              <w:left w:val="nil"/>
              <w:bottom w:val="single" w:sz="4" w:space="0" w:color="auto"/>
              <w:right w:val="single" w:sz="4" w:space="0" w:color="auto"/>
            </w:tcBorders>
            <w:shd w:val="clear" w:color="auto" w:fill="auto"/>
            <w:noWrap/>
            <w:vAlign w:val="center"/>
            <w:hideMark/>
          </w:tcPr>
          <w:p w14:paraId="25A24FB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28 173 647,80</w:t>
            </w:r>
          </w:p>
        </w:tc>
        <w:tc>
          <w:tcPr>
            <w:tcW w:w="1560" w:type="dxa"/>
            <w:tcBorders>
              <w:top w:val="nil"/>
              <w:left w:val="nil"/>
              <w:bottom w:val="single" w:sz="4" w:space="0" w:color="auto"/>
              <w:right w:val="single" w:sz="4" w:space="0" w:color="auto"/>
            </w:tcBorders>
            <w:shd w:val="clear" w:color="auto" w:fill="auto"/>
            <w:noWrap/>
            <w:vAlign w:val="center"/>
            <w:hideMark/>
          </w:tcPr>
          <w:p w14:paraId="5ED8109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2201622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2A1F17D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r>
      <w:tr w:rsidR="00FB1A57" w:rsidRPr="00FB1A57" w14:paraId="0E89B6C5" w14:textId="77777777" w:rsidTr="005F711E">
        <w:trPr>
          <w:trHeight w:val="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7392D08A" w14:textId="77777777" w:rsidR="00FB1A57" w:rsidRPr="00FB1A57" w:rsidRDefault="00FB1A57" w:rsidP="00FB1A57">
            <w:pPr>
              <w:widowControl/>
              <w:autoSpaceDE/>
              <w:autoSpaceDN/>
              <w:adjustRightInd/>
              <w:rPr>
                <w:rFonts w:eastAsia="Times New Roman"/>
                <w:color w:val="000000"/>
              </w:rPr>
            </w:pPr>
          </w:p>
        </w:tc>
        <w:tc>
          <w:tcPr>
            <w:tcW w:w="2211" w:type="dxa"/>
            <w:tcBorders>
              <w:top w:val="nil"/>
              <w:left w:val="nil"/>
              <w:bottom w:val="single" w:sz="8" w:space="0" w:color="auto"/>
              <w:right w:val="single" w:sz="4" w:space="0" w:color="auto"/>
            </w:tcBorders>
            <w:shd w:val="clear" w:color="000000" w:fill="F2F2F2"/>
            <w:vAlign w:val="center"/>
            <w:hideMark/>
          </w:tcPr>
          <w:p w14:paraId="62573A83"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sz w:val="22"/>
                <w:szCs w:val="22"/>
              </w:rPr>
              <w:t>Итого по программе</w:t>
            </w:r>
          </w:p>
        </w:tc>
        <w:tc>
          <w:tcPr>
            <w:tcW w:w="1596" w:type="dxa"/>
            <w:tcBorders>
              <w:top w:val="nil"/>
              <w:left w:val="nil"/>
              <w:bottom w:val="single" w:sz="8" w:space="0" w:color="auto"/>
              <w:right w:val="single" w:sz="4" w:space="0" w:color="auto"/>
            </w:tcBorders>
            <w:shd w:val="clear" w:color="000000" w:fill="F2F2F2"/>
            <w:noWrap/>
            <w:vAlign w:val="center"/>
            <w:hideMark/>
          </w:tcPr>
          <w:p w14:paraId="476CA182" w14:textId="77777777" w:rsidR="00FB1A57" w:rsidRPr="00FB1A57" w:rsidRDefault="00FB1A57" w:rsidP="00FB1A57">
            <w:pPr>
              <w:widowControl/>
              <w:autoSpaceDE/>
              <w:autoSpaceDN/>
              <w:adjustRightInd/>
              <w:jc w:val="center"/>
              <w:rPr>
                <w:rFonts w:eastAsia="Times New Roman"/>
                <w:b/>
                <w:bCs/>
                <w:color w:val="000000"/>
                <w:sz w:val="22"/>
                <w:szCs w:val="22"/>
              </w:rPr>
            </w:pPr>
            <w:r w:rsidRPr="00FB1A57">
              <w:rPr>
                <w:rFonts w:eastAsia="Times New Roman"/>
                <w:b/>
                <w:bCs/>
                <w:color w:val="000000"/>
              </w:rPr>
              <w:t>14 451 661,37</w:t>
            </w:r>
          </w:p>
        </w:tc>
        <w:tc>
          <w:tcPr>
            <w:tcW w:w="1806" w:type="dxa"/>
            <w:tcBorders>
              <w:top w:val="nil"/>
              <w:left w:val="nil"/>
              <w:bottom w:val="single" w:sz="8" w:space="0" w:color="auto"/>
              <w:right w:val="single" w:sz="4" w:space="0" w:color="auto"/>
            </w:tcBorders>
            <w:shd w:val="clear" w:color="000000" w:fill="F2F2F2"/>
            <w:noWrap/>
            <w:vAlign w:val="center"/>
            <w:hideMark/>
          </w:tcPr>
          <w:p w14:paraId="2D7CE3F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rPr>
              <w:t>68 944 458,61</w:t>
            </w:r>
          </w:p>
        </w:tc>
        <w:tc>
          <w:tcPr>
            <w:tcW w:w="1560" w:type="dxa"/>
            <w:tcBorders>
              <w:top w:val="nil"/>
              <w:left w:val="nil"/>
              <w:bottom w:val="single" w:sz="8" w:space="0" w:color="auto"/>
              <w:right w:val="single" w:sz="4" w:space="0" w:color="auto"/>
            </w:tcBorders>
            <w:shd w:val="clear" w:color="000000" w:fill="F2F2F2"/>
            <w:noWrap/>
            <w:vAlign w:val="center"/>
            <w:hideMark/>
          </w:tcPr>
          <w:p w14:paraId="2B42A8F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8 233 055,84</w:t>
            </w:r>
          </w:p>
        </w:tc>
        <w:tc>
          <w:tcPr>
            <w:tcW w:w="1559" w:type="dxa"/>
            <w:tcBorders>
              <w:top w:val="nil"/>
              <w:left w:val="nil"/>
              <w:bottom w:val="single" w:sz="8" w:space="0" w:color="auto"/>
              <w:right w:val="single" w:sz="4" w:space="0" w:color="auto"/>
            </w:tcBorders>
            <w:shd w:val="clear" w:color="000000" w:fill="F2F2F2"/>
            <w:noWrap/>
            <w:vAlign w:val="center"/>
            <w:hideMark/>
          </w:tcPr>
          <w:p w14:paraId="3757E517" w14:textId="77777777" w:rsidR="00FB1A57" w:rsidRPr="00FB1A57" w:rsidRDefault="00FB1A57" w:rsidP="00FB1A57">
            <w:pPr>
              <w:widowControl/>
              <w:autoSpaceDE/>
              <w:autoSpaceDN/>
              <w:adjustRightInd/>
              <w:jc w:val="center"/>
              <w:rPr>
                <w:rFonts w:eastAsia="Times New Roman"/>
                <w:b/>
                <w:bCs/>
                <w:color w:val="000000"/>
                <w:sz w:val="22"/>
                <w:szCs w:val="22"/>
              </w:rPr>
            </w:pPr>
            <w:r w:rsidRPr="00FB1A57">
              <w:rPr>
                <w:rFonts w:eastAsia="Times New Roman"/>
                <w:b/>
                <w:bCs/>
                <w:color w:val="000000"/>
              </w:rPr>
              <w:t>7 317 022,41</w:t>
            </w:r>
          </w:p>
        </w:tc>
        <w:tc>
          <w:tcPr>
            <w:tcW w:w="1526" w:type="dxa"/>
            <w:tcBorders>
              <w:top w:val="nil"/>
              <w:left w:val="nil"/>
              <w:bottom w:val="single" w:sz="8" w:space="0" w:color="auto"/>
              <w:right w:val="single" w:sz="8" w:space="0" w:color="auto"/>
            </w:tcBorders>
            <w:shd w:val="clear" w:color="000000" w:fill="F2F2F2"/>
            <w:noWrap/>
            <w:vAlign w:val="center"/>
            <w:hideMark/>
          </w:tcPr>
          <w:p w14:paraId="41FC7E6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7 317 022,41</w:t>
            </w:r>
          </w:p>
        </w:tc>
      </w:tr>
    </w:tbl>
    <w:p w14:paraId="54356162" w14:textId="77777777" w:rsidR="00FB1A57" w:rsidRPr="00FB1A57" w:rsidRDefault="00FB1A57" w:rsidP="00FB1A57">
      <w:pPr>
        <w:widowControl/>
        <w:autoSpaceDE/>
        <w:autoSpaceDN/>
        <w:adjustRightInd/>
        <w:ind w:right="394"/>
        <w:jc w:val="center"/>
        <w:rPr>
          <w:rFonts w:eastAsia="Times New Roman"/>
          <w:b/>
          <w:bCs/>
        </w:rPr>
      </w:pPr>
    </w:p>
    <w:p w14:paraId="1EE5C0D3" w14:textId="77777777" w:rsidR="00FB1A57" w:rsidRPr="00FB1A57" w:rsidRDefault="00FB1A57" w:rsidP="00FB1A57">
      <w:pPr>
        <w:widowControl/>
        <w:autoSpaceDE/>
        <w:autoSpaceDN/>
        <w:adjustRightInd/>
        <w:ind w:right="394"/>
        <w:jc w:val="center"/>
        <w:rPr>
          <w:rFonts w:eastAsia="Times New Roman"/>
          <w:b/>
          <w:bCs/>
        </w:rPr>
      </w:pPr>
    </w:p>
    <w:p w14:paraId="6F23186B" w14:textId="77777777" w:rsidR="00FB1A57" w:rsidRPr="00FB1A57" w:rsidRDefault="00FB1A57" w:rsidP="00FB1A57">
      <w:pPr>
        <w:widowControl/>
        <w:autoSpaceDE/>
        <w:autoSpaceDN/>
        <w:adjustRightInd/>
        <w:ind w:right="394"/>
        <w:jc w:val="center"/>
        <w:rPr>
          <w:rFonts w:eastAsia="Times New Roman"/>
          <w:b/>
          <w:bCs/>
        </w:rPr>
      </w:pPr>
    </w:p>
    <w:p w14:paraId="306CC2CC" w14:textId="77777777" w:rsidR="00FB1A57" w:rsidRPr="00FB1A57" w:rsidRDefault="00FB1A57" w:rsidP="00FB1A57">
      <w:pPr>
        <w:widowControl/>
        <w:autoSpaceDE/>
        <w:autoSpaceDN/>
        <w:adjustRightInd/>
        <w:ind w:right="394"/>
        <w:jc w:val="center"/>
        <w:rPr>
          <w:rFonts w:eastAsia="Times New Roman"/>
          <w:b/>
          <w:bCs/>
        </w:rPr>
      </w:pPr>
    </w:p>
    <w:p w14:paraId="5779E4C0" w14:textId="77777777" w:rsidR="00FB1A57" w:rsidRPr="00FB1A57" w:rsidRDefault="00FB1A57" w:rsidP="00FB1A57">
      <w:pPr>
        <w:widowControl/>
        <w:autoSpaceDE/>
        <w:autoSpaceDN/>
        <w:adjustRightInd/>
        <w:ind w:right="394"/>
        <w:jc w:val="center"/>
        <w:rPr>
          <w:rFonts w:eastAsia="Times New Roman"/>
          <w:b/>
          <w:bCs/>
        </w:rPr>
      </w:pPr>
    </w:p>
    <w:p w14:paraId="7A496F04" w14:textId="77777777" w:rsidR="00FB1A57" w:rsidRPr="00FB1A57" w:rsidRDefault="00FB1A57" w:rsidP="00FB1A57">
      <w:pPr>
        <w:widowControl/>
        <w:autoSpaceDE/>
        <w:autoSpaceDN/>
        <w:adjustRightInd/>
        <w:ind w:right="394"/>
        <w:jc w:val="center"/>
        <w:rPr>
          <w:rFonts w:eastAsia="Times New Roman"/>
          <w:b/>
          <w:bCs/>
        </w:rPr>
      </w:pPr>
    </w:p>
    <w:p w14:paraId="6E34E16A" w14:textId="77777777" w:rsidR="00FB1A57" w:rsidRPr="00FB1A57" w:rsidRDefault="00FB1A57" w:rsidP="00FB1A57">
      <w:pPr>
        <w:widowControl/>
        <w:autoSpaceDE/>
        <w:autoSpaceDN/>
        <w:adjustRightInd/>
        <w:ind w:right="394"/>
        <w:jc w:val="center"/>
        <w:rPr>
          <w:rFonts w:eastAsia="Times New Roman"/>
          <w:b/>
          <w:bCs/>
        </w:rPr>
      </w:pPr>
    </w:p>
    <w:p w14:paraId="7DB88E2C" w14:textId="77777777" w:rsidR="00FB1A57" w:rsidRPr="00FB1A57" w:rsidRDefault="00FB1A57" w:rsidP="00FB1A57">
      <w:pPr>
        <w:widowControl/>
        <w:autoSpaceDE/>
        <w:autoSpaceDN/>
        <w:adjustRightInd/>
        <w:ind w:right="394"/>
        <w:jc w:val="center"/>
        <w:rPr>
          <w:rFonts w:eastAsia="Times New Roman"/>
          <w:b/>
          <w:bCs/>
        </w:rPr>
      </w:pPr>
    </w:p>
    <w:p w14:paraId="2C333921" w14:textId="77777777" w:rsidR="00FB1A57" w:rsidRPr="00FB1A57" w:rsidRDefault="00FB1A57" w:rsidP="00FB1A57">
      <w:pPr>
        <w:widowControl/>
        <w:autoSpaceDE/>
        <w:autoSpaceDN/>
        <w:adjustRightInd/>
        <w:ind w:right="394"/>
        <w:jc w:val="center"/>
        <w:rPr>
          <w:rFonts w:eastAsia="Times New Roman"/>
          <w:b/>
          <w:bCs/>
        </w:rPr>
      </w:pPr>
    </w:p>
    <w:p w14:paraId="4423664E" w14:textId="77777777" w:rsidR="00FB1A57" w:rsidRPr="00FB1A57" w:rsidRDefault="00FB1A57" w:rsidP="00FB1A57">
      <w:pPr>
        <w:widowControl/>
        <w:autoSpaceDE/>
        <w:autoSpaceDN/>
        <w:adjustRightInd/>
        <w:ind w:right="394"/>
        <w:jc w:val="center"/>
        <w:rPr>
          <w:rFonts w:eastAsia="Times New Roman"/>
          <w:b/>
          <w:bCs/>
        </w:rPr>
      </w:pPr>
    </w:p>
    <w:p w14:paraId="1D188479" w14:textId="77777777" w:rsidR="00FB1A57" w:rsidRPr="00FB1A57" w:rsidRDefault="00FB1A57" w:rsidP="00FB1A57">
      <w:pPr>
        <w:widowControl/>
        <w:autoSpaceDE/>
        <w:autoSpaceDN/>
        <w:adjustRightInd/>
        <w:ind w:right="394"/>
        <w:jc w:val="center"/>
        <w:rPr>
          <w:rFonts w:eastAsia="Times New Roman"/>
          <w:b/>
          <w:bCs/>
        </w:rPr>
      </w:pPr>
    </w:p>
    <w:p w14:paraId="509ECA08" w14:textId="77777777" w:rsidR="00FB1A57" w:rsidRPr="00FB1A57" w:rsidRDefault="00FB1A57" w:rsidP="00FB1A57">
      <w:pPr>
        <w:widowControl/>
        <w:autoSpaceDE/>
        <w:autoSpaceDN/>
        <w:adjustRightInd/>
        <w:ind w:right="394"/>
        <w:jc w:val="center"/>
        <w:rPr>
          <w:rFonts w:eastAsia="Times New Roman"/>
          <w:b/>
          <w:bCs/>
        </w:rPr>
      </w:pPr>
    </w:p>
    <w:p w14:paraId="76B977F5" w14:textId="77777777" w:rsidR="00FB1A57" w:rsidRPr="00FB1A57" w:rsidRDefault="00FB1A57" w:rsidP="00FB1A57">
      <w:pPr>
        <w:widowControl/>
        <w:autoSpaceDE/>
        <w:autoSpaceDN/>
        <w:adjustRightInd/>
        <w:ind w:right="394"/>
        <w:jc w:val="center"/>
        <w:rPr>
          <w:rFonts w:eastAsia="Times New Roman"/>
          <w:b/>
          <w:bCs/>
        </w:rPr>
      </w:pPr>
    </w:p>
    <w:p w14:paraId="443BF727" w14:textId="77777777" w:rsidR="00FB1A57" w:rsidRPr="00FB1A57" w:rsidRDefault="00FB1A57" w:rsidP="00FB1A57">
      <w:pPr>
        <w:widowControl/>
        <w:autoSpaceDE/>
        <w:autoSpaceDN/>
        <w:adjustRightInd/>
        <w:ind w:right="394"/>
        <w:jc w:val="center"/>
        <w:rPr>
          <w:rFonts w:eastAsia="Times New Roman"/>
          <w:b/>
          <w:bCs/>
        </w:rPr>
      </w:pPr>
    </w:p>
    <w:p w14:paraId="4B856477" w14:textId="77777777" w:rsidR="00FB1A57" w:rsidRPr="00FB1A57" w:rsidRDefault="00FB1A57" w:rsidP="00FB1A57">
      <w:pPr>
        <w:widowControl/>
        <w:autoSpaceDE/>
        <w:autoSpaceDN/>
        <w:adjustRightInd/>
        <w:ind w:left="13452" w:right="394"/>
        <w:jc w:val="center"/>
        <w:rPr>
          <w:rFonts w:eastAsia="Times New Roman"/>
          <w:b/>
          <w:bCs/>
        </w:rPr>
      </w:pPr>
      <w:r w:rsidRPr="00FB1A57">
        <w:rPr>
          <w:rFonts w:eastAsia="Times New Roman"/>
          <w:b/>
          <w:bCs/>
        </w:rPr>
        <w:t>Приложение 2</w:t>
      </w:r>
    </w:p>
    <w:p w14:paraId="576C0624" w14:textId="77777777" w:rsidR="00FB1A57" w:rsidRPr="00FB1A57" w:rsidRDefault="00FB1A57" w:rsidP="00FB1A57">
      <w:pPr>
        <w:widowControl/>
        <w:autoSpaceDE/>
        <w:autoSpaceDN/>
        <w:adjustRightInd/>
        <w:ind w:left="12036" w:right="394"/>
        <w:jc w:val="center"/>
        <w:rPr>
          <w:rFonts w:eastAsia="Times New Roman"/>
          <w:b/>
          <w:bCs/>
        </w:rPr>
      </w:pPr>
      <w:r w:rsidRPr="00FB1A57">
        <w:rPr>
          <w:rFonts w:eastAsia="Times New Roman"/>
          <w:b/>
          <w:bCs/>
        </w:rPr>
        <w:t xml:space="preserve">     к постановлению Главы</w:t>
      </w:r>
    </w:p>
    <w:p w14:paraId="663475E8" w14:textId="77777777" w:rsidR="00FB1A57" w:rsidRPr="00FB1A57" w:rsidRDefault="00FB1A57" w:rsidP="00FB1A57">
      <w:pPr>
        <w:widowControl/>
        <w:autoSpaceDE/>
        <w:autoSpaceDN/>
        <w:adjustRightInd/>
        <w:ind w:left="10620" w:right="394" w:firstLine="708"/>
        <w:jc w:val="center"/>
        <w:rPr>
          <w:rFonts w:eastAsia="Times New Roman"/>
          <w:b/>
          <w:bCs/>
        </w:rPr>
      </w:pPr>
      <w:r w:rsidRPr="00FB1A57">
        <w:rPr>
          <w:rFonts w:eastAsia="Times New Roman"/>
          <w:b/>
          <w:bCs/>
        </w:rPr>
        <w:t xml:space="preserve">                           от 20.04.2023г. №226</w:t>
      </w:r>
    </w:p>
    <w:p w14:paraId="059C3587" w14:textId="77777777" w:rsidR="00FB1A57" w:rsidRPr="00FB1A57" w:rsidRDefault="00FB1A57" w:rsidP="00FB1A57">
      <w:pPr>
        <w:widowControl/>
        <w:autoSpaceDE/>
        <w:autoSpaceDN/>
        <w:adjustRightInd/>
        <w:jc w:val="both"/>
        <w:rPr>
          <w:rFonts w:eastAsia="Times New Roman"/>
          <w:b/>
          <w:bCs/>
        </w:rPr>
      </w:pPr>
    </w:p>
    <w:tbl>
      <w:tblPr>
        <w:tblW w:w="15173" w:type="dxa"/>
        <w:tblInd w:w="284" w:type="dxa"/>
        <w:tblLayout w:type="fixed"/>
        <w:tblLook w:val="04A0" w:firstRow="1" w:lastRow="0" w:firstColumn="1" w:lastColumn="0" w:noHBand="0" w:noVBand="1"/>
      </w:tblPr>
      <w:tblGrid>
        <w:gridCol w:w="105"/>
        <w:gridCol w:w="531"/>
        <w:gridCol w:w="130"/>
        <w:gridCol w:w="2785"/>
        <w:gridCol w:w="769"/>
        <w:gridCol w:w="1153"/>
        <w:gridCol w:w="1420"/>
        <w:gridCol w:w="1113"/>
        <w:gridCol w:w="307"/>
        <w:gridCol w:w="1096"/>
        <w:gridCol w:w="324"/>
        <w:gridCol w:w="1232"/>
        <w:gridCol w:w="246"/>
        <w:gridCol w:w="1175"/>
        <w:gridCol w:w="379"/>
        <w:gridCol w:w="1076"/>
        <w:gridCol w:w="1332"/>
      </w:tblGrid>
      <w:tr w:rsidR="00FB1A57" w:rsidRPr="00FB1A57" w14:paraId="1FC18C86" w14:textId="77777777" w:rsidTr="005F711E">
        <w:trPr>
          <w:gridBefore w:val="1"/>
          <w:gridAfter w:val="2"/>
          <w:wBefore w:w="105" w:type="dxa"/>
          <w:wAfter w:w="2408" w:type="dxa"/>
          <w:trHeight w:val="315"/>
        </w:trPr>
        <w:tc>
          <w:tcPr>
            <w:tcW w:w="12660" w:type="dxa"/>
            <w:gridSpan w:val="14"/>
            <w:shd w:val="clear" w:color="auto" w:fill="auto"/>
            <w:noWrap/>
            <w:vAlign w:val="bottom"/>
            <w:hideMark/>
          </w:tcPr>
          <w:p w14:paraId="54BE334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Раздел 4.</w:t>
            </w:r>
          </w:p>
        </w:tc>
      </w:tr>
      <w:tr w:rsidR="00FB1A57" w:rsidRPr="00FB1A57" w14:paraId="4B41ADBB" w14:textId="77777777" w:rsidTr="005F711E">
        <w:trPr>
          <w:gridBefore w:val="1"/>
          <w:gridAfter w:val="2"/>
          <w:wBefore w:w="105" w:type="dxa"/>
          <w:wAfter w:w="2408" w:type="dxa"/>
          <w:trHeight w:val="315"/>
        </w:trPr>
        <w:tc>
          <w:tcPr>
            <w:tcW w:w="12660" w:type="dxa"/>
            <w:gridSpan w:val="14"/>
            <w:shd w:val="clear" w:color="auto" w:fill="auto"/>
            <w:noWrap/>
            <w:vAlign w:val="bottom"/>
            <w:hideMark/>
          </w:tcPr>
          <w:p w14:paraId="5F38BBD5" w14:textId="77777777" w:rsidR="00FB1A57" w:rsidRPr="00FB1A57" w:rsidRDefault="00FB1A57" w:rsidP="00FB1A57">
            <w:pPr>
              <w:kinsoku w:val="0"/>
              <w:overflowPunct w:val="0"/>
              <w:ind w:right="-1" w:firstLine="567"/>
              <w:jc w:val="both"/>
              <w:rPr>
                <w:rFonts w:eastAsia="Times New Roman"/>
                <w:b/>
                <w:sz w:val="28"/>
                <w:szCs w:val="28"/>
              </w:rPr>
            </w:pPr>
            <w:r w:rsidRPr="00FB1A57">
              <w:rPr>
                <w:rFonts w:eastAsia="Times New Roman"/>
                <w:b/>
                <w:sz w:val="28"/>
                <w:szCs w:val="28"/>
              </w:rPr>
              <w:t xml:space="preserve">                         ПЕРЕЧЕНЬ ЦЕЛЕВЫХ ИНДИКАТОРОВ ПРОГРАММЫ</w:t>
            </w:r>
          </w:p>
          <w:p w14:paraId="1E8ABB57" w14:textId="77777777" w:rsidR="00FB1A57" w:rsidRPr="00FB1A57" w:rsidRDefault="00FB1A57" w:rsidP="00FB1A57">
            <w:pPr>
              <w:widowControl/>
              <w:autoSpaceDE/>
              <w:autoSpaceDN/>
              <w:adjustRightInd/>
              <w:jc w:val="center"/>
              <w:rPr>
                <w:rFonts w:eastAsia="Times New Roman"/>
                <w:b/>
                <w:bCs/>
                <w:color w:val="000000"/>
              </w:rPr>
            </w:pPr>
          </w:p>
        </w:tc>
      </w:tr>
      <w:tr w:rsidR="00FB1A57" w:rsidRPr="00FB1A57" w14:paraId="2F2843F5" w14:textId="77777777" w:rsidTr="005F711E">
        <w:trPr>
          <w:gridBefore w:val="1"/>
          <w:gridAfter w:val="2"/>
          <w:wBefore w:w="105" w:type="dxa"/>
          <w:wAfter w:w="2408" w:type="dxa"/>
          <w:trHeight w:val="315"/>
        </w:trPr>
        <w:tc>
          <w:tcPr>
            <w:tcW w:w="12660" w:type="dxa"/>
            <w:gridSpan w:val="14"/>
            <w:shd w:val="clear" w:color="auto" w:fill="auto"/>
            <w:noWrap/>
            <w:vAlign w:val="bottom"/>
            <w:hideMark/>
          </w:tcPr>
          <w:p w14:paraId="31B2B07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муниципальной программы</w:t>
            </w:r>
          </w:p>
        </w:tc>
      </w:tr>
      <w:tr w:rsidR="00FB1A57" w:rsidRPr="00FB1A57" w14:paraId="47977063" w14:textId="77777777" w:rsidTr="005F711E">
        <w:trPr>
          <w:gridBefore w:val="1"/>
          <w:gridAfter w:val="2"/>
          <w:wBefore w:w="105" w:type="dxa"/>
          <w:wAfter w:w="2408" w:type="dxa"/>
          <w:trHeight w:val="615"/>
        </w:trPr>
        <w:tc>
          <w:tcPr>
            <w:tcW w:w="12660" w:type="dxa"/>
            <w:gridSpan w:val="14"/>
            <w:shd w:val="clear" w:color="auto" w:fill="auto"/>
            <w:vAlign w:val="bottom"/>
            <w:hideMark/>
          </w:tcPr>
          <w:p w14:paraId="36C3E479"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«Комплексное развитие транспортной инфраструктуры муниципального образования «Поселок Айхал»</w:t>
            </w:r>
          </w:p>
          <w:p w14:paraId="1420C0F7"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 xml:space="preserve"> на 2022-2026 годы»</w:t>
            </w:r>
          </w:p>
        </w:tc>
      </w:tr>
      <w:tr w:rsidR="00FB1A57" w:rsidRPr="00FB1A57" w14:paraId="26C0524B" w14:textId="77777777" w:rsidTr="005F711E">
        <w:trPr>
          <w:gridBefore w:val="1"/>
          <w:gridAfter w:val="2"/>
          <w:wBefore w:w="105" w:type="dxa"/>
          <w:wAfter w:w="2408" w:type="dxa"/>
          <w:trHeight w:val="300"/>
        </w:trPr>
        <w:tc>
          <w:tcPr>
            <w:tcW w:w="531" w:type="dxa"/>
            <w:tcBorders>
              <w:left w:val="nil"/>
              <w:bottom w:val="nil"/>
              <w:right w:val="nil"/>
            </w:tcBorders>
            <w:shd w:val="clear" w:color="auto" w:fill="auto"/>
            <w:noWrap/>
            <w:vAlign w:val="center"/>
            <w:hideMark/>
          </w:tcPr>
          <w:p w14:paraId="17BF69B2" w14:textId="77777777" w:rsidR="00FB1A57" w:rsidRPr="00FB1A57" w:rsidRDefault="00FB1A57" w:rsidP="00FB1A57">
            <w:pPr>
              <w:widowControl/>
              <w:autoSpaceDE/>
              <w:autoSpaceDN/>
              <w:adjustRightInd/>
              <w:jc w:val="center"/>
              <w:rPr>
                <w:rFonts w:eastAsia="Times New Roman"/>
                <w:color w:val="000000"/>
              </w:rPr>
            </w:pPr>
          </w:p>
        </w:tc>
        <w:tc>
          <w:tcPr>
            <w:tcW w:w="2915" w:type="dxa"/>
            <w:gridSpan w:val="2"/>
            <w:tcBorders>
              <w:left w:val="nil"/>
              <w:bottom w:val="nil"/>
              <w:right w:val="nil"/>
            </w:tcBorders>
            <w:shd w:val="clear" w:color="auto" w:fill="auto"/>
            <w:noWrap/>
            <w:vAlign w:val="bottom"/>
            <w:hideMark/>
          </w:tcPr>
          <w:p w14:paraId="2546A270" w14:textId="77777777" w:rsidR="00FB1A57" w:rsidRPr="00FB1A57" w:rsidRDefault="00FB1A57" w:rsidP="00FB1A57">
            <w:pPr>
              <w:widowControl/>
              <w:autoSpaceDE/>
              <w:autoSpaceDN/>
              <w:adjustRightInd/>
              <w:rPr>
                <w:rFonts w:eastAsia="Times New Roman"/>
                <w:color w:val="000000"/>
              </w:rPr>
            </w:pPr>
          </w:p>
        </w:tc>
        <w:tc>
          <w:tcPr>
            <w:tcW w:w="1922" w:type="dxa"/>
            <w:gridSpan w:val="2"/>
            <w:tcBorders>
              <w:left w:val="nil"/>
              <w:bottom w:val="nil"/>
              <w:right w:val="nil"/>
            </w:tcBorders>
            <w:shd w:val="clear" w:color="auto" w:fill="auto"/>
            <w:vAlign w:val="bottom"/>
            <w:hideMark/>
          </w:tcPr>
          <w:p w14:paraId="21D27530" w14:textId="77777777" w:rsidR="00FB1A57" w:rsidRPr="00FB1A57" w:rsidRDefault="00FB1A57" w:rsidP="00FB1A57">
            <w:pPr>
              <w:widowControl/>
              <w:autoSpaceDE/>
              <w:autoSpaceDN/>
              <w:adjustRightInd/>
              <w:rPr>
                <w:rFonts w:eastAsia="Times New Roman"/>
                <w:color w:val="000000"/>
              </w:rPr>
            </w:pPr>
          </w:p>
        </w:tc>
        <w:tc>
          <w:tcPr>
            <w:tcW w:w="1420" w:type="dxa"/>
            <w:tcBorders>
              <w:left w:val="nil"/>
              <w:bottom w:val="nil"/>
              <w:right w:val="nil"/>
            </w:tcBorders>
            <w:shd w:val="clear" w:color="auto" w:fill="auto"/>
            <w:noWrap/>
            <w:vAlign w:val="bottom"/>
            <w:hideMark/>
          </w:tcPr>
          <w:p w14:paraId="21E66564" w14:textId="77777777" w:rsidR="00FB1A57" w:rsidRPr="00FB1A57" w:rsidRDefault="00FB1A57" w:rsidP="00FB1A57">
            <w:pPr>
              <w:widowControl/>
              <w:autoSpaceDE/>
              <w:autoSpaceDN/>
              <w:adjustRightInd/>
              <w:rPr>
                <w:rFonts w:eastAsia="Times New Roman"/>
                <w:color w:val="000000"/>
              </w:rPr>
            </w:pPr>
          </w:p>
        </w:tc>
        <w:tc>
          <w:tcPr>
            <w:tcW w:w="1420" w:type="dxa"/>
            <w:gridSpan w:val="2"/>
            <w:tcBorders>
              <w:left w:val="nil"/>
              <w:bottom w:val="nil"/>
              <w:right w:val="nil"/>
            </w:tcBorders>
            <w:shd w:val="clear" w:color="auto" w:fill="auto"/>
            <w:noWrap/>
            <w:vAlign w:val="bottom"/>
            <w:hideMark/>
          </w:tcPr>
          <w:p w14:paraId="1ECC7496" w14:textId="77777777" w:rsidR="00FB1A57" w:rsidRPr="00FB1A57" w:rsidRDefault="00FB1A57" w:rsidP="00FB1A57">
            <w:pPr>
              <w:widowControl/>
              <w:autoSpaceDE/>
              <w:autoSpaceDN/>
              <w:adjustRightInd/>
              <w:rPr>
                <w:rFonts w:eastAsia="Times New Roman"/>
                <w:color w:val="000000"/>
              </w:rPr>
            </w:pPr>
          </w:p>
        </w:tc>
        <w:tc>
          <w:tcPr>
            <w:tcW w:w="1420" w:type="dxa"/>
            <w:gridSpan w:val="2"/>
            <w:tcBorders>
              <w:left w:val="nil"/>
              <w:bottom w:val="nil"/>
              <w:right w:val="nil"/>
            </w:tcBorders>
            <w:shd w:val="clear" w:color="auto" w:fill="auto"/>
            <w:noWrap/>
            <w:vAlign w:val="bottom"/>
            <w:hideMark/>
          </w:tcPr>
          <w:p w14:paraId="24A16E5E" w14:textId="77777777" w:rsidR="00FB1A57" w:rsidRPr="00FB1A57" w:rsidRDefault="00FB1A57" w:rsidP="00FB1A57">
            <w:pPr>
              <w:widowControl/>
              <w:autoSpaceDE/>
              <w:autoSpaceDN/>
              <w:adjustRightInd/>
              <w:rPr>
                <w:rFonts w:eastAsia="Times New Roman"/>
                <w:color w:val="000000"/>
              </w:rPr>
            </w:pPr>
          </w:p>
        </w:tc>
        <w:tc>
          <w:tcPr>
            <w:tcW w:w="1478" w:type="dxa"/>
            <w:gridSpan w:val="2"/>
            <w:tcBorders>
              <w:left w:val="nil"/>
              <w:bottom w:val="nil"/>
              <w:right w:val="nil"/>
            </w:tcBorders>
            <w:shd w:val="clear" w:color="auto" w:fill="auto"/>
            <w:noWrap/>
            <w:vAlign w:val="bottom"/>
            <w:hideMark/>
          </w:tcPr>
          <w:p w14:paraId="6013D7C0" w14:textId="77777777" w:rsidR="00FB1A57" w:rsidRPr="00FB1A57" w:rsidRDefault="00FB1A57" w:rsidP="00FB1A57">
            <w:pPr>
              <w:widowControl/>
              <w:autoSpaceDE/>
              <w:autoSpaceDN/>
              <w:adjustRightInd/>
              <w:rPr>
                <w:rFonts w:eastAsia="Times New Roman"/>
                <w:color w:val="000000"/>
              </w:rPr>
            </w:pPr>
          </w:p>
        </w:tc>
        <w:tc>
          <w:tcPr>
            <w:tcW w:w="1554" w:type="dxa"/>
            <w:gridSpan w:val="2"/>
            <w:tcBorders>
              <w:left w:val="nil"/>
              <w:bottom w:val="nil"/>
              <w:right w:val="nil"/>
            </w:tcBorders>
            <w:shd w:val="clear" w:color="auto" w:fill="auto"/>
            <w:noWrap/>
            <w:vAlign w:val="bottom"/>
            <w:hideMark/>
          </w:tcPr>
          <w:p w14:paraId="7448C527" w14:textId="77777777" w:rsidR="00FB1A57" w:rsidRPr="00FB1A57" w:rsidRDefault="00FB1A57" w:rsidP="00FB1A57">
            <w:pPr>
              <w:widowControl/>
              <w:autoSpaceDE/>
              <w:autoSpaceDN/>
              <w:adjustRightInd/>
              <w:rPr>
                <w:rFonts w:eastAsia="Times New Roman"/>
                <w:color w:val="000000"/>
              </w:rPr>
            </w:pPr>
          </w:p>
        </w:tc>
      </w:tr>
      <w:tr w:rsidR="00FB1A57" w:rsidRPr="00FB1A57" w14:paraId="05342375" w14:textId="77777777" w:rsidTr="005F711E">
        <w:trPr>
          <w:gridBefore w:val="1"/>
          <w:gridAfter w:val="2"/>
          <w:wBefore w:w="105" w:type="dxa"/>
          <w:wAfter w:w="2408" w:type="dxa"/>
          <w:trHeight w:val="300"/>
        </w:trPr>
        <w:tc>
          <w:tcPr>
            <w:tcW w:w="531" w:type="dxa"/>
            <w:tcBorders>
              <w:top w:val="nil"/>
              <w:left w:val="nil"/>
              <w:bottom w:val="nil"/>
              <w:right w:val="nil"/>
            </w:tcBorders>
            <w:shd w:val="clear" w:color="auto" w:fill="auto"/>
            <w:noWrap/>
            <w:vAlign w:val="center"/>
            <w:hideMark/>
          </w:tcPr>
          <w:p w14:paraId="3B21DB17" w14:textId="77777777" w:rsidR="00FB1A57" w:rsidRPr="00FB1A57" w:rsidRDefault="00FB1A57" w:rsidP="00FB1A57">
            <w:pPr>
              <w:widowControl/>
              <w:autoSpaceDE/>
              <w:autoSpaceDN/>
              <w:adjustRightInd/>
              <w:jc w:val="center"/>
              <w:rPr>
                <w:rFonts w:eastAsia="Times New Roman"/>
                <w:color w:val="000000"/>
              </w:rPr>
            </w:pPr>
          </w:p>
        </w:tc>
        <w:tc>
          <w:tcPr>
            <w:tcW w:w="2915" w:type="dxa"/>
            <w:gridSpan w:val="2"/>
            <w:tcBorders>
              <w:top w:val="nil"/>
              <w:left w:val="nil"/>
              <w:bottom w:val="nil"/>
              <w:right w:val="nil"/>
            </w:tcBorders>
            <w:shd w:val="clear" w:color="auto" w:fill="auto"/>
            <w:noWrap/>
            <w:vAlign w:val="bottom"/>
            <w:hideMark/>
          </w:tcPr>
          <w:p w14:paraId="1CDEE503" w14:textId="77777777" w:rsidR="00FB1A57" w:rsidRPr="00FB1A57" w:rsidRDefault="00FB1A57" w:rsidP="00FB1A57">
            <w:pPr>
              <w:widowControl/>
              <w:autoSpaceDE/>
              <w:autoSpaceDN/>
              <w:adjustRightInd/>
              <w:rPr>
                <w:rFonts w:eastAsia="Times New Roman"/>
                <w:color w:val="000000"/>
              </w:rPr>
            </w:pPr>
          </w:p>
        </w:tc>
        <w:tc>
          <w:tcPr>
            <w:tcW w:w="1922" w:type="dxa"/>
            <w:gridSpan w:val="2"/>
            <w:tcBorders>
              <w:top w:val="nil"/>
              <w:left w:val="nil"/>
              <w:bottom w:val="nil"/>
              <w:right w:val="nil"/>
            </w:tcBorders>
            <w:shd w:val="clear" w:color="auto" w:fill="auto"/>
            <w:vAlign w:val="bottom"/>
            <w:hideMark/>
          </w:tcPr>
          <w:p w14:paraId="2E046DE5" w14:textId="77777777" w:rsidR="00FB1A57" w:rsidRPr="00FB1A57" w:rsidRDefault="00FB1A57" w:rsidP="00FB1A57">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7AF8C0CE" w14:textId="77777777" w:rsidR="00FB1A57" w:rsidRPr="00FB1A57" w:rsidRDefault="00FB1A57" w:rsidP="00FB1A57">
            <w:pPr>
              <w:widowControl/>
              <w:autoSpaceDE/>
              <w:autoSpaceDN/>
              <w:adjustRightInd/>
              <w:rPr>
                <w:rFonts w:eastAsia="Times New Roman"/>
                <w:color w:val="000000"/>
              </w:rPr>
            </w:pPr>
          </w:p>
        </w:tc>
        <w:tc>
          <w:tcPr>
            <w:tcW w:w="1420" w:type="dxa"/>
            <w:gridSpan w:val="2"/>
            <w:tcBorders>
              <w:top w:val="nil"/>
              <w:left w:val="nil"/>
              <w:bottom w:val="nil"/>
              <w:right w:val="nil"/>
            </w:tcBorders>
            <w:shd w:val="clear" w:color="auto" w:fill="auto"/>
            <w:noWrap/>
            <w:vAlign w:val="bottom"/>
            <w:hideMark/>
          </w:tcPr>
          <w:p w14:paraId="34099E24" w14:textId="77777777" w:rsidR="00FB1A57" w:rsidRPr="00FB1A57" w:rsidRDefault="00FB1A57" w:rsidP="00FB1A57">
            <w:pPr>
              <w:widowControl/>
              <w:autoSpaceDE/>
              <w:autoSpaceDN/>
              <w:adjustRightInd/>
              <w:rPr>
                <w:rFonts w:eastAsia="Times New Roman"/>
                <w:color w:val="000000"/>
              </w:rPr>
            </w:pPr>
          </w:p>
        </w:tc>
        <w:tc>
          <w:tcPr>
            <w:tcW w:w="1420" w:type="dxa"/>
            <w:gridSpan w:val="2"/>
            <w:tcBorders>
              <w:top w:val="nil"/>
              <w:left w:val="nil"/>
              <w:bottom w:val="nil"/>
              <w:right w:val="nil"/>
            </w:tcBorders>
            <w:shd w:val="clear" w:color="auto" w:fill="auto"/>
            <w:noWrap/>
            <w:vAlign w:val="bottom"/>
            <w:hideMark/>
          </w:tcPr>
          <w:p w14:paraId="700495EE" w14:textId="77777777" w:rsidR="00FB1A57" w:rsidRPr="00FB1A57" w:rsidRDefault="00FB1A57" w:rsidP="00FB1A57">
            <w:pPr>
              <w:widowControl/>
              <w:autoSpaceDE/>
              <w:autoSpaceDN/>
              <w:adjustRightInd/>
              <w:rPr>
                <w:rFonts w:eastAsia="Times New Roman"/>
                <w:color w:val="000000"/>
              </w:rPr>
            </w:pPr>
          </w:p>
        </w:tc>
        <w:tc>
          <w:tcPr>
            <w:tcW w:w="1478" w:type="dxa"/>
            <w:gridSpan w:val="2"/>
            <w:tcBorders>
              <w:top w:val="nil"/>
              <w:left w:val="nil"/>
              <w:bottom w:val="nil"/>
              <w:right w:val="nil"/>
            </w:tcBorders>
            <w:shd w:val="clear" w:color="auto" w:fill="auto"/>
            <w:noWrap/>
            <w:vAlign w:val="bottom"/>
            <w:hideMark/>
          </w:tcPr>
          <w:p w14:paraId="7AF8B6E8" w14:textId="77777777" w:rsidR="00FB1A57" w:rsidRPr="00FB1A57" w:rsidRDefault="00FB1A57" w:rsidP="00FB1A57">
            <w:pPr>
              <w:widowControl/>
              <w:autoSpaceDE/>
              <w:autoSpaceDN/>
              <w:adjustRightInd/>
              <w:rPr>
                <w:rFonts w:eastAsia="Times New Roman"/>
                <w:color w:val="000000"/>
              </w:rPr>
            </w:pPr>
          </w:p>
        </w:tc>
        <w:tc>
          <w:tcPr>
            <w:tcW w:w="1554" w:type="dxa"/>
            <w:gridSpan w:val="2"/>
            <w:tcBorders>
              <w:top w:val="nil"/>
              <w:left w:val="nil"/>
              <w:bottom w:val="nil"/>
              <w:right w:val="nil"/>
            </w:tcBorders>
            <w:shd w:val="clear" w:color="auto" w:fill="auto"/>
            <w:noWrap/>
            <w:vAlign w:val="bottom"/>
          </w:tcPr>
          <w:p w14:paraId="328DCE67" w14:textId="77777777" w:rsidR="00FB1A57" w:rsidRPr="00FB1A57" w:rsidRDefault="00FB1A57" w:rsidP="00FB1A57">
            <w:pPr>
              <w:widowControl/>
              <w:autoSpaceDE/>
              <w:autoSpaceDN/>
              <w:adjustRightInd/>
              <w:rPr>
                <w:rFonts w:eastAsia="Times New Roman"/>
                <w:b/>
                <w:bCs/>
                <w:color w:val="000000"/>
              </w:rPr>
            </w:pPr>
          </w:p>
        </w:tc>
      </w:tr>
      <w:tr w:rsidR="00FB1A57" w:rsidRPr="00FB1A57" w14:paraId="4CCBFFDE" w14:textId="77777777" w:rsidTr="005F711E">
        <w:tblPrEx>
          <w:jc w:val="center"/>
          <w:tblInd w:w="0" w:type="dxa"/>
          <w:tblCellMar>
            <w:left w:w="0" w:type="dxa"/>
            <w:right w:w="0" w:type="dxa"/>
          </w:tblCellMar>
          <w:tblLook w:val="0000" w:firstRow="0" w:lastRow="0" w:firstColumn="0" w:lastColumn="0" w:noHBand="0" w:noVBand="0"/>
        </w:tblPrEx>
        <w:trPr>
          <w:trHeight w:hRule="exact" w:val="524"/>
          <w:jc w:val="center"/>
        </w:trPr>
        <w:tc>
          <w:tcPr>
            <w:tcW w:w="766" w:type="dxa"/>
            <w:gridSpan w:val="3"/>
            <w:vMerge w:val="restart"/>
            <w:tcBorders>
              <w:top w:val="single" w:sz="4" w:space="0" w:color="auto"/>
              <w:left w:val="single" w:sz="4" w:space="0" w:color="000000"/>
              <w:right w:val="single" w:sz="4" w:space="0" w:color="000000"/>
            </w:tcBorders>
            <w:vAlign w:val="center"/>
          </w:tcPr>
          <w:p w14:paraId="3C40F168" w14:textId="77777777" w:rsidR="00FB1A57" w:rsidRPr="00FB1A57" w:rsidRDefault="00FB1A57" w:rsidP="00FB1A57">
            <w:pPr>
              <w:tabs>
                <w:tab w:val="left" w:pos="2457"/>
              </w:tabs>
              <w:kinsoku w:val="0"/>
              <w:overflowPunct w:val="0"/>
              <w:ind w:left="102" w:right="100"/>
              <w:jc w:val="center"/>
              <w:rPr>
                <w:rFonts w:eastAsia="Times New Roman"/>
              </w:rPr>
            </w:pPr>
            <w:r w:rsidRPr="00FB1A57">
              <w:rPr>
                <w:rFonts w:eastAsia="Times New Roman"/>
              </w:rPr>
              <w:t>№п/п</w:t>
            </w:r>
          </w:p>
        </w:tc>
        <w:tc>
          <w:tcPr>
            <w:tcW w:w="3554" w:type="dxa"/>
            <w:gridSpan w:val="2"/>
            <w:vMerge w:val="restart"/>
            <w:tcBorders>
              <w:top w:val="single" w:sz="4" w:space="0" w:color="auto"/>
              <w:left w:val="single" w:sz="4" w:space="0" w:color="000000"/>
              <w:right w:val="single" w:sz="4" w:space="0" w:color="000000"/>
            </w:tcBorders>
            <w:vAlign w:val="center"/>
          </w:tcPr>
          <w:p w14:paraId="2279FB93" w14:textId="77777777" w:rsidR="00FB1A57" w:rsidRPr="00FB1A57" w:rsidRDefault="00FB1A57" w:rsidP="00FB1A57">
            <w:pPr>
              <w:tabs>
                <w:tab w:val="left" w:pos="2457"/>
              </w:tabs>
              <w:kinsoku w:val="0"/>
              <w:overflowPunct w:val="0"/>
              <w:ind w:left="102" w:right="100"/>
              <w:jc w:val="center"/>
              <w:rPr>
                <w:rFonts w:eastAsia="Times New Roman"/>
              </w:rPr>
            </w:pPr>
            <w:r w:rsidRPr="00FB1A57">
              <w:rPr>
                <w:rFonts w:eastAsia="Times New Roman"/>
              </w:rPr>
              <w:t>Наименование мероприятия</w:t>
            </w:r>
          </w:p>
        </w:tc>
        <w:tc>
          <w:tcPr>
            <w:tcW w:w="3686" w:type="dxa"/>
            <w:gridSpan w:val="3"/>
            <w:vMerge w:val="restart"/>
            <w:tcBorders>
              <w:top w:val="single" w:sz="4" w:space="0" w:color="auto"/>
              <w:left w:val="single" w:sz="4" w:space="0" w:color="000000"/>
              <w:right w:val="single" w:sz="8" w:space="0" w:color="000000"/>
            </w:tcBorders>
            <w:vAlign w:val="center"/>
          </w:tcPr>
          <w:p w14:paraId="3CB4F33F" w14:textId="77777777" w:rsidR="00FB1A57" w:rsidRPr="00FB1A57" w:rsidRDefault="00FB1A57" w:rsidP="00FB1A57">
            <w:pPr>
              <w:kinsoku w:val="0"/>
              <w:overflowPunct w:val="0"/>
              <w:jc w:val="center"/>
              <w:rPr>
                <w:rFonts w:eastAsia="Times New Roman"/>
              </w:rPr>
            </w:pPr>
            <w:r w:rsidRPr="00FB1A57">
              <w:rPr>
                <w:rFonts w:eastAsia="Times New Roman"/>
              </w:rPr>
              <w:t>Источники финансирования</w:t>
            </w:r>
          </w:p>
        </w:tc>
        <w:tc>
          <w:tcPr>
            <w:tcW w:w="7167" w:type="dxa"/>
            <w:gridSpan w:val="9"/>
            <w:tcBorders>
              <w:top w:val="single" w:sz="4" w:space="0" w:color="auto"/>
              <w:left w:val="single" w:sz="4" w:space="0" w:color="000000"/>
              <w:right w:val="single" w:sz="8" w:space="0" w:color="000000"/>
            </w:tcBorders>
            <w:vAlign w:val="center"/>
          </w:tcPr>
          <w:p w14:paraId="04E47E40" w14:textId="77777777" w:rsidR="00FB1A57" w:rsidRPr="00FB1A57" w:rsidRDefault="00FB1A57" w:rsidP="00FB1A57">
            <w:pPr>
              <w:kinsoku w:val="0"/>
              <w:overflowPunct w:val="0"/>
              <w:jc w:val="center"/>
              <w:rPr>
                <w:rFonts w:eastAsia="Times New Roman"/>
              </w:rPr>
            </w:pPr>
            <w:r w:rsidRPr="00FB1A57">
              <w:rPr>
                <w:rFonts w:eastAsia="Times New Roman"/>
              </w:rPr>
              <w:t>Объем финансирования по годам (рублей)</w:t>
            </w:r>
          </w:p>
        </w:tc>
      </w:tr>
      <w:tr w:rsidR="00FB1A57" w:rsidRPr="00FB1A57" w14:paraId="4FFF1BD7" w14:textId="77777777" w:rsidTr="005F711E">
        <w:tblPrEx>
          <w:jc w:val="center"/>
          <w:tblInd w:w="0" w:type="dxa"/>
          <w:tblCellMar>
            <w:left w:w="0" w:type="dxa"/>
            <w:right w:w="0" w:type="dxa"/>
          </w:tblCellMar>
          <w:tblLook w:val="0000" w:firstRow="0" w:lastRow="0" w:firstColumn="0" w:lastColumn="0" w:noHBand="0" w:noVBand="0"/>
        </w:tblPrEx>
        <w:trPr>
          <w:trHeight w:hRule="exact" w:val="748"/>
          <w:jc w:val="center"/>
        </w:trPr>
        <w:tc>
          <w:tcPr>
            <w:tcW w:w="766" w:type="dxa"/>
            <w:gridSpan w:val="3"/>
            <w:vMerge/>
            <w:tcBorders>
              <w:left w:val="single" w:sz="4" w:space="0" w:color="000000"/>
              <w:bottom w:val="single" w:sz="4" w:space="0" w:color="000000"/>
              <w:right w:val="single" w:sz="4" w:space="0" w:color="000000"/>
            </w:tcBorders>
          </w:tcPr>
          <w:p w14:paraId="4923BE57" w14:textId="77777777" w:rsidR="00FB1A57" w:rsidRPr="00FB1A57" w:rsidRDefault="00FB1A57" w:rsidP="00FB1A57">
            <w:pPr>
              <w:tabs>
                <w:tab w:val="left" w:pos="2457"/>
              </w:tabs>
              <w:kinsoku w:val="0"/>
              <w:overflowPunct w:val="0"/>
              <w:ind w:left="102" w:right="100"/>
              <w:jc w:val="both"/>
              <w:rPr>
                <w:rFonts w:eastAsia="Times New Roman"/>
              </w:rPr>
            </w:pPr>
          </w:p>
        </w:tc>
        <w:tc>
          <w:tcPr>
            <w:tcW w:w="3554" w:type="dxa"/>
            <w:gridSpan w:val="2"/>
            <w:vMerge/>
            <w:tcBorders>
              <w:left w:val="single" w:sz="4" w:space="0" w:color="000000"/>
              <w:bottom w:val="single" w:sz="4" w:space="0" w:color="000000"/>
              <w:right w:val="single" w:sz="4" w:space="0" w:color="000000"/>
            </w:tcBorders>
          </w:tcPr>
          <w:p w14:paraId="7B49EF83" w14:textId="77777777" w:rsidR="00FB1A57" w:rsidRPr="00FB1A57" w:rsidRDefault="00FB1A57" w:rsidP="00FB1A57">
            <w:pPr>
              <w:tabs>
                <w:tab w:val="left" w:pos="2457"/>
              </w:tabs>
              <w:kinsoku w:val="0"/>
              <w:overflowPunct w:val="0"/>
              <w:ind w:left="102" w:right="100"/>
              <w:jc w:val="both"/>
              <w:rPr>
                <w:rFonts w:eastAsia="Times New Roman"/>
              </w:rPr>
            </w:pPr>
          </w:p>
        </w:tc>
        <w:tc>
          <w:tcPr>
            <w:tcW w:w="3686" w:type="dxa"/>
            <w:gridSpan w:val="3"/>
            <w:vMerge/>
            <w:tcBorders>
              <w:left w:val="single" w:sz="4" w:space="0" w:color="000000"/>
              <w:bottom w:val="single" w:sz="4" w:space="0" w:color="auto"/>
              <w:right w:val="single" w:sz="8" w:space="0" w:color="000000"/>
            </w:tcBorders>
            <w:vAlign w:val="center"/>
          </w:tcPr>
          <w:p w14:paraId="5E76619C" w14:textId="77777777" w:rsidR="00FB1A57" w:rsidRPr="00FB1A57" w:rsidRDefault="00FB1A57" w:rsidP="00FB1A57">
            <w:pPr>
              <w:kinsoku w:val="0"/>
              <w:overflowPunct w:val="0"/>
              <w:ind w:left="186"/>
              <w:rPr>
                <w:rFonts w:eastAsia="Times New Roman"/>
              </w:rPr>
            </w:pPr>
          </w:p>
        </w:tc>
        <w:tc>
          <w:tcPr>
            <w:tcW w:w="1403" w:type="dxa"/>
            <w:gridSpan w:val="2"/>
            <w:tcBorders>
              <w:top w:val="single" w:sz="4" w:space="0" w:color="000000"/>
              <w:left w:val="single" w:sz="8" w:space="0" w:color="000000"/>
              <w:bottom w:val="single" w:sz="4" w:space="0" w:color="auto"/>
              <w:right w:val="single" w:sz="4" w:space="0" w:color="000000"/>
            </w:tcBorders>
            <w:vAlign w:val="center"/>
          </w:tcPr>
          <w:p w14:paraId="7E8B8299" w14:textId="77777777" w:rsidR="00FB1A57" w:rsidRPr="00FB1A57" w:rsidRDefault="00FB1A57" w:rsidP="00FB1A57">
            <w:pPr>
              <w:kinsoku w:val="0"/>
              <w:overflowPunct w:val="0"/>
              <w:jc w:val="center"/>
              <w:rPr>
                <w:rFonts w:eastAsia="Times New Roman"/>
              </w:rPr>
            </w:pPr>
            <w:r w:rsidRPr="00FB1A57">
              <w:rPr>
                <w:rFonts w:eastAsia="Times New Roman"/>
              </w:rPr>
              <w:t>2022 год</w:t>
            </w:r>
          </w:p>
        </w:tc>
        <w:tc>
          <w:tcPr>
            <w:tcW w:w="1556" w:type="dxa"/>
            <w:gridSpan w:val="2"/>
            <w:tcBorders>
              <w:top w:val="single" w:sz="4" w:space="0" w:color="000000"/>
              <w:left w:val="single" w:sz="4" w:space="0" w:color="000000"/>
              <w:bottom w:val="single" w:sz="4" w:space="0" w:color="auto"/>
              <w:right w:val="single" w:sz="4" w:space="0" w:color="000000"/>
            </w:tcBorders>
            <w:vAlign w:val="center"/>
          </w:tcPr>
          <w:p w14:paraId="491E1B1F" w14:textId="77777777" w:rsidR="00FB1A57" w:rsidRPr="00FB1A57" w:rsidRDefault="00FB1A57" w:rsidP="00FB1A57">
            <w:pPr>
              <w:kinsoku w:val="0"/>
              <w:overflowPunct w:val="0"/>
              <w:jc w:val="center"/>
              <w:rPr>
                <w:rFonts w:eastAsia="Times New Roman"/>
              </w:rPr>
            </w:pPr>
            <w:r w:rsidRPr="00FB1A57">
              <w:rPr>
                <w:rFonts w:eastAsia="Times New Roman"/>
              </w:rPr>
              <w:t>2023 год</w:t>
            </w:r>
          </w:p>
        </w:tc>
        <w:tc>
          <w:tcPr>
            <w:tcW w:w="1421" w:type="dxa"/>
            <w:gridSpan w:val="2"/>
            <w:tcBorders>
              <w:top w:val="single" w:sz="4" w:space="0" w:color="000000"/>
              <w:left w:val="single" w:sz="4" w:space="0" w:color="000000"/>
              <w:bottom w:val="single" w:sz="4" w:space="0" w:color="auto"/>
              <w:right w:val="single" w:sz="4" w:space="0" w:color="000000"/>
            </w:tcBorders>
            <w:vAlign w:val="center"/>
          </w:tcPr>
          <w:p w14:paraId="230351B3" w14:textId="77777777" w:rsidR="00FB1A57" w:rsidRPr="00FB1A57" w:rsidRDefault="00FB1A57" w:rsidP="00FB1A57">
            <w:pPr>
              <w:kinsoku w:val="0"/>
              <w:overflowPunct w:val="0"/>
              <w:jc w:val="center"/>
              <w:rPr>
                <w:rFonts w:eastAsia="Times New Roman"/>
              </w:rPr>
            </w:pPr>
            <w:r w:rsidRPr="00FB1A57">
              <w:rPr>
                <w:rFonts w:eastAsia="Times New Roman"/>
              </w:rPr>
              <w:t>2024 год</w:t>
            </w:r>
          </w:p>
        </w:tc>
        <w:tc>
          <w:tcPr>
            <w:tcW w:w="1455" w:type="dxa"/>
            <w:gridSpan w:val="2"/>
            <w:tcBorders>
              <w:top w:val="single" w:sz="4" w:space="0" w:color="000000"/>
              <w:left w:val="single" w:sz="4" w:space="0" w:color="000000"/>
              <w:bottom w:val="single" w:sz="4" w:space="0" w:color="auto"/>
              <w:right w:val="single" w:sz="4" w:space="0" w:color="000000"/>
            </w:tcBorders>
            <w:vAlign w:val="center"/>
          </w:tcPr>
          <w:p w14:paraId="516206E9" w14:textId="77777777" w:rsidR="00FB1A57" w:rsidRPr="00FB1A57" w:rsidRDefault="00FB1A57" w:rsidP="00FB1A57">
            <w:pPr>
              <w:kinsoku w:val="0"/>
              <w:overflowPunct w:val="0"/>
              <w:jc w:val="center"/>
              <w:rPr>
                <w:rFonts w:eastAsia="Times New Roman"/>
              </w:rPr>
            </w:pPr>
            <w:r w:rsidRPr="00FB1A57">
              <w:rPr>
                <w:rFonts w:eastAsia="Times New Roman"/>
              </w:rPr>
              <w:t>2025 год</w:t>
            </w:r>
          </w:p>
        </w:tc>
        <w:tc>
          <w:tcPr>
            <w:tcW w:w="1332" w:type="dxa"/>
            <w:tcBorders>
              <w:top w:val="single" w:sz="4" w:space="0" w:color="000000"/>
              <w:left w:val="single" w:sz="4" w:space="0" w:color="000000"/>
              <w:bottom w:val="single" w:sz="4" w:space="0" w:color="auto"/>
              <w:right w:val="single" w:sz="4" w:space="0" w:color="000000"/>
            </w:tcBorders>
            <w:vAlign w:val="center"/>
          </w:tcPr>
          <w:p w14:paraId="38AFEC0A" w14:textId="77777777" w:rsidR="00FB1A57" w:rsidRPr="00FB1A57" w:rsidRDefault="00FB1A57" w:rsidP="00FB1A57">
            <w:pPr>
              <w:kinsoku w:val="0"/>
              <w:overflowPunct w:val="0"/>
              <w:ind w:left="234"/>
              <w:jc w:val="center"/>
              <w:rPr>
                <w:rFonts w:eastAsia="Times New Roman"/>
              </w:rPr>
            </w:pPr>
            <w:r w:rsidRPr="00FB1A57">
              <w:rPr>
                <w:rFonts w:eastAsia="Times New Roman"/>
              </w:rPr>
              <w:t>2026 год</w:t>
            </w:r>
          </w:p>
        </w:tc>
      </w:tr>
      <w:tr w:rsidR="00FB1A57" w:rsidRPr="00FB1A57" w14:paraId="5ABFD013" w14:textId="77777777" w:rsidTr="005F711E">
        <w:tblPrEx>
          <w:jc w:val="center"/>
          <w:tblInd w:w="0" w:type="dxa"/>
          <w:tblCellMar>
            <w:left w:w="0" w:type="dxa"/>
            <w:right w:w="0" w:type="dxa"/>
          </w:tblCellMar>
          <w:tblLook w:val="0000" w:firstRow="0" w:lastRow="0" w:firstColumn="0" w:lastColumn="0" w:noHBand="0" w:noVBand="0"/>
        </w:tblPrEx>
        <w:trPr>
          <w:trHeight w:val="355"/>
          <w:jc w:val="center"/>
        </w:trPr>
        <w:tc>
          <w:tcPr>
            <w:tcW w:w="766" w:type="dxa"/>
            <w:gridSpan w:val="3"/>
            <w:vMerge w:val="restart"/>
            <w:tcBorders>
              <w:top w:val="single" w:sz="4" w:space="0" w:color="000000"/>
              <w:left w:val="single" w:sz="4" w:space="0" w:color="000000"/>
              <w:right w:val="single" w:sz="4" w:space="0" w:color="000000"/>
            </w:tcBorders>
            <w:vAlign w:val="center"/>
          </w:tcPr>
          <w:p w14:paraId="08DBE9A4" w14:textId="77777777" w:rsidR="00FB1A57" w:rsidRPr="00FB1A57" w:rsidRDefault="00FB1A57" w:rsidP="00FB1A57">
            <w:pPr>
              <w:kinsoku w:val="0"/>
              <w:overflowPunct w:val="0"/>
              <w:ind w:left="102" w:right="98"/>
              <w:rPr>
                <w:rFonts w:eastAsia="Times New Roman"/>
                <w:spacing w:val="-1"/>
              </w:rPr>
            </w:pPr>
            <w:r w:rsidRPr="00FB1A57">
              <w:rPr>
                <w:rFonts w:eastAsia="Times New Roman"/>
                <w:spacing w:val="-1"/>
              </w:rPr>
              <w:t>1</w:t>
            </w:r>
          </w:p>
        </w:tc>
        <w:tc>
          <w:tcPr>
            <w:tcW w:w="3554" w:type="dxa"/>
            <w:gridSpan w:val="2"/>
            <w:vMerge w:val="restart"/>
            <w:tcBorders>
              <w:top w:val="single" w:sz="4" w:space="0" w:color="000000"/>
              <w:left w:val="single" w:sz="4" w:space="0" w:color="000000"/>
              <w:right w:val="single" w:sz="4" w:space="0" w:color="auto"/>
            </w:tcBorders>
          </w:tcPr>
          <w:p w14:paraId="779EE695" w14:textId="77777777" w:rsidR="00FB1A57" w:rsidRPr="00FB1A57" w:rsidRDefault="00FB1A57" w:rsidP="00FB1A57">
            <w:pPr>
              <w:kinsoku w:val="0"/>
              <w:overflowPunct w:val="0"/>
              <w:ind w:left="102" w:right="98"/>
              <w:rPr>
                <w:rFonts w:eastAsia="Times New Roman"/>
              </w:rPr>
            </w:pPr>
            <w:r w:rsidRPr="00FB1A57">
              <w:rPr>
                <w:rFonts w:eastAsia="Times New Roman"/>
                <w:spacing w:val="-1"/>
              </w:rPr>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3686" w:type="dxa"/>
            <w:gridSpan w:val="3"/>
            <w:tcBorders>
              <w:top w:val="single" w:sz="4" w:space="0" w:color="auto"/>
              <w:left w:val="single" w:sz="4" w:space="0" w:color="auto"/>
              <w:bottom w:val="single" w:sz="4" w:space="0" w:color="auto"/>
              <w:right w:val="single" w:sz="4" w:space="0" w:color="auto"/>
            </w:tcBorders>
          </w:tcPr>
          <w:p w14:paraId="2600D033" w14:textId="77777777" w:rsidR="00FB1A57" w:rsidRPr="00FB1A57" w:rsidRDefault="00FB1A57" w:rsidP="00FB1A57">
            <w:pPr>
              <w:rPr>
                <w:rFonts w:eastAsia="Times New Roman"/>
              </w:rPr>
            </w:pPr>
            <w:r w:rsidRPr="00FB1A57">
              <w:rPr>
                <w:rFonts w:eastAsia="Times New Roman"/>
              </w:rPr>
              <w:t>Всего</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084007ED" w14:textId="77777777" w:rsidR="00FB1A57" w:rsidRPr="00FB1A57" w:rsidRDefault="00FB1A57" w:rsidP="00FB1A57">
            <w:pPr>
              <w:kinsoku w:val="0"/>
              <w:overflowPunct w:val="0"/>
              <w:jc w:val="center"/>
              <w:rPr>
                <w:rFonts w:eastAsia="Times New Roman"/>
              </w:rPr>
            </w:pPr>
            <w:r w:rsidRPr="00FB1A57">
              <w:rPr>
                <w:rFonts w:eastAsia="Times New Roman"/>
              </w:rPr>
              <w:t>0,00</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B7CC8F2" w14:textId="77777777" w:rsidR="00FB1A57" w:rsidRPr="00FB1A57" w:rsidRDefault="00FB1A57" w:rsidP="00FB1A57">
            <w:pPr>
              <w:kinsoku w:val="0"/>
              <w:overflowPunct w:val="0"/>
              <w:jc w:val="center"/>
              <w:rPr>
                <w:rFonts w:eastAsia="Times New Roman"/>
              </w:rPr>
            </w:pPr>
            <w:r w:rsidRPr="00FB1A57">
              <w:rPr>
                <w:rFonts w:eastAsia="Times New Roman"/>
              </w:rPr>
              <w:t>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D35A815" w14:textId="77777777" w:rsidR="00FB1A57" w:rsidRPr="00FB1A57" w:rsidRDefault="00FB1A57" w:rsidP="00FB1A57">
            <w:pPr>
              <w:kinsoku w:val="0"/>
              <w:overflowPunct w:val="0"/>
              <w:jc w:val="center"/>
              <w:rPr>
                <w:rFonts w:eastAsia="Times New Roman"/>
              </w:rPr>
            </w:pPr>
            <w:r w:rsidRPr="00FB1A57">
              <w:rPr>
                <w:rFonts w:eastAsia="Times New Roman"/>
              </w:rPr>
              <w:t>0,00</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2E7E0200" w14:textId="77777777" w:rsidR="00FB1A57" w:rsidRPr="00FB1A57" w:rsidRDefault="00FB1A57" w:rsidP="00FB1A57">
            <w:pPr>
              <w:kinsoku w:val="0"/>
              <w:overflowPunct w:val="0"/>
              <w:jc w:val="center"/>
              <w:rPr>
                <w:rFonts w:eastAsia="Times New Roman"/>
              </w:rPr>
            </w:pPr>
            <w:r w:rsidRPr="00FB1A57">
              <w:rPr>
                <w:rFonts w:eastAsia="Times New Roman"/>
              </w:rPr>
              <w:t>0,00</w:t>
            </w:r>
          </w:p>
        </w:tc>
        <w:tc>
          <w:tcPr>
            <w:tcW w:w="1332" w:type="dxa"/>
            <w:tcBorders>
              <w:top w:val="single" w:sz="4" w:space="0" w:color="auto"/>
              <w:left w:val="single" w:sz="4" w:space="0" w:color="auto"/>
              <w:bottom w:val="single" w:sz="4" w:space="0" w:color="auto"/>
              <w:right w:val="single" w:sz="4" w:space="0" w:color="auto"/>
            </w:tcBorders>
            <w:vAlign w:val="center"/>
          </w:tcPr>
          <w:p w14:paraId="331F81B5" w14:textId="77777777" w:rsidR="00FB1A57" w:rsidRPr="00FB1A57" w:rsidRDefault="00FB1A57" w:rsidP="00FB1A57">
            <w:pPr>
              <w:kinsoku w:val="0"/>
              <w:overflowPunct w:val="0"/>
              <w:jc w:val="center"/>
              <w:rPr>
                <w:rFonts w:eastAsia="Times New Roman"/>
              </w:rPr>
            </w:pPr>
            <w:r w:rsidRPr="00FB1A57">
              <w:rPr>
                <w:rFonts w:eastAsia="Times New Roman"/>
              </w:rPr>
              <w:t>0,00</w:t>
            </w:r>
          </w:p>
        </w:tc>
      </w:tr>
      <w:tr w:rsidR="00FB1A57" w:rsidRPr="00FB1A57" w14:paraId="3809DF89" w14:textId="77777777" w:rsidTr="005F711E">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0B9E4225" w14:textId="77777777" w:rsidR="00FB1A57" w:rsidRPr="00FB1A57" w:rsidRDefault="00FB1A57" w:rsidP="00FB1A57">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515C45BB" w14:textId="77777777" w:rsidR="00FB1A57" w:rsidRPr="00FB1A57" w:rsidRDefault="00FB1A57" w:rsidP="00FB1A57">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5BEBEAED" w14:textId="77777777" w:rsidR="00FB1A57" w:rsidRPr="00FB1A57" w:rsidRDefault="00FB1A57" w:rsidP="00FB1A57">
            <w:pPr>
              <w:rPr>
                <w:rFonts w:eastAsia="Times New Roman"/>
              </w:rPr>
            </w:pPr>
            <w:r w:rsidRPr="00FB1A57">
              <w:rPr>
                <w:rFonts w:eastAsia="Times New Roman"/>
              </w:rPr>
              <w:t>Федеральный бюджет</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04A077B1" w14:textId="77777777" w:rsidR="00FB1A57" w:rsidRPr="00FB1A57" w:rsidRDefault="00FB1A57" w:rsidP="00FB1A57">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B1C82DE" w14:textId="77777777" w:rsidR="00FB1A57" w:rsidRPr="00FB1A57" w:rsidRDefault="00FB1A57" w:rsidP="00FB1A57">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D52FA7" w14:textId="77777777" w:rsidR="00FB1A57" w:rsidRPr="00FB1A57" w:rsidRDefault="00FB1A57" w:rsidP="00FB1A57">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2091EB91" w14:textId="77777777" w:rsidR="00FB1A57" w:rsidRPr="00FB1A57" w:rsidRDefault="00FB1A57" w:rsidP="00FB1A57">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1906E19C" w14:textId="77777777" w:rsidR="00FB1A57" w:rsidRPr="00FB1A57" w:rsidRDefault="00FB1A57" w:rsidP="00FB1A57">
            <w:pPr>
              <w:kinsoku w:val="0"/>
              <w:overflowPunct w:val="0"/>
              <w:jc w:val="center"/>
              <w:rPr>
                <w:rFonts w:eastAsia="Times New Roman"/>
              </w:rPr>
            </w:pPr>
          </w:p>
        </w:tc>
      </w:tr>
      <w:tr w:rsidR="00FB1A57" w:rsidRPr="00FB1A57" w14:paraId="6AB4F398" w14:textId="77777777" w:rsidTr="005F711E">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6DD157A5" w14:textId="77777777" w:rsidR="00FB1A57" w:rsidRPr="00FB1A57" w:rsidRDefault="00FB1A57" w:rsidP="00FB1A57">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131C3CB8" w14:textId="77777777" w:rsidR="00FB1A57" w:rsidRPr="00FB1A57" w:rsidRDefault="00FB1A57" w:rsidP="00FB1A57">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3D522859" w14:textId="77777777" w:rsidR="00FB1A57" w:rsidRPr="00FB1A57" w:rsidRDefault="00FB1A57" w:rsidP="00FB1A57">
            <w:pPr>
              <w:rPr>
                <w:rFonts w:eastAsia="Times New Roman"/>
              </w:rPr>
            </w:pPr>
            <w:r w:rsidRPr="00FB1A57">
              <w:rPr>
                <w:rFonts w:eastAsia="Times New Roman"/>
              </w:rPr>
              <w:t>Государственный бюджет РС(Я)</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13E2BF71" w14:textId="77777777" w:rsidR="00FB1A57" w:rsidRPr="00FB1A57" w:rsidRDefault="00FB1A57" w:rsidP="00FB1A57">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7CD7151C" w14:textId="77777777" w:rsidR="00FB1A57" w:rsidRPr="00FB1A57" w:rsidRDefault="00FB1A57" w:rsidP="00FB1A57">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251C2D0" w14:textId="77777777" w:rsidR="00FB1A57" w:rsidRPr="00FB1A57" w:rsidRDefault="00FB1A57" w:rsidP="00FB1A57">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75AB9846" w14:textId="77777777" w:rsidR="00FB1A57" w:rsidRPr="00FB1A57" w:rsidRDefault="00FB1A57" w:rsidP="00FB1A57">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2FDB927" w14:textId="77777777" w:rsidR="00FB1A57" w:rsidRPr="00FB1A57" w:rsidRDefault="00FB1A57" w:rsidP="00FB1A57">
            <w:pPr>
              <w:kinsoku w:val="0"/>
              <w:overflowPunct w:val="0"/>
              <w:jc w:val="center"/>
              <w:rPr>
                <w:rFonts w:eastAsia="Times New Roman"/>
              </w:rPr>
            </w:pPr>
          </w:p>
        </w:tc>
      </w:tr>
      <w:tr w:rsidR="00FB1A57" w:rsidRPr="00FB1A57" w14:paraId="610EE0AB" w14:textId="77777777" w:rsidTr="005F711E">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3AF1F3AC" w14:textId="77777777" w:rsidR="00FB1A57" w:rsidRPr="00FB1A57" w:rsidRDefault="00FB1A57" w:rsidP="00FB1A57">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6F1DE513" w14:textId="77777777" w:rsidR="00FB1A57" w:rsidRPr="00FB1A57" w:rsidRDefault="00FB1A57" w:rsidP="00FB1A57">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8E9F0B4" w14:textId="77777777" w:rsidR="00FB1A57" w:rsidRPr="00FB1A57" w:rsidRDefault="00FB1A57" w:rsidP="00FB1A57">
            <w:pPr>
              <w:rPr>
                <w:rFonts w:eastAsia="Times New Roman"/>
              </w:rPr>
            </w:pPr>
            <w:r w:rsidRPr="00FB1A57">
              <w:rPr>
                <w:rFonts w:eastAsia="Times New Roman"/>
              </w:rPr>
              <w:t>Бюджет МО «Мирнинский район»</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71C40B52" w14:textId="77777777" w:rsidR="00FB1A57" w:rsidRPr="00FB1A57" w:rsidRDefault="00FB1A57" w:rsidP="00FB1A57">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08F33224" w14:textId="77777777" w:rsidR="00FB1A57" w:rsidRPr="00FB1A57" w:rsidRDefault="00FB1A57" w:rsidP="00FB1A57">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4D75189" w14:textId="77777777" w:rsidR="00FB1A57" w:rsidRPr="00FB1A57" w:rsidRDefault="00FB1A57" w:rsidP="00FB1A57">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035FF966" w14:textId="77777777" w:rsidR="00FB1A57" w:rsidRPr="00FB1A57" w:rsidRDefault="00FB1A57" w:rsidP="00FB1A57">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13EF5EA7" w14:textId="77777777" w:rsidR="00FB1A57" w:rsidRPr="00FB1A57" w:rsidRDefault="00FB1A57" w:rsidP="00FB1A57">
            <w:pPr>
              <w:kinsoku w:val="0"/>
              <w:overflowPunct w:val="0"/>
              <w:jc w:val="center"/>
              <w:rPr>
                <w:rFonts w:eastAsia="Times New Roman"/>
              </w:rPr>
            </w:pPr>
          </w:p>
        </w:tc>
      </w:tr>
      <w:tr w:rsidR="00FB1A57" w:rsidRPr="00FB1A57" w14:paraId="2BDB5038" w14:textId="77777777" w:rsidTr="005F711E">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12CDDC36" w14:textId="77777777" w:rsidR="00FB1A57" w:rsidRPr="00FB1A57" w:rsidRDefault="00FB1A57" w:rsidP="00FB1A57">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7E85C028" w14:textId="77777777" w:rsidR="00FB1A57" w:rsidRPr="00FB1A57" w:rsidRDefault="00FB1A57" w:rsidP="00FB1A57">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C29B5BD" w14:textId="77777777" w:rsidR="00FB1A57" w:rsidRPr="00FB1A57" w:rsidRDefault="00FB1A57" w:rsidP="00FB1A57">
            <w:pPr>
              <w:rPr>
                <w:rFonts w:eastAsia="Times New Roman"/>
              </w:rPr>
            </w:pPr>
            <w:r w:rsidRPr="00FB1A57">
              <w:rPr>
                <w:rFonts w:eastAsia="Times New Roman"/>
              </w:rPr>
              <w:t>Бюджет МО «Поселок Айхал»</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172E1391" w14:textId="77777777" w:rsidR="00FB1A57" w:rsidRPr="00FB1A57" w:rsidRDefault="00FB1A57" w:rsidP="00FB1A57">
            <w:pPr>
              <w:kinsoku w:val="0"/>
              <w:overflowPunct w:val="0"/>
              <w:jc w:val="center"/>
              <w:rPr>
                <w:rFonts w:eastAsia="Times New Roman"/>
              </w:rPr>
            </w:pPr>
            <w:r w:rsidRPr="00FB1A57">
              <w:rPr>
                <w:rFonts w:eastAsia="Times New Roman"/>
              </w:rPr>
              <w:t>0,00</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5DB1578C" w14:textId="77777777" w:rsidR="00FB1A57" w:rsidRPr="00FB1A57" w:rsidRDefault="00FB1A57" w:rsidP="00FB1A57">
            <w:pPr>
              <w:kinsoku w:val="0"/>
              <w:overflowPunct w:val="0"/>
              <w:jc w:val="center"/>
              <w:rPr>
                <w:rFonts w:eastAsia="Times New Roman"/>
              </w:rPr>
            </w:pPr>
            <w:r w:rsidRPr="00FB1A57">
              <w:rPr>
                <w:rFonts w:eastAsia="Times New Roman"/>
              </w:rPr>
              <w:t>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77886B3" w14:textId="77777777" w:rsidR="00FB1A57" w:rsidRPr="00FB1A57" w:rsidRDefault="00FB1A57" w:rsidP="00FB1A57">
            <w:pPr>
              <w:kinsoku w:val="0"/>
              <w:overflowPunct w:val="0"/>
              <w:jc w:val="center"/>
              <w:rPr>
                <w:rFonts w:eastAsia="Times New Roman"/>
              </w:rPr>
            </w:pPr>
            <w:r w:rsidRPr="00FB1A57">
              <w:rPr>
                <w:rFonts w:eastAsia="Times New Roman"/>
              </w:rPr>
              <w:t>0,00</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65D46FFF" w14:textId="77777777" w:rsidR="00FB1A57" w:rsidRPr="00FB1A57" w:rsidRDefault="00FB1A57" w:rsidP="00FB1A57">
            <w:pPr>
              <w:kinsoku w:val="0"/>
              <w:overflowPunct w:val="0"/>
              <w:jc w:val="center"/>
              <w:rPr>
                <w:rFonts w:eastAsia="Times New Roman"/>
              </w:rPr>
            </w:pPr>
            <w:r w:rsidRPr="00FB1A57">
              <w:rPr>
                <w:rFonts w:eastAsia="Times New Roman"/>
              </w:rPr>
              <w:t>0,00</w:t>
            </w:r>
          </w:p>
        </w:tc>
        <w:tc>
          <w:tcPr>
            <w:tcW w:w="1332" w:type="dxa"/>
            <w:tcBorders>
              <w:top w:val="single" w:sz="4" w:space="0" w:color="auto"/>
              <w:left w:val="single" w:sz="4" w:space="0" w:color="auto"/>
              <w:bottom w:val="single" w:sz="4" w:space="0" w:color="auto"/>
              <w:right w:val="single" w:sz="4" w:space="0" w:color="auto"/>
            </w:tcBorders>
            <w:vAlign w:val="center"/>
          </w:tcPr>
          <w:p w14:paraId="21D963ED" w14:textId="77777777" w:rsidR="00FB1A57" w:rsidRPr="00FB1A57" w:rsidRDefault="00FB1A57" w:rsidP="00FB1A57">
            <w:pPr>
              <w:kinsoku w:val="0"/>
              <w:overflowPunct w:val="0"/>
              <w:jc w:val="center"/>
              <w:rPr>
                <w:rFonts w:eastAsia="Times New Roman"/>
              </w:rPr>
            </w:pPr>
            <w:r w:rsidRPr="00FB1A57">
              <w:rPr>
                <w:rFonts w:eastAsia="Times New Roman"/>
              </w:rPr>
              <w:t>0,00</w:t>
            </w:r>
          </w:p>
        </w:tc>
      </w:tr>
      <w:tr w:rsidR="00FB1A57" w:rsidRPr="00FB1A57" w14:paraId="49DDFBEA" w14:textId="77777777" w:rsidTr="005F711E">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bottom w:val="single" w:sz="4" w:space="0" w:color="000000"/>
              <w:right w:val="single" w:sz="4" w:space="0" w:color="000000"/>
            </w:tcBorders>
            <w:vAlign w:val="center"/>
          </w:tcPr>
          <w:p w14:paraId="17A13502" w14:textId="77777777" w:rsidR="00FB1A57" w:rsidRPr="00FB1A57" w:rsidRDefault="00FB1A57" w:rsidP="00FB1A57">
            <w:pPr>
              <w:kinsoku w:val="0"/>
              <w:overflowPunct w:val="0"/>
              <w:ind w:left="102" w:right="98"/>
              <w:rPr>
                <w:rFonts w:eastAsia="Times New Roman"/>
                <w:spacing w:val="-1"/>
              </w:rPr>
            </w:pPr>
          </w:p>
        </w:tc>
        <w:tc>
          <w:tcPr>
            <w:tcW w:w="3554" w:type="dxa"/>
            <w:gridSpan w:val="2"/>
            <w:vMerge/>
            <w:tcBorders>
              <w:left w:val="single" w:sz="4" w:space="0" w:color="000000"/>
              <w:bottom w:val="single" w:sz="4" w:space="0" w:color="000000"/>
              <w:right w:val="single" w:sz="4" w:space="0" w:color="auto"/>
            </w:tcBorders>
          </w:tcPr>
          <w:p w14:paraId="1E7B5E34" w14:textId="77777777" w:rsidR="00FB1A57" w:rsidRPr="00FB1A57" w:rsidRDefault="00FB1A57" w:rsidP="00FB1A57">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7DD9A783" w14:textId="77777777" w:rsidR="00FB1A57" w:rsidRPr="00FB1A57" w:rsidRDefault="00FB1A57" w:rsidP="00FB1A57">
            <w:pPr>
              <w:rPr>
                <w:rFonts w:eastAsia="Times New Roman"/>
              </w:rPr>
            </w:pPr>
            <w:r w:rsidRPr="00FB1A57">
              <w:rPr>
                <w:rFonts w:eastAsia="Times New Roman"/>
              </w:rPr>
              <w:t>Другие источники</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21FC3664" w14:textId="77777777" w:rsidR="00FB1A57" w:rsidRPr="00FB1A57" w:rsidRDefault="00FB1A57" w:rsidP="00FB1A57">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63BF6016" w14:textId="77777777" w:rsidR="00FB1A57" w:rsidRPr="00FB1A57" w:rsidRDefault="00FB1A57" w:rsidP="00FB1A57">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FD609F4" w14:textId="77777777" w:rsidR="00FB1A57" w:rsidRPr="00FB1A57" w:rsidRDefault="00FB1A57" w:rsidP="00FB1A57">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1148A6F1" w14:textId="77777777" w:rsidR="00FB1A57" w:rsidRPr="00FB1A57" w:rsidRDefault="00FB1A57" w:rsidP="00FB1A57">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2B39221A" w14:textId="77777777" w:rsidR="00FB1A57" w:rsidRPr="00FB1A57" w:rsidRDefault="00FB1A57" w:rsidP="00FB1A57">
            <w:pPr>
              <w:kinsoku w:val="0"/>
              <w:overflowPunct w:val="0"/>
              <w:jc w:val="center"/>
              <w:rPr>
                <w:rFonts w:eastAsia="Times New Roman"/>
              </w:rPr>
            </w:pPr>
          </w:p>
        </w:tc>
      </w:tr>
      <w:tr w:rsidR="00FB1A57" w:rsidRPr="00FB1A57" w14:paraId="7C81D9FB" w14:textId="77777777" w:rsidTr="005F711E">
        <w:tblPrEx>
          <w:jc w:val="center"/>
          <w:tblInd w:w="0" w:type="dxa"/>
          <w:tblCellMar>
            <w:left w:w="0" w:type="dxa"/>
            <w:right w:w="0" w:type="dxa"/>
          </w:tblCellMar>
          <w:tblLook w:val="0000" w:firstRow="0" w:lastRow="0" w:firstColumn="0" w:lastColumn="0" w:noHBand="0" w:noVBand="0"/>
        </w:tblPrEx>
        <w:trPr>
          <w:trHeight w:val="305"/>
          <w:jc w:val="center"/>
        </w:trPr>
        <w:tc>
          <w:tcPr>
            <w:tcW w:w="766" w:type="dxa"/>
            <w:gridSpan w:val="3"/>
            <w:vMerge w:val="restart"/>
            <w:tcBorders>
              <w:top w:val="single" w:sz="4" w:space="0" w:color="auto"/>
              <w:left w:val="single" w:sz="4" w:space="0" w:color="000000"/>
              <w:right w:val="single" w:sz="4" w:space="0" w:color="000000"/>
            </w:tcBorders>
            <w:vAlign w:val="center"/>
          </w:tcPr>
          <w:p w14:paraId="641609E3" w14:textId="77777777" w:rsidR="00FB1A57" w:rsidRPr="00FB1A57" w:rsidRDefault="00FB1A57" w:rsidP="00FB1A57">
            <w:pPr>
              <w:tabs>
                <w:tab w:val="left" w:pos="2457"/>
              </w:tabs>
              <w:kinsoku w:val="0"/>
              <w:overflowPunct w:val="0"/>
              <w:ind w:left="102" w:right="100"/>
              <w:rPr>
                <w:rFonts w:eastAsia="Times New Roman"/>
                <w:spacing w:val="-1"/>
              </w:rPr>
            </w:pPr>
            <w:r w:rsidRPr="00FB1A57">
              <w:rPr>
                <w:rFonts w:eastAsia="Times New Roman"/>
                <w:spacing w:val="-1"/>
              </w:rPr>
              <w:t>2</w:t>
            </w:r>
          </w:p>
        </w:tc>
        <w:tc>
          <w:tcPr>
            <w:tcW w:w="3554" w:type="dxa"/>
            <w:gridSpan w:val="2"/>
            <w:vMerge w:val="restart"/>
            <w:tcBorders>
              <w:top w:val="single" w:sz="4" w:space="0" w:color="auto"/>
              <w:left w:val="single" w:sz="4" w:space="0" w:color="000000"/>
              <w:right w:val="single" w:sz="4" w:space="0" w:color="000000"/>
            </w:tcBorders>
          </w:tcPr>
          <w:p w14:paraId="3C86270D" w14:textId="77777777" w:rsidR="00FB1A57" w:rsidRPr="00FB1A57" w:rsidRDefault="00FB1A57" w:rsidP="00FB1A57">
            <w:pPr>
              <w:tabs>
                <w:tab w:val="left" w:pos="2457"/>
              </w:tabs>
              <w:kinsoku w:val="0"/>
              <w:overflowPunct w:val="0"/>
              <w:ind w:left="102" w:right="100"/>
              <w:rPr>
                <w:rFonts w:eastAsia="Times New Roman"/>
              </w:rPr>
            </w:pPr>
            <w:r w:rsidRPr="00FB1A57">
              <w:rPr>
                <w:rFonts w:eastAsia="Times New Roman"/>
                <w:spacing w:val="-1"/>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3686" w:type="dxa"/>
            <w:gridSpan w:val="3"/>
            <w:tcBorders>
              <w:top w:val="single" w:sz="4" w:space="0" w:color="auto"/>
              <w:left w:val="single" w:sz="4" w:space="0" w:color="auto"/>
              <w:bottom w:val="single" w:sz="4" w:space="0" w:color="auto"/>
              <w:right w:val="single" w:sz="4" w:space="0" w:color="auto"/>
            </w:tcBorders>
          </w:tcPr>
          <w:p w14:paraId="0194F28C" w14:textId="77777777" w:rsidR="00FB1A57" w:rsidRPr="00FB1A57" w:rsidRDefault="00FB1A57" w:rsidP="00FB1A57">
            <w:pPr>
              <w:rPr>
                <w:rFonts w:eastAsia="Times New Roman"/>
              </w:rPr>
            </w:pPr>
            <w:r w:rsidRPr="00FB1A57">
              <w:rPr>
                <w:rFonts w:eastAsia="Times New Roman"/>
              </w:rPr>
              <w:t>Всего</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4A2989A6"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9 215 026,15</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36928644"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10 587 210,66</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E359F4B" w14:textId="77777777" w:rsidR="00FB1A57" w:rsidRPr="00FB1A57" w:rsidRDefault="00FB1A57" w:rsidP="00FB1A57">
            <w:pPr>
              <w:widowControl/>
              <w:autoSpaceDE/>
              <w:autoSpaceDN/>
              <w:adjustRightInd/>
              <w:jc w:val="center"/>
              <w:rPr>
                <w:rFonts w:eastAsia="Times New Roman"/>
              </w:rPr>
            </w:pPr>
            <w:r w:rsidRPr="00FB1A57">
              <w:rPr>
                <w:rFonts w:eastAsia="Times New Roman"/>
              </w:rPr>
              <w:t>7 183 055,84</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A2CC9C0" w14:textId="77777777" w:rsidR="00FB1A57" w:rsidRPr="00FB1A57" w:rsidRDefault="00FB1A57" w:rsidP="00FB1A57">
            <w:pPr>
              <w:widowControl/>
              <w:autoSpaceDE/>
              <w:autoSpaceDN/>
              <w:adjustRightInd/>
              <w:jc w:val="center"/>
              <w:rPr>
                <w:rFonts w:eastAsia="Times New Roman"/>
              </w:rPr>
            </w:pPr>
            <w:r w:rsidRPr="00FB1A57">
              <w:rPr>
                <w:rFonts w:eastAsia="Times New Roman"/>
              </w:rPr>
              <w:t>6 267 022,41</w:t>
            </w:r>
          </w:p>
        </w:tc>
        <w:tc>
          <w:tcPr>
            <w:tcW w:w="1332" w:type="dxa"/>
            <w:tcBorders>
              <w:top w:val="single" w:sz="4" w:space="0" w:color="auto"/>
              <w:left w:val="single" w:sz="4" w:space="0" w:color="auto"/>
              <w:bottom w:val="single" w:sz="4" w:space="0" w:color="auto"/>
              <w:right w:val="single" w:sz="4" w:space="0" w:color="auto"/>
            </w:tcBorders>
            <w:vAlign w:val="center"/>
          </w:tcPr>
          <w:p w14:paraId="0344ABDC" w14:textId="77777777" w:rsidR="00FB1A57" w:rsidRPr="00FB1A57" w:rsidRDefault="00FB1A57" w:rsidP="00FB1A57">
            <w:pPr>
              <w:widowControl/>
              <w:autoSpaceDE/>
              <w:autoSpaceDN/>
              <w:adjustRightInd/>
              <w:jc w:val="center"/>
              <w:rPr>
                <w:rFonts w:eastAsia="Times New Roman"/>
              </w:rPr>
            </w:pPr>
            <w:r w:rsidRPr="00FB1A57">
              <w:rPr>
                <w:rFonts w:eastAsia="Times New Roman"/>
              </w:rPr>
              <w:t>6 267 022,41</w:t>
            </w:r>
          </w:p>
        </w:tc>
      </w:tr>
      <w:tr w:rsidR="00FB1A57" w:rsidRPr="00FB1A57" w14:paraId="369FBF0D" w14:textId="77777777" w:rsidTr="005F711E">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1C9461D5" w14:textId="77777777" w:rsidR="00FB1A57" w:rsidRPr="00FB1A57" w:rsidRDefault="00FB1A57" w:rsidP="00FB1A57">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0379E54D" w14:textId="77777777" w:rsidR="00FB1A57" w:rsidRPr="00FB1A57" w:rsidRDefault="00FB1A57" w:rsidP="00FB1A57">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765E61EF" w14:textId="77777777" w:rsidR="00FB1A57" w:rsidRPr="00FB1A57" w:rsidRDefault="00FB1A57" w:rsidP="00FB1A57">
            <w:pPr>
              <w:rPr>
                <w:rFonts w:eastAsia="Times New Roman"/>
              </w:rPr>
            </w:pPr>
            <w:r w:rsidRPr="00FB1A57">
              <w:rPr>
                <w:rFonts w:eastAsia="Times New Roman"/>
              </w:rPr>
              <w:t>Федеральный бюджет</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1DDFF90D" w14:textId="77777777" w:rsidR="00FB1A57" w:rsidRPr="00FB1A57" w:rsidRDefault="00FB1A57" w:rsidP="00FB1A57">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34621881" w14:textId="77777777" w:rsidR="00FB1A57" w:rsidRPr="00FB1A57" w:rsidRDefault="00FB1A57" w:rsidP="00FB1A57">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252C9DB" w14:textId="77777777" w:rsidR="00FB1A57" w:rsidRPr="00FB1A57" w:rsidRDefault="00FB1A57" w:rsidP="00FB1A57">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2D16AADB" w14:textId="77777777" w:rsidR="00FB1A57" w:rsidRPr="00FB1A57" w:rsidRDefault="00FB1A57" w:rsidP="00FB1A57">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9A5544C" w14:textId="77777777" w:rsidR="00FB1A57" w:rsidRPr="00FB1A57" w:rsidRDefault="00FB1A57" w:rsidP="00FB1A57">
            <w:pPr>
              <w:widowControl/>
              <w:autoSpaceDE/>
              <w:autoSpaceDN/>
              <w:adjustRightInd/>
              <w:jc w:val="center"/>
              <w:rPr>
                <w:rFonts w:eastAsia="Times New Roman"/>
              </w:rPr>
            </w:pPr>
          </w:p>
        </w:tc>
      </w:tr>
      <w:tr w:rsidR="00FB1A57" w:rsidRPr="00FB1A57" w14:paraId="3AB3829E" w14:textId="77777777" w:rsidTr="005F711E">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29712E97" w14:textId="77777777" w:rsidR="00FB1A57" w:rsidRPr="00FB1A57" w:rsidRDefault="00FB1A57" w:rsidP="00FB1A57">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76151AAA" w14:textId="77777777" w:rsidR="00FB1A57" w:rsidRPr="00FB1A57" w:rsidRDefault="00FB1A57" w:rsidP="00FB1A57">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22ACD45C" w14:textId="77777777" w:rsidR="00FB1A57" w:rsidRPr="00FB1A57" w:rsidRDefault="00FB1A57" w:rsidP="00FB1A57">
            <w:pPr>
              <w:rPr>
                <w:rFonts w:eastAsia="Times New Roman"/>
              </w:rPr>
            </w:pPr>
            <w:r w:rsidRPr="00FB1A57">
              <w:rPr>
                <w:rFonts w:eastAsia="Times New Roman"/>
              </w:rPr>
              <w:t>Государственный бюджет РС(Я)</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5B5B96C6" w14:textId="77777777" w:rsidR="00FB1A57" w:rsidRPr="00FB1A57" w:rsidRDefault="00FB1A57" w:rsidP="00FB1A57">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63B42376" w14:textId="77777777" w:rsidR="00FB1A57" w:rsidRPr="00FB1A57" w:rsidRDefault="00FB1A57" w:rsidP="00FB1A57">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0C15789" w14:textId="77777777" w:rsidR="00FB1A57" w:rsidRPr="00FB1A57" w:rsidRDefault="00FB1A57" w:rsidP="00FB1A57">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6447EB4C" w14:textId="77777777" w:rsidR="00FB1A57" w:rsidRPr="00FB1A57" w:rsidRDefault="00FB1A57" w:rsidP="00FB1A57">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361ABC38" w14:textId="77777777" w:rsidR="00FB1A57" w:rsidRPr="00FB1A57" w:rsidRDefault="00FB1A57" w:rsidP="00FB1A57">
            <w:pPr>
              <w:widowControl/>
              <w:autoSpaceDE/>
              <w:autoSpaceDN/>
              <w:adjustRightInd/>
              <w:jc w:val="center"/>
              <w:rPr>
                <w:rFonts w:eastAsia="Times New Roman"/>
              </w:rPr>
            </w:pPr>
          </w:p>
        </w:tc>
      </w:tr>
      <w:tr w:rsidR="00FB1A57" w:rsidRPr="00FB1A57" w14:paraId="2560ECEC" w14:textId="77777777" w:rsidTr="005F711E">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13A6ABD0" w14:textId="77777777" w:rsidR="00FB1A57" w:rsidRPr="00FB1A57" w:rsidRDefault="00FB1A57" w:rsidP="00FB1A57">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7C19F7D1" w14:textId="77777777" w:rsidR="00FB1A57" w:rsidRPr="00FB1A57" w:rsidRDefault="00FB1A57" w:rsidP="00FB1A57">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0B45020B" w14:textId="77777777" w:rsidR="00FB1A57" w:rsidRPr="00FB1A57" w:rsidRDefault="00FB1A57" w:rsidP="00FB1A57">
            <w:pPr>
              <w:rPr>
                <w:rFonts w:eastAsia="Times New Roman"/>
              </w:rPr>
            </w:pPr>
            <w:r w:rsidRPr="00FB1A57">
              <w:rPr>
                <w:rFonts w:eastAsia="Times New Roman"/>
              </w:rPr>
              <w:t>Бюджет МО «Мирнинский район»</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716C0FDF" w14:textId="77777777" w:rsidR="00FB1A57" w:rsidRPr="00FB1A57" w:rsidRDefault="00FB1A57" w:rsidP="00FB1A57">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59A9E0D6" w14:textId="77777777" w:rsidR="00FB1A57" w:rsidRPr="00FB1A57" w:rsidRDefault="00FB1A57" w:rsidP="00FB1A57">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5235146" w14:textId="77777777" w:rsidR="00FB1A57" w:rsidRPr="00FB1A57" w:rsidRDefault="00FB1A57" w:rsidP="00FB1A57">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16F1DAFA" w14:textId="77777777" w:rsidR="00FB1A57" w:rsidRPr="00FB1A57" w:rsidRDefault="00FB1A57" w:rsidP="00FB1A57">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76A558D" w14:textId="77777777" w:rsidR="00FB1A57" w:rsidRPr="00FB1A57" w:rsidRDefault="00FB1A57" w:rsidP="00FB1A57">
            <w:pPr>
              <w:widowControl/>
              <w:autoSpaceDE/>
              <w:autoSpaceDN/>
              <w:adjustRightInd/>
              <w:jc w:val="center"/>
              <w:rPr>
                <w:rFonts w:eastAsia="Times New Roman"/>
              </w:rPr>
            </w:pPr>
          </w:p>
        </w:tc>
      </w:tr>
      <w:tr w:rsidR="00FB1A57" w:rsidRPr="00FB1A57" w14:paraId="093E4FA9" w14:textId="77777777" w:rsidTr="005F711E">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126DE664" w14:textId="77777777" w:rsidR="00FB1A57" w:rsidRPr="00FB1A57" w:rsidRDefault="00FB1A57" w:rsidP="00FB1A57">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1D2C36D7" w14:textId="77777777" w:rsidR="00FB1A57" w:rsidRPr="00FB1A57" w:rsidRDefault="00FB1A57" w:rsidP="00FB1A57">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44408589" w14:textId="77777777" w:rsidR="00FB1A57" w:rsidRPr="00FB1A57" w:rsidRDefault="00FB1A57" w:rsidP="00FB1A57">
            <w:pPr>
              <w:rPr>
                <w:rFonts w:eastAsia="Times New Roman"/>
              </w:rPr>
            </w:pPr>
            <w:r w:rsidRPr="00FB1A57">
              <w:rPr>
                <w:rFonts w:eastAsia="Times New Roman"/>
              </w:rPr>
              <w:t>Бюджет МО «Поселок Айхал»</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7A4FB1C8"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9 215 026,15</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5E643DC4"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10 587 210,66</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6A268A3" w14:textId="77777777" w:rsidR="00FB1A57" w:rsidRPr="00FB1A57" w:rsidRDefault="00FB1A57" w:rsidP="00FB1A57">
            <w:pPr>
              <w:widowControl/>
              <w:autoSpaceDE/>
              <w:autoSpaceDN/>
              <w:adjustRightInd/>
              <w:jc w:val="center"/>
              <w:rPr>
                <w:rFonts w:eastAsia="Times New Roman"/>
              </w:rPr>
            </w:pPr>
            <w:r w:rsidRPr="00FB1A57">
              <w:rPr>
                <w:rFonts w:eastAsia="Times New Roman"/>
              </w:rPr>
              <w:t>7 183 055,84</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F950649" w14:textId="77777777" w:rsidR="00FB1A57" w:rsidRPr="00FB1A57" w:rsidRDefault="00FB1A57" w:rsidP="00FB1A57">
            <w:pPr>
              <w:widowControl/>
              <w:autoSpaceDE/>
              <w:autoSpaceDN/>
              <w:adjustRightInd/>
              <w:jc w:val="center"/>
              <w:rPr>
                <w:rFonts w:eastAsia="Times New Roman"/>
              </w:rPr>
            </w:pPr>
            <w:r w:rsidRPr="00FB1A57">
              <w:rPr>
                <w:rFonts w:eastAsia="Times New Roman"/>
              </w:rPr>
              <w:t>6 267 022,41</w:t>
            </w:r>
          </w:p>
        </w:tc>
        <w:tc>
          <w:tcPr>
            <w:tcW w:w="1332" w:type="dxa"/>
            <w:tcBorders>
              <w:top w:val="single" w:sz="4" w:space="0" w:color="auto"/>
              <w:left w:val="single" w:sz="4" w:space="0" w:color="auto"/>
              <w:bottom w:val="single" w:sz="4" w:space="0" w:color="auto"/>
              <w:right w:val="single" w:sz="4" w:space="0" w:color="auto"/>
            </w:tcBorders>
            <w:vAlign w:val="center"/>
          </w:tcPr>
          <w:p w14:paraId="731F0CE3" w14:textId="77777777" w:rsidR="00FB1A57" w:rsidRPr="00FB1A57" w:rsidRDefault="00FB1A57" w:rsidP="00FB1A57">
            <w:pPr>
              <w:widowControl/>
              <w:autoSpaceDE/>
              <w:autoSpaceDN/>
              <w:adjustRightInd/>
              <w:jc w:val="center"/>
              <w:rPr>
                <w:rFonts w:eastAsia="Times New Roman"/>
              </w:rPr>
            </w:pPr>
            <w:r w:rsidRPr="00FB1A57">
              <w:rPr>
                <w:rFonts w:eastAsia="Times New Roman"/>
              </w:rPr>
              <w:t>6 267 022,41</w:t>
            </w:r>
          </w:p>
        </w:tc>
      </w:tr>
      <w:tr w:rsidR="00FB1A57" w:rsidRPr="00FB1A57" w14:paraId="29ABC041" w14:textId="77777777" w:rsidTr="005F711E">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bottom w:val="single" w:sz="4" w:space="0" w:color="000000"/>
              <w:right w:val="single" w:sz="4" w:space="0" w:color="000000"/>
            </w:tcBorders>
            <w:vAlign w:val="center"/>
          </w:tcPr>
          <w:p w14:paraId="3682CF27" w14:textId="77777777" w:rsidR="00FB1A57" w:rsidRPr="00FB1A57" w:rsidRDefault="00FB1A57" w:rsidP="00FB1A57">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bottom w:val="single" w:sz="4" w:space="0" w:color="000000"/>
              <w:right w:val="single" w:sz="4" w:space="0" w:color="000000"/>
            </w:tcBorders>
          </w:tcPr>
          <w:p w14:paraId="5351CCF4" w14:textId="77777777" w:rsidR="00FB1A57" w:rsidRPr="00FB1A57" w:rsidRDefault="00FB1A57" w:rsidP="00FB1A57">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043098EA" w14:textId="77777777" w:rsidR="00FB1A57" w:rsidRPr="00FB1A57" w:rsidRDefault="00FB1A57" w:rsidP="00FB1A57">
            <w:pPr>
              <w:rPr>
                <w:rFonts w:eastAsia="Times New Roman"/>
              </w:rPr>
            </w:pPr>
            <w:r w:rsidRPr="00FB1A57">
              <w:rPr>
                <w:rFonts w:eastAsia="Times New Roman"/>
              </w:rPr>
              <w:t>Другие источники</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57670E8A" w14:textId="77777777" w:rsidR="00FB1A57" w:rsidRPr="00FB1A57" w:rsidRDefault="00FB1A57" w:rsidP="00FB1A57">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27A5B38E" w14:textId="77777777" w:rsidR="00FB1A57" w:rsidRPr="00FB1A57" w:rsidRDefault="00FB1A57" w:rsidP="00FB1A57">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AE605E3" w14:textId="77777777" w:rsidR="00FB1A57" w:rsidRPr="00FB1A57" w:rsidRDefault="00FB1A57" w:rsidP="00FB1A57">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057C8AE5" w14:textId="77777777" w:rsidR="00FB1A57" w:rsidRPr="00FB1A57" w:rsidRDefault="00FB1A57" w:rsidP="00FB1A57">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15E913DD" w14:textId="77777777" w:rsidR="00FB1A57" w:rsidRPr="00FB1A57" w:rsidRDefault="00FB1A57" w:rsidP="00FB1A57">
            <w:pPr>
              <w:widowControl/>
              <w:autoSpaceDE/>
              <w:autoSpaceDN/>
              <w:adjustRightInd/>
              <w:jc w:val="center"/>
              <w:rPr>
                <w:rFonts w:eastAsia="Times New Roman"/>
              </w:rPr>
            </w:pPr>
          </w:p>
        </w:tc>
      </w:tr>
    </w:tbl>
    <w:p w14:paraId="3CFB5594" w14:textId="77777777" w:rsidR="00FB1A57" w:rsidRPr="00FB1A57" w:rsidRDefault="00FB1A57" w:rsidP="00FB1A57">
      <w:pPr>
        <w:tabs>
          <w:tab w:val="left" w:pos="2629"/>
        </w:tabs>
        <w:kinsoku w:val="0"/>
        <w:overflowPunct w:val="0"/>
        <w:ind w:left="102" w:right="101"/>
        <w:jc w:val="both"/>
        <w:rPr>
          <w:rFonts w:eastAsia="Times New Roman"/>
          <w:spacing w:val="-1"/>
        </w:rPr>
        <w:sectPr w:rsidR="00FB1A57" w:rsidRPr="00FB1A57" w:rsidSect="007557F2">
          <w:pgSz w:w="16838" w:h="11906" w:orient="landscape"/>
          <w:pgMar w:top="426" w:right="142" w:bottom="850" w:left="993" w:header="708" w:footer="708" w:gutter="0"/>
          <w:cols w:space="708"/>
          <w:docGrid w:linePitch="360"/>
        </w:sectPr>
      </w:pPr>
    </w:p>
    <w:tbl>
      <w:tblPr>
        <w:tblW w:w="15106" w:type="dxa"/>
        <w:jc w:val="center"/>
        <w:tblLayout w:type="fixed"/>
        <w:tblCellMar>
          <w:left w:w="0" w:type="dxa"/>
          <w:right w:w="0" w:type="dxa"/>
        </w:tblCellMar>
        <w:tblLook w:val="0000" w:firstRow="0" w:lastRow="0" w:firstColumn="0" w:lastColumn="0" w:noHBand="0" w:noVBand="0"/>
      </w:tblPr>
      <w:tblGrid>
        <w:gridCol w:w="766"/>
        <w:gridCol w:w="3554"/>
        <w:gridCol w:w="3686"/>
        <w:gridCol w:w="1487"/>
        <w:gridCol w:w="1472"/>
        <w:gridCol w:w="1421"/>
        <w:gridCol w:w="1455"/>
        <w:gridCol w:w="1265"/>
      </w:tblGrid>
      <w:tr w:rsidR="00FB1A57" w:rsidRPr="00FB1A57" w14:paraId="7F3FE516" w14:textId="77777777" w:rsidTr="005F711E">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110EF20C" w14:textId="77777777" w:rsidR="00FB1A57" w:rsidRPr="00FB1A57" w:rsidRDefault="00FB1A57" w:rsidP="00FB1A57">
            <w:pPr>
              <w:tabs>
                <w:tab w:val="left" w:pos="2629"/>
              </w:tabs>
              <w:kinsoku w:val="0"/>
              <w:overflowPunct w:val="0"/>
              <w:ind w:left="102" w:right="101"/>
              <w:jc w:val="both"/>
              <w:rPr>
                <w:rFonts w:eastAsia="Times New Roman"/>
                <w:spacing w:val="-1"/>
              </w:rPr>
            </w:pPr>
            <w:r w:rsidRPr="00FB1A57">
              <w:rPr>
                <w:rFonts w:eastAsia="Times New Roman"/>
                <w:spacing w:val="-1"/>
              </w:rPr>
              <w:lastRenderedPageBreak/>
              <w:t>3</w:t>
            </w:r>
          </w:p>
          <w:p w14:paraId="056883B0" w14:textId="77777777" w:rsidR="00FB1A57" w:rsidRPr="00FB1A57" w:rsidRDefault="00FB1A57" w:rsidP="00FB1A57">
            <w:pPr>
              <w:tabs>
                <w:tab w:val="left" w:pos="2629"/>
              </w:tabs>
              <w:kinsoku w:val="0"/>
              <w:overflowPunct w:val="0"/>
              <w:ind w:left="102" w:right="101"/>
              <w:jc w:val="both"/>
              <w:rPr>
                <w:rFonts w:eastAsia="Times New Roman"/>
                <w:spacing w:val="-1"/>
              </w:rPr>
            </w:pPr>
          </w:p>
          <w:p w14:paraId="1590BBCD"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554" w:type="dxa"/>
            <w:vMerge w:val="restart"/>
            <w:tcBorders>
              <w:top w:val="single" w:sz="4" w:space="0" w:color="000000"/>
              <w:left w:val="single" w:sz="4" w:space="0" w:color="000000"/>
              <w:right w:val="single" w:sz="4" w:space="0" w:color="000000"/>
            </w:tcBorders>
          </w:tcPr>
          <w:p w14:paraId="6C81582C" w14:textId="77777777" w:rsidR="00FB1A57" w:rsidRPr="00FB1A57" w:rsidRDefault="00FB1A57" w:rsidP="00FB1A57">
            <w:pPr>
              <w:tabs>
                <w:tab w:val="left" w:pos="2629"/>
              </w:tabs>
              <w:kinsoku w:val="0"/>
              <w:overflowPunct w:val="0"/>
              <w:ind w:left="102" w:right="101"/>
              <w:jc w:val="both"/>
              <w:rPr>
                <w:rFonts w:eastAsia="Times New Roman"/>
              </w:rPr>
            </w:pPr>
            <w:r w:rsidRPr="00FB1A57">
              <w:rPr>
                <w:rFonts w:eastAsia="Times New Roman"/>
                <w:spacing w:val="-1"/>
              </w:rPr>
              <w:t>Мероприятия по разработке проектно-сметной документации и экспертизе</w:t>
            </w:r>
          </w:p>
        </w:tc>
        <w:tc>
          <w:tcPr>
            <w:tcW w:w="3686" w:type="dxa"/>
            <w:tcBorders>
              <w:top w:val="single" w:sz="4" w:space="0" w:color="auto"/>
              <w:left w:val="single" w:sz="4" w:space="0" w:color="auto"/>
              <w:bottom w:val="single" w:sz="4" w:space="0" w:color="auto"/>
              <w:right w:val="single" w:sz="4" w:space="0" w:color="auto"/>
            </w:tcBorders>
          </w:tcPr>
          <w:p w14:paraId="392092BC" w14:textId="77777777" w:rsidR="00FB1A57" w:rsidRPr="00FB1A57" w:rsidRDefault="00FB1A57" w:rsidP="00FB1A57">
            <w:pPr>
              <w:rPr>
                <w:rFonts w:eastAsia="Times New Roman"/>
              </w:rPr>
            </w:pPr>
            <w:r w:rsidRPr="00FB1A57">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31AA0ECA"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391 191,58</w:t>
            </w:r>
          </w:p>
        </w:tc>
        <w:tc>
          <w:tcPr>
            <w:tcW w:w="1472" w:type="dxa"/>
            <w:tcBorders>
              <w:top w:val="single" w:sz="4" w:space="0" w:color="auto"/>
              <w:left w:val="single" w:sz="4" w:space="0" w:color="auto"/>
              <w:bottom w:val="single" w:sz="4" w:space="0" w:color="auto"/>
              <w:right w:val="single" w:sz="4" w:space="0" w:color="auto"/>
            </w:tcBorders>
            <w:vAlign w:val="center"/>
          </w:tcPr>
          <w:p w14:paraId="640622B6"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5A6E9D52"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609640A2"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7F3A6BA0"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r>
      <w:tr w:rsidR="00FB1A57" w:rsidRPr="00FB1A57" w14:paraId="0BCD6655" w14:textId="77777777" w:rsidTr="005F711E">
        <w:trPr>
          <w:trHeight w:val="306"/>
          <w:jc w:val="center"/>
        </w:trPr>
        <w:tc>
          <w:tcPr>
            <w:tcW w:w="766" w:type="dxa"/>
            <w:vMerge/>
            <w:tcBorders>
              <w:left w:val="single" w:sz="4" w:space="0" w:color="000000"/>
              <w:right w:val="single" w:sz="4" w:space="0" w:color="000000"/>
            </w:tcBorders>
            <w:vAlign w:val="center"/>
          </w:tcPr>
          <w:p w14:paraId="514488E2"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4D4424BC"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4A4229F2" w14:textId="77777777" w:rsidR="00FB1A57" w:rsidRPr="00FB1A57" w:rsidRDefault="00FB1A57" w:rsidP="00FB1A57">
            <w:pPr>
              <w:rPr>
                <w:rFonts w:eastAsia="Times New Roman"/>
              </w:rPr>
            </w:pPr>
            <w:r w:rsidRPr="00FB1A57">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67500719"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042D304A"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4A23111"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D413D21"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AD300AA" w14:textId="77777777" w:rsidR="00FB1A57" w:rsidRPr="00FB1A57" w:rsidRDefault="00FB1A57" w:rsidP="00FB1A57">
            <w:pPr>
              <w:widowControl/>
              <w:autoSpaceDE/>
              <w:autoSpaceDN/>
              <w:adjustRightInd/>
              <w:jc w:val="center"/>
              <w:rPr>
                <w:rFonts w:eastAsia="Times New Roman"/>
              </w:rPr>
            </w:pPr>
          </w:p>
        </w:tc>
      </w:tr>
      <w:tr w:rsidR="00FB1A57" w:rsidRPr="00FB1A57" w14:paraId="44EE2CFF" w14:textId="77777777" w:rsidTr="005F711E">
        <w:trPr>
          <w:trHeight w:val="306"/>
          <w:jc w:val="center"/>
        </w:trPr>
        <w:tc>
          <w:tcPr>
            <w:tcW w:w="766" w:type="dxa"/>
            <w:vMerge/>
            <w:tcBorders>
              <w:left w:val="single" w:sz="4" w:space="0" w:color="000000"/>
              <w:right w:val="single" w:sz="4" w:space="0" w:color="000000"/>
            </w:tcBorders>
            <w:vAlign w:val="center"/>
          </w:tcPr>
          <w:p w14:paraId="61DB85FF"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3DB06D8A"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3467222C" w14:textId="77777777" w:rsidR="00FB1A57" w:rsidRPr="00FB1A57" w:rsidRDefault="00FB1A57" w:rsidP="00FB1A57">
            <w:pPr>
              <w:rPr>
                <w:rFonts w:eastAsia="Times New Roman"/>
              </w:rPr>
            </w:pPr>
            <w:r w:rsidRPr="00FB1A57">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7396C00F"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952E3A0"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BF36BC7"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47ABED5"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33F7CFDD" w14:textId="77777777" w:rsidR="00FB1A57" w:rsidRPr="00FB1A57" w:rsidRDefault="00FB1A57" w:rsidP="00FB1A57">
            <w:pPr>
              <w:widowControl/>
              <w:autoSpaceDE/>
              <w:autoSpaceDN/>
              <w:adjustRightInd/>
              <w:jc w:val="center"/>
              <w:rPr>
                <w:rFonts w:eastAsia="Times New Roman"/>
              </w:rPr>
            </w:pPr>
          </w:p>
        </w:tc>
      </w:tr>
      <w:tr w:rsidR="00FB1A57" w:rsidRPr="00FB1A57" w14:paraId="5F8D8939" w14:textId="77777777" w:rsidTr="005F711E">
        <w:trPr>
          <w:trHeight w:val="306"/>
          <w:jc w:val="center"/>
        </w:trPr>
        <w:tc>
          <w:tcPr>
            <w:tcW w:w="766" w:type="dxa"/>
            <w:vMerge/>
            <w:tcBorders>
              <w:left w:val="single" w:sz="4" w:space="0" w:color="000000"/>
              <w:right w:val="single" w:sz="4" w:space="0" w:color="000000"/>
            </w:tcBorders>
            <w:vAlign w:val="center"/>
          </w:tcPr>
          <w:p w14:paraId="00411911"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5C6B6044"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1E58E84C" w14:textId="77777777" w:rsidR="00FB1A57" w:rsidRPr="00FB1A57" w:rsidRDefault="00FB1A57" w:rsidP="00FB1A57">
            <w:pPr>
              <w:rPr>
                <w:rFonts w:eastAsia="Times New Roman"/>
              </w:rPr>
            </w:pPr>
            <w:r w:rsidRPr="00FB1A57">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53D47A6F"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969D176"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B956D3E"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E8CA109"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40ADB57" w14:textId="77777777" w:rsidR="00FB1A57" w:rsidRPr="00FB1A57" w:rsidRDefault="00FB1A57" w:rsidP="00FB1A57">
            <w:pPr>
              <w:widowControl/>
              <w:autoSpaceDE/>
              <w:autoSpaceDN/>
              <w:adjustRightInd/>
              <w:jc w:val="center"/>
              <w:rPr>
                <w:rFonts w:eastAsia="Times New Roman"/>
              </w:rPr>
            </w:pPr>
          </w:p>
        </w:tc>
      </w:tr>
      <w:tr w:rsidR="00FB1A57" w:rsidRPr="00FB1A57" w14:paraId="7E757097" w14:textId="77777777" w:rsidTr="005F711E">
        <w:trPr>
          <w:trHeight w:val="306"/>
          <w:jc w:val="center"/>
        </w:trPr>
        <w:tc>
          <w:tcPr>
            <w:tcW w:w="766" w:type="dxa"/>
            <w:vMerge/>
            <w:tcBorders>
              <w:left w:val="single" w:sz="4" w:space="0" w:color="000000"/>
              <w:right w:val="single" w:sz="4" w:space="0" w:color="000000"/>
            </w:tcBorders>
            <w:vAlign w:val="center"/>
          </w:tcPr>
          <w:p w14:paraId="53D629D8"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5A103103"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3A352F5C" w14:textId="77777777" w:rsidR="00FB1A57" w:rsidRPr="00FB1A57" w:rsidRDefault="00FB1A57" w:rsidP="00FB1A57">
            <w:pPr>
              <w:rPr>
                <w:rFonts w:eastAsia="Times New Roman"/>
              </w:rPr>
            </w:pPr>
            <w:r w:rsidRPr="00FB1A57">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2566AC26" w14:textId="77777777" w:rsidR="00FB1A57" w:rsidRPr="00FB1A57" w:rsidRDefault="00FB1A57" w:rsidP="00FB1A57">
            <w:pPr>
              <w:widowControl/>
              <w:autoSpaceDE/>
              <w:autoSpaceDN/>
              <w:adjustRightInd/>
              <w:jc w:val="center"/>
              <w:rPr>
                <w:rFonts w:eastAsia="Times New Roman"/>
              </w:rPr>
            </w:pPr>
            <w:r w:rsidRPr="00FB1A57">
              <w:rPr>
                <w:rFonts w:eastAsia="Times New Roman"/>
              </w:rPr>
              <w:t>391 191,58</w:t>
            </w:r>
          </w:p>
        </w:tc>
        <w:tc>
          <w:tcPr>
            <w:tcW w:w="1472" w:type="dxa"/>
            <w:tcBorders>
              <w:top w:val="single" w:sz="4" w:space="0" w:color="auto"/>
              <w:left w:val="single" w:sz="4" w:space="0" w:color="auto"/>
              <w:bottom w:val="single" w:sz="4" w:space="0" w:color="auto"/>
              <w:right w:val="single" w:sz="4" w:space="0" w:color="auto"/>
            </w:tcBorders>
            <w:vAlign w:val="center"/>
          </w:tcPr>
          <w:p w14:paraId="6EE6EB78"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2BE4473E"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6F8DD7AF"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2F983D53"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r>
      <w:tr w:rsidR="00FB1A57" w:rsidRPr="00FB1A57" w14:paraId="7CE2D57C" w14:textId="77777777" w:rsidTr="005F711E">
        <w:trPr>
          <w:trHeight w:val="306"/>
          <w:jc w:val="center"/>
        </w:trPr>
        <w:tc>
          <w:tcPr>
            <w:tcW w:w="766" w:type="dxa"/>
            <w:vMerge/>
            <w:tcBorders>
              <w:left w:val="single" w:sz="4" w:space="0" w:color="000000"/>
              <w:bottom w:val="single" w:sz="4" w:space="0" w:color="000000"/>
              <w:right w:val="single" w:sz="4" w:space="0" w:color="000000"/>
            </w:tcBorders>
            <w:vAlign w:val="center"/>
          </w:tcPr>
          <w:p w14:paraId="7A6D5015"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554" w:type="dxa"/>
            <w:vMerge/>
            <w:tcBorders>
              <w:left w:val="single" w:sz="4" w:space="0" w:color="000000"/>
              <w:bottom w:val="single" w:sz="4" w:space="0" w:color="000000"/>
              <w:right w:val="single" w:sz="4" w:space="0" w:color="000000"/>
            </w:tcBorders>
          </w:tcPr>
          <w:p w14:paraId="4EA61FF4" w14:textId="77777777" w:rsidR="00FB1A57" w:rsidRPr="00FB1A57" w:rsidRDefault="00FB1A57" w:rsidP="00FB1A57">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5624A3E3" w14:textId="77777777" w:rsidR="00FB1A57" w:rsidRPr="00FB1A57" w:rsidRDefault="00FB1A57" w:rsidP="00FB1A57">
            <w:pPr>
              <w:rPr>
                <w:rFonts w:eastAsia="Times New Roman"/>
              </w:rPr>
            </w:pPr>
            <w:r w:rsidRPr="00FB1A57">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56B029E8"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F449F72"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6A59D0C"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A86BDE2"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E2F6FD9" w14:textId="77777777" w:rsidR="00FB1A57" w:rsidRPr="00FB1A57" w:rsidRDefault="00FB1A57" w:rsidP="00FB1A57">
            <w:pPr>
              <w:widowControl/>
              <w:autoSpaceDE/>
              <w:autoSpaceDN/>
              <w:adjustRightInd/>
              <w:jc w:val="center"/>
              <w:rPr>
                <w:rFonts w:eastAsia="Times New Roman"/>
              </w:rPr>
            </w:pPr>
          </w:p>
        </w:tc>
      </w:tr>
      <w:tr w:rsidR="00FB1A57" w:rsidRPr="00FB1A57" w14:paraId="50266AFF" w14:textId="77777777" w:rsidTr="005F711E">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2524E76A" w14:textId="77777777" w:rsidR="00FB1A57" w:rsidRPr="00FB1A57" w:rsidRDefault="00FB1A57" w:rsidP="00FB1A57">
            <w:pPr>
              <w:kinsoku w:val="0"/>
              <w:overflowPunct w:val="0"/>
              <w:ind w:left="102" w:right="105"/>
              <w:rPr>
                <w:rFonts w:eastAsia="Times New Roman"/>
              </w:rPr>
            </w:pPr>
            <w:r w:rsidRPr="00FB1A57">
              <w:rPr>
                <w:rFonts w:eastAsia="Times New Roman"/>
              </w:rPr>
              <w:t>4</w:t>
            </w:r>
          </w:p>
        </w:tc>
        <w:tc>
          <w:tcPr>
            <w:tcW w:w="3554" w:type="dxa"/>
            <w:vMerge w:val="restart"/>
            <w:tcBorders>
              <w:top w:val="single" w:sz="4" w:space="0" w:color="000000"/>
              <w:left w:val="single" w:sz="4" w:space="0" w:color="000000"/>
              <w:right w:val="single" w:sz="4" w:space="0" w:color="000000"/>
            </w:tcBorders>
          </w:tcPr>
          <w:p w14:paraId="13CEA09B" w14:textId="77777777" w:rsidR="00FB1A57" w:rsidRPr="00FB1A57" w:rsidRDefault="00FB1A57" w:rsidP="00FB1A57">
            <w:pPr>
              <w:kinsoku w:val="0"/>
              <w:overflowPunct w:val="0"/>
              <w:ind w:left="102" w:right="105"/>
              <w:rPr>
                <w:rFonts w:eastAsia="Times New Roman"/>
              </w:rPr>
            </w:pPr>
            <w:r w:rsidRPr="00FB1A57">
              <w:rPr>
                <w:rFonts w:eastAsia="Times New Roman"/>
              </w:rPr>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3686" w:type="dxa"/>
            <w:tcBorders>
              <w:top w:val="single" w:sz="4" w:space="0" w:color="auto"/>
              <w:left w:val="single" w:sz="4" w:space="0" w:color="auto"/>
              <w:bottom w:val="single" w:sz="4" w:space="0" w:color="auto"/>
              <w:right w:val="single" w:sz="4" w:space="0" w:color="auto"/>
            </w:tcBorders>
          </w:tcPr>
          <w:p w14:paraId="78F41EA4" w14:textId="77777777" w:rsidR="00FB1A57" w:rsidRPr="00FB1A57" w:rsidRDefault="00FB1A57" w:rsidP="00FB1A57">
            <w:pPr>
              <w:rPr>
                <w:rFonts w:eastAsia="Times New Roman"/>
              </w:rPr>
            </w:pPr>
            <w:r w:rsidRPr="00FB1A57">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48486C98" w14:textId="77777777" w:rsidR="00FB1A57" w:rsidRPr="00FB1A57" w:rsidRDefault="00FB1A57" w:rsidP="00FB1A57">
            <w:pPr>
              <w:widowControl/>
              <w:autoSpaceDE/>
              <w:autoSpaceDN/>
              <w:adjustRightInd/>
              <w:jc w:val="center"/>
              <w:rPr>
                <w:rFonts w:eastAsia="Times New Roman"/>
                <w:bCs/>
              </w:rPr>
            </w:pPr>
            <w:r w:rsidRPr="00FB1A57">
              <w:rPr>
                <w:rFonts w:eastAsia="Times New Roman"/>
                <w:color w:val="000000"/>
              </w:rPr>
              <w:t xml:space="preserve">2 334 964,84  </w:t>
            </w:r>
          </w:p>
        </w:tc>
        <w:tc>
          <w:tcPr>
            <w:tcW w:w="1472" w:type="dxa"/>
            <w:tcBorders>
              <w:top w:val="single" w:sz="4" w:space="0" w:color="auto"/>
              <w:left w:val="single" w:sz="4" w:space="0" w:color="auto"/>
              <w:bottom w:val="single" w:sz="4" w:space="0" w:color="auto"/>
              <w:right w:val="single" w:sz="4" w:space="0" w:color="auto"/>
            </w:tcBorders>
            <w:vAlign w:val="center"/>
          </w:tcPr>
          <w:p w14:paraId="1D7AD62B" w14:textId="77777777" w:rsidR="00FB1A57" w:rsidRPr="00FB1A57" w:rsidRDefault="00FB1A57" w:rsidP="00FB1A57">
            <w:pPr>
              <w:widowControl/>
              <w:autoSpaceDE/>
              <w:autoSpaceDN/>
              <w:adjustRightInd/>
              <w:jc w:val="center"/>
              <w:rPr>
                <w:rFonts w:eastAsia="Times New Roman"/>
              </w:rPr>
            </w:pPr>
            <w:r w:rsidRPr="00FB1A57">
              <w:rPr>
                <w:rFonts w:eastAsia="Times New Roman"/>
              </w:rPr>
              <w:t>51 393 446,35</w:t>
            </w:r>
          </w:p>
        </w:tc>
        <w:tc>
          <w:tcPr>
            <w:tcW w:w="1421" w:type="dxa"/>
            <w:tcBorders>
              <w:top w:val="single" w:sz="4" w:space="0" w:color="auto"/>
              <w:left w:val="single" w:sz="4" w:space="0" w:color="auto"/>
              <w:bottom w:val="single" w:sz="4" w:space="0" w:color="auto"/>
              <w:right w:val="single" w:sz="4" w:space="0" w:color="auto"/>
            </w:tcBorders>
            <w:vAlign w:val="center"/>
          </w:tcPr>
          <w:p w14:paraId="0C76E606"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455" w:type="dxa"/>
            <w:tcBorders>
              <w:top w:val="single" w:sz="4" w:space="0" w:color="auto"/>
              <w:left w:val="single" w:sz="4" w:space="0" w:color="auto"/>
              <w:bottom w:val="single" w:sz="4" w:space="0" w:color="auto"/>
              <w:right w:val="single" w:sz="4" w:space="0" w:color="auto"/>
            </w:tcBorders>
            <w:vAlign w:val="center"/>
          </w:tcPr>
          <w:p w14:paraId="486322B6"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265" w:type="dxa"/>
            <w:tcBorders>
              <w:top w:val="single" w:sz="4" w:space="0" w:color="auto"/>
              <w:left w:val="single" w:sz="4" w:space="0" w:color="auto"/>
              <w:bottom w:val="single" w:sz="4" w:space="0" w:color="auto"/>
              <w:right w:val="single" w:sz="4" w:space="0" w:color="auto"/>
            </w:tcBorders>
            <w:vAlign w:val="center"/>
          </w:tcPr>
          <w:p w14:paraId="1E37723E"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r>
      <w:tr w:rsidR="00FB1A57" w:rsidRPr="00FB1A57" w14:paraId="747212C0" w14:textId="77777777" w:rsidTr="005F711E">
        <w:trPr>
          <w:trHeight w:val="306"/>
          <w:jc w:val="center"/>
        </w:trPr>
        <w:tc>
          <w:tcPr>
            <w:tcW w:w="766" w:type="dxa"/>
            <w:vMerge/>
            <w:tcBorders>
              <w:left w:val="single" w:sz="4" w:space="0" w:color="000000"/>
              <w:right w:val="single" w:sz="4" w:space="0" w:color="000000"/>
            </w:tcBorders>
            <w:vAlign w:val="center"/>
          </w:tcPr>
          <w:p w14:paraId="6CE3947F" w14:textId="77777777" w:rsidR="00FB1A57" w:rsidRPr="00FB1A57" w:rsidRDefault="00FB1A57" w:rsidP="00FB1A57">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71C4C07F" w14:textId="77777777" w:rsidR="00FB1A57" w:rsidRPr="00FB1A57" w:rsidRDefault="00FB1A57" w:rsidP="00FB1A57">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419CBCA" w14:textId="77777777" w:rsidR="00FB1A57" w:rsidRPr="00FB1A57" w:rsidRDefault="00FB1A57" w:rsidP="00FB1A57">
            <w:pPr>
              <w:rPr>
                <w:rFonts w:eastAsia="Times New Roman"/>
              </w:rPr>
            </w:pPr>
            <w:r w:rsidRPr="00FB1A57">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0CABBD68"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38DFB06"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68E3F084"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0B8EE1E8"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37D2E9E" w14:textId="77777777" w:rsidR="00FB1A57" w:rsidRPr="00FB1A57" w:rsidRDefault="00FB1A57" w:rsidP="00FB1A57">
            <w:pPr>
              <w:widowControl/>
              <w:autoSpaceDE/>
              <w:autoSpaceDN/>
              <w:adjustRightInd/>
              <w:jc w:val="center"/>
              <w:rPr>
                <w:rFonts w:eastAsia="Times New Roman"/>
              </w:rPr>
            </w:pPr>
          </w:p>
        </w:tc>
      </w:tr>
      <w:tr w:rsidR="00FB1A57" w:rsidRPr="00FB1A57" w14:paraId="61DF3ED3" w14:textId="77777777" w:rsidTr="005F711E">
        <w:trPr>
          <w:trHeight w:val="306"/>
          <w:jc w:val="center"/>
        </w:trPr>
        <w:tc>
          <w:tcPr>
            <w:tcW w:w="766" w:type="dxa"/>
            <w:vMerge/>
            <w:tcBorders>
              <w:left w:val="single" w:sz="4" w:space="0" w:color="000000"/>
              <w:right w:val="single" w:sz="4" w:space="0" w:color="000000"/>
            </w:tcBorders>
            <w:vAlign w:val="center"/>
          </w:tcPr>
          <w:p w14:paraId="57464829" w14:textId="77777777" w:rsidR="00FB1A57" w:rsidRPr="00FB1A57" w:rsidRDefault="00FB1A57" w:rsidP="00FB1A57">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3E4B22D6" w14:textId="77777777" w:rsidR="00FB1A57" w:rsidRPr="00FB1A57" w:rsidRDefault="00FB1A57" w:rsidP="00FB1A57">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38452B1" w14:textId="77777777" w:rsidR="00FB1A57" w:rsidRPr="00FB1A57" w:rsidRDefault="00FB1A57" w:rsidP="00FB1A57">
            <w:pPr>
              <w:rPr>
                <w:rFonts w:eastAsia="Times New Roman"/>
              </w:rPr>
            </w:pPr>
            <w:r w:rsidRPr="00FB1A57">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6665402B"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555B92BA"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518D2FF"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46349EB"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40178893" w14:textId="77777777" w:rsidR="00FB1A57" w:rsidRPr="00FB1A57" w:rsidRDefault="00FB1A57" w:rsidP="00FB1A57">
            <w:pPr>
              <w:widowControl/>
              <w:autoSpaceDE/>
              <w:autoSpaceDN/>
              <w:adjustRightInd/>
              <w:jc w:val="center"/>
              <w:rPr>
                <w:rFonts w:eastAsia="Times New Roman"/>
              </w:rPr>
            </w:pPr>
          </w:p>
        </w:tc>
      </w:tr>
      <w:tr w:rsidR="00FB1A57" w:rsidRPr="00FB1A57" w14:paraId="68562826" w14:textId="77777777" w:rsidTr="005F711E">
        <w:trPr>
          <w:trHeight w:val="306"/>
          <w:jc w:val="center"/>
        </w:trPr>
        <w:tc>
          <w:tcPr>
            <w:tcW w:w="766" w:type="dxa"/>
            <w:vMerge/>
            <w:tcBorders>
              <w:left w:val="single" w:sz="4" w:space="0" w:color="000000"/>
              <w:right w:val="single" w:sz="4" w:space="0" w:color="000000"/>
            </w:tcBorders>
            <w:vAlign w:val="center"/>
          </w:tcPr>
          <w:p w14:paraId="4C7A132C" w14:textId="77777777" w:rsidR="00FB1A57" w:rsidRPr="00FB1A57" w:rsidRDefault="00FB1A57" w:rsidP="00FB1A57">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023E55C1" w14:textId="77777777" w:rsidR="00FB1A57" w:rsidRPr="00FB1A57" w:rsidRDefault="00FB1A57" w:rsidP="00FB1A57">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C6C8DA1" w14:textId="77777777" w:rsidR="00FB1A57" w:rsidRPr="00FB1A57" w:rsidRDefault="00FB1A57" w:rsidP="00FB1A57">
            <w:pPr>
              <w:rPr>
                <w:rFonts w:eastAsia="Times New Roman"/>
              </w:rPr>
            </w:pPr>
            <w:r w:rsidRPr="00FB1A57">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5B821C07"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97A0E6A" w14:textId="77777777" w:rsidR="00FB1A57" w:rsidRPr="00FB1A57" w:rsidRDefault="00FB1A57" w:rsidP="00FB1A57">
            <w:pPr>
              <w:widowControl/>
              <w:autoSpaceDE/>
              <w:autoSpaceDN/>
              <w:adjustRightInd/>
              <w:jc w:val="center"/>
              <w:rPr>
                <w:rFonts w:eastAsia="Times New Roman"/>
              </w:rPr>
            </w:pPr>
            <w:r w:rsidRPr="00FB1A57">
              <w:rPr>
                <w:rFonts w:eastAsia="Times New Roman"/>
              </w:rPr>
              <w:t>22 667 199,98</w:t>
            </w:r>
          </w:p>
        </w:tc>
        <w:tc>
          <w:tcPr>
            <w:tcW w:w="1421" w:type="dxa"/>
            <w:tcBorders>
              <w:top w:val="single" w:sz="4" w:space="0" w:color="auto"/>
              <w:left w:val="single" w:sz="4" w:space="0" w:color="auto"/>
              <w:bottom w:val="single" w:sz="4" w:space="0" w:color="auto"/>
              <w:right w:val="single" w:sz="4" w:space="0" w:color="auto"/>
            </w:tcBorders>
            <w:vAlign w:val="center"/>
          </w:tcPr>
          <w:p w14:paraId="4A87B221"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2C9699D"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3E58CC5" w14:textId="77777777" w:rsidR="00FB1A57" w:rsidRPr="00FB1A57" w:rsidRDefault="00FB1A57" w:rsidP="00FB1A57">
            <w:pPr>
              <w:widowControl/>
              <w:autoSpaceDE/>
              <w:autoSpaceDN/>
              <w:adjustRightInd/>
              <w:jc w:val="center"/>
              <w:rPr>
                <w:rFonts w:eastAsia="Times New Roman"/>
              </w:rPr>
            </w:pPr>
          </w:p>
        </w:tc>
      </w:tr>
      <w:tr w:rsidR="00FB1A57" w:rsidRPr="00FB1A57" w14:paraId="174ED048" w14:textId="77777777" w:rsidTr="005F711E">
        <w:trPr>
          <w:trHeight w:val="306"/>
          <w:jc w:val="center"/>
        </w:trPr>
        <w:tc>
          <w:tcPr>
            <w:tcW w:w="766" w:type="dxa"/>
            <w:vMerge/>
            <w:tcBorders>
              <w:left w:val="single" w:sz="4" w:space="0" w:color="000000"/>
              <w:right w:val="single" w:sz="4" w:space="0" w:color="000000"/>
            </w:tcBorders>
            <w:vAlign w:val="center"/>
          </w:tcPr>
          <w:p w14:paraId="4C4F17B0" w14:textId="77777777" w:rsidR="00FB1A57" w:rsidRPr="00FB1A57" w:rsidRDefault="00FB1A57" w:rsidP="00FB1A57">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114CABA2" w14:textId="77777777" w:rsidR="00FB1A57" w:rsidRPr="00FB1A57" w:rsidRDefault="00FB1A57" w:rsidP="00FB1A57">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5612085" w14:textId="77777777" w:rsidR="00FB1A57" w:rsidRPr="00FB1A57" w:rsidRDefault="00FB1A57" w:rsidP="00FB1A57">
            <w:pPr>
              <w:rPr>
                <w:rFonts w:eastAsia="Times New Roman"/>
              </w:rPr>
            </w:pPr>
            <w:r w:rsidRPr="00FB1A57">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3A2970C6"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 xml:space="preserve">2 334 964,84  </w:t>
            </w:r>
          </w:p>
        </w:tc>
        <w:tc>
          <w:tcPr>
            <w:tcW w:w="1472" w:type="dxa"/>
            <w:tcBorders>
              <w:top w:val="single" w:sz="4" w:space="0" w:color="auto"/>
              <w:left w:val="single" w:sz="4" w:space="0" w:color="auto"/>
              <w:bottom w:val="single" w:sz="4" w:space="0" w:color="auto"/>
              <w:right w:val="single" w:sz="4" w:space="0" w:color="auto"/>
            </w:tcBorders>
            <w:vAlign w:val="center"/>
          </w:tcPr>
          <w:p w14:paraId="62D82954" w14:textId="77777777" w:rsidR="00FB1A57" w:rsidRPr="00FB1A57" w:rsidRDefault="00FB1A57" w:rsidP="00FB1A57">
            <w:pPr>
              <w:widowControl/>
              <w:autoSpaceDE/>
              <w:autoSpaceDN/>
              <w:adjustRightInd/>
              <w:jc w:val="center"/>
              <w:rPr>
                <w:rFonts w:eastAsia="Times New Roman"/>
              </w:rPr>
            </w:pPr>
            <w:r w:rsidRPr="00FB1A57">
              <w:rPr>
                <w:rFonts w:eastAsia="Times New Roman"/>
              </w:rPr>
              <w:t>4 047 886,23</w:t>
            </w:r>
          </w:p>
        </w:tc>
        <w:tc>
          <w:tcPr>
            <w:tcW w:w="1421" w:type="dxa"/>
            <w:tcBorders>
              <w:top w:val="single" w:sz="4" w:space="0" w:color="auto"/>
              <w:left w:val="single" w:sz="4" w:space="0" w:color="auto"/>
              <w:bottom w:val="single" w:sz="4" w:space="0" w:color="auto"/>
              <w:right w:val="single" w:sz="4" w:space="0" w:color="auto"/>
            </w:tcBorders>
            <w:vAlign w:val="center"/>
          </w:tcPr>
          <w:p w14:paraId="19B66DB6"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455" w:type="dxa"/>
            <w:tcBorders>
              <w:top w:val="single" w:sz="4" w:space="0" w:color="auto"/>
              <w:left w:val="single" w:sz="4" w:space="0" w:color="auto"/>
              <w:bottom w:val="single" w:sz="4" w:space="0" w:color="auto"/>
              <w:right w:val="single" w:sz="4" w:space="0" w:color="auto"/>
            </w:tcBorders>
            <w:vAlign w:val="center"/>
          </w:tcPr>
          <w:p w14:paraId="069B8BB4"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265" w:type="dxa"/>
            <w:tcBorders>
              <w:top w:val="single" w:sz="4" w:space="0" w:color="auto"/>
              <w:left w:val="single" w:sz="4" w:space="0" w:color="auto"/>
              <w:bottom w:val="single" w:sz="4" w:space="0" w:color="auto"/>
              <w:right w:val="single" w:sz="4" w:space="0" w:color="auto"/>
            </w:tcBorders>
            <w:vAlign w:val="center"/>
          </w:tcPr>
          <w:p w14:paraId="184B2ECB"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r>
      <w:tr w:rsidR="00FB1A57" w:rsidRPr="00FB1A57" w14:paraId="6B62495E" w14:textId="77777777" w:rsidTr="005F711E">
        <w:trPr>
          <w:trHeight w:val="306"/>
          <w:jc w:val="center"/>
        </w:trPr>
        <w:tc>
          <w:tcPr>
            <w:tcW w:w="766" w:type="dxa"/>
            <w:vMerge/>
            <w:tcBorders>
              <w:left w:val="single" w:sz="4" w:space="0" w:color="000000"/>
              <w:bottom w:val="single" w:sz="4" w:space="0" w:color="000000"/>
              <w:right w:val="single" w:sz="4" w:space="0" w:color="000000"/>
            </w:tcBorders>
            <w:vAlign w:val="center"/>
          </w:tcPr>
          <w:p w14:paraId="459905EA" w14:textId="77777777" w:rsidR="00FB1A57" w:rsidRPr="00FB1A57" w:rsidRDefault="00FB1A57" w:rsidP="00FB1A57">
            <w:pPr>
              <w:kinsoku w:val="0"/>
              <w:overflowPunct w:val="0"/>
              <w:ind w:left="102" w:right="105"/>
              <w:rPr>
                <w:rFonts w:eastAsia="Times New Roman"/>
              </w:rPr>
            </w:pPr>
          </w:p>
        </w:tc>
        <w:tc>
          <w:tcPr>
            <w:tcW w:w="3554" w:type="dxa"/>
            <w:vMerge/>
            <w:tcBorders>
              <w:left w:val="single" w:sz="4" w:space="0" w:color="000000"/>
              <w:bottom w:val="single" w:sz="4" w:space="0" w:color="000000"/>
              <w:right w:val="single" w:sz="4" w:space="0" w:color="000000"/>
            </w:tcBorders>
          </w:tcPr>
          <w:p w14:paraId="1A84BED9" w14:textId="77777777" w:rsidR="00FB1A57" w:rsidRPr="00FB1A57" w:rsidRDefault="00FB1A57" w:rsidP="00FB1A57">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719A4054" w14:textId="77777777" w:rsidR="00FB1A57" w:rsidRPr="00FB1A57" w:rsidRDefault="00FB1A57" w:rsidP="00FB1A57">
            <w:pPr>
              <w:rPr>
                <w:rFonts w:eastAsia="Times New Roman"/>
              </w:rPr>
            </w:pPr>
            <w:r w:rsidRPr="00FB1A57">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45A2CAE1"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14DF707"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24 673 647,80 </w:t>
            </w:r>
          </w:p>
        </w:tc>
        <w:tc>
          <w:tcPr>
            <w:tcW w:w="1421" w:type="dxa"/>
            <w:tcBorders>
              <w:top w:val="single" w:sz="4" w:space="0" w:color="auto"/>
              <w:left w:val="single" w:sz="4" w:space="0" w:color="auto"/>
              <w:bottom w:val="single" w:sz="4" w:space="0" w:color="auto"/>
              <w:right w:val="single" w:sz="4" w:space="0" w:color="auto"/>
            </w:tcBorders>
            <w:vAlign w:val="center"/>
          </w:tcPr>
          <w:p w14:paraId="770A807C"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8F0170C"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DB106E4" w14:textId="77777777" w:rsidR="00FB1A57" w:rsidRPr="00FB1A57" w:rsidRDefault="00FB1A57" w:rsidP="00FB1A57">
            <w:pPr>
              <w:widowControl/>
              <w:autoSpaceDE/>
              <w:autoSpaceDN/>
              <w:adjustRightInd/>
              <w:jc w:val="center"/>
              <w:rPr>
                <w:rFonts w:eastAsia="Times New Roman"/>
              </w:rPr>
            </w:pPr>
          </w:p>
        </w:tc>
      </w:tr>
      <w:tr w:rsidR="00FB1A57" w:rsidRPr="00FB1A57" w14:paraId="563CB509" w14:textId="77777777" w:rsidTr="005F711E">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34A5949C" w14:textId="77777777" w:rsidR="00FB1A57" w:rsidRPr="00FB1A57" w:rsidRDefault="00FB1A57" w:rsidP="00FB1A57">
            <w:pPr>
              <w:tabs>
                <w:tab w:val="left" w:pos="2951"/>
              </w:tabs>
              <w:kinsoku w:val="0"/>
              <w:overflowPunct w:val="0"/>
              <w:ind w:left="102" w:right="99"/>
              <w:rPr>
                <w:rFonts w:eastAsia="Times New Roman"/>
              </w:rPr>
            </w:pPr>
            <w:r w:rsidRPr="00FB1A57">
              <w:rPr>
                <w:rFonts w:eastAsia="Times New Roman"/>
              </w:rPr>
              <w:t>5</w:t>
            </w:r>
          </w:p>
        </w:tc>
        <w:tc>
          <w:tcPr>
            <w:tcW w:w="3554" w:type="dxa"/>
            <w:vMerge w:val="restart"/>
            <w:tcBorders>
              <w:top w:val="single" w:sz="4" w:space="0" w:color="000000"/>
              <w:left w:val="single" w:sz="4" w:space="0" w:color="000000"/>
              <w:right w:val="single" w:sz="4" w:space="0" w:color="000000"/>
            </w:tcBorders>
          </w:tcPr>
          <w:p w14:paraId="4F42E915" w14:textId="77777777" w:rsidR="00FB1A57" w:rsidRPr="00FB1A57" w:rsidRDefault="00FB1A57" w:rsidP="00FB1A57">
            <w:pPr>
              <w:tabs>
                <w:tab w:val="left" w:pos="2951"/>
              </w:tabs>
              <w:kinsoku w:val="0"/>
              <w:overflowPunct w:val="0"/>
              <w:ind w:left="102" w:right="99"/>
              <w:rPr>
                <w:rFonts w:eastAsia="Times New Roman"/>
              </w:rPr>
            </w:pPr>
            <w:r w:rsidRPr="00FB1A57">
              <w:rPr>
                <w:rFonts w:eastAsia="Times New Roman"/>
              </w:rPr>
              <w:t>Мероприятия по ремонту и восстановлению твердого покрытия проезжей части жилой застройки.</w:t>
            </w:r>
          </w:p>
        </w:tc>
        <w:tc>
          <w:tcPr>
            <w:tcW w:w="3686" w:type="dxa"/>
            <w:tcBorders>
              <w:top w:val="single" w:sz="4" w:space="0" w:color="auto"/>
              <w:left w:val="single" w:sz="4" w:space="0" w:color="auto"/>
              <w:bottom w:val="single" w:sz="4" w:space="0" w:color="auto"/>
              <w:right w:val="single" w:sz="4" w:space="0" w:color="auto"/>
            </w:tcBorders>
          </w:tcPr>
          <w:p w14:paraId="54F49E3F" w14:textId="77777777" w:rsidR="00FB1A57" w:rsidRPr="00FB1A57" w:rsidRDefault="00FB1A57" w:rsidP="00FB1A57">
            <w:pPr>
              <w:rPr>
                <w:rFonts w:eastAsia="Times New Roman"/>
              </w:rPr>
            </w:pPr>
            <w:r w:rsidRPr="00FB1A57">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4767CC00"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409F22A"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C9C311D"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F15091D"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50B86BB" w14:textId="77777777" w:rsidR="00FB1A57" w:rsidRPr="00FB1A57" w:rsidRDefault="00FB1A57" w:rsidP="00FB1A57">
            <w:pPr>
              <w:widowControl/>
              <w:autoSpaceDE/>
              <w:autoSpaceDN/>
              <w:adjustRightInd/>
              <w:jc w:val="center"/>
              <w:rPr>
                <w:rFonts w:eastAsia="Times New Roman"/>
              </w:rPr>
            </w:pPr>
          </w:p>
        </w:tc>
      </w:tr>
      <w:tr w:rsidR="00FB1A57" w:rsidRPr="00FB1A57" w14:paraId="344EED73" w14:textId="77777777" w:rsidTr="005F711E">
        <w:trPr>
          <w:trHeight w:val="306"/>
          <w:jc w:val="center"/>
        </w:trPr>
        <w:tc>
          <w:tcPr>
            <w:tcW w:w="766" w:type="dxa"/>
            <w:vMerge/>
            <w:tcBorders>
              <w:left w:val="single" w:sz="4" w:space="0" w:color="000000"/>
              <w:right w:val="single" w:sz="4" w:space="0" w:color="000000"/>
            </w:tcBorders>
            <w:vAlign w:val="center"/>
          </w:tcPr>
          <w:p w14:paraId="71F9F2E8"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1CE8A9EA"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4CB44C2" w14:textId="77777777" w:rsidR="00FB1A57" w:rsidRPr="00FB1A57" w:rsidRDefault="00FB1A57" w:rsidP="00FB1A57">
            <w:pPr>
              <w:rPr>
                <w:rFonts w:eastAsia="Times New Roman"/>
              </w:rPr>
            </w:pPr>
            <w:r w:rsidRPr="00FB1A57">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25199CA5"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629B3B6F"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843F4D3"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2144B3F"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3F978ED2" w14:textId="77777777" w:rsidR="00FB1A57" w:rsidRPr="00FB1A57" w:rsidRDefault="00FB1A57" w:rsidP="00FB1A57">
            <w:pPr>
              <w:widowControl/>
              <w:autoSpaceDE/>
              <w:autoSpaceDN/>
              <w:adjustRightInd/>
              <w:jc w:val="center"/>
              <w:rPr>
                <w:rFonts w:eastAsia="Times New Roman"/>
              </w:rPr>
            </w:pPr>
          </w:p>
        </w:tc>
      </w:tr>
      <w:tr w:rsidR="00FB1A57" w:rsidRPr="00FB1A57" w14:paraId="6F9CDA69" w14:textId="77777777" w:rsidTr="005F711E">
        <w:trPr>
          <w:trHeight w:val="306"/>
          <w:jc w:val="center"/>
        </w:trPr>
        <w:tc>
          <w:tcPr>
            <w:tcW w:w="766" w:type="dxa"/>
            <w:vMerge/>
            <w:tcBorders>
              <w:left w:val="single" w:sz="4" w:space="0" w:color="000000"/>
              <w:right w:val="single" w:sz="4" w:space="0" w:color="000000"/>
            </w:tcBorders>
            <w:vAlign w:val="center"/>
          </w:tcPr>
          <w:p w14:paraId="52F8227A"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144F8A06"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A6ECAA4" w14:textId="77777777" w:rsidR="00FB1A57" w:rsidRPr="00FB1A57" w:rsidRDefault="00FB1A57" w:rsidP="00FB1A57">
            <w:pPr>
              <w:rPr>
                <w:rFonts w:eastAsia="Times New Roman"/>
              </w:rPr>
            </w:pPr>
            <w:r w:rsidRPr="00FB1A57">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1760D3D7"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8ABA5E9"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6C08CE6F"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8E45CA8"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BC354E6" w14:textId="77777777" w:rsidR="00FB1A57" w:rsidRPr="00FB1A57" w:rsidRDefault="00FB1A57" w:rsidP="00FB1A57">
            <w:pPr>
              <w:widowControl/>
              <w:autoSpaceDE/>
              <w:autoSpaceDN/>
              <w:adjustRightInd/>
              <w:jc w:val="center"/>
              <w:rPr>
                <w:rFonts w:eastAsia="Times New Roman"/>
              </w:rPr>
            </w:pPr>
          </w:p>
        </w:tc>
      </w:tr>
      <w:tr w:rsidR="00FB1A57" w:rsidRPr="00FB1A57" w14:paraId="05B543B5" w14:textId="77777777" w:rsidTr="005F711E">
        <w:trPr>
          <w:trHeight w:val="306"/>
          <w:jc w:val="center"/>
        </w:trPr>
        <w:tc>
          <w:tcPr>
            <w:tcW w:w="766" w:type="dxa"/>
            <w:vMerge/>
            <w:tcBorders>
              <w:left w:val="single" w:sz="4" w:space="0" w:color="000000"/>
              <w:right w:val="single" w:sz="4" w:space="0" w:color="000000"/>
            </w:tcBorders>
            <w:vAlign w:val="center"/>
          </w:tcPr>
          <w:p w14:paraId="6F73ECB2"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4D4C60EC"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62F2C1C" w14:textId="77777777" w:rsidR="00FB1A57" w:rsidRPr="00FB1A57" w:rsidRDefault="00FB1A57" w:rsidP="00FB1A57">
            <w:pPr>
              <w:rPr>
                <w:rFonts w:eastAsia="Times New Roman"/>
              </w:rPr>
            </w:pPr>
            <w:r w:rsidRPr="00FB1A57">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5ABBD0A3"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23FEC55"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95A6108"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3B4935F7"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2A81834" w14:textId="77777777" w:rsidR="00FB1A57" w:rsidRPr="00FB1A57" w:rsidRDefault="00FB1A57" w:rsidP="00FB1A57">
            <w:pPr>
              <w:widowControl/>
              <w:autoSpaceDE/>
              <w:autoSpaceDN/>
              <w:adjustRightInd/>
              <w:jc w:val="center"/>
              <w:rPr>
                <w:rFonts w:eastAsia="Times New Roman"/>
              </w:rPr>
            </w:pPr>
          </w:p>
        </w:tc>
      </w:tr>
      <w:tr w:rsidR="00FB1A57" w:rsidRPr="00FB1A57" w14:paraId="2166B6E5" w14:textId="77777777" w:rsidTr="005F711E">
        <w:trPr>
          <w:trHeight w:val="306"/>
          <w:jc w:val="center"/>
        </w:trPr>
        <w:tc>
          <w:tcPr>
            <w:tcW w:w="766" w:type="dxa"/>
            <w:vMerge/>
            <w:tcBorders>
              <w:left w:val="single" w:sz="4" w:space="0" w:color="000000"/>
              <w:right w:val="single" w:sz="4" w:space="0" w:color="000000"/>
            </w:tcBorders>
            <w:vAlign w:val="center"/>
          </w:tcPr>
          <w:p w14:paraId="15F32ECE"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2D575A36"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B2C9BDB" w14:textId="77777777" w:rsidR="00FB1A57" w:rsidRPr="00FB1A57" w:rsidRDefault="00FB1A57" w:rsidP="00FB1A57">
            <w:pPr>
              <w:rPr>
                <w:rFonts w:eastAsia="Times New Roman"/>
              </w:rPr>
            </w:pPr>
            <w:r w:rsidRPr="00FB1A57">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4963CE4D"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4EE48D6"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46D0845"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35E30054"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090785F" w14:textId="77777777" w:rsidR="00FB1A57" w:rsidRPr="00FB1A57" w:rsidRDefault="00FB1A57" w:rsidP="00FB1A57">
            <w:pPr>
              <w:widowControl/>
              <w:autoSpaceDE/>
              <w:autoSpaceDN/>
              <w:adjustRightInd/>
              <w:jc w:val="center"/>
              <w:rPr>
                <w:rFonts w:eastAsia="Times New Roman"/>
              </w:rPr>
            </w:pPr>
          </w:p>
        </w:tc>
      </w:tr>
      <w:tr w:rsidR="00FB1A57" w:rsidRPr="00FB1A57" w14:paraId="331D94D8" w14:textId="77777777" w:rsidTr="005F711E">
        <w:trPr>
          <w:trHeight w:val="306"/>
          <w:jc w:val="center"/>
        </w:trPr>
        <w:tc>
          <w:tcPr>
            <w:tcW w:w="766" w:type="dxa"/>
            <w:vMerge/>
            <w:tcBorders>
              <w:left w:val="single" w:sz="4" w:space="0" w:color="000000"/>
              <w:bottom w:val="single" w:sz="8" w:space="0" w:color="000000"/>
              <w:right w:val="single" w:sz="4" w:space="0" w:color="000000"/>
            </w:tcBorders>
            <w:vAlign w:val="center"/>
          </w:tcPr>
          <w:p w14:paraId="7C83359F"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bottom w:val="single" w:sz="8" w:space="0" w:color="000000"/>
              <w:right w:val="single" w:sz="4" w:space="0" w:color="000000"/>
            </w:tcBorders>
          </w:tcPr>
          <w:p w14:paraId="50AD0B13"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98EAA8D" w14:textId="77777777" w:rsidR="00FB1A57" w:rsidRPr="00FB1A57" w:rsidRDefault="00FB1A57" w:rsidP="00FB1A57">
            <w:pPr>
              <w:rPr>
                <w:rFonts w:eastAsia="Times New Roman"/>
              </w:rPr>
            </w:pPr>
            <w:r w:rsidRPr="00FB1A57">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1131A41D"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871AB8D"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BCF10D8"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1C61964"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37C8F2F6" w14:textId="77777777" w:rsidR="00FB1A57" w:rsidRPr="00FB1A57" w:rsidRDefault="00FB1A57" w:rsidP="00FB1A57">
            <w:pPr>
              <w:widowControl/>
              <w:autoSpaceDE/>
              <w:autoSpaceDN/>
              <w:adjustRightInd/>
              <w:jc w:val="center"/>
              <w:rPr>
                <w:rFonts w:eastAsia="Times New Roman"/>
              </w:rPr>
            </w:pPr>
          </w:p>
        </w:tc>
      </w:tr>
      <w:tr w:rsidR="00FB1A57" w:rsidRPr="00FB1A57" w14:paraId="40A9B91D" w14:textId="77777777" w:rsidTr="005F711E">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10E3F545" w14:textId="77777777" w:rsidR="00FB1A57" w:rsidRPr="00FB1A57" w:rsidRDefault="00FB1A57" w:rsidP="00FB1A57">
            <w:pPr>
              <w:tabs>
                <w:tab w:val="left" w:pos="2951"/>
              </w:tabs>
              <w:kinsoku w:val="0"/>
              <w:overflowPunct w:val="0"/>
              <w:ind w:left="102" w:right="99"/>
              <w:rPr>
                <w:rFonts w:eastAsia="Times New Roman"/>
              </w:rPr>
            </w:pPr>
            <w:r w:rsidRPr="00FB1A57">
              <w:rPr>
                <w:rFonts w:eastAsia="Times New Roman"/>
              </w:rPr>
              <w:t>6</w:t>
            </w:r>
          </w:p>
        </w:tc>
        <w:tc>
          <w:tcPr>
            <w:tcW w:w="3554" w:type="dxa"/>
            <w:vMerge w:val="restart"/>
            <w:tcBorders>
              <w:top w:val="single" w:sz="4" w:space="0" w:color="000000"/>
              <w:left w:val="single" w:sz="4" w:space="0" w:color="000000"/>
              <w:right w:val="single" w:sz="4" w:space="0" w:color="000000"/>
            </w:tcBorders>
          </w:tcPr>
          <w:p w14:paraId="14450088" w14:textId="77777777" w:rsidR="00FB1A57" w:rsidRPr="00FB1A57" w:rsidRDefault="00FB1A57" w:rsidP="00FB1A57">
            <w:pPr>
              <w:tabs>
                <w:tab w:val="left" w:pos="2951"/>
              </w:tabs>
              <w:kinsoku w:val="0"/>
              <w:overflowPunct w:val="0"/>
              <w:ind w:left="102" w:right="99"/>
              <w:rPr>
                <w:rFonts w:eastAsia="Times New Roman"/>
              </w:rPr>
            </w:pPr>
            <w:r w:rsidRPr="00FB1A57">
              <w:rPr>
                <w:rFonts w:eastAsia="Times New Roman"/>
              </w:rPr>
              <w:t>Мероприятия, направленные на повышение правосознание участников дорожного движения</w:t>
            </w:r>
          </w:p>
        </w:tc>
        <w:tc>
          <w:tcPr>
            <w:tcW w:w="3686" w:type="dxa"/>
            <w:tcBorders>
              <w:top w:val="single" w:sz="4" w:space="0" w:color="auto"/>
              <w:left w:val="single" w:sz="4" w:space="0" w:color="auto"/>
              <w:bottom w:val="single" w:sz="4" w:space="0" w:color="auto"/>
              <w:right w:val="single" w:sz="4" w:space="0" w:color="auto"/>
            </w:tcBorders>
          </w:tcPr>
          <w:p w14:paraId="3632182E" w14:textId="77777777" w:rsidR="00FB1A57" w:rsidRPr="00FB1A57" w:rsidRDefault="00FB1A57" w:rsidP="00FB1A57">
            <w:pPr>
              <w:rPr>
                <w:rFonts w:eastAsia="Times New Roman"/>
              </w:rPr>
            </w:pPr>
            <w:r w:rsidRPr="00FB1A57">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3AD66E15"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tcPr>
          <w:p w14:paraId="4F49FF82"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tcPr>
          <w:p w14:paraId="64DBFCEF"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tcPr>
          <w:p w14:paraId="66834D70"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tcPr>
          <w:p w14:paraId="563EC21D"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r>
      <w:tr w:rsidR="00FB1A57" w:rsidRPr="00FB1A57" w14:paraId="66071FBD" w14:textId="77777777" w:rsidTr="005F711E">
        <w:trPr>
          <w:trHeight w:val="306"/>
          <w:jc w:val="center"/>
        </w:trPr>
        <w:tc>
          <w:tcPr>
            <w:tcW w:w="766" w:type="dxa"/>
            <w:vMerge/>
            <w:tcBorders>
              <w:left w:val="single" w:sz="4" w:space="0" w:color="000000"/>
              <w:right w:val="single" w:sz="4" w:space="0" w:color="000000"/>
            </w:tcBorders>
            <w:vAlign w:val="center"/>
          </w:tcPr>
          <w:p w14:paraId="4A2F5A90"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15B215AA"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BF5DBF1" w14:textId="77777777" w:rsidR="00FB1A57" w:rsidRPr="00FB1A57" w:rsidRDefault="00FB1A57" w:rsidP="00FB1A57">
            <w:pPr>
              <w:rPr>
                <w:rFonts w:eastAsia="Times New Roman"/>
              </w:rPr>
            </w:pPr>
            <w:r w:rsidRPr="00FB1A57">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5203ADCD"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22F780C"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221D57C0"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ABC3019"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08E16A3" w14:textId="77777777" w:rsidR="00FB1A57" w:rsidRPr="00FB1A57" w:rsidRDefault="00FB1A57" w:rsidP="00FB1A57">
            <w:pPr>
              <w:widowControl/>
              <w:autoSpaceDE/>
              <w:autoSpaceDN/>
              <w:adjustRightInd/>
              <w:jc w:val="center"/>
              <w:rPr>
                <w:rFonts w:eastAsia="Times New Roman"/>
              </w:rPr>
            </w:pPr>
          </w:p>
        </w:tc>
      </w:tr>
      <w:tr w:rsidR="00FB1A57" w:rsidRPr="00FB1A57" w14:paraId="4B8FF124" w14:textId="77777777" w:rsidTr="005F711E">
        <w:trPr>
          <w:trHeight w:val="306"/>
          <w:jc w:val="center"/>
        </w:trPr>
        <w:tc>
          <w:tcPr>
            <w:tcW w:w="766" w:type="dxa"/>
            <w:vMerge/>
            <w:tcBorders>
              <w:left w:val="single" w:sz="4" w:space="0" w:color="000000"/>
              <w:right w:val="single" w:sz="4" w:space="0" w:color="000000"/>
            </w:tcBorders>
            <w:vAlign w:val="center"/>
          </w:tcPr>
          <w:p w14:paraId="3A597C2A"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15FD28C8"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C124C1C" w14:textId="77777777" w:rsidR="00FB1A57" w:rsidRPr="00FB1A57" w:rsidRDefault="00FB1A57" w:rsidP="00FB1A57">
            <w:pPr>
              <w:rPr>
                <w:rFonts w:eastAsia="Times New Roman"/>
              </w:rPr>
            </w:pPr>
            <w:r w:rsidRPr="00FB1A57">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54FEA4A3"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47FEF295"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AAD1127"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C77C288"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196ED28C" w14:textId="77777777" w:rsidR="00FB1A57" w:rsidRPr="00FB1A57" w:rsidRDefault="00FB1A57" w:rsidP="00FB1A57">
            <w:pPr>
              <w:widowControl/>
              <w:autoSpaceDE/>
              <w:autoSpaceDN/>
              <w:adjustRightInd/>
              <w:jc w:val="center"/>
              <w:rPr>
                <w:rFonts w:eastAsia="Times New Roman"/>
              </w:rPr>
            </w:pPr>
          </w:p>
        </w:tc>
      </w:tr>
      <w:tr w:rsidR="00FB1A57" w:rsidRPr="00FB1A57" w14:paraId="06476CD7" w14:textId="77777777" w:rsidTr="005F711E">
        <w:trPr>
          <w:trHeight w:val="306"/>
          <w:jc w:val="center"/>
        </w:trPr>
        <w:tc>
          <w:tcPr>
            <w:tcW w:w="766" w:type="dxa"/>
            <w:vMerge/>
            <w:tcBorders>
              <w:left w:val="single" w:sz="4" w:space="0" w:color="000000"/>
              <w:right w:val="single" w:sz="4" w:space="0" w:color="000000"/>
            </w:tcBorders>
            <w:vAlign w:val="center"/>
          </w:tcPr>
          <w:p w14:paraId="6C22D954"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0FF850E6"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44431E4" w14:textId="77777777" w:rsidR="00FB1A57" w:rsidRPr="00FB1A57" w:rsidRDefault="00FB1A57" w:rsidP="00FB1A57">
            <w:pPr>
              <w:rPr>
                <w:rFonts w:eastAsia="Times New Roman"/>
              </w:rPr>
            </w:pPr>
            <w:r w:rsidRPr="00FB1A57">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073AC35C"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465577E"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6EDA6A04"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C22155C"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29A58A4" w14:textId="77777777" w:rsidR="00FB1A57" w:rsidRPr="00FB1A57" w:rsidRDefault="00FB1A57" w:rsidP="00FB1A57">
            <w:pPr>
              <w:widowControl/>
              <w:autoSpaceDE/>
              <w:autoSpaceDN/>
              <w:adjustRightInd/>
              <w:jc w:val="center"/>
              <w:rPr>
                <w:rFonts w:eastAsia="Times New Roman"/>
              </w:rPr>
            </w:pPr>
          </w:p>
        </w:tc>
      </w:tr>
      <w:tr w:rsidR="00FB1A57" w:rsidRPr="00FB1A57" w14:paraId="4357C531" w14:textId="77777777" w:rsidTr="005F711E">
        <w:trPr>
          <w:trHeight w:val="306"/>
          <w:jc w:val="center"/>
        </w:trPr>
        <w:tc>
          <w:tcPr>
            <w:tcW w:w="766" w:type="dxa"/>
            <w:vMerge/>
            <w:tcBorders>
              <w:left w:val="single" w:sz="4" w:space="0" w:color="000000"/>
              <w:right w:val="single" w:sz="4" w:space="0" w:color="000000"/>
            </w:tcBorders>
            <w:vAlign w:val="center"/>
          </w:tcPr>
          <w:p w14:paraId="7D271EBC"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60D3200F"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E81D2C4" w14:textId="77777777" w:rsidR="00FB1A57" w:rsidRPr="00FB1A57" w:rsidRDefault="00FB1A57" w:rsidP="00FB1A57">
            <w:pPr>
              <w:rPr>
                <w:rFonts w:eastAsia="Times New Roman"/>
              </w:rPr>
            </w:pPr>
            <w:r w:rsidRPr="00FB1A57">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757F7195"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tcPr>
          <w:p w14:paraId="35354CCD"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tcPr>
          <w:p w14:paraId="58D02F0F"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tcPr>
          <w:p w14:paraId="45AA4371"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tcPr>
          <w:p w14:paraId="2FEA1C98"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r>
      <w:tr w:rsidR="00FB1A57" w:rsidRPr="00FB1A57" w14:paraId="6E7C7F14" w14:textId="77777777" w:rsidTr="005F711E">
        <w:trPr>
          <w:trHeight w:val="306"/>
          <w:jc w:val="center"/>
        </w:trPr>
        <w:tc>
          <w:tcPr>
            <w:tcW w:w="766" w:type="dxa"/>
            <w:vMerge/>
            <w:tcBorders>
              <w:left w:val="single" w:sz="4" w:space="0" w:color="000000"/>
              <w:bottom w:val="single" w:sz="8" w:space="0" w:color="000000"/>
              <w:right w:val="single" w:sz="4" w:space="0" w:color="000000"/>
            </w:tcBorders>
            <w:vAlign w:val="center"/>
          </w:tcPr>
          <w:p w14:paraId="1934B7B4" w14:textId="77777777" w:rsidR="00FB1A57" w:rsidRPr="00FB1A57" w:rsidRDefault="00FB1A57" w:rsidP="00FB1A57">
            <w:pPr>
              <w:tabs>
                <w:tab w:val="left" w:pos="2951"/>
              </w:tabs>
              <w:kinsoku w:val="0"/>
              <w:overflowPunct w:val="0"/>
              <w:ind w:left="102" w:right="99"/>
              <w:rPr>
                <w:rFonts w:eastAsia="Times New Roman"/>
              </w:rPr>
            </w:pPr>
          </w:p>
        </w:tc>
        <w:tc>
          <w:tcPr>
            <w:tcW w:w="3554" w:type="dxa"/>
            <w:vMerge/>
            <w:tcBorders>
              <w:left w:val="single" w:sz="4" w:space="0" w:color="000000"/>
              <w:bottom w:val="single" w:sz="8" w:space="0" w:color="000000"/>
              <w:right w:val="single" w:sz="4" w:space="0" w:color="000000"/>
            </w:tcBorders>
          </w:tcPr>
          <w:p w14:paraId="16783222" w14:textId="77777777" w:rsidR="00FB1A57" w:rsidRPr="00FB1A57" w:rsidRDefault="00FB1A57" w:rsidP="00FB1A57">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C280F9B" w14:textId="77777777" w:rsidR="00FB1A57" w:rsidRPr="00FB1A57" w:rsidRDefault="00FB1A57" w:rsidP="00FB1A57">
            <w:pPr>
              <w:rPr>
                <w:rFonts w:eastAsia="Times New Roman"/>
              </w:rPr>
            </w:pPr>
            <w:r w:rsidRPr="00FB1A57">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47EB6B33"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D7C5EB7"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74A6E7F"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D7DB3B6"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A642215" w14:textId="77777777" w:rsidR="00FB1A57" w:rsidRPr="00FB1A57" w:rsidRDefault="00FB1A57" w:rsidP="00FB1A57">
            <w:pPr>
              <w:widowControl/>
              <w:autoSpaceDE/>
              <w:autoSpaceDN/>
              <w:adjustRightInd/>
              <w:jc w:val="center"/>
              <w:rPr>
                <w:rFonts w:eastAsia="Times New Roman"/>
              </w:rPr>
            </w:pPr>
          </w:p>
        </w:tc>
      </w:tr>
      <w:tr w:rsidR="00FB1A57" w:rsidRPr="00FB1A57" w14:paraId="5B256E0D" w14:textId="77777777" w:rsidTr="005F711E">
        <w:trPr>
          <w:trHeight w:val="306"/>
          <w:jc w:val="center"/>
        </w:trPr>
        <w:tc>
          <w:tcPr>
            <w:tcW w:w="766" w:type="dxa"/>
            <w:vMerge w:val="restart"/>
            <w:tcBorders>
              <w:top w:val="single" w:sz="8" w:space="0" w:color="000000"/>
              <w:left w:val="single" w:sz="4" w:space="0" w:color="000000"/>
              <w:right w:val="single" w:sz="4" w:space="0" w:color="000000"/>
            </w:tcBorders>
            <w:vAlign w:val="center"/>
          </w:tcPr>
          <w:p w14:paraId="3924216B" w14:textId="77777777" w:rsidR="00FB1A57" w:rsidRPr="00FB1A57" w:rsidRDefault="00FB1A57" w:rsidP="00FB1A57">
            <w:pPr>
              <w:kinsoku w:val="0"/>
              <w:overflowPunct w:val="0"/>
              <w:ind w:left="102" w:right="256"/>
              <w:rPr>
                <w:rFonts w:eastAsia="Times New Roman"/>
              </w:rPr>
            </w:pPr>
            <w:r w:rsidRPr="00FB1A57">
              <w:rPr>
                <w:rFonts w:eastAsia="Times New Roman"/>
              </w:rPr>
              <w:t>7</w:t>
            </w:r>
          </w:p>
        </w:tc>
        <w:tc>
          <w:tcPr>
            <w:tcW w:w="3554" w:type="dxa"/>
            <w:vMerge w:val="restart"/>
            <w:tcBorders>
              <w:top w:val="single" w:sz="8" w:space="0" w:color="000000"/>
              <w:left w:val="single" w:sz="4" w:space="0" w:color="000000"/>
              <w:right w:val="single" w:sz="4" w:space="0" w:color="000000"/>
            </w:tcBorders>
          </w:tcPr>
          <w:p w14:paraId="3A22E927" w14:textId="77777777" w:rsidR="00FB1A57" w:rsidRPr="00FB1A57" w:rsidRDefault="00FB1A57" w:rsidP="00FB1A57">
            <w:pPr>
              <w:kinsoku w:val="0"/>
              <w:overflowPunct w:val="0"/>
              <w:ind w:left="102" w:right="256"/>
              <w:rPr>
                <w:rFonts w:eastAsia="Times New Roman"/>
              </w:rPr>
            </w:pPr>
            <w:r w:rsidRPr="00FB1A57">
              <w:rPr>
                <w:rFonts w:eastAsia="Times New Roman"/>
              </w:rPr>
              <w:t>Мероприятия по размещению дорожных знаков и указателей на улицах населённого пункта и закупке материалов для дорожной разметки</w:t>
            </w:r>
          </w:p>
        </w:tc>
        <w:tc>
          <w:tcPr>
            <w:tcW w:w="3686" w:type="dxa"/>
            <w:tcBorders>
              <w:top w:val="single" w:sz="4" w:space="0" w:color="auto"/>
              <w:left w:val="single" w:sz="4" w:space="0" w:color="auto"/>
              <w:bottom w:val="single" w:sz="4" w:space="0" w:color="auto"/>
              <w:right w:val="single" w:sz="4" w:space="0" w:color="auto"/>
            </w:tcBorders>
          </w:tcPr>
          <w:p w14:paraId="68574A7E" w14:textId="77777777" w:rsidR="00FB1A57" w:rsidRPr="00FB1A57" w:rsidRDefault="00FB1A57" w:rsidP="00FB1A57">
            <w:pPr>
              <w:rPr>
                <w:rFonts w:eastAsia="Times New Roman"/>
              </w:rPr>
            </w:pPr>
            <w:r w:rsidRPr="00FB1A57">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77D1AEFE"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vAlign w:val="center"/>
          </w:tcPr>
          <w:p w14:paraId="423343B4"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2 019 513,94</w:t>
            </w:r>
          </w:p>
        </w:tc>
        <w:tc>
          <w:tcPr>
            <w:tcW w:w="1421" w:type="dxa"/>
            <w:tcBorders>
              <w:top w:val="single" w:sz="4" w:space="0" w:color="auto"/>
              <w:left w:val="single" w:sz="4" w:space="0" w:color="auto"/>
              <w:bottom w:val="single" w:sz="4" w:space="0" w:color="auto"/>
              <w:right w:val="single" w:sz="4" w:space="0" w:color="auto"/>
            </w:tcBorders>
          </w:tcPr>
          <w:p w14:paraId="43B92CED" w14:textId="77777777" w:rsidR="00FB1A57" w:rsidRPr="00FB1A57" w:rsidRDefault="00FB1A57" w:rsidP="00FB1A57">
            <w:pPr>
              <w:widowControl/>
              <w:autoSpaceDE/>
              <w:autoSpaceDN/>
              <w:adjustRightInd/>
              <w:jc w:val="center"/>
              <w:rPr>
                <w:rFonts w:eastAsia="Times New Roman"/>
              </w:rPr>
            </w:pPr>
            <w:r w:rsidRPr="00FB1A57">
              <w:rPr>
                <w:rFonts w:eastAsia="Times New Roman"/>
              </w:rPr>
              <w:t>150 000,00</w:t>
            </w:r>
          </w:p>
        </w:tc>
        <w:tc>
          <w:tcPr>
            <w:tcW w:w="1455" w:type="dxa"/>
            <w:tcBorders>
              <w:top w:val="single" w:sz="4" w:space="0" w:color="auto"/>
              <w:left w:val="single" w:sz="4" w:space="0" w:color="auto"/>
              <w:bottom w:val="single" w:sz="4" w:space="0" w:color="auto"/>
              <w:right w:val="single" w:sz="4" w:space="0" w:color="auto"/>
            </w:tcBorders>
          </w:tcPr>
          <w:p w14:paraId="31FD6673" w14:textId="77777777" w:rsidR="00FB1A57" w:rsidRPr="00FB1A57" w:rsidRDefault="00FB1A57" w:rsidP="00FB1A57">
            <w:pPr>
              <w:widowControl/>
              <w:autoSpaceDE/>
              <w:autoSpaceDN/>
              <w:adjustRightInd/>
              <w:jc w:val="center"/>
              <w:rPr>
                <w:rFonts w:eastAsia="Times New Roman"/>
              </w:rPr>
            </w:pPr>
            <w:r w:rsidRPr="00FB1A57">
              <w:rPr>
                <w:rFonts w:eastAsia="Times New Roman"/>
              </w:rPr>
              <w:t>150 000,00</w:t>
            </w:r>
          </w:p>
        </w:tc>
        <w:tc>
          <w:tcPr>
            <w:tcW w:w="1265" w:type="dxa"/>
            <w:tcBorders>
              <w:top w:val="single" w:sz="4" w:space="0" w:color="auto"/>
              <w:left w:val="single" w:sz="4" w:space="0" w:color="auto"/>
              <w:bottom w:val="single" w:sz="4" w:space="0" w:color="auto"/>
              <w:right w:val="single" w:sz="4" w:space="0" w:color="auto"/>
            </w:tcBorders>
          </w:tcPr>
          <w:p w14:paraId="61502843" w14:textId="77777777" w:rsidR="00FB1A57" w:rsidRPr="00FB1A57" w:rsidRDefault="00FB1A57" w:rsidP="00FB1A57">
            <w:pPr>
              <w:widowControl/>
              <w:autoSpaceDE/>
              <w:autoSpaceDN/>
              <w:adjustRightInd/>
              <w:jc w:val="center"/>
              <w:rPr>
                <w:rFonts w:eastAsia="Times New Roman"/>
              </w:rPr>
            </w:pPr>
            <w:r w:rsidRPr="00FB1A57">
              <w:rPr>
                <w:rFonts w:eastAsia="Times New Roman"/>
              </w:rPr>
              <w:t>150 000,00</w:t>
            </w:r>
          </w:p>
        </w:tc>
      </w:tr>
      <w:tr w:rsidR="00FB1A57" w:rsidRPr="00FB1A57" w14:paraId="7202E751" w14:textId="77777777" w:rsidTr="005F711E">
        <w:trPr>
          <w:trHeight w:val="306"/>
          <w:jc w:val="center"/>
        </w:trPr>
        <w:tc>
          <w:tcPr>
            <w:tcW w:w="766" w:type="dxa"/>
            <w:vMerge/>
            <w:tcBorders>
              <w:left w:val="single" w:sz="4" w:space="0" w:color="000000"/>
              <w:right w:val="single" w:sz="4" w:space="0" w:color="000000"/>
            </w:tcBorders>
            <w:vAlign w:val="center"/>
          </w:tcPr>
          <w:p w14:paraId="45FBCF26"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6846CA41"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7ECA1D90" w14:textId="77777777" w:rsidR="00FB1A57" w:rsidRPr="00FB1A57" w:rsidRDefault="00FB1A57" w:rsidP="00FB1A57">
            <w:pPr>
              <w:rPr>
                <w:rFonts w:eastAsia="Times New Roman"/>
              </w:rPr>
            </w:pPr>
            <w:r w:rsidRPr="00FB1A57">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2ADD2A7B"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01B36C41"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B4CBC99"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9EC2243"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2EB254D" w14:textId="77777777" w:rsidR="00FB1A57" w:rsidRPr="00FB1A57" w:rsidRDefault="00FB1A57" w:rsidP="00FB1A57">
            <w:pPr>
              <w:widowControl/>
              <w:autoSpaceDE/>
              <w:autoSpaceDN/>
              <w:adjustRightInd/>
              <w:jc w:val="center"/>
              <w:rPr>
                <w:rFonts w:eastAsia="Times New Roman"/>
              </w:rPr>
            </w:pPr>
          </w:p>
        </w:tc>
      </w:tr>
      <w:tr w:rsidR="00FB1A57" w:rsidRPr="00FB1A57" w14:paraId="780274BD" w14:textId="77777777" w:rsidTr="005F711E">
        <w:trPr>
          <w:trHeight w:val="306"/>
          <w:jc w:val="center"/>
        </w:trPr>
        <w:tc>
          <w:tcPr>
            <w:tcW w:w="766" w:type="dxa"/>
            <w:vMerge/>
            <w:tcBorders>
              <w:left w:val="single" w:sz="4" w:space="0" w:color="000000"/>
              <w:right w:val="single" w:sz="4" w:space="0" w:color="000000"/>
            </w:tcBorders>
            <w:vAlign w:val="center"/>
          </w:tcPr>
          <w:p w14:paraId="7471014A"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2E4B5F42"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C9225B2" w14:textId="77777777" w:rsidR="00FB1A57" w:rsidRPr="00FB1A57" w:rsidRDefault="00FB1A57" w:rsidP="00FB1A57">
            <w:pPr>
              <w:rPr>
                <w:rFonts w:eastAsia="Times New Roman"/>
              </w:rPr>
            </w:pPr>
            <w:r w:rsidRPr="00FB1A57">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2DBCD26A"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FE1018D"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6055E48"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06FEC4C1"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6CED65C" w14:textId="77777777" w:rsidR="00FB1A57" w:rsidRPr="00FB1A57" w:rsidRDefault="00FB1A57" w:rsidP="00FB1A57">
            <w:pPr>
              <w:widowControl/>
              <w:autoSpaceDE/>
              <w:autoSpaceDN/>
              <w:adjustRightInd/>
              <w:jc w:val="center"/>
              <w:rPr>
                <w:rFonts w:eastAsia="Times New Roman"/>
              </w:rPr>
            </w:pPr>
          </w:p>
        </w:tc>
      </w:tr>
      <w:tr w:rsidR="00FB1A57" w:rsidRPr="00FB1A57" w14:paraId="0AD0D8B9" w14:textId="77777777" w:rsidTr="005F711E">
        <w:trPr>
          <w:trHeight w:val="306"/>
          <w:jc w:val="center"/>
        </w:trPr>
        <w:tc>
          <w:tcPr>
            <w:tcW w:w="766" w:type="dxa"/>
            <w:vMerge/>
            <w:tcBorders>
              <w:left w:val="single" w:sz="4" w:space="0" w:color="000000"/>
              <w:right w:val="single" w:sz="4" w:space="0" w:color="000000"/>
            </w:tcBorders>
            <w:vAlign w:val="center"/>
          </w:tcPr>
          <w:p w14:paraId="11457777"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3104CD00"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0393864" w14:textId="77777777" w:rsidR="00FB1A57" w:rsidRPr="00FB1A57" w:rsidRDefault="00FB1A57" w:rsidP="00FB1A57">
            <w:pPr>
              <w:rPr>
                <w:rFonts w:eastAsia="Times New Roman"/>
              </w:rPr>
            </w:pPr>
            <w:r w:rsidRPr="00FB1A57">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4E35216E"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67504F47"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EFE3A3A"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A0C77F8"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B634813" w14:textId="77777777" w:rsidR="00FB1A57" w:rsidRPr="00FB1A57" w:rsidRDefault="00FB1A57" w:rsidP="00FB1A57">
            <w:pPr>
              <w:widowControl/>
              <w:autoSpaceDE/>
              <w:autoSpaceDN/>
              <w:adjustRightInd/>
              <w:jc w:val="center"/>
              <w:rPr>
                <w:rFonts w:eastAsia="Times New Roman"/>
              </w:rPr>
            </w:pPr>
          </w:p>
        </w:tc>
      </w:tr>
      <w:tr w:rsidR="00FB1A57" w:rsidRPr="00FB1A57" w14:paraId="7278427B" w14:textId="77777777" w:rsidTr="005F711E">
        <w:trPr>
          <w:trHeight w:val="306"/>
          <w:jc w:val="center"/>
        </w:trPr>
        <w:tc>
          <w:tcPr>
            <w:tcW w:w="766" w:type="dxa"/>
            <w:vMerge/>
            <w:tcBorders>
              <w:left w:val="single" w:sz="4" w:space="0" w:color="000000"/>
              <w:right w:val="single" w:sz="4" w:space="0" w:color="000000"/>
            </w:tcBorders>
            <w:vAlign w:val="center"/>
          </w:tcPr>
          <w:p w14:paraId="0916E031"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4DA36701"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0B37BD7" w14:textId="77777777" w:rsidR="00FB1A57" w:rsidRPr="00FB1A57" w:rsidRDefault="00FB1A57" w:rsidP="00FB1A57">
            <w:pPr>
              <w:rPr>
                <w:rFonts w:eastAsia="Times New Roman"/>
              </w:rPr>
            </w:pPr>
            <w:r w:rsidRPr="00FB1A57">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50A29EDA"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vAlign w:val="center"/>
          </w:tcPr>
          <w:p w14:paraId="09B4F06F"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2 019 513,94</w:t>
            </w:r>
          </w:p>
        </w:tc>
        <w:tc>
          <w:tcPr>
            <w:tcW w:w="1421" w:type="dxa"/>
            <w:tcBorders>
              <w:top w:val="single" w:sz="4" w:space="0" w:color="auto"/>
              <w:left w:val="single" w:sz="4" w:space="0" w:color="auto"/>
              <w:bottom w:val="single" w:sz="4" w:space="0" w:color="auto"/>
              <w:right w:val="single" w:sz="4" w:space="0" w:color="auto"/>
            </w:tcBorders>
            <w:vAlign w:val="center"/>
          </w:tcPr>
          <w:p w14:paraId="7D7880A0" w14:textId="77777777" w:rsidR="00FB1A57" w:rsidRPr="00FB1A57" w:rsidRDefault="00FB1A57" w:rsidP="00FB1A57">
            <w:pPr>
              <w:widowControl/>
              <w:autoSpaceDE/>
              <w:autoSpaceDN/>
              <w:adjustRightInd/>
              <w:jc w:val="center"/>
              <w:rPr>
                <w:rFonts w:eastAsia="Times New Roman"/>
              </w:rPr>
            </w:pPr>
            <w:r w:rsidRPr="00FB1A57">
              <w:rPr>
                <w:rFonts w:eastAsia="Times New Roman"/>
              </w:rPr>
              <w:t>150 000,00</w:t>
            </w:r>
          </w:p>
        </w:tc>
        <w:tc>
          <w:tcPr>
            <w:tcW w:w="1455" w:type="dxa"/>
            <w:tcBorders>
              <w:top w:val="single" w:sz="4" w:space="0" w:color="auto"/>
              <w:left w:val="single" w:sz="4" w:space="0" w:color="auto"/>
              <w:bottom w:val="single" w:sz="4" w:space="0" w:color="auto"/>
              <w:right w:val="single" w:sz="4" w:space="0" w:color="auto"/>
            </w:tcBorders>
            <w:vAlign w:val="center"/>
          </w:tcPr>
          <w:p w14:paraId="12EB8412" w14:textId="77777777" w:rsidR="00FB1A57" w:rsidRPr="00FB1A57" w:rsidRDefault="00FB1A57" w:rsidP="00FB1A57">
            <w:pPr>
              <w:widowControl/>
              <w:autoSpaceDE/>
              <w:autoSpaceDN/>
              <w:adjustRightInd/>
              <w:jc w:val="center"/>
              <w:rPr>
                <w:rFonts w:eastAsia="Times New Roman"/>
              </w:rPr>
            </w:pPr>
            <w:r w:rsidRPr="00FB1A57">
              <w:rPr>
                <w:rFonts w:eastAsia="Times New Roman"/>
              </w:rPr>
              <w:t>150 000,00</w:t>
            </w:r>
          </w:p>
        </w:tc>
        <w:tc>
          <w:tcPr>
            <w:tcW w:w="1265" w:type="dxa"/>
            <w:tcBorders>
              <w:top w:val="single" w:sz="4" w:space="0" w:color="auto"/>
              <w:left w:val="single" w:sz="4" w:space="0" w:color="auto"/>
              <w:bottom w:val="single" w:sz="4" w:space="0" w:color="auto"/>
              <w:right w:val="single" w:sz="4" w:space="0" w:color="auto"/>
            </w:tcBorders>
            <w:vAlign w:val="center"/>
          </w:tcPr>
          <w:p w14:paraId="70366973" w14:textId="77777777" w:rsidR="00FB1A57" w:rsidRPr="00FB1A57" w:rsidRDefault="00FB1A57" w:rsidP="00FB1A57">
            <w:pPr>
              <w:widowControl/>
              <w:autoSpaceDE/>
              <w:autoSpaceDN/>
              <w:adjustRightInd/>
              <w:jc w:val="center"/>
              <w:rPr>
                <w:rFonts w:eastAsia="Times New Roman"/>
              </w:rPr>
            </w:pPr>
            <w:r w:rsidRPr="00FB1A57">
              <w:rPr>
                <w:rFonts w:eastAsia="Times New Roman"/>
              </w:rPr>
              <w:t>150 000,00</w:t>
            </w:r>
          </w:p>
        </w:tc>
      </w:tr>
      <w:tr w:rsidR="00FB1A57" w:rsidRPr="00FB1A57" w14:paraId="1F214EAB" w14:textId="77777777" w:rsidTr="005F711E">
        <w:trPr>
          <w:trHeight w:val="306"/>
          <w:jc w:val="center"/>
        </w:trPr>
        <w:tc>
          <w:tcPr>
            <w:tcW w:w="766" w:type="dxa"/>
            <w:vMerge/>
            <w:tcBorders>
              <w:left w:val="single" w:sz="4" w:space="0" w:color="000000"/>
              <w:bottom w:val="single" w:sz="4" w:space="0" w:color="000000"/>
              <w:right w:val="single" w:sz="4" w:space="0" w:color="000000"/>
            </w:tcBorders>
            <w:vAlign w:val="center"/>
          </w:tcPr>
          <w:p w14:paraId="0A9B637F"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bottom w:val="single" w:sz="4" w:space="0" w:color="000000"/>
              <w:right w:val="single" w:sz="4" w:space="0" w:color="000000"/>
            </w:tcBorders>
          </w:tcPr>
          <w:p w14:paraId="0644A787"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2DB95DA" w14:textId="77777777" w:rsidR="00FB1A57" w:rsidRPr="00FB1A57" w:rsidRDefault="00FB1A57" w:rsidP="00FB1A57">
            <w:pPr>
              <w:rPr>
                <w:rFonts w:eastAsia="Times New Roman"/>
              </w:rPr>
            </w:pPr>
            <w:r w:rsidRPr="00FB1A57">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0D107B54" w14:textId="77777777" w:rsidR="00FB1A57" w:rsidRPr="00FB1A57" w:rsidRDefault="00FB1A57" w:rsidP="00FB1A57">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4C5802A8"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676AC943"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06B7EE34"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939F2B7" w14:textId="77777777" w:rsidR="00FB1A57" w:rsidRPr="00FB1A57" w:rsidRDefault="00FB1A57" w:rsidP="00FB1A57">
            <w:pPr>
              <w:widowControl/>
              <w:autoSpaceDE/>
              <w:autoSpaceDN/>
              <w:adjustRightInd/>
              <w:jc w:val="center"/>
              <w:rPr>
                <w:rFonts w:eastAsia="Times New Roman"/>
              </w:rPr>
            </w:pPr>
          </w:p>
        </w:tc>
      </w:tr>
    </w:tbl>
    <w:p w14:paraId="5BD3B715" w14:textId="77777777" w:rsidR="00FB1A57" w:rsidRPr="00FB1A57" w:rsidRDefault="00FB1A57" w:rsidP="00FB1A57">
      <w:pPr>
        <w:kinsoku w:val="0"/>
        <w:overflowPunct w:val="0"/>
        <w:ind w:left="102" w:right="256"/>
        <w:rPr>
          <w:rFonts w:eastAsia="Times New Roman"/>
        </w:rPr>
        <w:sectPr w:rsidR="00FB1A57" w:rsidRPr="00FB1A57" w:rsidSect="007557F2">
          <w:pgSz w:w="16838" w:h="11906" w:orient="landscape"/>
          <w:pgMar w:top="426" w:right="142" w:bottom="850" w:left="993" w:header="708" w:footer="708" w:gutter="0"/>
          <w:cols w:space="708"/>
          <w:docGrid w:linePitch="360"/>
        </w:sectPr>
      </w:pPr>
    </w:p>
    <w:tbl>
      <w:tblPr>
        <w:tblW w:w="15106" w:type="dxa"/>
        <w:jc w:val="center"/>
        <w:tblLayout w:type="fixed"/>
        <w:tblCellMar>
          <w:left w:w="0" w:type="dxa"/>
          <w:right w:w="0" w:type="dxa"/>
        </w:tblCellMar>
        <w:tblLook w:val="0000" w:firstRow="0" w:lastRow="0" w:firstColumn="0" w:lastColumn="0" w:noHBand="0" w:noVBand="0"/>
      </w:tblPr>
      <w:tblGrid>
        <w:gridCol w:w="766"/>
        <w:gridCol w:w="3554"/>
        <w:gridCol w:w="3686"/>
        <w:gridCol w:w="1403"/>
        <w:gridCol w:w="1556"/>
        <w:gridCol w:w="1421"/>
        <w:gridCol w:w="1455"/>
        <w:gridCol w:w="1265"/>
      </w:tblGrid>
      <w:tr w:rsidR="00FB1A57" w:rsidRPr="00FB1A57" w14:paraId="7509C1F4" w14:textId="77777777" w:rsidTr="005F711E">
        <w:trPr>
          <w:trHeight w:val="306"/>
          <w:jc w:val="center"/>
        </w:trPr>
        <w:tc>
          <w:tcPr>
            <w:tcW w:w="766" w:type="dxa"/>
            <w:vMerge w:val="restart"/>
            <w:tcBorders>
              <w:top w:val="single" w:sz="8" w:space="0" w:color="000000"/>
              <w:left w:val="single" w:sz="4" w:space="0" w:color="000000"/>
              <w:right w:val="single" w:sz="4" w:space="0" w:color="000000"/>
            </w:tcBorders>
            <w:vAlign w:val="center"/>
          </w:tcPr>
          <w:p w14:paraId="64238CF9" w14:textId="77777777" w:rsidR="00FB1A57" w:rsidRPr="00FB1A57" w:rsidRDefault="00FB1A57" w:rsidP="00FB1A57">
            <w:pPr>
              <w:kinsoku w:val="0"/>
              <w:overflowPunct w:val="0"/>
              <w:ind w:left="102" w:right="256"/>
              <w:rPr>
                <w:rFonts w:eastAsia="Times New Roman"/>
              </w:rPr>
            </w:pPr>
            <w:r w:rsidRPr="00FB1A57">
              <w:rPr>
                <w:rFonts w:eastAsia="Times New Roman"/>
              </w:rPr>
              <w:lastRenderedPageBreak/>
              <w:t>8</w:t>
            </w:r>
          </w:p>
        </w:tc>
        <w:tc>
          <w:tcPr>
            <w:tcW w:w="3554" w:type="dxa"/>
            <w:vMerge w:val="restart"/>
            <w:tcBorders>
              <w:top w:val="single" w:sz="8" w:space="0" w:color="000000"/>
              <w:left w:val="single" w:sz="4" w:space="0" w:color="000000"/>
              <w:right w:val="single" w:sz="4" w:space="0" w:color="000000"/>
            </w:tcBorders>
          </w:tcPr>
          <w:p w14:paraId="42E41F52" w14:textId="77777777" w:rsidR="00FB1A57" w:rsidRPr="00FB1A57" w:rsidRDefault="00FB1A57" w:rsidP="00FB1A57">
            <w:pPr>
              <w:kinsoku w:val="0"/>
              <w:overflowPunct w:val="0"/>
              <w:ind w:left="102" w:right="256"/>
              <w:rPr>
                <w:rFonts w:eastAsia="Times New Roman"/>
              </w:rPr>
            </w:pPr>
            <w:r w:rsidRPr="00FB1A57">
              <w:rPr>
                <w:rFonts w:eastAsia="Times New Roman"/>
              </w:rPr>
              <w:t>Мероприятия по оборудованию остановочных площадок и установка павильонов для общественного транспорта.</w:t>
            </w:r>
          </w:p>
        </w:tc>
        <w:tc>
          <w:tcPr>
            <w:tcW w:w="3686" w:type="dxa"/>
            <w:tcBorders>
              <w:top w:val="single" w:sz="4" w:space="0" w:color="auto"/>
              <w:left w:val="single" w:sz="4" w:space="0" w:color="auto"/>
              <w:bottom w:val="single" w:sz="4" w:space="0" w:color="auto"/>
              <w:right w:val="single" w:sz="4" w:space="0" w:color="auto"/>
            </w:tcBorders>
          </w:tcPr>
          <w:p w14:paraId="44927816" w14:textId="77777777" w:rsidR="00FB1A57" w:rsidRPr="00FB1A57" w:rsidRDefault="00FB1A57" w:rsidP="00FB1A57">
            <w:pPr>
              <w:rPr>
                <w:rFonts w:eastAsia="Times New Roman"/>
              </w:rPr>
            </w:pPr>
            <w:r w:rsidRPr="00FB1A57">
              <w:rPr>
                <w:rFonts w:eastAsia="Times New Roman"/>
              </w:rPr>
              <w:t>Всего</w:t>
            </w:r>
          </w:p>
        </w:tc>
        <w:tc>
          <w:tcPr>
            <w:tcW w:w="1403" w:type="dxa"/>
            <w:tcBorders>
              <w:top w:val="single" w:sz="4" w:space="0" w:color="auto"/>
              <w:left w:val="single" w:sz="4" w:space="0" w:color="000000"/>
              <w:bottom w:val="single" w:sz="4" w:space="0" w:color="auto"/>
              <w:right w:val="single" w:sz="4" w:space="0" w:color="auto"/>
            </w:tcBorders>
            <w:vAlign w:val="center"/>
          </w:tcPr>
          <w:p w14:paraId="4215C207"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2 510 478,80</w:t>
            </w:r>
          </w:p>
        </w:tc>
        <w:tc>
          <w:tcPr>
            <w:tcW w:w="1556" w:type="dxa"/>
            <w:tcBorders>
              <w:top w:val="single" w:sz="4" w:space="0" w:color="auto"/>
              <w:left w:val="single" w:sz="4" w:space="0" w:color="auto"/>
              <w:bottom w:val="single" w:sz="4" w:space="0" w:color="auto"/>
              <w:right w:val="single" w:sz="4" w:space="0" w:color="auto"/>
            </w:tcBorders>
            <w:vAlign w:val="center"/>
          </w:tcPr>
          <w:p w14:paraId="57C15ECF"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4 949 000,00</w:t>
            </w:r>
          </w:p>
        </w:tc>
        <w:tc>
          <w:tcPr>
            <w:tcW w:w="1421" w:type="dxa"/>
            <w:tcBorders>
              <w:top w:val="single" w:sz="4" w:space="0" w:color="auto"/>
              <w:left w:val="single" w:sz="4" w:space="0" w:color="auto"/>
              <w:bottom w:val="single" w:sz="4" w:space="0" w:color="auto"/>
              <w:right w:val="single" w:sz="4" w:space="0" w:color="auto"/>
            </w:tcBorders>
            <w:vAlign w:val="center"/>
          </w:tcPr>
          <w:p w14:paraId="305F03FE"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4828E41D"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63C41941"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r>
      <w:tr w:rsidR="00FB1A57" w:rsidRPr="00FB1A57" w14:paraId="2B53358E" w14:textId="77777777" w:rsidTr="005F711E">
        <w:trPr>
          <w:trHeight w:val="306"/>
          <w:jc w:val="center"/>
        </w:trPr>
        <w:tc>
          <w:tcPr>
            <w:tcW w:w="766" w:type="dxa"/>
            <w:vMerge/>
            <w:tcBorders>
              <w:left w:val="single" w:sz="4" w:space="0" w:color="000000"/>
              <w:right w:val="single" w:sz="4" w:space="0" w:color="000000"/>
            </w:tcBorders>
            <w:vAlign w:val="center"/>
          </w:tcPr>
          <w:p w14:paraId="1262AAB3"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6E3B4EA5"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744503ED" w14:textId="77777777" w:rsidR="00FB1A57" w:rsidRPr="00FB1A57" w:rsidRDefault="00FB1A57" w:rsidP="00FB1A57">
            <w:pPr>
              <w:rPr>
                <w:rFonts w:eastAsia="Times New Roman"/>
              </w:rPr>
            </w:pPr>
            <w:r w:rsidRPr="00FB1A57">
              <w:rPr>
                <w:rFonts w:eastAsia="Times New Roman"/>
              </w:rPr>
              <w:t>Федеральный бюджет</w:t>
            </w:r>
          </w:p>
        </w:tc>
        <w:tc>
          <w:tcPr>
            <w:tcW w:w="1403" w:type="dxa"/>
            <w:tcBorders>
              <w:top w:val="single" w:sz="4" w:space="0" w:color="auto"/>
              <w:left w:val="single" w:sz="4" w:space="0" w:color="000000"/>
              <w:bottom w:val="single" w:sz="4" w:space="0" w:color="auto"/>
              <w:right w:val="single" w:sz="4" w:space="0" w:color="auto"/>
            </w:tcBorders>
            <w:vAlign w:val="center"/>
          </w:tcPr>
          <w:p w14:paraId="16B4A232" w14:textId="77777777" w:rsidR="00FB1A57" w:rsidRPr="00FB1A57" w:rsidRDefault="00FB1A57" w:rsidP="00FB1A57">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2ABF1ED3"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10E4326"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B32A8A7"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17CC9B7" w14:textId="77777777" w:rsidR="00FB1A57" w:rsidRPr="00FB1A57" w:rsidRDefault="00FB1A57" w:rsidP="00FB1A57">
            <w:pPr>
              <w:widowControl/>
              <w:autoSpaceDE/>
              <w:autoSpaceDN/>
              <w:adjustRightInd/>
              <w:jc w:val="center"/>
              <w:rPr>
                <w:rFonts w:eastAsia="Times New Roman"/>
              </w:rPr>
            </w:pPr>
          </w:p>
        </w:tc>
      </w:tr>
      <w:tr w:rsidR="00FB1A57" w:rsidRPr="00FB1A57" w14:paraId="0A65B997" w14:textId="77777777" w:rsidTr="005F711E">
        <w:trPr>
          <w:trHeight w:val="306"/>
          <w:jc w:val="center"/>
        </w:trPr>
        <w:tc>
          <w:tcPr>
            <w:tcW w:w="766" w:type="dxa"/>
            <w:vMerge/>
            <w:tcBorders>
              <w:left w:val="single" w:sz="4" w:space="0" w:color="000000"/>
              <w:right w:val="single" w:sz="4" w:space="0" w:color="000000"/>
            </w:tcBorders>
            <w:vAlign w:val="center"/>
          </w:tcPr>
          <w:p w14:paraId="323A5008"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021D1C86"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1DBFD73" w14:textId="77777777" w:rsidR="00FB1A57" w:rsidRPr="00FB1A57" w:rsidRDefault="00FB1A57" w:rsidP="00FB1A57">
            <w:pPr>
              <w:rPr>
                <w:rFonts w:eastAsia="Times New Roman"/>
              </w:rPr>
            </w:pPr>
            <w:r w:rsidRPr="00FB1A57">
              <w:rPr>
                <w:rFonts w:eastAsia="Times New Roman"/>
              </w:rPr>
              <w:t>Государственный бюджет РС(Я)</w:t>
            </w:r>
          </w:p>
        </w:tc>
        <w:tc>
          <w:tcPr>
            <w:tcW w:w="1403" w:type="dxa"/>
            <w:tcBorders>
              <w:top w:val="single" w:sz="4" w:space="0" w:color="auto"/>
              <w:left w:val="single" w:sz="4" w:space="0" w:color="000000"/>
              <w:bottom w:val="single" w:sz="4" w:space="0" w:color="auto"/>
              <w:right w:val="single" w:sz="4" w:space="0" w:color="auto"/>
            </w:tcBorders>
            <w:vAlign w:val="center"/>
          </w:tcPr>
          <w:p w14:paraId="5F96E42B" w14:textId="77777777" w:rsidR="00FB1A57" w:rsidRPr="00FB1A57" w:rsidRDefault="00FB1A57" w:rsidP="00FB1A57">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3ABC29BA"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F9991D2"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17C098C"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2E86F4AF" w14:textId="77777777" w:rsidR="00FB1A57" w:rsidRPr="00FB1A57" w:rsidRDefault="00FB1A57" w:rsidP="00FB1A57">
            <w:pPr>
              <w:widowControl/>
              <w:autoSpaceDE/>
              <w:autoSpaceDN/>
              <w:adjustRightInd/>
              <w:jc w:val="center"/>
              <w:rPr>
                <w:rFonts w:eastAsia="Times New Roman"/>
              </w:rPr>
            </w:pPr>
          </w:p>
        </w:tc>
      </w:tr>
      <w:tr w:rsidR="00FB1A57" w:rsidRPr="00FB1A57" w14:paraId="78A23F28" w14:textId="77777777" w:rsidTr="005F711E">
        <w:trPr>
          <w:trHeight w:val="306"/>
          <w:jc w:val="center"/>
        </w:trPr>
        <w:tc>
          <w:tcPr>
            <w:tcW w:w="766" w:type="dxa"/>
            <w:vMerge/>
            <w:tcBorders>
              <w:left w:val="single" w:sz="4" w:space="0" w:color="000000"/>
              <w:right w:val="single" w:sz="4" w:space="0" w:color="000000"/>
            </w:tcBorders>
            <w:vAlign w:val="center"/>
          </w:tcPr>
          <w:p w14:paraId="7B8D8B6D"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002ACFEF"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577B6B4" w14:textId="77777777" w:rsidR="00FB1A57" w:rsidRPr="00FB1A57" w:rsidRDefault="00FB1A57" w:rsidP="00FB1A57">
            <w:pPr>
              <w:rPr>
                <w:rFonts w:eastAsia="Times New Roman"/>
              </w:rPr>
            </w:pPr>
            <w:r w:rsidRPr="00FB1A57">
              <w:rPr>
                <w:rFonts w:eastAsia="Times New Roman"/>
              </w:rPr>
              <w:t>Бюджет МО «Мирнинский район»</w:t>
            </w:r>
          </w:p>
        </w:tc>
        <w:tc>
          <w:tcPr>
            <w:tcW w:w="1403" w:type="dxa"/>
            <w:tcBorders>
              <w:top w:val="single" w:sz="4" w:space="0" w:color="auto"/>
              <w:left w:val="single" w:sz="4" w:space="0" w:color="000000"/>
              <w:bottom w:val="single" w:sz="4" w:space="0" w:color="auto"/>
              <w:right w:val="single" w:sz="4" w:space="0" w:color="auto"/>
            </w:tcBorders>
            <w:vAlign w:val="center"/>
          </w:tcPr>
          <w:p w14:paraId="5CA8D7AE" w14:textId="77777777" w:rsidR="00FB1A57" w:rsidRPr="00FB1A57" w:rsidRDefault="00FB1A57" w:rsidP="00FB1A57">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54671094" w14:textId="77777777" w:rsidR="00FB1A57" w:rsidRPr="00FB1A57" w:rsidRDefault="00FB1A57" w:rsidP="00FB1A57">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0F3D3B6" w14:textId="77777777" w:rsidR="00FB1A57" w:rsidRPr="00FB1A57" w:rsidRDefault="00FB1A57" w:rsidP="00FB1A57">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50DADB4" w14:textId="77777777" w:rsidR="00FB1A57" w:rsidRPr="00FB1A57" w:rsidRDefault="00FB1A57" w:rsidP="00FB1A57">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28CDC243" w14:textId="77777777" w:rsidR="00FB1A57" w:rsidRPr="00FB1A57" w:rsidRDefault="00FB1A57" w:rsidP="00FB1A57">
            <w:pPr>
              <w:widowControl/>
              <w:autoSpaceDE/>
              <w:autoSpaceDN/>
              <w:adjustRightInd/>
              <w:jc w:val="center"/>
              <w:rPr>
                <w:rFonts w:eastAsia="Times New Roman"/>
              </w:rPr>
            </w:pPr>
          </w:p>
        </w:tc>
      </w:tr>
      <w:tr w:rsidR="00FB1A57" w:rsidRPr="00FB1A57" w14:paraId="72F7CBAF" w14:textId="77777777" w:rsidTr="005F711E">
        <w:trPr>
          <w:trHeight w:val="306"/>
          <w:jc w:val="center"/>
        </w:trPr>
        <w:tc>
          <w:tcPr>
            <w:tcW w:w="766" w:type="dxa"/>
            <w:vMerge/>
            <w:tcBorders>
              <w:left w:val="single" w:sz="4" w:space="0" w:color="000000"/>
              <w:right w:val="single" w:sz="4" w:space="0" w:color="000000"/>
            </w:tcBorders>
            <w:vAlign w:val="center"/>
          </w:tcPr>
          <w:p w14:paraId="035DD1ED"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414B3642"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7D6D4E8D" w14:textId="77777777" w:rsidR="00FB1A57" w:rsidRPr="00FB1A57" w:rsidRDefault="00FB1A57" w:rsidP="00FB1A57">
            <w:pPr>
              <w:rPr>
                <w:rFonts w:eastAsia="Times New Roman"/>
              </w:rPr>
            </w:pPr>
            <w:r w:rsidRPr="00FB1A57">
              <w:rPr>
                <w:rFonts w:eastAsia="Times New Roman"/>
              </w:rPr>
              <w:t>Бюджет МО «Поселок Айхал»</w:t>
            </w:r>
          </w:p>
        </w:tc>
        <w:tc>
          <w:tcPr>
            <w:tcW w:w="1403" w:type="dxa"/>
            <w:tcBorders>
              <w:top w:val="single" w:sz="4" w:space="0" w:color="auto"/>
              <w:left w:val="single" w:sz="4" w:space="0" w:color="000000"/>
              <w:bottom w:val="single" w:sz="4" w:space="0" w:color="auto"/>
              <w:right w:val="single" w:sz="4" w:space="0" w:color="auto"/>
            </w:tcBorders>
            <w:vAlign w:val="center"/>
          </w:tcPr>
          <w:p w14:paraId="656B697D" w14:textId="77777777" w:rsidR="00FB1A57" w:rsidRPr="00FB1A57" w:rsidRDefault="00FB1A57" w:rsidP="00FB1A57">
            <w:pPr>
              <w:widowControl/>
              <w:autoSpaceDE/>
              <w:autoSpaceDN/>
              <w:adjustRightInd/>
              <w:jc w:val="center"/>
              <w:rPr>
                <w:rFonts w:eastAsia="Times New Roman"/>
              </w:rPr>
            </w:pPr>
            <w:r w:rsidRPr="00FB1A57">
              <w:rPr>
                <w:rFonts w:eastAsia="Times New Roman"/>
              </w:rPr>
              <w:t>210 478,80</w:t>
            </w:r>
          </w:p>
        </w:tc>
        <w:tc>
          <w:tcPr>
            <w:tcW w:w="1556" w:type="dxa"/>
            <w:tcBorders>
              <w:top w:val="single" w:sz="4" w:space="0" w:color="auto"/>
              <w:left w:val="single" w:sz="4" w:space="0" w:color="auto"/>
              <w:bottom w:val="single" w:sz="4" w:space="0" w:color="auto"/>
              <w:right w:val="single" w:sz="4" w:space="0" w:color="auto"/>
            </w:tcBorders>
            <w:vAlign w:val="center"/>
          </w:tcPr>
          <w:p w14:paraId="64BABA66" w14:textId="77777777" w:rsidR="00FB1A57" w:rsidRPr="00FB1A57" w:rsidRDefault="00FB1A57" w:rsidP="00FB1A57">
            <w:pPr>
              <w:widowControl/>
              <w:autoSpaceDE/>
              <w:autoSpaceDN/>
              <w:adjustRightInd/>
              <w:jc w:val="center"/>
              <w:rPr>
                <w:rFonts w:eastAsia="Times New Roman"/>
              </w:rPr>
            </w:pPr>
            <w:r w:rsidRPr="00FB1A57">
              <w:rPr>
                <w:rFonts w:eastAsia="Times New Roman"/>
              </w:rPr>
              <w:t>1 449 000,00</w:t>
            </w:r>
          </w:p>
        </w:tc>
        <w:tc>
          <w:tcPr>
            <w:tcW w:w="1421" w:type="dxa"/>
            <w:tcBorders>
              <w:top w:val="single" w:sz="4" w:space="0" w:color="auto"/>
              <w:left w:val="single" w:sz="4" w:space="0" w:color="auto"/>
              <w:bottom w:val="single" w:sz="4" w:space="0" w:color="auto"/>
              <w:right w:val="single" w:sz="4" w:space="0" w:color="auto"/>
            </w:tcBorders>
            <w:vAlign w:val="center"/>
          </w:tcPr>
          <w:p w14:paraId="6A8DBAA9"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5A3EDCE7"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38AD7F42"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r>
      <w:tr w:rsidR="00FB1A57" w:rsidRPr="00FB1A57" w14:paraId="4C54C44F" w14:textId="77777777" w:rsidTr="005F711E">
        <w:trPr>
          <w:trHeight w:val="306"/>
          <w:jc w:val="center"/>
        </w:trPr>
        <w:tc>
          <w:tcPr>
            <w:tcW w:w="766" w:type="dxa"/>
            <w:vMerge/>
            <w:tcBorders>
              <w:left w:val="single" w:sz="4" w:space="0" w:color="000000"/>
              <w:bottom w:val="single" w:sz="4" w:space="0" w:color="000000"/>
              <w:right w:val="single" w:sz="4" w:space="0" w:color="000000"/>
            </w:tcBorders>
            <w:vAlign w:val="center"/>
          </w:tcPr>
          <w:p w14:paraId="274DE812" w14:textId="77777777" w:rsidR="00FB1A57" w:rsidRPr="00FB1A57" w:rsidRDefault="00FB1A57" w:rsidP="00FB1A57">
            <w:pPr>
              <w:kinsoku w:val="0"/>
              <w:overflowPunct w:val="0"/>
              <w:ind w:left="102" w:right="256"/>
              <w:rPr>
                <w:rFonts w:eastAsia="Times New Roman"/>
              </w:rPr>
            </w:pPr>
          </w:p>
        </w:tc>
        <w:tc>
          <w:tcPr>
            <w:tcW w:w="3554" w:type="dxa"/>
            <w:vMerge/>
            <w:tcBorders>
              <w:left w:val="single" w:sz="4" w:space="0" w:color="000000"/>
              <w:bottom w:val="single" w:sz="4" w:space="0" w:color="000000"/>
              <w:right w:val="single" w:sz="4" w:space="0" w:color="000000"/>
            </w:tcBorders>
          </w:tcPr>
          <w:p w14:paraId="72CCB8CD" w14:textId="77777777" w:rsidR="00FB1A57" w:rsidRPr="00FB1A57" w:rsidRDefault="00FB1A57" w:rsidP="00FB1A57">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2DA8E81" w14:textId="77777777" w:rsidR="00FB1A57" w:rsidRPr="00FB1A57" w:rsidRDefault="00FB1A57" w:rsidP="00FB1A57">
            <w:pPr>
              <w:rPr>
                <w:rFonts w:eastAsia="Times New Roman"/>
              </w:rPr>
            </w:pPr>
            <w:r w:rsidRPr="00FB1A57">
              <w:rPr>
                <w:rFonts w:eastAsia="Times New Roman"/>
              </w:rPr>
              <w:t>Другие источники</w:t>
            </w:r>
          </w:p>
        </w:tc>
        <w:tc>
          <w:tcPr>
            <w:tcW w:w="1403" w:type="dxa"/>
            <w:tcBorders>
              <w:top w:val="single" w:sz="4" w:space="0" w:color="auto"/>
              <w:left w:val="single" w:sz="4" w:space="0" w:color="000000"/>
              <w:bottom w:val="single" w:sz="4" w:space="0" w:color="auto"/>
              <w:right w:val="single" w:sz="4" w:space="0" w:color="auto"/>
            </w:tcBorders>
            <w:vAlign w:val="center"/>
          </w:tcPr>
          <w:p w14:paraId="0599B26C"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2 300 000,00</w:t>
            </w:r>
          </w:p>
        </w:tc>
        <w:tc>
          <w:tcPr>
            <w:tcW w:w="1556" w:type="dxa"/>
            <w:tcBorders>
              <w:top w:val="single" w:sz="4" w:space="0" w:color="auto"/>
              <w:left w:val="single" w:sz="4" w:space="0" w:color="auto"/>
              <w:bottom w:val="single" w:sz="4" w:space="0" w:color="auto"/>
              <w:right w:val="single" w:sz="4" w:space="0" w:color="auto"/>
            </w:tcBorders>
            <w:vAlign w:val="center"/>
          </w:tcPr>
          <w:p w14:paraId="745E9E9D"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3 500 000,00</w:t>
            </w:r>
          </w:p>
        </w:tc>
        <w:tc>
          <w:tcPr>
            <w:tcW w:w="1421" w:type="dxa"/>
            <w:tcBorders>
              <w:top w:val="single" w:sz="4" w:space="0" w:color="auto"/>
              <w:left w:val="single" w:sz="4" w:space="0" w:color="auto"/>
              <w:bottom w:val="single" w:sz="4" w:space="0" w:color="auto"/>
              <w:right w:val="single" w:sz="4" w:space="0" w:color="auto"/>
            </w:tcBorders>
            <w:vAlign w:val="center"/>
          </w:tcPr>
          <w:p w14:paraId="6CF7F4E1"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7F7A41B6"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1037EB91"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r>
    </w:tbl>
    <w:p w14:paraId="6AFBF219" w14:textId="77777777" w:rsidR="00FB1A57" w:rsidRPr="00FB1A57" w:rsidRDefault="00FB1A57" w:rsidP="00FB1A57">
      <w:pPr>
        <w:widowControl/>
        <w:autoSpaceDE/>
        <w:autoSpaceDN/>
        <w:adjustRightInd/>
        <w:jc w:val="both"/>
        <w:rPr>
          <w:rFonts w:eastAsia="Times New Roman"/>
          <w:b/>
          <w:bCs/>
        </w:rPr>
      </w:pPr>
    </w:p>
    <w:p w14:paraId="5E839C65" w14:textId="77777777" w:rsidR="00FB1A57" w:rsidRPr="00FB1A57" w:rsidRDefault="00FB1A57" w:rsidP="00FB1A57">
      <w:pPr>
        <w:widowControl/>
        <w:autoSpaceDE/>
        <w:autoSpaceDN/>
        <w:adjustRightInd/>
        <w:jc w:val="both"/>
        <w:rPr>
          <w:rFonts w:eastAsia="Times New Roman"/>
          <w:b/>
          <w:bCs/>
        </w:rPr>
      </w:pPr>
    </w:p>
    <w:p w14:paraId="7A13BD82" w14:textId="77777777" w:rsidR="00FB1A57" w:rsidRPr="00FB1A57" w:rsidRDefault="00FB1A57" w:rsidP="00FB1A57">
      <w:pPr>
        <w:widowControl/>
        <w:autoSpaceDE/>
        <w:autoSpaceDN/>
        <w:adjustRightInd/>
        <w:jc w:val="both"/>
        <w:rPr>
          <w:rFonts w:eastAsia="Times New Roman"/>
          <w:b/>
          <w:bCs/>
        </w:rPr>
      </w:pPr>
    </w:p>
    <w:p w14:paraId="625A16DD" w14:textId="77777777" w:rsidR="00FB1A57" w:rsidRPr="00FB1A57" w:rsidRDefault="00FB1A57" w:rsidP="00FB1A57">
      <w:pPr>
        <w:widowControl/>
        <w:autoSpaceDE/>
        <w:autoSpaceDN/>
        <w:adjustRightInd/>
        <w:jc w:val="both"/>
        <w:rPr>
          <w:rFonts w:eastAsia="Times New Roman"/>
          <w:b/>
          <w:bCs/>
        </w:rPr>
      </w:pPr>
    </w:p>
    <w:p w14:paraId="352C1931" w14:textId="77777777" w:rsidR="00FB1A57" w:rsidRPr="00FB1A57" w:rsidRDefault="00FB1A57" w:rsidP="00FB1A57">
      <w:pPr>
        <w:widowControl/>
        <w:autoSpaceDE/>
        <w:autoSpaceDN/>
        <w:adjustRightInd/>
        <w:jc w:val="both"/>
        <w:rPr>
          <w:rFonts w:eastAsia="Times New Roman"/>
          <w:b/>
          <w:bCs/>
        </w:rPr>
      </w:pPr>
    </w:p>
    <w:p w14:paraId="77CF3EC5" w14:textId="77777777" w:rsidR="00FB1A57" w:rsidRPr="00FB1A57" w:rsidRDefault="00FB1A57" w:rsidP="00FB1A57">
      <w:pPr>
        <w:widowControl/>
        <w:autoSpaceDE/>
        <w:autoSpaceDN/>
        <w:adjustRightInd/>
        <w:jc w:val="both"/>
        <w:rPr>
          <w:rFonts w:eastAsia="Times New Roman"/>
          <w:b/>
          <w:bCs/>
        </w:rPr>
      </w:pPr>
    </w:p>
    <w:p w14:paraId="64A800D4" w14:textId="77777777" w:rsidR="00FB1A57" w:rsidRPr="00FB1A57" w:rsidRDefault="00FB1A57" w:rsidP="00FB1A57">
      <w:pPr>
        <w:widowControl/>
        <w:autoSpaceDE/>
        <w:autoSpaceDN/>
        <w:adjustRightInd/>
        <w:jc w:val="both"/>
        <w:rPr>
          <w:rFonts w:eastAsia="Times New Roman"/>
          <w:b/>
          <w:bCs/>
        </w:rPr>
      </w:pPr>
    </w:p>
    <w:p w14:paraId="1C34A932" w14:textId="77777777" w:rsidR="00FB1A57" w:rsidRPr="00FB1A57" w:rsidRDefault="00FB1A57" w:rsidP="00FB1A57">
      <w:pPr>
        <w:widowControl/>
        <w:autoSpaceDE/>
        <w:autoSpaceDN/>
        <w:adjustRightInd/>
        <w:jc w:val="both"/>
        <w:rPr>
          <w:rFonts w:eastAsia="Times New Roman"/>
          <w:b/>
          <w:bCs/>
        </w:rPr>
      </w:pPr>
    </w:p>
    <w:p w14:paraId="2B4BB763" w14:textId="77777777" w:rsidR="00FB1A57" w:rsidRPr="00FB1A57" w:rsidRDefault="00FB1A57" w:rsidP="00FB1A57">
      <w:pPr>
        <w:widowControl/>
        <w:autoSpaceDE/>
        <w:autoSpaceDN/>
        <w:adjustRightInd/>
        <w:jc w:val="both"/>
        <w:rPr>
          <w:rFonts w:eastAsia="Times New Roman"/>
          <w:b/>
          <w:bCs/>
        </w:rPr>
      </w:pPr>
    </w:p>
    <w:p w14:paraId="12C70ABD" w14:textId="77777777" w:rsidR="00FB1A57" w:rsidRPr="00FB1A57" w:rsidRDefault="00FB1A57" w:rsidP="00FB1A57">
      <w:pPr>
        <w:widowControl/>
        <w:autoSpaceDE/>
        <w:autoSpaceDN/>
        <w:adjustRightInd/>
        <w:jc w:val="both"/>
        <w:rPr>
          <w:rFonts w:eastAsia="Times New Roman"/>
          <w:b/>
          <w:bCs/>
        </w:rPr>
      </w:pPr>
    </w:p>
    <w:p w14:paraId="78F3A9DB" w14:textId="77777777" w:rsidR="00FB1A57" w:rsidRPr="00FB1A57" w:rsidRDefault="00FB1A57" w:rsidP="00FB1A57">
      <w:pPr>
        <w:widowControl/>
        <w:autoSpaceDE/>
        <w:autoSpaceDN/>
        <w:adjustRightInd/>
        <w:jc w:val="both"/>
        <w:rPr>
          <w:rFonts w:eastAsia="Times New Roman"/>
          <w:b/>
          <w:bCs/>
        </w:rPr>
      </w:pPr>
    </w:p>
    <w:p w14:paraId="36C8356A" w14:textId="77777777" w:rsidR="00FB1A57" w:rsidRPr="00FB1A57" w:rsidRDefault="00FB1A57" w:rsidP="00FB1A57">
      <w:pPr>
        <w:widowControl/>
        <w:autoSpaceDE/>
        <w:autoSpaceDN/>
        <w:adjustRightInd/>
        <w:jc w:val="both"/>
        <w:rPr>
          <w:rFonts w:eastAsia="Times New Roman"/>
          <w:b/>
          <w:bCs/>
        </w:rPr>
      </w:pPr>
    </w:p>
    <w:p w14:paraId="39B5EAEA" w14:textId="77777777" w:rsidR="00FB1A57" w:rsidRPr="00FB1A57" w:rsidRDefault="00FB1A57" w:rsidP="00FB1A57">
      <w:pPr>
        <w:widowControl/>
        <w:autoSpaceDE/>
        <w:autoSpaceDN/>
        <w:adjustRightInd/>
        <w:jc w:val="both"/>
        <w:rPr>
          <w:rFonts w:eastAsia="Times New Roman"/>
          <w:b/>
          <w:bCs/>
        </w:rPr>
      </w:pPr>
    </w:p>
    <w:p w14:paraId="1301F0D2" w14:textId="77777777" w:rsidR="00FB1A57" w:rsidRPr="00FB1A57" w:rsidRDefault="00FB1A57" w:rsidP="00FB1A57">
      <w:pPr>
        <w:widowControl/>
        <w:autoSpaceDE/>
        <w:autoSpaceDN/>
        <w:adjustRightInd/>
        <w:jc w:val="both"/>
        <w:rPr>
          <w:rFonts w:eastAsia="Times New Roman"/>
          <w:b/>
          <w:bCs/>
        </w:rPr>
      </w:pPr>
    </w:p>
    <w:p w14:paraId="4C806BA6" w14:textId="77777777" w:rsidR="00FB1A57" w:rsidRPr="00FB1A57" w:rsidRDefault="00FB1A57" w:rsidP="00FB1A57">
      <w:pPr>
        <w:widowControl/>
        <w:autoSpaceDE/>
        <w:autoSpaceDN/>
        <w:adjustRightInd/>
        <w:jc w:val="both"/>
        <w:rPr>
          <w:rFonts w:eastAsia="Times New Roman"/>
          <w:b/>
          <w:bCs/>
        </w:rPr>
      </w:pPr>
    </w:p>
    <w:p w14:paraId="75AEA474" w14:textId="77777777" w:rsidR="00FB1A57" w:rsidRPr="00FB1A57" w:rsidRDefault="00FB1A57" w:rsidP="00FB1A57">
      <w:pPr>
        <w:widowControl/>
        <w:autoSpaceDE/>
        <w:autoSpaceDN/>
        <w:adjustRightInd/>
        <w:jc w:val="both"/>
        <w:rPr>
          <w:rFonts w:eastAsia="Times New Roman"/>
          <w:b/>
          <w:bCs/>
        </w:rPr>
      </w:pPr>
    </w:p>
    <w:p w14:paraId="47E7FE96" w14:textId="77777777" w:rsidR="00FB1A57" w:rsidRPr="00FB1A57" w:rsidRDefault="00FB1A57" w:rsidP="00FB1A57">
      <w:pPr>
        <w:widowControl/>
        <w:autoSpaceDE/>
        <w:autoSpaceDN/>
        <w:adjustRightInd/>
        <w:jc w:val="both"/>
        <w:rPr>
          <w:rFonts w:eastAsia="Times New Roman"/>
          <w:b/>
          <w:bCs/>
        </w:rPr>
      </w:pPr>
    </w:p>
    <w:p w14:paraId="2A1E917E" w14:textId="77777777" w:rsidR="00FB1A57" w:rsidRPr="00FB1A57" w:rsidRDefault="00FB1A57" w:rsidP="00FB1A57">
      <w:pPr>
        <w:widowControl/>
        <w:autoSpaceDE/>
        <w:autoSpaceDN/>
        <w:adjustRightInd/>
        <w:jc w:val="both"/>
        <w:rPr>
          <w:rFonts w:eastAsia="Times New Roman"/>
          <w:b/>
          <w:bCs/>
        </w:rPr>
      </w:pPr>
    </w:p>
    <w:p w14:paraId="71C04FCF" w14:textId="77777777" w:rsidR="00FB1A57" w:rsidRPr="00FB1A57" w:rsidRDefault="00FB1A57" w:rsidP="00FB1A57">
      <w:pPr>
        <w:widowControl/>
        <w:autoSpaceDE/>
        <w:autoSpaceDN/>
        <w:adjustRightInd/>
        <w:jc w:val="both"/>
        <w:rPr>
          <w:rFonts w:eastAsia="Times New Roman"/>
          <w:b/>
          <w:bCs/>
        </w:rPr>
      </w:pPr>
    </w:p>
    <w:p w14:paraId="79C2AB83" w14:textId="77777777" w:rsidR="00FB1A57" w:rsidRPr="00FB1A57" w:rsidRDefault="00FB1A57" w:rsidP="00FB1A57">
      <w:pPr>
        <w:widowControl/>
        <w:autoSpaceDE/>
        <w:autoSpaceDN/>
        <w:adjustRightInd/>
        <w:jc w:val="both"/>
        <w:rPr>
          <w:rFonts w:eastAsia="Times New Roman"/>
          <w:b/>
          <w:bCs/>
        </w:rPr>
      </w:pPr>
    </w:p>
    <w:p w14:paraId="3C3AAF69" w14:textId="77777777" w:rsidR="00FB1A57" w:rsidRPr="00FB1A57" w:rsidRDefault="00FB1A57" w:rsidP="00FB1A57">
      <w:pPr>
        <w:widowControl/>
        <w:autoSpaceDE/>
        <w:autoSpaceDN/>
        <w:adjustRightInd/>
        <w:jc w:val="both"/>
        <w:rPr>
          <w:rFonts w:eastAsia="Times New Roman"/>
          <w:b/>
          <w:bCs/>
        </w:rPr>
      </w:pPr>
    </w:p>
    <w:p w14:paraId="32681B7F" w14:textId="77777777" w:rsidR="00FB1A57" w:rsidRPr="00FB1A57" w:rsidRDefault="00FB1A57" w:rsidP="00FB1A57">
      <w:pPr>
        <w:widowControl/>
        <w:autoSpaceDE/>
        <w:autoSpaceDN/>
        <w:adjustRightInd/>
        <w:jc w:val="both"/>
        <w:rPr>
          <w:rFonts w:eastAsia="Times New Roman"/>
          <w:b/>
          <w:bCs/>
        </w:rPr>
      </w:pPr>
    </w:p>
    <w:p w14:paraId="5EF3B47F" w14:textId="77777777" w:rsidR="00FB1A57" w:rsidRPr="00FB1A57" w:rsidRDefault="00FB1A57" w:rsidP="00FB1A57">
      <w:pPr>
        <w:widowControl/>
        <w:autoSpaceDE/>
        <w:autoSpaceDN/>
        <w:adjustRightInd/>
        <w:jc w:val="both"/>
        <w:rPr>
          <w:rFonts w:eastAsia="Times New Roman"/>
          <w:b/>
          <w:bCs/>
        </w:rPr>
      </w:pPr>
    </w:p>
    <w:p w14:paraId="4660526A" w14:textId="77777777" w:rsidR="00FB1A57" w:rsidRPr="00FB1A57" w:rsidRDefault="00FB1A57" w:rsidP="00FB1A57">
      <w:pPr>
        <w:widowControl/>
        <w:autoSpaceDE/>
        <w:autoSpaceDN/>
        <w:adjustRightInd/>
        <w:jc w:val="both"/>
        <w:rPr>
          <w:rFonts w:eastAsia="Times New Roman"/>
          <w:b/>
          <w:bCs/>
        </w:rPr>
      </w:pPr>
    </w:p>
    <w:p w14:paraId="78468405" w14:textId="77777777" w:rsidR="00FB1A57" w:rsidRPr="00FB1A57" w:rsidRDefault="00FB1A57" w:rsidP="00FB1A57">
      <w:pPr>
        <w:widowControl/>
        <w:autoSpaceDE/>
        <w:autoSpaceDN/>
        <w:adjustRightInd/>
        <w:jc w:val="both"/>
        <w:rPr>
          <w:rFonts w:eastAsia="Times New Roman"/>
          <w:b/>
          <w:bCs/>
        </w:rPr>
      </w:pPr>
    </w:p>
    <w:p w14:paraId="4443BA03" w14:textId="77777777" w:rsidR="00FB1A57" w:rsidRPr="00FB1A57" w:rsidRDefault="00FB1A57" w:rsidP="00FB1A57">
      <w:pPr>
        <w:widowControl/>
        <w:autoSpaceDE/>
        <w:autoSpaceDN/>
        <w:adjustRightInd/>
        <w:jc w:val="both"/>
        <w:rPr>
          <w:rFonts w:eastAsia="Times New Roman"/>
          <w:b/>
          <w:bCs/>
        </w:rPr>
      </w:pPr>
    </w:p>
    <w:p w14:paraId="7543EB37" w14:textId="77777777" w:rsidR="00FB1A57" w:rsidRPr="00FB1A57" w:rsidRDefault="00FB1A57" w:rsidP="00FB1A57">
      <w:pPr>
        <w:widowControl/>
        <w:autoSpaceDE/>
        <w:autoSpaceDN/>
        <w:adjustRightInd/>
        <w:jc w:val="both"/>
        <w:rPr>
          <w:rFonts w:eastAsia="Times New Roman"/>
          <w:b/>
          <w:bCs/>
        </w:rPr>
      </w:pPr>
    </w:p>
    <w:p w14:paraId="226221F6" w14:textId="77777777" w:rsidR="00FB1A57" w:rsidRPr="00FB1A57" w:rsidRDefault="00FB1A57" w:rsidP="008C0AF4">
      <w:pPr>
        <w:widowControl/>
        <w:autoSpaceDE/>
        <w:autoSpaceDN/>
        <w:adjustRightInd/>
        <w:ind w:left="10065" w:right="-31"/>
        <w:jc w:val="center"/>
        <w:rPr>
          <w:rFonts w:eastAsia="Times New Roman"/>
          <w:b/>
          <w:bCs/>
        </w:rPr>
      </w:pPr>
      <w:r w:rsidRPr="00FB1A57">
        <w:rPr>
          <w:rFonts w:eastAsia="Times New Roman"/>
          <w:b/>
          <w:bCs/>
        </w:rPr>
        <w:lastRenderedPageBreak/>
        <w:t>Приложение 3</w:t>
      </w:r>
    </w:p>
    <w:p w14:paraId="29BDA73F" w14:textId="77777777" w:rsidR="00FB1A57" w:rsidRPr="00FB1A57" w:rsidRDefault="00FB1A57" w:rsidP="008C0AF4">
      <w:pPr>
        <w:widowControl/>
        <w:autoSpaceDE/>
        <w:autoSpaceDN/>
        <w:adjustRightInd/>
        <w:ind w:left="10065" w:right="-31"/>
        <w:jc w:val="center"/>
        <w:rPr>
          <w:rFonts w:eastAsia="Times New Roman"/>
          <w:b/>
          <w:bCs/>
        </w:rPr>
      </w:pPr>
      <w:r w:rsidRPr="00FB1A57">
        <w:rPr>
          <w:rFonts w:eastAsia="Times New Roman"/>
          <w:b/>
          <w:bCs/>
        </w:rPr>
        <w:t xml:space="preserve">     к постановлению Главы</w:t>
      </w:r>
    </w:p>
    <w:p w14:paraId="6BC5DD4C" w14:textId="77777777" w:rsidR="00FB1A57" w:rsidRPr="00FB1A57" w:rsidRDefault="00FB1A57" w:rsidP="008C0AF4">
      <w:pPr>
        <w:widowControl/>
        <w:autoSpaceDE/>
        <w:autoSpaceDN/>
        <w:adjustRightInd/>
        <w:ind w:left="10065" w:right="-31" w:firstLine="708"/>
        <w:jc w:val="center"/>
        <w:rPr>
          <w:rFonts w:eastAsia="Times New Roman"/>
          <w:b/>
          <w:bCs/>
        </w:rPr>
      </w:pPr>
      <w:r w:rsidRPr="00FB1A57">
        <w:rPr>
          <w:rFonts w:eastAsia="Times New Roman"/>
          <w:b/>
          <w:bCs/>
        </w:rPr>
        <w:t xml:space="preserve">                          от 20.04.2023г. №226</w:t>
      </w:r>
    </w:p>
    <w:p w14:paraId="20C79C68" w14:textId="77777777" w:rsidR="00FB1A57" w:rsidRPr="00FB1A57" w:rsidRDefault="00FB1A57" w:rsidP="00FB1A57">
      <w:pPr>
        <w:widowControl/>
        <w:autoSpaceDE/>
        <w:autoSpaceDN/>
        <w:adjustRightInd/>
        <w:jc w:val="both"/>
        <w:rPr>
          <w:rFonts w:eastAsia="Times New Roman"/>
          <w:b/>
          <w:bCs/>
        </w:rPr>
      </w:pPr>
    </w:p>
    <w:p w14:paraId="24C7F58F"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Система программных мероприятий муниципальной программы</w:t>
      </w:r>
      <w:r w:rsidRPr="00FB1A57">
        <w:rPr>
          <w:rFonts w:eastAsia="Times New Roman"/>
        </w:rPr>
        <w:t xml:space="preserve"> </w:t>
      </w:r>
      <w:r w:rsidRPr="00FB1A57">
        <w:rPr>
          <w:rFonts w:eastAsia="Times New Roman"/>
          <w:b/>
          <w:bCs/>
          <w:color w:val="000000"/>
        </w:rPr>
        <w:t xml:space="preserve">МО «Поселок Айхал» </w:t>
      </w:r>
    </w:p>
    <w:p w14:paraId="2624362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xml:space="preserve">Мирнинского района Республики Саха (Якутия) «Комплексное развитие транспортной инфраструктуры муниципального образования «Поселок Айхал» на 2022 - 2026 годы </w:t>
      </w:r>
    </w:p>
    <w:p w14:paraId="563D7F41" w14:textId="77777777" w:rsidR="00FB1A57" w:rsidRPr="00FB1A57" w:rsidRDefault="00FB1A57" w:rsidP="00FB1A57">
      <w:pPr>
        <w:widowControl/>
        <w:autoSpaceDE/>
        <w:autoSpaceDN/>
        <w:adjustRightInd/>
        <w:jc w:val="center"/>
        <w:rPr>
          <w:rFonts w:eastAsia="Times New Roman"/>
          <w:b/>
          <w:bCs/>
          <w:color w:val="000000"/>
        </w:rPr>
      </w:pPr>
    </w:p>
    <w:p w14:paraId="1047D6B4" w14:textId="77777777" w:rsidR="00FB1A57" w:rsidRPr="00FB1A57" w:rsidRDefault="00FB1A57" w:rsidP="00FB1A57">
      <w:pPr>
        <w:widowControl/>
        <w:autoSpaceDE/>
        <w:autoSpaceDN/>
        <w:adjustRightInd/>
        <w:ind w:left="12744" w:firstLine="708"/>
        <w:jc w:val="center"/>
        <w:rPr>
          <w:rFonts w:eastAsia="Times New Roman"/>
          <w:color w:val="000000"/>
        </w:rPr>
      </w:pPr>
      <w:r w:rsidRPr="00FB1A57">
        <w:rPr>
          <w:rFonts w:eastAsia="Times New Roman"/>
          <w:color w:val="000000"/>
        </w:rPr>
        <w:t>рублей</w:t>
      </w:r>
    </w:p>
    <w:tbl>
      <w:tblPr>
        <w:tblW w:w="15193" w:type="dxa"/>
        <w:tblInd w:w="118" w:type="dxa"/>
        <w:tblLayout w:type="fixed"/>
        <w:tblLook w:val="04A0" w:firstRow="1" w:lastRow="0" w:firstColumn="1" w:lastColumn="0" w:noHBand="0" w:noVBand="1"/>
      </w:tblPr>
      <w:tblGrid>
        <w:gridCol w:w="695"/>
        <w:gridCol w:w="5391"/>
        <w:gridCol w:w="1860"/>
        <w:gridCol w:w="1683"/>
        <w:gridCol w:w="1701"/>
        <w:gridCol w:w="2017"/>
        <w:gridCol w:w="1846"/>
      </w:tblGrid>
      <w:tr w:rsidR="00FB1A57" w:rsidRPr="00FB1A57" w14:paraId="5DE1BB0C" w14:textId="77777777" w:rsidTr="005F711E">
        <w:trPr>
          <w:trHeight w:val="1035"/>
          <w:tblHeader/>
        </w:trPr>
        <w:tc>
          <w:tcPr>
            <w:tcW w:w="6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04750F"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п/п</w:t>
            </w:r>
          </w:p>
        </w:tc>
        <w:tc>
          <w:tcPr>
            <w:tcW w:w="5391" w:type="dxa"/>
            <w:tcBorders>
              <w:top w:val="single" w:sz="8" w:space="0" w:color="auto"/>
              <w:left w:val="nil"/>
              <w:bottom w:val="single" w:sz="4" w:space="0" w:color="auto"/>
              <w:right w:val="single" w:sz="4" w:space="0" w:color="auto"/>
            </w:tcBorders>
            <w:shd w:val="clear" w:color="auto" w:fill="auto"/>
            <w:vAlign w:val="center"/>
            <w:hideMark/>
          </w:tcPr>
          <w:p w14:paraId="590B86B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Наименование мероприятия</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14:paraId="2A3C9C4F"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Всего: руб.</w:t>
            </w:r>
          </w:p>
        </w:tc>
        <w:tc>
          <w:tcPr>
            <w:tcW w:w="1683" w:type="dxa"/>
            <w:tcBorders>
              <w:top w:val="single" w:sz="8" w:space="0" w:color="auto"/>
              <w:left w:val="nil"/>
              <w:bottom w:val="single" w:sz="4" w:space="0" w:color="auto"/>
              <w:right w:val="single" w:sz="4" w:space="0" w:color="auto"/>
            </w:tcBorders>
            <w:shd w:val="clear" w:color="auto" w:fill="auto"/>
            <w:vAlign w:val="center"/>
            <w:hideMark/>
          </w:tcPr>
          <w:p w14:paraId="72455D8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Государственный бюджет РС(Я)</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6A214A1F"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Бюджет МО «Мирнинский район»</w:t>
            </w:r>
          </w:p>
        </w:tc>
        <w:tc>
          <w:tcPr>
            <w:tcW w:w="2017" w:type="dxa"/>
            <w:tcBorders>
              <w:top w:val="single" w:sz="8" w:space="0" w:color="auto"/>
              <w:left w:val="nil"/>
              <w:bottom w:val="single" w:sz="4" w:space="0" w:color="auto"/>
              <w:right w:val="single" w:sz="4" w:space="0" w:color="auto"/>
            </w:tcBorders>
            <w:shd w:val="clear" w:color="auto" w:fill="auto"/>
            <w:vAlign w:val="center"/>
            <w:hideMark/>
          </w:tcPr>
          <w:p w14:paraId="1A2577E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Местный МО «Поселок Айхал»</w:t>
            </w:r>
          </w:p>
        </w:tc>
        <w:tc>
          <w:tcPr>
            <w:tcW w:w="1846" w:type="dxa"/>
            <w:tcBorders>
              <w:top w:val="single" w:sz="8" w:space="0" w:color="auto"/>
              <w:left w:val="nil"/>
              <w:bottom w:val="single" w:sz="4" w:space="0" w:color="auto"/>
              <w:right w:val="single" w:sz="8" w:space="0" w:color="auto"/>
            </w:tcBorders>
            <w:shd w:val="clear" w:color="auto" w:fill="auto"/>
            <w:vAlign w:val="center"/>
            <w:hideMark/>
          </w:tcPr>
          <w:p w14:paraId="2A74CCCE"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внебюджетные источники</w:t>
            </w:r>
          </w:p>
        </w:tc>
      </w:tr>
      <w:tr w:rsidR="00FB1A57" w:rsidRPr="00FB1A57" w14:paraId="3E581682" w14:textId="77777777" w:rsidTr="005F711E">
        <w:trPr>
          <w:trHeight w:val="315"/>
        </w:trPr>
        <w:tc>
          <w:tcPr>
            <w:tcW w:w="695" w:type="dxa"/>
            <w:tcBorders>
              <w:top w:val="nil"/>
              <w:left w:val="single" w:sz="8" w:space="0" w:color="auto"/>
              <w:bottom w:val="single" w:sz="4" w:space="0" w:color="auto"/>
              <w:right w:val="single" w:sz="4" w:space="0" w:color="auto"/>
            </w:tcBorders>
            <w:shd w:val="clear" w:color="auto" w:fill="auto"/>
            <w:vAlign w:val="center"/>
            <w:hideMark/>
          </w:tcPr>
          <w:p w14:paraId="37D1AEC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w:t>
            </w:r>
          </w:p>
        </w:tc>
        <w:tc>
          <w:tcPr>
            <w:tcW w:w="5391" w:type="dxa"/>
            <w:tcBorders>
              <w:top w:val="nil"/>
              <w:left w:val="nil"/>
              <w:bottom w:val="single" w:sz="4" w:space="0" w:color="auto"/>
              <w:right w:val="single" w:sz="4" w:space="0" w:color="auto"/>
            </w:tcBorders>
            <w:shd w:val="clear" w:color="auto" w:fill="auto"/>
            <w:vAlign w:val="center"/>
            <w:hideMark/>
          </w:tcPr>
          <w:p w14:paraId="0229CB1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w:t>
            </w:r>
          </w:p>
        </w:tc>
        <w:tc>
          <w:tcPr>
            <w:tcW w:w="1860" w:type="dxa"/>
            <w:tcBorders>
              <w:top w:val="nil"/>
              <w:left w:val="nil"/>
              <w:bottom w:val="single" w:sz="4" w:space="0" w:color="auto"/>
              <w:right w:val="single" w:sz="4" w:space="0" w:color="auto"/>
            </w:tcBorders>
            <w:shd w:val="clear" w:color="auto" w:fill="auto"/>
            <w:vAlign w:val="center"/>
            <w:hideMark/>
          </w:tcPr>
          <w:p w14:paraId="186165A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3</w:t>
            </w:r>
          </w:p>
        </w:tc>
        <w:tc>
          <w:tcPr>
            <w:tcW w:w="1683" w:type="dxa"/>
            <w:tcBorders>
              <w:top w:val="nil"/>
              <w:left w:val="nil"/>
              <w:bottom w:val="single" w:sz="4" w:space="0" w:color="auto"/>
              <w:right w:val="single" w:sz="4" w:space="0" w:color="auto"/>
            </w:tcBorders>
            <w:shd w:val="clear" w:color="auto" w:fill="auto"/>
            <w:vAlign w:val="center"/>
            <w:hideMark/>
          </w:tcPr>
          <w:p w14:paraId="6B84D2B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14:paraId="61959A2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5</w:t>
            </w:r>
          </w:p>
        </w:tc>
        <w:tc>
          <w:tcPr>
            <w:tcW w:w="2017" w:type="dxa"/>
            <w:tcBorders>
              <w:top w:val="nil"/>
              <w:left w:val="nil"/>
              <w:bottom w:val="single" w:sz="4" w:space="0" w:color="auto"/>
              <w:right w:val="single" w:sz="4" w:space="0" w:color="auto"/>
            </w:tcBorders>
            <w:shd w:val="clear" w:color="auto" w:fill="auto"/>
            <w:vAlign w:val="center"/>
            <w:hideMark/>
          </w:tcPr>
          <w:p w14:paraId="434820B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6</w:t>
            </w:r>
          </w:p>
        </w:tc>
        <w:tc>
          <w:tcPr>
            <w:tcW w:w="1846" w:type="dxa"/>
            <w:tcBorders>
              <w:top w:val="nil"/>
              <w:left w:val="nil"/>
              <w:bottom w:val="single" w:sz="4" w:space="0" w:color="auto"/>
              <w:right w:val="single" w:sz="8" w:space="0" w:color="auto"/>
            </w:tcBorders>
            <w:shd w:val="clear" w:color="auto" w:fill="auto"/>
            <w:vAlign w:val="center"/>
            <w:hideMark/>
          </w:tcPr>
          <w:p w14:paraId="411ADB3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7</w:t>
            </w:r>
          </w:p>
        </w:tc>
      </w:tr>
      <w:tr w:rsidR="00FB1A57" w:rsidRPr="00FB1A57" w14:paraId="12A5FFE1" w14:textId="77777777" w:rsidTr="005F711E">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464510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1</w:t>
            </w:r>
          </w:p>
        </w:tc>
        <w:tc>
          <w:tcPr>
            <w:tcW w:w="5391" w:type="dxa"/>
            <w:tcBorders>
              <w:top w:val="nil"/>
              <w:left w:val="nil"/>
              <w:bottom w:val="single" w:sz="4" w:space="0" w:color="auto"/>
              <w:right w:val="single" w:sz="4" w:space="0" w:color="auto"/>
            </w:tcBorders>
            <w:shd w:val="clear" w:color="000000" w:fill="FFFF00"/>
            <w:vAlign w:val="center"/>
            <w:hideMark/>
          </w:tcPr>
          <w:p w14:paraId="2785E857"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1860" w:type="dxa"/>
            <w:tcBorders>
              <w:top w:val="nil"/>
              <w:left w:val="nil"/>
              <w:bottom w:val="single" w:sz="4" w:space="0" w:color="auto"/>
              <w:right w:val="single" w:sz="4" w:space="0" w:color="auto"/>
            </w:tcBorders>
            <w:shd w:val="clear" w:color="000000" w:fill="FFFF00"/>
            <w:vAlign w:val="center"/>
            <w:hideMark/>
          </w:tcPr>
          <w:p w14:paraId="572F272C"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FFFF00"/>
            <w:vAlign w:val="center"/>
            <w:hideMark/>
          </w:tcPr>
          <w:p w14:paraId="46FEAD75" w14:textId="77777777" w:rsidR="00FB1A57" w:rsidRPr="00FB1A57" w:rsidRDefault="00FB1A57" w:rsidP="00FB1A57">
            <w:pPr>
              <w:widowControl/>
              <w:autoSpaceDE/>
              <w:autoSpaceDN/>
              <w:adjustRightInd/>
              <w:jc w:val="center"/>
              <w:rPr>
                <w:rFonts w:eastAsia="Times New Roman"/>
                <w:b/>
                <w:color w:val="000000"/>
              </w:rPr>
            </w:pPr>
            <w:r w:rsidRPr="00FB1A57">
              <w:rPr>
                <w:rFonts w:eastAsia="Times New Roman"/>
                <w:b/>
                <w:color w:val="000000"/>
              </w:rPr>
              <w:t>0,00</w:t>
            </w:r>
          </w:p>
        </w:tc>
        <w:tc>
          <w:tcPr>
            <w:tcW w:w="1701" w:type="dxa"/>
            <w:tcBorders>
              <w:top w:val="nil"/>
              <w:left w:val="nil"/>
              <w:bottom w:val="single" w:sz="4" w:space="0" w:color="auto"/>
              <w:right w:val="single" w:sz="4" w:space="0" w:color="auto"/>
            </w:tcBorders>
            <w:shd w:val="clear" w:color="000000" w:fill="FFFF00"/>
            <w:vAlign w:val="center"/>
            <w:hideMark/>
          </w:tcPr>
          <w:p w14:paraId="33513F9D" w14:textId="77777777" w:rsidR="00FB1A57" w:rsidRPr="00FB1A57" w:rsidRDefault="00FB1A57" w:rsidP="00FB1A57">
            <w:pPr>
              <w:widowControl/>
              <w:autoSpaceDE/>
              <w:autoSpaceDN/>
              <w:adjustRightInd/>
              <w:jc w:val="center"/>
              <w:rPr>
                <w:rFonts w:eastAsia="Times New Roman"/>
                <w:b/>
                <w:color w:val="000000"/>
              </w:rPr>
            </w:pPr>
            <w:r w:rsidRPr="00FB1A57">
              <w:rPr>
                <w:rFonts w:eastAsia="Times New Roman"/>
                <w:b/>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4F024945" w14:textId="77777777" w:rsidR="00FB1A57" w:rsidRPr="00FB1A57" w:rsidRDefault="00FB1A57" w:rsidP="00FB1A57">
            <w:pPr>
              <w:widowControl/>
              <w:autoSpaceDE/>
              <w:autoSpaceDN/>
              <w:adjustRightInd/>
              <w:jc w:val="center"/>
              <w:rPr>
                <w:rFonts w:eastAsia="Times New Roman"/>
                <w:b/>
                <w:color w:val="000000"/>
              </w:rPr>
            </w:pPr>
            <w:r w:rsidRPr="00FB1A57">
              <w:rPr>
                <w:rFonts w:eastAsia="Times New Roman"/>
                <w:b/>
                <w:color w:val="000000"/>
              </w:rPr>
              <w:t>0,00</w:t>
            </w:r>
          </w:p>
        </w:tc>
        <w:tc>
          <w:tcPr>
            <w:tcW w:w="1846" w:type="dxa"/>
            <w:tcBorders>
              <w:top w:val="nil"/>
              <w:left w:val="nil"/>
              <w:bottom w:val="single" w:sz="4" w:space="0" w:color="auto"/>
              <w:right w:val="single" w:sz="8" w:space="0" w:color="auto"/>
            </w:tcBorders>
            <w:shd w:val="clear" w:color="000000" w:fill="FFFF00"/>
            <w:vAlign w:val="center"/>
            <w:hideMark/>
          </w:tcPr>
          <w:p w14:paraId="25C1B0BD" w14:textId="77777777" w:rsidR="00FB1A57" w:rsidRPr="00FB1A57" w:rsidRDefault="00FB1A57" w:rsidP="00FB1A57">
            <w:pPr>
              <w:widowControl/>
              <w:autoSpaceDE/>
              <w:autoSpaceDN/>
              <w:adjustRightInd/>
              <w:jc w:val="center"/>
              <w:rPr>
                <w:rFonts w:eastAsia="Times New Roman"/>
                <w:b/>
                <w:color w:val="000000"/>
              </w:rPr>
            </w:pPr>
            <w:r w:rsidRPr="00FB1A57">
              <w:rPr>
                <w:rFonts w:eastAsia="Times New Roman"/>
                <w:b/>
                <w:color w:val="000000"/>
              </w:rPr>
              <w:t>0,00</w:t>
            </w:r>
          </w:p>
        </w:tc>
      </w:tr>
      <w:tr w:rsidR="00FB1A57" w:rsidRPr="00FB1A57" w14:paraId="5E72AA06"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5561D94"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3B96B2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0B501CA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B67B43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47A813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ABD15B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2F7FB5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51167F20"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FF18B75"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07FFB3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68D4720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927273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E19784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227EDD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0DC5E3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586AABDE"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717DC3E"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9692CC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72E7007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308D37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4A4F24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6EEEE7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73F74A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F0E5F6E"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F5039E5"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3C9BC4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D49424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E800D4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18B6B0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C96223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6AB920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280D263"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356FB19D"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8FDA5C9"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55CDCA0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2CBC58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E66CB1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88986B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F02338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3B2C57C2" w14:textId="77777777" w:rsidTr="005F711E">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313E6D9"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w:t>
            </w:r>
          </w:p>
        </w:tc>
        <w:tc>
          <w:tcPr>
            <w:tcW w:w="5391" w:type="dxa"/>
            <w:tcBorders>
              <w:top w:val="nil"/>
              <w:left w:val="nil"/>
              <w:bottom w:val="single" w:sz="4" w:space="0" w:color="auto"/>
              <w:right w:val="single" w:sz="4" w:space="0" w:color="auto"/>
            </w:tcBorders>
            <w:shd w:val="clear" w:color="000000" w:fill="FFFF00"/>
            <w:vAlign w:val="center"/>
            <w:hideMark/>
          </w:tcPr>
          <w:p w14:paraId="6D8BE63A"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1860" w:type="dxa"/>
            <w:tcBorders>
              <w:top w:val="nil"/>
              <w:left w:val="nil"/>
              <w:bottom w:val="single" w:sz="4" w:space="0" w:color="auto"/>
              <w:right w:val="single" w:sz="4" w:space="0" w:color="auto"/>
            </w:tcBorders>
            <w:shd w:val="clear" w:color="000000" w:fill="FFFF00"/>
            <w:vAlign w:val="center"/>
            <w:hideMark/>
          </w:tcPr>
          <w:p w14:paraId="2B0C1F4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39 519 337,47</w:t>
            </w:r>
          </w:p>
        </w:tc>
        <w:tc>
          <w:tcPr>
            <w:tcW w:w="1683" w:type="dxa"/>
            <w:tcBorders>
              <w:top w:val="nil"/>
              <w:left w:val="nil"/>
              <w:bottom w:val="single" w:sz="4" w:space="0" w:color="auto"/>
              <w:right w:val="single" w:sz="4" w:space="0" w:color="auto"/>
            </w:tcBorders>
            <w:shd w:val="clear" w:color="000000" w:fill="FFFF00"/>
            <w:vAlign w:val="center"/>
            <w:hideMark/>
          </w:tcPr>
          <w:p w14:paraId="0B18C954" w14:textId="77777777" w:rsidR="00FB1A57" w:rsidRPr="00FB1A57" w:rsidRDefault="00FB1A57" w:rsidP="00FB1A57">
            <w:pPr>
              <w:widowControl/>
              <w:autoSpaceDE/>
              <w:autoSpaceDN/>
              <w:adjustRightInd/>
              <w:jc w:val="center"/>
              <w:rPr>
                <w:rFonts w:eastAsia="Times New Roman"/>
                <w:b/>
                <w:color w:val="000000"/>
              </w:rPr>
            </w:pPr>
            <w:r w:rsidRPr="00FB1A57">
              <w:rPr>
                <w:rFonts w:eastAsia="Times New Roman"/>
                <w:b/>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50F0498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2D41616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39 519 337,47</w:t>
            </w:r>
          </w:p>
        </w:tc>
        <w:tc>
          <w:tcPr>
            <w:tcW w:w="1846" w:type="dxa"/>
            <w:tcBorders>
              <w:top w:val="nil"/>
              <w:left w:val="nil"/>
              <w:bottom w:val="single" w:sz="4" w:space="0" w:color="auto"/>
              <w:right w:val="single" w:sz="8" w:space="0" w:color="auto"/>
            </w:tcBorders>
            <w:shd w:val="clear" w:color="000000" w:fill="FFFF00"/>
            <w:vAlign w:val="center"/>
            <w:hideMark/>
          </w:tcPr>
          <w:p w14:paraId="4041E649" w14:textId="77777777" w:rsidR="00FB1A57" w:rsidRPr="00FB1A57" w:rsidRDefault="00FB1A57" w:rsidP="00FB1A57">
            <w:pPr>
              <w:widowControl/>
              <w:autoSpaceDE/>
              <w:autoSpaceDN/>
              <w:adjustRightInd/>
              <w:jc w:val="center"/>
              <w:rPr>
                <w:rFonts w:eastAsia="Times New Roman"/>
                <w:b/>
                <w:color w:val="000000"/>
              </w:rPr>
            </w:pPr>
            <w:r w:rsidRPr="00FB1A57">
              <w:rPr>
                <w:rFonts w:eastAsia="Times New Roman"/>
                <w:b/>
                <w:color w:val="000000"/>
              </w:rPr>
              <w:t> </w:t>
            </w:r>
          </w:p>
        </w:tc>
      </w:tr>
      <w:tr w:rsidR="00FB1A57" w:rsidRPr="00FB1A57" w14:paraId="051D9BB0"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F2F9421"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F5289F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2C8453C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9 215 026,15</w:t>
            </w:r>
          </w:p>
        </w:tc>
        <w:tc>
          <w:tcPr>
            <w:tcW w:w="1683" w:type="dxa"/>
            <w:tcBorders>
              <w:top w:val="nil"/>
              <w:left w:val="nil"/>
              <w:bottom w:val="single" w:sz="4" w:space="0" w:color="auto"/>
              <w:right w:val="single" w:sz="4" w:space="0" w:color="auto"/>
            </w:tcBorders>
            <w:shd w:val="clear" w:color="auto" w:fill="auto"/>
            <w:vAlign w:val="center"/>
            <w:hideMark/>
          </w:tcPr>
          <w:p w14:paraId="6B8EBAD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DA33AE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A18682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9 215 026,15</w:t>
            </w:r>
          </w:p>
        </w:tc>
        <w:tc>
          <w:tcPr>
            <w:tcW w:w="1846" w:type="dxa"/>
            <w:tcBorders>
              <w:top w:val="nil"/>
              <w:left w:val="nil"/>
              <w:bottom w:val="single" w:sz="4" w:space="0" w:color="auto"/>
              <w:right w:val="single" w:sz="8" w:space="0" w:color="auto"/>
            </w:tcBorders>
            <w:shd w:val="clear" w:color="auto" w:fill="auto"/>
            <w:vAlign w:val="center"/>
            <w:hideMark/>
          </w:tcPr>
          <w:p w14:paraId="7560294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679D888E"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BEA5646"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47FCA32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420B11D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10 587 210,66</w:t>
            </w:r>
          </w:p>
        </w:tc>
        <w:tc>
          <w:tcPr>
            <w:tcW w:w="1683" w:type="dxa"/>
            <w:tcBorders>
              <w:top w:val="nil"/>
              <w:left w:val="nil"/>
              <w:bottom w:val="single" w:sz="4" w:space="0" w:color="auto"/>
              <w:right w:val="single" w:sz="4" w:space="0" w:color="auto"/>
            </w:tcBorders>
            <w:shd w:val="clear" w:color="auto" w:fill="auto"/>
            <w:vAlign w:val="center"/>
            <w:hideMark/>
          </w:tcPr>
          <w:p w14:paraId="3DB736D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8BF037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2F4924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10 587 210,66</w:t>
            </w:r>
          </w:p>
        </w:tc>
        <w:tc>
          <w:tcPr>
            <w:tcW w:w="1846" w:type="dxa"/>
            <w:tcBorders>
              <w:top w:val="nil"/>
              <w:left w:val="nil"/>
              <w:bottom w:val="single" w:sz="4" w:space="0" w:color="auto"/>
              <w:right w:val="single" w:sz="8" w:space="0" w:color="auto"/>
            </w:tcBorders>
            <w:shd w:val="clear" w:color="auto" w:fill="auto"/>
            <w:vAlign w:val="center"/>
            <w:hideMark/>
          </w:tcPr>
          <w:p w14:paraId="4B9D2B9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9016946"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18CADD8"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CF5ED6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71A1F35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7 183 055,84</w:t>
            </w:r>
          </w:p>
        </w:tc>
        <w:tc>
          <w:tcPr>
            <w:tcW w:w="1683" w:type="dxa"/>
            <w:tcBorders>
              <w:top w:val="nil"/>
              <w:left w:val="nil"/>
              <w:bottom w:val="single" w:sz="4" w:space="0" w:color="auto"/>
              <w:right w:val="single" w:sz="4" w:space="0" w:color="auto"/>
            </w:tcBorders>
            <w:shd w:val="clear" w:color="auto" w:fill="auto"/>
            <w:vAlign w:val="center"/>
            <w:hideMark/>
          </w:tcPr>
          <w:p w14:paraId="6D00554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0D4392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8A1FF4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7 183 055,84</w:t>
            </w:r>
          </w:p>
        </w:tc>
        <w:tc>
          <w:tcPr>
            <w:tcW w:w="1846" w:type="dxa"/>
            <w:tcBorders>
              <w:top w:val="nil"/>
              <w:left w:val="nil"/>
              <w:bottom w:val="single" w:sz="4" w:space="0" w:color="auto"/>
              <w:right w:val="single" w:sz="8" w:space="0" w:color="auto"/>
            </w:tcBorders>
            <w:shd w:val="clear" w:color="auto" w:fill="auto"/>
            <w:vAlign w:val="center"/>
            <w:hideMark/>
          </w:tcPr>
          <w:p w14:paraId="69CA829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7A5FED22"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6306AA9"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A78B32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37CDBB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6 267 022,41</w:t>
            </w:r>
          </w:p>
        </w:tc>
        <w:tc>
          <w:tcPr>
            <w:tcW w:w="1683" w:type="dxa"/>
            <w:tcBorders>
              <w:top w:val="nil"/>
              <w:left w:val="nil"/>
              <w:bottom w:val="single" w:sz="4" w:space="0" w:color="auto"/>
              <w:right w:val="single" w:sz="4" w:space="0" w:color="auto"/>
            </w:tcBorders>
            <w:shd w:val="clear" w:color="auto" w:fill="auto"/>
            <w:vAlign w:val="center"/>
            <w:hideMark/>
          </w:tcPr>
          <w:p w14:paraId="5806F14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D63D25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98841D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6 267 022,41</w:t>
            </w:r>
          </w:p>
        </w:tc>
        <w:tc>
          <w:tcPr>
            <w:tcW w:w="1846" w:type="dxa"/>
            <w:tcBorders>
              <w:top w:val="nil"/>
              <w:left w:val="nil"/>
              <w:bottom w:val="single" w:sz="4" w:space="0" w:color="auto"/>
              <w:right w:val="single" w:sz="8" w:space="0" w:color="auto"/>
            </w:tcBorders>
            <w:shd w:val="clear" w:color="auto" w:fill="auto"/>
            <w:vAlign w:val="center"/>
            <w:hideMark/>
          </w:tcPr>
          <w:p w14:paraId="1B53D6B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8AFC362"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D193154"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A8646A5"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6C510DB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6 267 022,41</w:t>
            </w:r>
          </w:p>
        </w:tc>
        <w:tc>
          <w:tcPr>
            <w:tcW w:w="1683" w:type="dxa"/>
            <w:tcBorders>
              <w:top w:val="nil"/>
              <w:left w:val="nil"/>
              <w:bottom w:val="single" w:sz="4" w:space="0" w:color="auto"/>
              <w:right w:val="single" w:sz="4" w:space="0" w:color="auto"/>
            </w:tcBorders>
            <w:shd w:val="clear" w:color="auto" w:fill="auto"/>
            <w:vAlign w:val="center"/>
            <w:hideMark/>
          </w:tcPr>
          <w:p w14:paraId="7C8732C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9B35F9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16734B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6 267 022,41</w:t>
            </w:r>
          </w:p>
        </w:tc>
        <w:tc>
          <w:tcPr>
            <w:tcW w:w="1846" w:type="dxa"/>
            <w:tcBorders>
              <w:top w:val="nil"/>
              <w:left w:val="nil"/>
              <w:bottom w:val="single" w:sz="4" w:space="0" w:color="auto"/>
              <w:right w:val="single" w:sz="8" w:space="0" w:color="auto"/>
            </w:tcBorders>
            <w:shd w:val="clear" w:color="auto" w:fill="auto"/>
            <w:vAlign w:val="center"/>
            <w:hideMark/>
          </w:tcPr>
          <w:p w14:paraId="0F5D486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79D614D" w14:textId="77777777" w:rsidTr="005F711E">
        <w:trPr>
          <w:trHeight w:val="31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9E734E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3</w:t>
            </w:r>
          </w:p>
        </w:tc>
        <w:tc>
          <w:tcPr>
            <w:tcW w:w="5391" w:type="dxa"/>
            <w:tcBorders>
              <w:top w:val="nil"/>
              <w:left w:val="nil"/>
              <w:bottom w:val="single" w:sz="4" w:space="0" w:color="auto"/>
              <w:right w:val="single" w:sz="4" w:space="0" w:color="auto"/>
            </w:tcBorders>
            <w:shd w:val="clear" w:color="000000" w:fill="FFFF00"/>
            <w:vAlign w:val="center"/>
            <w:hideMark/>
          </w:tcPr>
          <w:p w14:paraId="15E58BDD" w14:textId="77777777" w:rsidR="00FB1A57" w:rsidRPr="00FB1A57" w:rsidRDefault="00FB1A57" w:rsidP="00FB1A57">
            <w:pPr>
              <w:widowControl/>
              <w:autoSpaceDE/>
              <w:autoSpaceDN/>
              <w:adjustRightInd/>
              <w:rPr>
                <w:rFonts w:eastAsia="Times New Roman"/>
                <w:b/>
                <w:bCs/>
              </w:rPr>
            </w:pPr>
            <w:r w:rsidRPr="00FB1A57">
              <w:rPr>
                <w:rFonts w:eastAsia="Times New Roman"/>
                <w:b/>
                <w:bCs/>
              </w:rPr>
              <w:t>Мероприятия по разработке проектно-сметной документации и экспертизе</w:t>
            </w:r>
          </w:p>
        </w:tc>
        <w:tc>
          <w:tcPr>
            <w:tcW w:w="1860" w:type="dxa"/>
            <w:tcBorders>
              <w:top w:val="nil"/>
              <w:left w:val="nil"/>
              <w:bottom w:val="single" w:sz="4" w:space="0" w:color="auto"/>
              <w:right w:val="single" w:sz="4" w:space="0" w:color="auto"/>
            </w:tcBorders>
            <w:shd w:val="clear" w:color="000000" w:fill="FFFF00"/>
            <w:vAlign w:val="center"/>
            <w:hideMark/>
          </w:tcPr>
          <w:p w14:paraId="22336020"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391 191,58</w:t>
            </w:r>
          </w:p>
        </w:tc>
        <w:tc>
          <w:tcPr>
            <w:tcW w:w="1683" w:type="dxa"/>
            <w:tcBorders>
              <w:top w:val="nil"/>
              <w:left w:val="nil"/>
              <w:bottom w:val="single" w:sz="4" w:space="0" w:color="auto"/>
              <w:right w:val="single" w:sz="4" w:space="0" w:color="auto"/>
            </w:tcBorders>
            <w:shd w:val="clear" w:color="000000" w:fill="FFFF00"/>
            <w:vAlign w:val="center"/>
            <w:hideMark/>
          </w:tcPr>
          <w:p w14:paraId="27FB6000" w14:textId="77777777" w:rsidR="00FB1A57" w:rsidRPr="00FB1A57" w:rsidRDefault="00FB1A57" w:rsidP="00FB1A57">
            <w:pPr>
              <w:widowControl/>
              <w:autoSpaceDE/>
              <w:autoSpaceDN/>
              <w:adjustRightInd/>
              <w:jc w:val="center"/>
              <w:rPr>
                <w:rFonts w:eastAsia="Times New Roman"/>
              </w:rPr>
            </w:pPr>
            <w:r w:rsidRPr="00FB1A57">
              <w:rPr>
                <w:rFonts w:eastAsia="Times New Roman"/>
              </w:rPr>
              <w:t> </w:t>
            </w:r>
          </w:p>
        </w:tc>
        <w:tc>
          <w:tcPr>
            <w:tcW w:w="1701" w:type="dxa"/>
            <w:tcBorders>
              <w:top w:val="nil"/>
              <w:left w:val="nil"/>
              <w:bottom w:val="single" w:sz="4" w:space="0" w:color="auto"/>
              <w:right w:val="single" w:sz="4" w:space="0" w:color="auto"/>
            </w:tcBorders>
            <w:shd w:val="clear" w:color="000000" w:fill="FFFF00"/>
            <w:vAlign w:val="center"/>
            <w:hideMark/>
          </w:tcPr>
          <w:p w14:paraId="719EB890"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0,0</w:t>
            </w:r>
          </w:p>
        </w:tc>
        <w:tc>
          <w:tcPr>
            <w:tcW w:w="2017" w:type="dxa"/>
            <w:tcBorders>
              <w:top w:val="nil"/>
              <w:left w:val="nil"/>
              <w:bottom w:val="single" w:sz="4" w:space="0" w:color="auto"/>
              <w:right w:val="single" w:sz="4" w:space="0" w:color="auto"/>
            </w:tcBorders>
            <w:shd w:val="clear" w:color="000000" w:fill="FFFF00"/>
            <w:vAlign w:val="center"/>
            <w:hideMark/>
          </w:tcPr>
          <w:p w14:paraId="711B60F9"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391 191,58</w:t>
            </w:r>
          </w:p>
        </w:tc>
        <w:tc>
          <w:tcPr>
            <w:tcW w:w="1846" w:type="dxa"/>
            <w:tcBorders>
              <w:top w:val="nil"/>
              <w:left w:val="nil"/>
              <w:bottom w:val="single" w:sz="4" w:space="0" w:color="auto"/>
              <w:right w:val="single" w:sz="8" w:space="0" w:color="auto"/>
            </w:tcBorders>
            <w:shd w:val="clear" w:color="000000" w:fill="FFFF00"/>
            <w:vAlign w:val="center"/>
            <w:hideMark/>
          </w:tcPr>
          <w:p w14:paraId="4264299E" w14:textId="77777777" w:rsidR="00FB1A57" w:rsidRPr="00FB1A57" w:rsidRDefault="00FB1A57" w:rsidP="00FB1A57">
            <w:pPr>
              <w:widowControl/>
              <w:autoSpaceDE/>
              <w:autoSpaceDN/>
              <w:adjustRightInd/>
              <w:jc w:val="center"/>
              <w:rPr>
                <w:rFonts w:eastAsia="Times New Roman"/>
              </w:rPr>
            </w:pPr>
            <w:r w:rsidRPr="00FB1A57">
              <w:rPr>
                <w:rFonts w:eastAsia="Times New Roman"/>
              </w:rPr>
              <w:t> </w:t>
            </w:r>
          </w:p>
        </w:tc>
      </w:tr>
      <w:tr w:rsidR="00FB1A57" w:rsidRPr="00FB1A57" w14:paraId="3DE59082"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BAA84B8"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7B22DB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991432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391 191,58</w:t>
            </w:r>
          </w:p>
        </w:tc>
        <w:tc>
          <w:tcPr>
            <w:tcW w:w="1683" w:type="dxa"/>
            <w:tcBorders>
              <w:top w:val="nil"/>
              <w:left w:val="nil"/>
              <w:bottom w:val="single" w:sz="4" w:space="0" w:color="auto"/>
              <w:right w:val="single" w:sz="4" w:space="0" w:color="auto"/>
            </w:tcBorders>
            <w:shd w:val="clear" w:color="auto" w:fill="auto"/>
            <w:vAlign w:val="center"/>
            <w:hideMark/>
          </w:tcPr>
          <w:p w14:paraId="54CB63A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9B9CD3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802738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391 191,58</w:t>
            </w:r>
          </w:p>
        </w:tc>
        <w:tc>
          <w:tcPr>
            <w:tcW w:w="1846" w:type="dxa"/>
            <w:tcBorders>
              <w:top w:val="nil"/>
              <w:left w:val="nil"/>
              <w:bottom w:val="single" w:sz="4" w:space="0" w:color="auto"/>
              <w:right w:val="single" w:sz="8" w:space="0" w:color="auto"/>
            </w:tcBorders>
            <w:shd w:val="clear" w:color="auto" w:fill="auto"/>
            <w:vAlign w:val="center"/>
            <w:hideMark/>
          </w:tcPr>
          <w:p w14:paraId="6116AC8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506B1591"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AE5A06C"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464816D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56A20F0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226505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2E5BFB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2F80D8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12C6D5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85CAB03"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372744CD"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887403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77B8673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85C509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88D9AB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B740AF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DD53B9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7D3A486E"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61955C1"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4FB816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0FA0911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DEB8B3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04928C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1AE4C0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6A7C4E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9D78521"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3FF994BA"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4CB8BA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6FB91E3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BCA208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44F3D4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EEDA86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2E623D5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BAFA13E" w14:textId="77777777" w:rsidTr="005F711E">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vAlign w:val="center"/>
            <w:hideMark/>
          </w:tcPr>
          <w:p w14:paraId="2C1AECA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4</w:t>
            </w:r>
          </w:p>
        </w:tc>
        <w:tc>
          <w:tcPr>
            <w:tcW w:w="5391" w:type="dxa"/>
            <w:tcBorders>
              <w:top w:val="nil"/>
              <w:left w:val="nil"/>
              <w:bottom w:val="single" w:sz="4" w:space="0" w:color="auto"/>
              <w:right w:val="single" w:sz="4" w:space="0" w:color="auto"/>
            </w:tcBorders>
            <w:shd w:val="clear" w:color="000000" w:fill="FFFF00"/>
            <w:vAlign w:val="center"/>
            <w:hideMark/>
          </w:tcPr>
          <w:p w14:paraId="1FF575D9"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000000" w:fill="FFFF00"/>
            <w:vAlign w:val="center"/>
            <w:hideMark/>
          </w:tcPr>
          <w:p w14:paraId="26B6BBA2"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33 756 498,87</w:t>
            </w:r>
          </w:p>
        </w:tc>
        <w:tc>
          <w:tcPr>
            <w:tcW w:w="1683" w:type="dxa"/>
            <w:tcBorders>
              <w:top w:val="nil"/>
              <w:left w:val="nil"/>
              <w:bottom w:val="single" w:sz="4" w:space="0" w:color="auto"/>
              <w:right w:val="single" w:sz="4" w:space="0" w:color="auto"/>
            </w:tcBorders>
            <w:shd w:val="clear" w:color="000000" w:fill="FFFF00"/>
            <w:vAlign w:val="center"/>
            <w:hideMark/>
          </w:tcPr>
          <w:p w14:paraId="4B48F95D"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FF00"/>
            <w:vAlign w:val="center"/>
            <w:hideMark/>
          </w:tcPr>
          <w:p w14:paraId="4993318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2EDF486E"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rPr>
              <w:t>9 082 851,07</w:t>
            </w:r>
          </w:p>
        </w:tc>
        <w:tc>
          <w:tcPr>
            <w:tcW w:w="1846" w:type="dxa"/>
            <w:tcBorders>
              <w:top w:val="nil"/>
              <w:left w:val="nil"/>
              <w:bottom w:val="single" w:sz="4" w:space="0" w:color="auto"/>
              <w:right w:val="single" w:sz="8" w:space="0" w:color="auto"/>
            </w:tcBorders>
            <w:shd w:val="clear" w:color="000000" w:fill="FFFF00"/>
            <w:vAlign w:val="center"/>
            <w:hideMark/>
          </w:tcPr>
          <w:p w14:paraId="46EA75A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24 673 647,80 </w:t>
            </w:r>
          </w:p>
        </w:tc>
      </w:tr>
      <w:tr w:rsidR="00FB1A57" w:rsidRPr="00FB1A57" w14:paraId="2B4B49D3"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BC995C1"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F82B28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6406CAD7" w14:textId="77777777" w:rsidR="00FB1A57" w:rsidRPr="00FB1A57" w:rsidRDefault="00FB1A57" w:rsidP="00FB1A57">
            <w:pPr>
              <w:widowControl/>
              <w:autoSpaceDE/>
              <w:autoSpaceDN/>
              <w:adjustRightInd/>
              <w:jc w:val="center"/>
              <w:rPr>
                <w:rFonts w:eastAsia="Times New Roman"/>
                <w:bCs/>
              </w:rPr>
            </w:pPr>
            <w:r w:rsidRPr="00FB1A57">
              <w:rPr>
                <w:rFonts w:eastAsia="Times New Roman"/>
                <w:color w:val="000000"/>
              </w:rPr>
              <w:t>2 334 964,84</w:t>
            </w:r>
          </w:p>
        </w:tc>
        <w:tc>
          <w:tcPr>
            <w:tcW w:w="1683" w:type="dxa"/>
            <w:tcBorders>
              <w:top w:val="nil"/>
              <w:left w:val="nil"/>
              <w:bottom w:val="single" w:sz="4" w:space="0" w:color="auto"/>
              <w:right w:val="single" w:sz="4" w:space="0" w:color="auto"/>
            </w:tcBorders>
            <w:shd w:val="clear" w:color="auto" w:fill="auto"/>
            <w:vAlign w:val="center"/>
            <w:hideMark/>
          </w:tcPr>
          <w:p w14:paraId="73A07AF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14:paraId="6E9B106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DD2219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2 334 964,84</w:t>
            </w:r>
          </w:p>
        </w:tc>
        <w:tc>
          <w:tcPr>
            <w:tcW w:w="1846" w:type="dxa"/>
            <w:tcBorders>
              <w:top w:val="nil"/>
              <w:left w:val="nil"/>
              <w:bottom w:val="single" w:sz="4" w:space="0" w:color="auto"/>
              <w:right w:val="single" w:sz="8" w:space="0" w:color="auto"/>
            </w:tcBorders>
            <w:shd w:val="clear" w:color="auto" w:fill="auto"/>
            <w:vAlign w:val="center"/>
            <w:hideMark/>
          </w:tcPr>
          <w:p w14:paraId="11600277" w14:textId="77777777" w:rsidR="00FB1A57" w:rsidRPr="00FB1A57" w:rsidRDefault="00FB1A57" w:rsidP="00FB1A57">
            <w:pPr>
              <w:widowControl/>
              <w:autoSpaceDE/>
              <w:autoSpaceDN/>
              <w:adjustRightInd/>
              <w:jc w:val="center"/>
              <w:rPr>
                <w:rFonts w:eastAsia="Times New Roman"/>
                <w:color w:val="000000"/>
              </w:rPr>
            </w:pPr>
          </w:p>
        </w:tc>
      </w:tr>
      <w:tr w:rsidR="00FB1A57" w:rsidRPr="00FB1A57" w14:paraId="41F0FD55"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25BFF25"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E57D99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2B43B467" w14:textId="77777777" w:rsidR="00FB1A57" w:rsidRPr="00FB1A57" w:rsidRDefault="00FB1A57" w:rsidP="00FB1A57">
            <w:pPr>
              <w:widowControl/>
              <w:autoSpaceDE/>
              <w:autoSpaceDN/>
              <w:adjustRightInd/>
              <w:jc w:val="center"/>
              <w:rPr>
                <w:rFonts w:eastAsia="Times New Roman"/>
              </w:rPr>
            </w:pPr>
            <w:r w:rsidRPr="00FB1A57">
              <w:rPr>
                <w:rFonts w:eastAsia="Times New Roman"/>
              </w:rPr>
              <w:t>28 721 534,36</w:t>
            </w:r>
          </w:p>
        </w:tc>
        <w:tc>
          <w:tcPr>
            <w:tcW w:w="1683" w:type="dxa"/>
            <w:tcBorders>
              <w:top w:val="nil"/>
              <w:left w:val="nil"/>
              <w:bottom w:val="single" w:sz="4" w:space="0" w:color="auto"/>
              <w:right w:val="single" w:sz="4" w:space="0" w:color="auto"/>
            </w:tcBorders>
            <w:shd w:val="clear" w:color="auto" w:fill="auto"/>
            <w:vAlign w:val="center"/>
            <w:hideMark/>
          </w:tcPr>
          <w:p w14:paraId="5F6C9A86" w14:textId="77777777" w:rsidR="00FB1A57" w:rsidRPr="00FB1A57" w:rsidRDefault="00FB1A57" w:rsidP="00FB1A57">
            <w:pPr>
              <w:widowControl/>
              <w:autoSpaceDE/>
              <w:autoSpaceDN/>
              <w:adjustRightInd/>
              <w:jc w:val="center"/>
              <w:rPr>
                <w:rFonts w:eastAsia="Times New Roman"/>
              </w:rPr>
            </w:pPr>
            <w:r w:rsidRPr="00FB1A57">
              <w:rPr>
                <w:rFonts w:eastAsia="Times New Roman"/>
              </w:rPr>
              <w:t> </w:t>
            </w:r>
          </w:p>
        </w:tc>
        <w:tc>
          <w:tcPr>
            <w:tcW w:w="1701" w:type="dxa"/>
            <w:tcBorders>
              <w:top w:val="nil"/>
              <w:left w:val="nil"/>
              <w:bottom w:val="single" w:sz="4" w:space="0" w:color="auto"/>
              <w:right w:val="single" w:sz="4" w:space="0" w:color="auto"/>
            </w:tcBorders>
            <w:shd w:val="clear" w:color="auto" w:fill="auto"/>
            <w:hideMark/>
          </w:tcPr>
          <w:p w14:paraId="6470EEFA"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B8CE707" w14:textId="77777777" w:rsidR="00FB1A57" w:rsidRPr="00FB1A57" w:rsidRDefault="00FB1A57" w:rsidP="00FB1A57">
            <w:pPr>
              <w:widowControl/>
              <w:autoSpaceDE/>
              <w:autoSpaceDN/>
              <w:adjustRightInd/>
              <w:jc w:val="center"/>
              <w:rPr>
                <w:rFonts w:eastAsia="Times New Roman"/>
              </w:rPr>
            </w:pPr>
            <w:r w:rsidRPr="00FB1A57">
              <w:rPr>
                <w:rFonts w:eastAsia="Times New Roman"/>
              </w:rPr>
              <w:t>4 047 886,23</w:t>
            </w:r>
          </w:p>
        </w:tc>
        <w:tc>
          <w:tcPr>
            <w:tcW w:w="1846" w:type="dxa"/>
            <w:tcBorders>
              <w:top w:val="nil"/>
              <w:left w:val="nil"/>
              <w:bottom w:val="single" w:sz="4" w:space="0" w:color="auto"/>
              <w:right w:val="single" w:sz="8" w:space="0" w:color="auto"/>
            </w:tcBorders>
            <w:shd w:val="clear" w:color="auto" w:fill="auto"/>
            <w:vAlign w:val="center"/>
            <w:hideMark/>
          </w:tcPr>
          <w:p w14:paraId="4787DB3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24 673 647,80 </w:t>
            </w:r>
          </w:p>
        </w:tc>
      </w:tr>
      <w:tr w:rsidR="00FB1A57" w:rsidRPr="00FB1A57" w14:paraId="73F163F4"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5337C7F"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33BED1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1D02E30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12CD017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5DBE6F0C"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DB7155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23BBBA9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4164AEA7" w14:textId="77777777" w:rsidTr="005F711E">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E947D95"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1A26D0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7F3CC22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58F28AF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BCA3CB5"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887EC2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217C877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B26454C" w14:textId="77777777" w:rsidTr="005F711E">
        <w:trPr>
          <w:trHeight w:val="390"/>
        </w:trPr>
        <w:tc>
          <w:tcPr>
            <w:tcW w:w="695" w:type="dxa"/>
            <w:vMerge/>
            <w:tcBorders>
              <w:top w:val="nil"/>
              <w:left w:val="single" w:sz="8" w:space="0" w:color="auto"/>
              <w:bottom w:val="single" w:sz="4" w:space="0" w:color="000000"/>
              <w:right w:val="single" w:sz="4" w:space="0" w:color="auto"/>
            </w:tcBorders>
            <w:vAlign w:val="center"/>
            <w:hideMark/>
          </w:tcPr>
          <w:p w14:paraId="4E8D03C6" w14:textId="77777777" w:rsidR="00FB1A57" w:rsidRPr="00FB1A57" w:rsidRDefault="00FB1A57" w:rsidP="00FB1A57">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2D6AB3C"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5073CA4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0523E97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DBFAA9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CFFECB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112A345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0052C4B" w14:textId="77777777" w:rsidTr="005F711E">
        <w:trPr>
          <w:trHeight w:val="360"/>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63D32B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4.1.</w:t>
            </w:r>
          </w:p>
        </w:tc>
        <w:tc>
          <w:tcPr>
            <w:tcW w:w="5391" w:type="dxa"/>
            <w:tcBorders>
              <w:top w:val="nil"/>
              <w:left w:val="nil"/>
              <w:bottom w:val="single" w:sz="4" w:space="0" w:color="auto"/>
              <w:right w:val="single" w:sz="4" w:space="0" w:color="auto"/>
            </w:tcBorders>
            <w:shd w:val="clear" w:color="000000" w:fill="00B0F0"/>
            <w:vAlign w:val="center"/>
            <w:hideMark/>
          </w:tcPr>
          <w:p w14:paraId="14CFD34D"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Ямочный ремонт внутрипоселковых дорог</w:t>
            </w:r>
          </w:p>
        </w:tc>
        <w:tc>
          <w:tcPr>
            <w:tcW w:w="1860" w:type="dxa"/>
            <w:tcBorders>
              <w:top w:val="nil"/>
              <w:left w:val="nil"/>
              <w:bottom w:val="single" w:sz="4" w:space="0" w:color="auto"/>
              <w:right w:val="single" w:sz="4" w:space="0" w:color="auto"/>
            </w:tcBorders>
            <w:shd w:val="clear" w:color="000000" w:fill="00B0F0"/>
            <w:vAlign w:val="center"/>
            <w:hideMark/>
          </w:tcPr>
          <w:p w14:paraId="03EA00A0"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xml:space="preserve">4 495 251,64  </w:t>
            </w:r>
          </w:p>
        </w:tc>
        <w:tc>
          <w:tcPr>
            <w:tcW w:w="1683" w:type="dxa"/>
            <w:tcBorders>
              <w:top w:val="nil"/>
              <w:left w:val="nil"/>
              <w:bottom w:val="single" w:sz="4" w:space="0" w:color="auto"/>
              <w:right w:val="single" w:sz="4" w:space="0" w:color="auto"/>
            </w:tcBorders>
            <w:shd w:val="clear" w:color="000000" w:fill="00B0F0"/>
            <w:vAlign w:val="center"/>
            <w:hideMark/>
          </w:tcPr>
          <w:p w14:paraId="4326B0D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3E5A590E"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xml:space="preserve">0,00  </w:t>
            </w:r>
          </w:p>
        </w:tc>
        <w:tc>
          <w:tcPr>
            <w:tcW w:w="2017" w:type="dxa"/>
            <w:tcBorders>
              <w:top w:val="nil"/>
              <w:left w:val="nil"/>
              <w:bottom w:val="single" w:sz="4" w:space="0" w:color="auto"/>
              <w:right w:val="single" w:sz="4" w:space="0" w:color="auto"/>
            </w:tcBorders>
            <w:shd w:val="clear" w:color="000000" w:fill="00B0F0"/>
            <w:vAlign w:val="center"/>
            <w:hideMark/>
          </w:tcPr>
          <w:p w14:paraId="2B175617"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xml:space="preserve">4 495 251,64  </w:t>
            </w:r>
          </w:p>
        </w:tc>
        <w:tc>
          <w:tcPr>
            <w:tcW w:w="1846" w:type="dxa"/>
            <w:tcBorders>
              <w:top w:val="nil"/>
              <w:left w:val="nil"/>
              <w:bottom w:val="single" w:sz="4" w:space="0" w:color="auto"/>
              <w:right w:val="single" w:sz="8" w:space="0" w:color="auto"/>
            </w:tcBorders>
            <w:shd w:val="clear" w:color="000000" w:fill="00B0F0"/>
            <w:vAlign w:val="center"/>
            <w:hideMark/>
          </w:tcPr>
          <w:p w14:paraId="394E685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33167835" w14:textId="77777777" w:rsidTr="005F711E">
        <w:trPr>
          <w:trHeight w:val="390"/>
        </w:trPr>
        <w:tc>
          <w:tcPr>
            <w:tcW w:w="695" w:type="dxa"/>
            <w:vMerge/>
            <w:tcBorders>
              <w:top w:val="nil"/>
              <w:left w:val="single" w:sz="8" w:space="0" w:color="auto"/>
              <w:bottom w:val="single" w:sz="4" w:space="0" w:color="000000"/>
              <w:right w:val="single" w:sz="4" w:space="0" w:color="auto"/>
            </w:tcBorders>
            <w:vAlign w:val="center"/>
            <w:hideMark/>
          </w:tcPr>
          <w:p w14:paraId="3181018E"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D2562E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E50FCB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895 251,64  </w:t>
            </w:r>
          </w:p>
        </w:tc>
        <w:tc>
          <w:tcPr>
            <w:tcW w:w="1683" w:type="dxa"/>
            <w:tcBorders>
              <w:top w:val="nil"/>
              <w:left w:val="nil"/>
              <w:bottom w:val="single" w:sz="4" w:space="0" w:color="auto"/>
              <w:right w:val="single" w:sz="4" w:space="0" w:color="auto"/>
            </w:tcBorders>
            <w:shd w:val="clear" w:color="auto" w:fill="auto"/>
            <w:vAlign w:val="center"/>
            <w:hideMark/>
          </w:tcPr>
          <w:p w14:paraId="63FC7B9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1DE15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D59A04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895 251,64  </w:t>
            </w:r>
          </w:p>
        </w:tc>
        <w:tc>
          <w:tcPr>
            <w:tcW w:w="1846" w:type="dxa"/>
            <w:tcBorders>
              <w:top w:val="nil"/>
              <w:left w:val="nil"/>
              <w:bottom w:val="single" w:sz="4" w:space="0" w:color="auto"/>
              <w:right w:val="single" w:sz="8" w:space="0" w:color="auto"/>
            </w:tcBorders>
            <w:shd w:val="clear" w:color="auto" w:fill="auto"/>
            <w:vAlign w:val="center"/>
            <w:hideMark/>
          </w:tcPr>
          <w:p w14:paraId="5266214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A64747F" w14:textId="77777777" w:rsidTr="005F711E">
        <w:trPr>
          <w:trHeight w:val="360"/>
        </w:trPr>
        <w:tc>
          <w:tcPr>
            <w:tcW w:w="695" w:type="dxa"/>
            <w:vMerge/>
            <w:tcBorders>
              <w:top w:val="nil"/>
              <w:left w:val="single" w:sz="8" w:space="0" w:color="auto"/>
              <w:bottom w:val="single" w:sz="4" w:space="0" w:color="000000"/>
              <w:right w:val="single" w:sz="4" w:space="0" w:color="auto"/>
            </w:tcBorders>
            <w:vAlign w:val="center"/>
            <w:hideMark/>
          </w:tcPr>
          <w:p w14:paraId="000E4893"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3F02CF2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69D2A56C"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512110E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C93352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66A1572" w14:textId="77777777" w:rsidR="00FB1A57" w:rsidRPr="00FB1A57" w:rsidRDefault="00FB1A57" w:rsidP="00FB1A57">
            <w:pPr>
              <w:widowControl/>
              <w:autoSpaceDE/>
              <w:autoSpaceDN/>
              <w:adjustRightInd/>
              <w:jc w:val="center"/>
              <w:rPr>
                <w:rFonts w:eastAsia="Times New Roman"/>
              </w:rPr>
            </w:pPr>
            <w:r w:rsidRPr="00FB1A57">
              <w:rPr>
                <w:rFonts w:eastAsia="Times New Roman"/>
              </w:rPr>
              <w:t>895 287,66</w:t>
            </w:r>
          </w:p>
        </w:tc>
        <w:tc>
          <w:tcPr>
            <w:tcW w:w="1846" w:type="dxa"/>
            <w:tcBorders>
              <w:top w:val="nil"/>
              <w:left w:val="nil"/>
              <w:bottom w:val="single" w:sz="4" w:space="0" w:color="auto"/>
              <w:right w:val="single" w:sz="8" w:space="0" w:color="auto"/>
            </w:tcBorders>
            <w:shd w:val="clear" w:color="auto" w:fill="auto"/>
            <w:vAlign w:val="center"/>
            <w:hideMark/>
          </w:tcPr>
          <w:p w14:paraId="1EC583F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65F85E72" w14:textId="77777777" w:rsidTr="005F711E">
        <w:trPr>
          <w:trHeight w:val="390"/>
        </w:trPr>
        <w:tc>
          <w:tcPr>
            <w:tcW w:w="695" w:type="dxa"/>
            <w:vMerge/>
            <w:tcBorders>
              <w:top w:val="nil"/>
              <w:left w:val="single" w:sz="8" w:space="0" w:color="auto"/>
              <w:bottom w:val="single" w:sz="4" w:space="0" w:color="000000"/>
              <w:right w:val="single" w:sz="4" w:space="0" w:color="auto"/>
            </w:tcBorders>
            <w:vAlign w:val="center"/>
            <w:hideMark/>
          </w:tcPr>
          <w:p w14:paraId="1AD5F6D8"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D6B739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3E3F4240"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1BDD608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6CCD54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B1E4A59"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64171E7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7480297E" w14:textId="77777777" w:rsidTr="005F711E">
        <w:trPr>
          <w:trHeight w:val="360"/>
        </w:trPr>
        <w:tc>
          <w:tcPr>
            <w:tcW w:w="695" w:type="dxa"/>
            <w:vMerge/>
            <w:tcBorders>
              <w:top w:val="nil"/>
              <w:left w:val="single" w:sz="8" w:space="0" w:color="auto"/>
              <w:bottom w:val="single" w:sz="4" w:space="0" w:color="000000"/>
              <w:right w:val="single" w:sz="4" w:space="0" w:color="auto"/>
            </w:tcBorders>
            <w:vAlign w:val="center"/>
            <w:hideMark/>
          </w:tcPr>
          <w:p w14:paraId="044C237E"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7FA57B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5A03D122"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5F7AF47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B0187B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4C1704B"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1BFDD92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4C2ADC35" w14:textId="77777777" w:rsidTr="005F711E">
        <w:trPr>
          <w:trHeight w:val="390"/>
        </w:trPr>
        <w:tc>
          <w:tcPr>
            <w:tcW w:w="695" w:type="dxa"/>
            <w:vMerge/>
            <w:tcBorders>
              <w:top w:val="nil"/>
              <w:left w:val="single" w:sz="8" w:space="0" w:color="auto"/>
              <w:bottom w:val="single" w:sz="4" w:space="0" w:color="000000"/>
              <w:right w:val="single" w:sz="4" w:space="0" w:color="auto"/>
            </w:tcBorders>
            <w:vAlign w:val="center"/>
            <w:hideMark/>
          </w:tcPr>
          <w:p w14:paraId="73C4CACB"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FA4D00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50CE3167"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114A1C7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33348E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181159F" w14:textId="77777777" w:rsidR="00FB1A57" w:rsidRPr="00FB1A57" w:rsidRDefault="00FB1A57" w:rsidP="00FB1A57">
            <w:pPr>
              <w:widowControl/>
              <w:autoSpaceDE/>
              <w:autoSpaceDN/>
              <w:adjustRightInd/>
              <w:jc w:val="center"/>
              <w:rPr>
                <w:rFonts w:eastAsia="Times New Roman"/>
              </w:rPr>
            </w:pPr>
            <w:r w:rsidRPr="00FB1A57">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10273BB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80247F6" w14:textId="77777777" w:rsidTr="005F711E">
        <w:trPr>
          <w:trHeight w:val="390"/>
        </w:trPr>
        <w:tc>
          <w:tcPr>
            <w:tcW w:w="695" w:type="dxa"/>
            <w:vMerge w:val="restart"/>
            <w:tcBorders>
              <w:top w:val="nil"/>
              <w:left w:val="single" w:sz="8" w:space="0" w:color="auto"/>
              <w:right w:val="single" w:sz="4" w:space="0" w:color="auto"/>
            </w:tcBorders>
            <w:shd w:val="clear" w:color="auto" w:fill="auto"/>
            <w:vAlign w:val="center"/>
          </w:tcPr>
          <w:p w14:paraId="234EB958" w14:textId="77777777" w:rsidR="00FB1A57" w:rsidRPr="00FB1A57" w:rsidRDefault="00FB1A57" w:rsidP="00FB1A57">
            <w:pPr>
              <w:widowControl/>
              <w:autoSpaceDE/>
              <w:autoSpaceDN/>
              <w:adjustRightInd/>
              <w:rPr>
                <w:rFonts w:eastAsia="Times New Roman"/>
                <w:color w:val="000000"/>
              </w:rPr>
            </w:pPr>
            <w:r w:rsidRPr="00FB1A57">
              <w:rPr>
                <w:rFonts w:eastAsia="Times New Roman"/>
                <w:color w:val="000000"/>
              </w:rPr>
              <w:lastRenderedPageBreak/>
              <w:t>4.2.</w:t>
            </w:r>
          </w:p>
        </w:tc>
        <w:tc>
          <w:tcPr>
            <w:tcW w:w="5391" w:type="dxa"/>
            <w:tcBorders>
              <w:top w:val="nil"/>
              <w:left w:val="nil"/>
              <w:bottom w:val="single" w:sz="4" w:space="0" w:color="auto"/>
              <w:right w:val="single" w:sz="4" w:space="0" w:color="auto"/>
            </w:tcBorders>
            <w:shd w:val="clear" w:color="000000" w:fill="00B0F0"/>
            <w:vAlign w:val="center"/>
          </w:tcPr>
          <w:p w14:paraId="1E29218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Реконструкции ул. Юбилейная с благоустройством придомовых территорий п. Айхал</w:t>
            </w:r>
          </w:p>
        </w:tc>
        <w:tc>
          <w:tcPr>
            <w:tcW w:w="1860" w:type="dxa"/>
            <w:tcBorders>
              <w:top w:val="nil"/>
              <w:left w:val="nil"/>
              <w:bottom w:val="single" w:sz="4" w:space="0" w:color="auto"/>
              <w:right w:val="single" w:sz="4" w:space="0" w:color="auto"/>
            </w:tcBorders>
            <w:shd w:val="clear" w:color="000000" w:fill="00B0F0"/>
            <w:vAlign w:val="center"/>
          </w:tcPr>
          <w:p w14:paraId="2AF76F70"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color w:val="000000"/>
              </w:rPr>
              <w:t>25 299 923,71</w:t>
            </w:r>
          </w:p>
        </w:tc>
        <w:tc>
          <w:tcPr>
            <w:tcW w:w="1683" w:type="dxa"/>
            <w:tcBorders>
              <w:top w:val="nil"/>
              <w:left w:val="nil"/>
              <w:bottom w:val="single" w:sz="4" w:space="0" w:color="auto"/>
              <w:right w:val="single" w:sz="4" w:space="0" w:color="auto"/>
            </w:tcBorders>
            <w:shd w:val="clear" w:color="000000" w:fill="00B0F0"/>
            <w:vAlign w:val="center"/>
          </w:tcPr>
          <w:p w14:paraId="717AF52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00B0F0"/>
            <w:vAlign w:val="center"/>
          </w:tcPr>
          <w:p w14:paraId="151BAE5D"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22 667 199,98</w:t>
            </w:r>
          </w:p>
        </w:tc>
        <w:tc>
          <w:tcPr>
            <w:tcW w:w="2017" w:type="dxa"/>
            <w:tcBorders>
              <w:top w:val="nil"/>
              <w:left w:val="nil"/>
              <w:bottom w:val="single" w:sz="4" w:space="0" w:color="auto"/>
              <w:right w:val="single" w:sz="4" w:space="0" w:color="auto"/>
            </w:tcBorders>
            <w:shd w:val="clear" w:color="000000" w:fill="00B0F0"/>
            <w:vAlign w:val="center"/>
          </w:tcPr>
          <w:p w14:paraId="61FCED7D"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color w:val="000000"/>
              </w:rPr>
              <w:t>2 632 723,73</w:t>
            </w:r>
          </w:p>
        </w:tc>
        <w:tc>
          <w:tcPr>
            <w:tcW w:w="1846" w:type="dxa"/>
            <w:tcBorders>
              <w:top w:val="nil"/>
              <w:left w:val="nil"/>
              <w:bottom w:val="single" w:sz="4" w:space="0" w:color="auto"/>
              <w:right w:val="single" w:sz="8" w:space="0" w:color="auto"/>
            </w:tcBorders>
            <w:shd w:val="clear" w:color="000000" w:fill="00B0F0"/>
            <w:vAlign w:val="center"/>
          </w:tcPr>
          <w:p w14:paraId="3F2FCE1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4E922E2" w14:textId="77777777" w:rsidTr="005F711E">
        <w:trPr>
          <w:trHeight w:val="390"/>
        </w:trPr>
        <w:tc>
          <w:tcPr>
            <w:tcW w:w="695" w:type="dxa"/>
            <w:vMerge/>
            <w:tcBorders>
              <w:left w:val="single" w:sz="8" w:space="0" w:color="auto"/>
              <w:right w:val="single" w:sz="4" w:space="0" w:color="auto"/>
            </w:tcBorders>
            <w:vAlign w:val="center"/>
          </w:tcPr>
          <w:p w14:paraId="7A8F68A7"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6AAEC90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4E62DCD8"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 xml:space="preserve">1 439 713,20  </w:t>
            </w:r>
          </w:p>
        </w:tc>
        <w:tc>
          <w:tcPr>
            <w:tcW w:w="1683" w:type="dxa"/>
            <w:tcBorders>
              <w:top w:val="nil"/>
              <w:left w:val="nil"/>
              <w:bottom w:val="single" w:sz="4" w:space="0" w:color="auto"/>
              <w:right w:val="single" w:sz="4" w:space="0" w:color="auto"/>
            </w:tcBorders>
            <w:shd w:val="clear" w:color="auto" w:fill="auto"/>
            <w:vAlign w:val="center"/>
          </w:tcPr>
          <w:p w14:paraId="41BF395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701" w:type="dxa"/>
            <w:tcBorders>
              <w:top w:val="nil"/>
              <w:left w:val="nil"/>
              <w:bottom w:val="single" w:sz="4" w:space="0" w:color="auto"/>
              <w:right w:val="single" w:sz="4" w:space="0" w:color="auto"/>
            </w:tcBorders>
            <w:shd w:val="clear" w:color="auto" w:fill="auto"/>
            <w:vAlign w:val="center"/>
          </w:tcPr>
          <w:p w14:paraId="6008780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3FF19D2E" w14:textId="77777777" w:rsidR="00FB1A57" w:rsidRPr="00FB1A57" w:rsidRDefault="00FB1A57" w:rsidP="00FB1A57">
            <w:pPr>
              <w:widowControl/>
              <w:autoSpaceDE/>
              <w:autoSpaceDN/>
              <w:adjustRightInd/>
              <w:jc w:val="center"/>
              <w:rPr>
                <w:rFonts w:eastAsia="Times New Roman"/>
              </w:rPr>
            </w:pPr>
            <w:r w:rsidRPr="00FB1A57">
              <w:rPr>
                <w:rFonts w:eastAsia="Times New Roman"/>
                <w:color w:val="000000"/>
              </w:rPr>
              <w:t xml:space="preserve">1 439 713,20  </w:t>
            </w:r>
          </w:p>
        </w:tc>
        <w:tc>
          <w:tcPr>
            <w:tcW w:w="1846" w:type="dxa"/>
            <w:tcBorders>
              <w:top w:val="nil"/>
              <w:left w:val="nil"/>
              <w:bottom w:val="single" w:sz="4" w:space="0" w:color="auto"/>
              <w:right w:val="single" w:sz="8" w:space="0" w:color="auto"/>
            </w:tcBorders>
            <w:shd w:val="clear" w:color="auto" w:fill="auto"/>
            <w:vAlign w:val="center"/>
          </w:tcPr>
          <w:p w14:paraId="3327B21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478D7672" w14:textId="77777777" w:rsidTr="005F711E">
        <w:trPr>
          <w:trHeight w:val="390"/>
        </w:trPr>
        <w:tc>
          <w:tcPr>
            <w:tcW w:w="695" w:type="dxa"/>
            <w:vMerge/>
            <w:tcBorders>
              <w:left w:val="single" w:sz="8" w:space="0" w:color="auto"/>
              <w:right w:val="single" w:sz="4" w:space="0" w:color="auto"/>
            </w:tcBorders>
            <w:vAlign w:val="center"/>
          </w:tcPr>
          <w:p w14:paraId="4EEC06DA"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FFFF"/>
            <w:vAlign w:val="center"/>
          </w:tcPr>
          <w:p w14:paraId="4FCFAF5D"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6D875847" w14:textId="77777777" w:rsidR="00FB1A57" w:rsidRPr="00FB1A57" w:rsidRDefault="00FB1A57" w:rsidP="00FB1A57">
            <w:pPr>
              <w:widowControl/>
              <w:autoSpaceDE/>
              <w:autoSpaceDN/>
              <w:adjustRightInd/>
              <w:jc w:val="center"/>
              <w:rPr>
                <w:rFonts w:eastAsia="Times New Roman"/>
              </w:rPr>
            </w:pPr>
            <w:r w:rsidRPr="00FB1A57">
              <w:rPr>
                <w:rFonts w:eastAsia="Times New Roman"/>
              </w:rPr>
              <w:t>23 860 210,51</w:t>
            </w:r>
          </w:p>
        </w:tc>
        <w:tc>
          <w:tcPr>
            <w:tcW w:w="1683" w:type="dxa"/>
            <w:tcBorders>
              <w:top w:val="nil"/>
              <w:left w:val="nil"/>
              <w:bottom w:val="single" w:sz="4" w:space="0" w:color="auto"/>
              <w:right w:val="single" w:sz="4" w:space="0" w:color="auto"/>
            </w:tcBorders>
            <w:shd w:val="clear" w:color="auto" w:fill="auto"/>
            <w:vAlign w:val="center"/>
          </w:tcPr>
          <w:p w14:paraId="7C527F4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03EA68D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22 667 199,98</w:t>
            </w:r>
          </w:p>
        </w:tc>
        <w:tc>
          <w:tcPr>
            <w:tcW w:w="2017" w:type="dxa"/>
            <w:tcBorders>
              <w:top w:val="nil"/>
              <w:left w:val="nil"/>
              <w:bottom w:val="single" w:sz="4" w:space="0" w:color="auto"/>
              <w:right w:val="single" w:sz="4" w:space="0" w:color="auto"/>
            </w:tcBorders>
            <w:shd w:val="clear" w:color="auto" w:fill="auto"/>
            <w:vAlign w:val="center"/>
          </w:tcPr>
          <w:p w14:paraId="52C4DF0A" w14:textId="77777777" w:rsidR="00FB1A57" w:rsidRPr="00FB1A57" w:rsidRDefault="00FB1A57" w:rsidP="00FB1A57">
            <w:pPr>
              <w:widowControl/>
              <w:autoSpaceDE/>
              <w:autoSpaceDN/>
              <w:adjustRightInd/>
              <w:jc w:val="center"/>
              <w:rPr>
                <w:rFonts w:eastAsia="Times New Roman"/>
              </w:rPr>
            </w:pPr>
            <w:r w:rsidRPr="00FB1A57">
              <w:rPr>
                <w:rFonts w:eastAsia="Times New Roman"/>
              </w:rPr>
              <w:t>1 193 010,53</w:t>
            </w:r>
          </w:p>
        </w:tc>
        <w:tc>
          <w:tcPr>
            <w:tcW w:w="1846" w:type="dxa"/>
            <w:tcBorders>
              <w:top w:val="nil"/>
              <w:left w:val="nil"/>
              <w:bottom w:val="single" w:sz="4" w:space="0" w:color="auto"/>
              <w:right w:val="single" w:sz="8" w:space="0" w:color="auto"/>
            </w:tcBorders>
            <w:shd w:val="clear" w:color="auto" w:fill="auto"/>
            <w:vAlign w:val="center"/>
          </w:tcPr>
          <w:p w14:paraId="65AD61C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79950982" w14:textId="77777777" w:rsidTr="005F711E">
        <w:trPr>
          <w:trHeight w:val="390"/>
        </w:trPr>
        <w:tc>
          <w:tcPr>
            <w:tcW w:w="695" w:type="dxa"/>
            <w:vMerge/>
            <w:tcBorders>
              <w:left w:val="single" w:sz="8" w:space="0" w:color="auto"/>
              <w:right w:val="single" w:sz="4" w:space="0" w:color="auto"/>
            </w:tcBorders>
            <w:vAlign w:val="center"/>
          </w:tcPr>
          <w:p w14:paraId="1905DB1E"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10B3D05D"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5D4D37AE"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765DFB6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0E81AB0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1F8B0FE0"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34ECC02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04AE1A2" w14:textId="77777777" w:rsidTr="005F711E">
        <w:trPr>
          <w:trHeight w:val="390"/>
        </w:trPr>
        <w:tc>
          <w:tcPr>
            <w:tcW w:w="695" w:type="dxa"/>
            <w:vMerge/>
            <w:tcBorders>
              <w:left w:val="single" w:sz="8" w:space="0" w:color="auto"/>
              <w:right w:val="single" w:sz="4" w:space="0" w:color="auto"/>
            </w:tcBorders>
            <w:vAlign w:val="center"/>
          </w:tcPr>
          <w:p w14:paraId="659AC2E6"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7D33E95D"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4B8C7FA2"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6809449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46992D6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7D705688"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59B4987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83C40AB" w14:textId="77777777" w:rsidTr="005F711E">
        <w:trPr>
          <w:trHeight w:val="390"/>
        </w:trPr>
        <w:tc>
          <w:tcPr>
            <w:tcW w:w="695" w:type="dxa"/>
            <w:vMerge/>
            <w:tcBorders>
              <w:left w:val="single" w:sz="8" w:space="0" w:color="auto"/>
              <w:bottom w:val="single" w:sz="4" w:space="0" w:color="000000"/>
              <w:right w:val="single" w:sz="4" w:space="0" w:color="auto"/>
            </w:tcBorders>
            <w:vAlign w:val="center"/>
          </w:tcPr>
          <w:p w14:paraId="53BEBEBF"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57A8766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74D28363"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4B075B7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744D7AE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5B70444F"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7CF96FA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7A7F3606" w14:textId="77777777" w:rsidTr="005F711E">
        <w:trPr>
          <w:trHeight w:val="630"/>
        </w:trPr>
        <w:tc>
          <w:tcPr>
            <w:tcW w:w="695" w:type="dxa"/>
            <w:vMerge w:val="restart"/>
            <w:tcBorders>
              <w:top w:val="nil"/>
              <w:left w:val="single" w:sz="8" w:space="0" w:color="auto"/>
              <w:right w:val="single" w:sz="4" w:space="0" w:color="auto"/>
            </w:tcBorders>
            <w:shd w:val="clear" w:color="auto" w:fill="auto"/>
            <w:noWrap/>
            <w:vAlign w:val="center"/>
          </w:tcPr>
          <w:p w14:paraId="0A89973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4.3</w:t>
            </w:r>
          </w:p>
        </w:tc>
        <w:tc>
          <w:tcPr>
            <w:tcW w:w="5391" w:type="dxa"/>
            <w:tcBorders>
              <w:top w:val="nil"/>
              <w:left w:val="nil"/>
              <w:bottom w:val="single" w:sz="4" w:space="0" w:color="auto"/>
              <w:right w:val="single" w:sz="4" w:space="0" w:color="auto"/>
            </w:tcBorders>
            <w:shd w:val="clear" w:color="auto" w:fill="00B0F0"/>
            <w:vAlign w:val="center"/>
          </w:tcPr>
          <w:p w14:paraId="5B7A200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b/>
                <w:bCs/>
                <w:color w:val="000000"/>
              </w:rPr>
              <w:t>Мероприятия по ремонту и восстановлению твердого покрытия проезжей части</w:t>
            </w:r>
          </w:p>
        </w:tc>
        <w:tc>
          <w:tcPr>
            <w:tcW w:w="1860" w:type="dxa"/>
            <w:tcBorders>
              <w:top w:val="nil"/>
              <w:left w:val="nil"/>
              <w:bottom w:val="single" w:sz="4" w:space="0" w:color="auto"/>
              <w:right w:val="single" w:sz="4" w:space="0" w:color="auto"/>
            </w:tcBorders>
            <w:shd w:val="clear" w:color="auto" w:fill="00B0F0"/>
            <w:vAlign w:val="center"/>
          </w:tcPr>
          <w:p w14:paraId="772C3FC0"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26 534 932,60</w:t>
            </w:r>
          </w:p>
        </w:tc>
        <w:tc>
          <w:tcPr>
            <w:tcW w:w="1683" w:type="dxa"/>
            <w:tcBorders>
              <w:top w:val="nil"/>
              <w:left w:val="nil"/>
              <w:bottom w:val="single" w:sz="4" w:space="0" w:color="auto"/>
              <w:right w:val="single" w:sz="4" w:space="0" w:color="auto"/>
            </w:tcBorders>
            <w:shd w:val="clear" w:color="auto" w:fill="00B0F0"/>
            <w:vAlign w:val="center"/>
          </w:tcPr>
          <w:p w14:paraId="7796AF51" w14:textId="77777777" w:rsidR="00FB1A57" w:rsidRPr="00FB1A57" w:rsidRDefault="00FB1A57" w:rsidP="00FB1A57">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00B0F0"/>
            <w:vAlign w:val="center"/>
          </w:tcPr>
          <w:p w14:paraId="6AD0BF5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auto" w:fill="00B0F0"/>
            <w:vAlign w:val="center"/>
          </w:tcPr>
          <w:p w14:paraId="6548813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1 861 284,80</w:t>
            </w:r>
          </w:p>
        </w:tc>
        <w:tc>
          <w:tcPr>
            <w:tcW w:w="1846" w:type="dxa"/>
            <w:tcBorders>
              <w:top w:val="nil"/>
              <w:left w:val="nil"/>
              <w:bottom w:val="single" w:sz="4" w:space="0" w:color="auto"/>
              <w:right w:val="single" w:sz="8" w:space="0" w:color="auto"/>
            </w:tcBorders>
            <w:shd w:val="clear" w:color="auto" w:fill="00B0F0"/>
            <w:vAlign w:val="center"/>
          </w:tcPr>
          <w:p w14:paraId="2992A98C"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24 673 647,80</w:t>
            </w:r>
          </w:p>
        </w:tc>
      </w:tr>
      <w:tr w:rsidR="00FB1A57" w:rsidRPr="00FB1A57" w14:paraId="26B0DCB6" w14:textId="77777777" w:rsidTr="005F711E">
        <w:trPr>
          <w:trHeight w:val="233"/>
        </w:trPr>
        <w:tc>
          <w:tcPr>
            <w:tcW w:w="695" w:type="dxa"/>
            <w:vMerge/>
            <w:tcBorders>
              <w:left w:val="single" w:sz="8" w:space="0" w:color="auto"/>
              <w:right w:val="single" w:sz="4" w:space="0" w:color="auto"/>
            </w:tcBorders>
            <w:shd w:val="clear" w:color="auto" w:fill="auto"/>
            <w:noWrap/>
            <w:vAlign w:val="center"/>
          </w:tcPr>
          <w:p w14:paraId="7D488008"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6164BCD9"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70ADBA1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53C97F84" w14:textId="77777777" w:rsidR="00FB1A57" w:rsidRPr="00FB1A57" w:rsidRDefault="00FB1A57" w:rsidP="00FB1A57">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auto"/>
            <w:vAlign w:val="center"/>
          </w:tcPr>
          <w:p w14:paraId="742DBF6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2017" w:type="dxa"/>
            <w:tcBorders>
              <w:top w:val="nil"/>
              <w:left w:val="nil"/>
              <w:bottom w:val="single" w:sz="4" w:space="0" w:color="auto"/>
              <w:right w:val="single" w:sz="4" w:space="0" w:color="auto"/>
            </w:tcBorders>
            <w:shd w:val="clear" w:color="auto" w:fill="auto"/>
            <w:vAlign w:val="center"/>
          </w:tcPr>
          <w:p w14:paraId="1A147AB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1EB5274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r>
      <w:tr w:rsidR="00FB1A57" w:rsidRPr="00FB1A57" w14:paraId="3A94372B" w14:textId="77777777" w:rsidTr="005F711E">
        <w:trPr>
          <w:trHeight w:val="237"/>
        </w:trPr>
        <w:tc>
          <w:tcPr>
            <w:tcW w:w="695" w:type="dxa"/>
            <w:vMerge/>
            <w:tcBorders>
              <w:left w:val="single" w:sz="8" w:space="0" w:color="auto"/>
              <w:right w:val="single" w:sz="4" w:space="0" w:color="auto"/>
            </w:tcBorders>
            <w:shd w:val="clear" w:color="auto" w:fill="auto"/>
            <w:noWrap/>
            <w:vAlign w:val="center"/>
          </w:tcPr>
          <w:p w14:paraId="6A0FE6A4"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7F10081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2512D3B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26 534 932,60</w:t>
            </w:r>
          </w:p>
        </w:tc>
        <w:tc>
          <w:tcPr>
            <w:tcW w:w="1683" w:type="dxa"/>
            <w:tcBorders>
              <w:top w:val="nil"/>
              <w:left w:val="nil"/>
              <w:bottom w:val="single" w:sz="4" w:space="0" w:color="auto"/>
              <w:right w:val="single" w:sz="4" w:space="0" w:color="auto"/>
            </w:tcBorders>
            <w:shd w:val="clear" w:color="auto" w:fill="auto"/>
            <w:vAlign w:val="center"/>
          </w:tcPr>
          <w:p w14:paraId="5E4FDA7B" w14:textId="77777777" w:rsidR="00FB1A57" w:rsidRPr="00FB1A57" w:rsidRDefault="00FB1A57" w:rsidP="00FB1A57">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auto"/>
            <w:vAlign w:val="center"/>
          </w:tcPr>
          <w:p w14:paraId="387D8ED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43DD354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1 861 284,80</w:t>
            </w:r>
          </w:p>
        </w:tc>
        <w:tc>
          <w:tcPr>
            <w:tcW w:w="1846" w:type="dxa"/>
            <w:tcBorders>
              <w:top w:val="nil"/>
              <w:left w:val="nil"/>
              <w:bottom w:val="single" w:sz="4" w:space="0" w:color="auto"/>
              <w:right w:val="single" w:sz="8" w:space="0" w:color="auto"/>
            </w:tcBorders>
            <w:shd w:val="clear" w:color="auto" w:fill="auto"/>
            <w:vAlign w:val="center"/>
          </w:tcPr>
          <w:p w14:paraId="1852C67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24 673 647,80 </w:t>
            </w:r>
          </w:p>
        </w:tc>
      </w:tr>
      <w:tr w:rsidR="00FB1A57" w:rsidRPr="00FB1A57" w14:paraId="05C8CF92" w14:textId="77777777" w:rsidTr="005F711E">
        <w:trPr>
          <w:trHeight w:val="227"/>
        </w:trPr>
        <w:tc>
          <w:tcPr>
            <w:tcW w:w="695" w:type="dxa"/>
            <w:vMerge/>
            <w:tcBorders>
              <w:left w:val="single" w:sz="8" w:space="0" w:color="auto"/>
              <w:right w:val="single" w:sz="4" w:space="0" w:color="auto"/>
            </w:tcBorders>
            <w:shd w:val="clear" w:color="auto" w:fill="auto"/>
            <w:noWrap/>
            <w:vAlign w:val="center"/>
          </w:tcPr>
          <w:p w14:paraId="63153D18"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40D59EB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5E364930"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63A2A28F"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714325E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38122CF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2C52F68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0,00</w:t>
            </w:r>
          </w:p>
        </w:tc>
      </w:tr>
      <w:tr w:rsidR="00FB1A57" w:rsidRPr="00FB1A57" w14:paraId="397E1879" w14:textId="77777777" w:rsidTr="005F711E">
        <w:trPr>
          <w:trHeight w:val="231"/>
        </w:trPr>
        <w:tc>
          <w:tcPr>
            <w:tcW w:w="695" w:type="dxa"/>
            <w:vMerge/>
            <w:tcBorders>
              <w:left w:val="single" w:sz="8" w:space="0" w:color="auto"/>
              <w:right w:val="single" w:sz="4" w:space="0" w:color="auto"/>
            </w:tcBorders>
            <w:shd w:val="clear" w:color="auto" w:fill="auto"/>
            <w:noWrap/>
            <w:vAlign w:val="center"/>
          </w:tcPr>
          <w:p w14:paraId="03CFD9CD"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57E3451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44DD94D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03A3B2A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3A099380"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1C6C5F6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0493E9D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0,00</w:t>
            </w:r>
          </w:p>
        </w:tc>
      </w:tr>
      <w:tr w:rsidR="00FB1A57" w:rsidRPr="00FB1A57" w14:paraId="21BB7C37" w14:textId="77777777" w:rsidTr="005F711E">
        <w:trPr>
          <w:trHeight w:val="235"/>
        </w:trPr>
        <w:tc>
          <w:tcPr>
            <w:tcW w:w="695" w:type="dxa"/>
            <w:vMerge/>
            <w:tcBorders>
              <w:left w:val="single" w:sz="8" w:space="0" w:color="auto"/>
              <w:bottom w:val="single" w:sz="4" w:space="0" w:color="auto"/>
              <w:right w:val="single" w:sz="4" w:space="0" w:color="auto"/>
            </w:tcBorders>
            <w:shd w:val="clear" w:color="auto" w:fill="auto"/>
            <w:noWrap/>
            <w:vAlign w:val="center"/>
          </w:tcPr>
          <w:p w14:paraId="357DA51C"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3034042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568F417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50CFB6D7"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4BA647EC"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4521FF3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444838E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rPr>
              <w:t>0,00</w:t>
            </w:r>
          </w:p>
        </w:tc>
      </w:tr>
      <w:tr w:rsidR="00FB1A57" w:rsidRPr="00FB1A57" w14:paraId="351C62F8" w14:textId="77777777" w:rsidTr="005F711E">
        <w:trPr>
          <w:trHeight w:val="235"/>
        </w:trPr>
        <w:tc>
          <w:tcPr>
            <w:tcW w:w="695" w:type="dxa"/>
            <w:vMerge w:val="restart"/>
            <w:tcBorders>
              <w:left w:val="single" w:sz="8" w:space="0" w:color="auto"/>
              <w:right w:val="single" w:sz="4" w:space="0" w:color="auto"/>
            </w:tcBorders>
            <w:shd w:val="clear" w:color="auto" w:fill="auto"/>
            <w:noWrap/>
            <w:vAlign w:val="center"/>
          </w:tcPr>
          <w:p w14:paraId="3099075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4.4</w:t>
            </w:r>
          </w:p>
        </w:tc>
        <w:tc>
          <w:tcPr>
            <w:tcW w:w="5391" w:type="dxa"/>
            <w:tcBorders>
              <w:top w:val="nil"/>
              <w:left w:val="nil"/>
              <w:bottom w:val="single" w:sz="4" w:space="0" w:color="auto"/>
              <w:right w:val="single" w:sz="4" w:space="0" w:color="auto"/>
            </w:tcBorders>
            <w:shd w:val="clear" w:color="auto" w:fill="00B0F0"/>
            <w:vAlign w:val="center"/>
          </w:tcPr>
          <w:p w14:paraId="79BBB21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xml:space="preserve">Мероприятия по оборудованию </w:t>
            </w:r>
          </w:p>
          <w:p w14:paraId="30AC884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b/>
                <w:bCs/>
                <w:color w:val="000000"/>
              </w:rPr>
              <w:t>искусственных сооружений</w:t>
            </w:r>
          </w:p>
        </w:tc>
        <w:tc>
          <w:tcPr>
            <w:tcW w:w="1860" w:type="dxa"/>
            <w:tcBorders>
              <w:top w:val="nil"/>
              <w:left w:val="nil"/>
              <w:bottom w:val="single" w:sz="4" w:space="0" w:color="auto"/>
              <w:right w:val="single" w:sz="4" w:space="0" w:color="auto"/>
            </w:tcBorders>
            <w:shd w:val="clear" w:color="auto" w:fill="00B0F0"/>
            <w:vAlign w:val="center"/>
          </w:tcPr>
          <w:p w14:paraId="65F5F1B9"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98 303,24</w:t>
            </w:r>
          </w:p>
        </w:tc>
        <w:tc>
          <w:tcPr>
            <w:tcW w:w="1683" w:type="dxa"/>
            <w:tcBorders>
              <w:top w:val="nil"/>
              <w:left w:val="nil"/>
              <w:bottom w:val="single" w:sz="4" w:space="0" w:color="auto"/>
              <w:right w:val="single" w:sz="4" w:space="0" w:color="auto"/>
            </w:tcBorders>
            <w:shd w:val="clear" w:color="auto" w:fill="00B0F0"/>
            <w:vAlign w:val="center"/>
          </w:tcPr>
          <w:p w14:paraId="27473ACC" w14:textId="77777777" w:rsidR="00FB1A57" w:rsidRPr="00FB1A57" w:rsidRDefault="00FB1A57" w:rsidP="00FB1A57">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00B0F0"/>
            <w:vAlign w:val="center"/>
          </w:tcPr>
          <w:p w14:paraId="72A76FDC" w14:textId="77777777" w:rsidR="00FB1A57" w:rsidRPr="00FB1A57" w:rsidRDefault="00FB1A57" w:rsidP="00FB1A57">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00B0F0"/>
            <w:vAlign w:val="center"/>
          </w:tcPr>
          <w:p w14:paraId="1C7B3D44"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98 303,24</w:t>
            </w:r>
          </w:p>
        </w:tc>
        <w:tc>
          <w:tcPr>
            <w:tcW w:w="1846" w:type="dxa"/>
            <w:tcBorders>
              <w:top w:val="nil"/>
              <w:left w:val="nil"/>
              <w:bottom w:val="single" w:sz="4" w:space="0" w:color="auto"/>
              <w:right w:val="single" w:sz="8" w:space="0" w:color="auto"/>
            </w:tcBorders>
            <w:shd w:val="clear" w:color="auto" w:fill="00B0F0"/>
            <w:vAlign w:val="center"/>
          </w:tcPr>
          <w:p w14:paraId="3EEA145F" w14:textId="77777777" w:rsidR="00FB1A57" w:rsidRPr="00FB1A57" w:rsidRDefault="00FB1A57" w:rsidP="00FB1A57">
            <w:pPr>
              <w:widowControl/>
              <w:autoSpaceDE/>
              <w:autoSpaceDN/>
              <w:adjustRightInd/>
              <w:jc w:val="center"/>
              <w:rPr>
                <w:rFonts w:eastAsia="Times New Roman"/>
                <w:color w:val="000000"/>
              </w:rPr>
            </w:pPr>
          </w:p>
        </w:tc>
      </w:tr>
      <w:tr w:rsidR="00FB1A57" w:rsidRPr="00FB1A57" w14:paraId="0220C1C8" w14:textId="77777777" w:rsidTr="005F711E">
        <w:trPr>
          <w:trHeight w:val="235"/>
        </w:trPr>
        <w:tc>
          <w:tcPr>
            <w:tcW w:w="695" w:type="dxa"/>
            <w:vMerge/>
            <w:tcBorders>
              <w:left w:val="single" w:sz="8" w:space="0" w:color="auto"/>
              <w:right w:val="single" w:sz="4" w:space="0" w:color="auto"/>
            </w:tcBorders>
            <w:shd w:val="clear" w:color="auto" w:fill="auto"/>
            <w:noWrap/>
            <w:vAlign w:val="center"/>
          </w:tcPr>
          <w:p w14:paraId="1D0D917F"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2C9380F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31C756AD" w14:textId="77777777" w:rsidR="00FB1A57" w:rsidRPr="00FB1A57" w:rsidRDefault="00FB1A57" w:rsidP="00FB1A57">
            <w:pPr>
              <w:widowControl/>
              <w:autoSpaceDE/>
              <w:autoSpaceDN/>
              <w:adjustRightInd/>
              <w:jc w:val="center"/>
              <w:rPr>
                <w:rFonts w:eastAsia="Times New Roman"/>
              </w:rPr>
            </w:pPr>
            <w:r w:rsidRPr="00FB1A57">
              <w:rPr>
                <w:rFonts w:eastAsia="Times New Roman"/>
              </w:rPr>
              <w:t>0,0</w:t>
            </w:r>
          </w:p>
        </w:tc>
        <w:tc>
          <w:tcPr>
            <w:tcW w:w="1683" w:type="dxa"/>
            <w:tcBorders>
              <w:top w:val="nil"/>
              <w:left w:val="nil"/>
              <w:bottom w:val="single" w:sz="4" w:space="0" w:color="auto"/>
              <w:right w:val="single" w:sz="4" w:space="0" w:color="auto"/>
            </w:tcBorders>
            <w:shd w:val="clear" w:color="auto" w:fill="auto"/>
            <w:vAlign w:val="center"/>
          </w:tcPr>
          <w:p w14:paraId="4755079C" w14:textId="77777777" w:rsidR="00FB1A57" w:rsidRPr="00FB1A57" w:rsidRDefault="00FB1A57" w:rsidP="00FB1A57">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2411C091" w14:textId="77777777" w:rsidR="00FB1A57" w:rsidRPr="00FB1A57" w:rsidRDefault="00FB1A57" w:rsidP="00FB1A57">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58154CCC"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44300AF2" w14:textId="77777777" w:rsidR="00FB1A57" w:rsidRPr="00FB1A57" w:rsidRDefault="00FB1A57" w:rsidP="00FB1A57">
            <w:pPr>
              <w:widowControl/>
              <w:autoSpaceDE/>
              <w:autoSpaceDN/>
              <w:adjustRightInd/>
              <w:jc w:val="center"/>
              <w:rPr>
                <w:rFonts w:eastAsia="Times New Roman"/>
                <w:color w:val="000000"/>
              </w:rPr>
            </w:pPr>
          </w:p>
        </w:tc>
      </w:tr>
      <w:tr w:rsidR="00FB1A57" w:rsidRPr="00FB1A57" w14:paraId="53F5AD9F" w14:textId="77777777" w:rsidTr="005F711E">
        <w:trPr>
          <w:trHeight w:val="235"/>
        </w:trPr>
        <w:tc>
          <w:tcPr>
            <w:tcW w:w="695" w:type="dxa"/>
            <w:vMerge/>
            <w:tcBorders>
              <w:left w:val="single" w:sz="8" w:space="0" w:color="auto"/>
              <w:right w:val="single" w:sz="4" w:space="0" w:color="auto"/>
            </w:tcBorders>
            <w:shd w:val="clear" w:color="auto" w:fill="auto"/>
            <w:noWrap/>
            <w:vAlign w:val="center"/>
          </w:tcPr>
          <w:p w14:paraId="3DB6BD4B"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2688C37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67BF4ED8" w14:textId="77777777" w:rsidR="00FB1A57" w:rsidRPr="00FB1A57" w:rsidRDefault="00FB1A57" w:rsidP="00FB1A57">
            <w:pPr>
              <w:widowControl/>
              <w:autoSpaceDE/>
              <w:autoSpaceDN/>
              <w:adjustRightInd/>
              <w:jc w:val="center"/>
              <w:rPr>
                <w:rFonts w:eastAsia="Times New Roman"/>
              </w:rPr>
            </w:pPr>
            <w:r w:rsidRPr="00FB1A57">
              <w:rPr>
                <w:rFonts w:eastAsia="Times New Roman"/>
              </w:rPr>
              <w:t>98 303,24</w:t>
            </w:r>
          </w:p>
        </w:tc>
        <w:tc>
          <w:tcPr>
            <w:tcW w:w="1683" w:type="dxa"/>
            <w:tcBorders>
              <w:top w:val="nil"/>
              <w:left w:val="nil"/>
              <w:bottom w:val="single" w:sz="4" w:space="0" w:color="auto"/>
              <w:right w:val="single" w:sz="4" w:space="0" w:color="auto"/>
            </w:tcBorders>
            <w:shd w:val="clear" w:color="auto" w:fill="auto"/>
            <w:vAlign w:val="center"/>
          </w:tcPr>
          <w:p w14:paraId="3140B186" w14:textId="77777777" w:rsidR="00FB1A57" w:rsidRPr="00FB1A57" w:rsidRDefault="00FB1A57" w:rsidP="00FB1A57">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19E74197" w14:textId="77777777" w:rsidR="00FB1A57" w:rsidRPr="00FB1A57" w:rsidRDefault="00FB1A57" w:rsidP="00FB1A57">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57CC0483" w14:textId="77777777" w:rsidR="00FB1A57" w:rsidRPr="00FB1A57" w:rsidRDefault="00FB1A57" w:rsidP="00FB1A57">
            <w:pPr>
              <w:widowControl/>
              <w:autoSpaceDE/>
              <w:autoSpaceDN/>
              <w:adjustRightInd/>
              <w:jc w:val="center"/>
              <w:rPr>
                <w:rFonts w:eastAsia="Times New Roman"/>
              </w:rPr>
            </w:pPr>
            <w:r w:rsidRPr="00FB1A57">
              <w:rPr>
                <w:rFonts w:eastAsia="Times New Roman"/>
              </w:rPr>
              <w:t>98 303,24</w:t>
            </w:r>
          </w:p>
        </w:tc>
        <w:tc>
          <w:tcPr>
            <w:tcW w:w="1846" w:type="dxa"/>
            <w:tcBorders>
              <w:top w:val="nil"/>
              <w:left w:val="nil"/>
              <w:bottom w:val="single" w:sz="4" w:space="0" w:color="auto"/>
              <w:right w:val="single" w:sz="8" w:space="0" w:color="auto"/>
            </w:tcBorders>
            <w:shd w:val="clear" w:color="auto" w:fill="auto"/>
            <w:vAlign w:val="center"/>
          </w:tcPr>
          <w:p w14:paraId="48D5FA71" w14:textId="77777777" w:rsidR="00FB1A57" w:rsidRPr="00FB1A57" w:rsidRDefault="00FB1A57" w:rsidP="00FB1A57">
            <w:pPr>
              <w:widowControl/>
              <w:autoSpaceDE/>
              <w:autoSpaceDN/>
              <w:adjustRightInd/>
              <w:jc w:val="center"/>
              <w:rPr>
                <w:rFonts w:eastAsia="Times New Roman"/>
                <w:color w:val="000000"/>
              </w:rPr>
            </w:pPr>
          </w:p>
        </w:tc>
      </w:tr>
      <w:tr w:rsidR="00FB1A57" w:rsidRPr="00FB1A57" w14:paraId="397A477A" w14:textId="77777777" w:rsidTr="005F711E">
        <w:trPr>
          <w:trHeight w:val="235"/>
        </w:trPr>
        <w:tc>
          <w:tcPr>
            <w:tcW w:w="695" w:type="dxa"/>
            <w:vMerge/>
            <w:tcBorders>
              <w:left w:val="single" w:sz="8" w:space="0" w:color="auto"/>
              <w:right w:val="single" w:sz="4" w:space="0" w:color="auto"/>
            </w:tcBorders>
            <w:shd w:val="clear" w:color="auto" w:fill="auto"/>
            <w:noWrap/>
            <w:vAlign w:val="center"/>
          </w:tcPr>
          <w:p w14:paraId="13128E2C"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49E4E68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6D6DB4BE"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24BBD117" w14:textId="77777777" w:rsidR="00FB1A57" w:rsidRPr="00FB1A57" w:rsidRDefault="00FB1A57" w:rsidP="00FB1A57">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545120C4" w14:textId="77777777" w:rsidR="00FB1A57" w:rsidRPr="00FB1A57" w:rsidRDefault="00FB1A57" w:rsidP="00FB1A57">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4762EEFF"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397786C7" w14:textId="77777777" w:rsidR="00FB1A57" w:rsidRPr="00FB1A57" w:rsidRDefault="00FB1A57" w:rsidP="00FB1A57">
            <w:pPr>
              <w:widowControl/>
              <w:autoSpaceDE/>
              <w:autoSpaceDN/>
              <w:adjustRightInd/>
              <w:jc w:val="center"/>
              <w:rPr>
                <w:rFonts w:eastAsia="Times New Roman"/>
                <w:color w:val="000000"/>
              </w:rPr>
            </w:pPr>
          </w:p>
        </w:tc>
      </w:tr>
      <w:tr w:rsidR="00FB1A57" w:rsidRPr="00FB1A57" w14:paraId="18217785" w14:textId="77777777" w:rsidTr="005F711E">
        <w:trPr>
          <w:trHeight w:val="235"/>
        </w:trPr>
        <w:tc>
          <w:tcPr>
            <w:tcW w:w="695" w:type="dxa"/>
            <w:vMerge/>
            <w:tcBorders>
              <w:left w:val="single" w:sz="8" w:space="0" w:color="auto"/>
              <w:right w:val="single" w:sz="4" w:space="0" w:color="auto"/>
            </w:tcBorders>
            <w:shd w:val="clear" w:color="auto" w:fill="auto"/>
            <w:noWrap/>
            <w:vAlign w:val="center"/>
          </w:tcPr>
          <w:p w14:paraId="2314DC3A"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72516CC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38C78BC7"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5A4A17A6" w14:textId="77777777" w:rsidR="00FB1A57" w:rsidRPr="00FB1A57" w:rsidRDefault="00FB1A57" w:rsidP="00FB1A57">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677A2AA5" w14:textId="77777777" w:rsidR="00FB1A57" w:rsidRPr="00FB1A57" w:rsidRDefault="00FB1A57" w:rsidP="00FB1A57">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54C2F8FF"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56D72E8B" w14:textId="77777777" w:rsidR="00FB1A57" w:rsidRPr="00FB1A57" w:rsidRDefault="00FB1A57" w:rsidP="00FB1A57">
            <w:pPr>
              <w:widowControl/>
              <w:autoSpaceDE/>
              <w:autoSpaceDN/>
              <w:adjustRightInd/>
              <w:jc w:val="center"/>
              <w:rPr>
                <w:rFonts w:eastAsia="Times New Roman"/>
                <w:color w:val="000000"/>
              </w:rPr>
            </w:pPr>
          </w:p>
        </w:tc>
      </w:tr>
      <w:tr w:rsidR="00FB1A57" w:rsidRPr="00FB1A57" w14:paraId="73CB8AF4" w14:textId="77777777" w:rsidTr="005F711E">
        <w:trPr>
          <w:trHeight w:val="235"/>
        </w:trPr>
        <w:tc>
          <w:tcPr>
            <w:tcW w:w="695" w:type="dxa"/>
            <w:vMerge/>
            <w:tcBorders>
              <w:left w:val="single" w:sz="8" w:space="0" w:color="auto"/>
              <w:bottom w:val="single" w:sz="4" w:space="0" w:color="auto"/>
              <w:right w:val="single" w:sz="4" w:space="0" w:color="auto"/>
            </w:tcBorders>
            <w:shd w:val="clear" w:color="auto" w:fill="auto"/>
            <w:noWrap/>
            <w:vAlign w:val="center"/>
          </w:tcPr>
          <w:p w14:paraId="56F2E7CE" w14:textId="77777777" w:rsidR="00FB1A57" w:rsidRPr="00FB1A57" w:rsidRDefault="00FB1A57" w:rsidP="00FB1A57">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3FB3B66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6C699530"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298D3160" w14:textId="77777777" w:rsidR="00FB1A57" w:rsidRPr="00FB1A57" w:rsidRDefault="00FB1A57" w:rsidP="00FB1A57">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28ABE8BF" w14:textId="77777777" w:rsidR="00FB1A57" w:rsidRPr="00FB1A57" w:rsidRDefault="00FB1A57" w:rsidP="00FB1A57">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660CBC0E"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119748AB" w14:textId="77777777" w:rsidR="00FB1A57" w:rsidRPr="00FB1A57" w:rsidRDefault="00FB1A57" w:rsidP="00FB1A57">
            <w:pPr>
              <w:widowControl/>
              <w:autoSpaceDE/>
              <w:autoSpaceDN/>
              <w:adjustRightInd/>
              <w:jc w:val="center"/>
              <w:rPr>
                <w:rFonts w:eastAsia="Times New Roman"/>
                <w:color w:val="000000"/>
              </w:rPr>
            </w:pPr>
          </w:p>
        </w:tc>
      </w:tr>
      <w:tr w:rsidR="00FB1A57" w:rsidRPr="00FB1A57" w14:paraId="7B380B17" w14:textId="77777777" w:rsidTr="005F711E">
        <w:trPr>
          <w:trHeight w:val="630"/>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629EB3BE"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5</w:t>
            </w:r>
          </w:p>
        </w:tc>
        <w:tc>
          <w:tcPr>
            <w:tcW w:w="5391" w:type="dxa"/>
            <w:tcBorders>
              <w:top w:val="nil"/>
              <w:left w:val="nil"/>
              <w:bottom w:val="single" w:sz="4" w:space="0" w:color="auto"/>
              <w:right w:val="single" w:sz="4" w:space="0" w:color="auto"/>
            </w:tcBorders>
            <w:shd w:val="clear" w:color="000000" w:fill="FFFF00"/>
            <w:vAlign w:val="center"/>
            <w:hideMark/>
          </w:tcPr>
          <w:p w14:paraId="7D6258A9"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Мероприятия по ремонту и восстановлению твердого покрытия проезжей части жилой застройки.</w:t>
            </w:r>
          </w:p>
        </w:tc>
        <w:tc>
          <w:tcPr>
            <w:tcW w:w="1860" w:type="dxa"/>
            <w:tcBorders>
              <w:top w:val="nil"/>
              <w:left w:val="nil"/>
              <w:bottom w:val="single" w:sz="4" w:space="0" w:color="auto"/>
              <w:right w:val="single" w:sz="4" w:space="0" w:color="auto"/>
            </w:tcBorders>
            <w:shd w:val="clear" w:color="000000" w:fill="FFFF00"/>
            <w:vAlign w:val="center"/>
            <w:hideMark/>
          </w:tcPr>
          <w:p w14:paraId="40F04707"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xml:space="preserve">0,00  </w:t>
            </w:r>
          </w:p>
        </w:tc>
        <w:tc>
          <w:tcPr>
            <w:tcW w:w="1683" w:type="dxa"/>
            <w:tcBorders>
              <w:top w:val="nil"/>
              <w:left w:val="nil"/>
              <w:bottom w:val="single" w:sz="4" w:space="0" w:color="auto"/>
              <w:right w:val="single" w:sz="4" w:space="0" w:color="auto"/>
            </w:tcBorders>
            <w:shd w:val="clear" w:color="000000" w:fill="FFFF00"/>
            <w:vAlign w:val="center"/>
            <w:hideMark/>
          </w:tcPr>
          <w:p w14:paraId="5CE1A64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57B5616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6466F500"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xml:space="preserve">0,00  </w:t>
            </w:r>
          </w:p>
        </w:tc>
        <w:tc>
          <w:tcPr>
            <w:tcW w:w="1846" w:type="dxa"/>
            <w:tcBorders>
              <w:top w:val="nil"/>
              <w:left w:val="nil"/>
              <w:bottom w:val="single" w:sz="4" w:space="0" w:color="auto"/>
              <w:right w:val="single" w:sz="8" w:space="0" w:color="auto"/>
            </w:tcBorders>
            <w:shd w:val="clear" w:color="000000" w:fill="FFFF00"/>
            <w:vAlign w:val="center"/>
            <w:hideMark/>
          </w:tcPr>
          <w:p w14:paraId="5CD1E48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9EE6172" w14:textId="77777777" w:rsidTr="005F711E">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300E769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35E7E41B"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1C26BF92"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158FFCC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FE08B9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4574BD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54061F5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91C2866"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191D1567"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BCAD2BC"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7F03204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5F9530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8F2FF4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D38D29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000000" w:fill="FFFFFF"/>
            <w:vAlign w:val="center"/>
            <w:hideMark/>
          </w:tcPr>
          <w:p w14:paraId="67F3A55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3B36F09C"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18468056"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3B62E52"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5F1BD9C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A7E86E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30A1D1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609E42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2482710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61C6F9B0"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45B96D0F"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599B0DD"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2422F50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C1E4F2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1CE731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821112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379B743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FBC3732"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2965B140"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D4DB5B3"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6940588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490742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4C5D35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449872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13D28EC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53A9975D" w14:textId="77777777" w:rsidTr="005F711E">
        <w:trPr>
          <w:trHeight w:val="315"/>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429E36E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5.1.</w:t>
            </w:r>
          </w:p>
        </w:tc>
        <w:tc>
          <w:tcPr>
            <w:tcW w:w="5391" w:type="dxa"/>
            <w:tcBorders>
              <w:top w:val="nil"/>
              <w:left w:val="nil"/>
              <w:bottom w:val="single" w:sz="4" w:space="0" w:color="auto"/>
              <w:right w:val="single" w:sz="4" w:space="0" w:color="auto"/>
            </w:tcBorders>
            <w:shd w:val="clear" w:color="000000" w:fill="00B0F0"/>
            <w:vAlign w:val="center"/>
            <w:hideMark/>
          </w:tcPr>
          <w:p w14:paraId="4AAD2F88"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Ремонт проезжих частей жилой застройки и тротуаров ул. Юбилейная 7</w:t>
            </w:r>
          </w:p>
        </w:tc>
        <w:tc>
          <w:tcPr>
            <w:tcW w:w="1860" w:type="dxa"/>
            <w:tcBorders>
              <w:top w:val="nil"/>
              <w:left w:val="nil"/>
              <w:bottom w:val="single" w:sz="4" w:space="0" w:color="auto"/>
              <w:right w:val="single" w:sz="4" w:space="0" w:color="auto"/>
            </w:tcBorders>
            <w:shd w:val="clear" w:color="000000" w:fill="00B0F0"/>
            <w:vAlign w:val="center"/>
            <w:hideMark/>
          </w:tcPr>
          <w:p w14:paraId="710558A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7527269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79FFFE3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6CC866F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5F22C34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7682E7BA"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2C20A33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7B21C24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9261293"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24A37F0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F4CD90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22FB9B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BF3795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AC57FD4"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1700C4C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5.2.</w:t>
            </w:r>
          </w:p>
        </w:tc>
        <w:tc>
          <w:tcPr>
            <w:tcW w:w="5391" w:type="dxa"/>
            <w:tcBorders>
              <w:top w:val="nil"/>
              <w:left w:val="nil"/>
              <w:bottom w:val="single" w:sz="4" w:space="0" w:color="auto"/>
              <w:right w:val="single" w:sz="4" w:space="0" w:color="auto"/>
            </w:tcBorders>
            <w:shd w:val="clear" w:color="000000" w:fill="00B0F0"/>
            <w:vAlign w:val="center"/>
            <w:hideMark/>
          </w:tcPr>
          <w:p w14:paraId="1389EA07"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Ремонт проезжих частей жилой застройки и тротуаров ул. Юбилейная 12</w:t>
            </w:r>
          </w:p>
        </w:tc>
        <w:tc>
          <w:tcPr>
            <w:tcW w:w="1860" w:type="dxa"/>
            <w:tcBorders>
              <w:top w:val="nil"/>
              <w:left w:val="nil"/>
              <w:bottom w:val="single" w:sz="4" w:space="0" w:color="auto"/>
              <w:right w:val="single" w:sz="4" w:space="0" w:color="auto"/>
            </w:tcBorders>
            <w:shd w:val="clear" w:color="000000" w:fill="00B0F0"/>
            <w:vAlign w:val="center"/>
            <w:hideMark/>
          </w:tcPr>
          <w:p w14:paraId="2CE3B8F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373B3B2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76588707"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3D41052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026FEC3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C48578C"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25C5A1F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29E24E5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 2022 год</w:t>
            </w:r>
          </w:p>
        </w:tc>
        <w:tc>
          <w:tcPr>
            <w:tcW w:w="1860" w:type="dxa"/>
            <w:tcBorders>
              <w:top w:val="nil"/>
              <w:left w:val="nil"/>
              <w:bottom w:val="single" w:sz="4" w:space="0" w:color="auto"/>
              <w:right w:val="single" w:sz="4" w:space="0" w:color="auto"/>
            </w:tcBorders>
            <w:shd w:val="clear" w:color="auto" w:fill="auto"/>
            <w:vAlign w:val="center"/>
            <w:hideMark/>
          </w:tcPr>
          <w:p w14:paraId="69E3B3B2" w14:textId="77777777" w:rsidR="00FB1A57" w:rsidRPr="00FB1A57" w:rsidRDefault="00FB1A57" w:rsidP="00FB1A57">
            <w:pPr>
              <w:widowControl/>
              <w:autoSpaceDE/>
              <w:autoSpaceDN/>
              <w:adjustRightInd/>
              <w:jc w:val="center"/>
              <w:rPr>
                <w:rFonts w:eastAsia="Times New Roman"/>
              </w:rPr>
            </w:pPr>
            <w:r w:rsidRPr="00FB1A57">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5F71A2E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5847A8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65E30E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000000" w:fill="FFFFFF"/>
            <w:vAlign w:val="center"/>
            <w:hideMark/>
          </w:tcPr>
          <w:p w14:paraId="4686611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498B3F67"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6E5370A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5.3.</w:t>
            </w:r>
          </w:p>
        </w:tc>
        <w:tc>
          <w:tcPr>
            <w:tcW w:w="5391" w:type="dxa"/>
            <w:tcBorders>
              <w:top w:val="nil"/>
              <w:left w:val="nil"/>
              <w:bottom w:val="single" w:sz="4" w:space="0" w:color="auto"/>
              <w:right w:val="single" w:sz="4" w:space="0" w:color="auto"/>
            </w:tcBorders>
            <w:shd w:val="clear" w:color="000000" w:fill="00B0F0"/>
            <w:vAlign w:val="center"/>
            <w:hideMark/>
          </w:tcPr>
          <w:p w14:paraId="12165605" w14:textId="77777777" w:rsidR="00FB1A57" w:rsidRPr="00FB1A57" w:rsidRDefault="00FB1A57" w:rsidP="00FB1A57">
            <w:pPr>
              <w:widowControl/>
              <w:autoSpaceDE/>
              <w:autoSpaceDN/>
              <w:adjustRightInd/>
              <w:rPr>
                <w:rFonts w:eastAsia="Times New Roman"/>
                <w:b/>
                <w:bCs/>
              </w:rPr>
            </w:pPr>
            <w:r w:rsidRPr="00FB1A57">
              <w:rPr>
                <w:rFonts w:eastAsia="Times New Roman"/>
                <w:b/>
                <w:bCs/>
              </w:rPr>
              <w:t>Ремонт проезжих частей жилой застройки и тротуаров ул. Юбилейная 11</w:t>
            </w:r>
          </w:p>
        </w:tc>
        <w:tc>
          <w:tcPr>
            <w:tcW w:w="1860" w:type="dxa"/>
            <w:tcBorders>
              <w:top w:val="nil"/>
              <w:left w:val="nil"/>
              <w:bottom w:val="single" w:sz="4" w:space="0" w:color="auto"/>
              <w:right w:val="single" w:sz="4" w:space="0" w:color="auto"/>
            </w:tcBorders>
            <w:shd w:val="clear" w:color="000000" w:fill="00B0F0"/>
            <w:vAlign w:val="center"/>
            <w:hideMark/>
          </w:tcPr>
          <w:p w14:paraId="7DEEC81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4C7E349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20B4DEAD"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55CF477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0BF4CDE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417EA8C9"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E0C264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3324BBF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234CEF9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990586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19C84D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CA11DF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0C089D1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40660C11"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31DFA6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5.4.</w:t>
            </w:r>
          </w:p>
        </w:tc>
        <w:tc>
          <w:tcPr>
            <w:tcW w:w="5391" w:type="dxa"/>
            <w:tcBorders>
              <w:top w:val="nil"/>
              <w:left w:val="nil"/>
              <w:bottom w:val="single" w:sz="4" w:space="0" w:color="auto"/>
              <w:right w:val="single" w:sz="4" w:space="0" w:color="auto"/>
            </w:tcBorders>
            <w:shd w:val="clear" w:color="000000" w:fill="00B0F0"/>
            <w:vAlign w:val="center"/>
            <w:hideMark/>
          </w:tcPr>
          <w:p w14:paraId="201C94B8"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Ремонт проезжих частей жилой застройки и тротуаров ул. Юбилейная 8</w:t>
            </w:r>
          </w:p>
        </w:tc>
        <w:tc>
          <w:tcPr>
            <w:tcW w:w="1860" w:type="dxa"/>
            <w:tcBorders>
              <w:top w:val="nil"/>
              <w:left w:val="nil"/>
              <w:bottom w:val="single" w:sz="4" w:space="0" w:color="auto"/>
              <w:right w:val="single" w:sz="4" w:space="0" w:color="auto"/>
            </w:tcBorders>
            <w:shd w:val="clear" w:color="000000" w:fill="00B0F0"/>
            <w:vAlign w:val="center"/>
            <w:hideMark/>
          </w:tcPr>
          <w:p w14:paraId="0382130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30202E7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5DA32C9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57F1D6B9"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73C7507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r>
      <w:tr w:rsidR="00FB1A57" w:rsidRPr="00FB1A57" w14:paraId="7654FD93"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25E9BC5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12EA6EF5"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6AF665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1F5564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BFB5FE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59BA5D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F352EE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686CAB74" w14:textId="77777777" w:rsidTr="005F711E">
        <w:trPr>
          <w:trHeight w:val="315"/>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3590F04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5.5.</w:t>
            </w:r>
          </w:p>
        </w:tc>
        <w:tc>
          <w:tcPr>
            <w:tcW w:w="5391" w:type="dxa"/>
            <w:tcBorders>
              <w:top w:val="nil"/>
              <w:left w:val="nil"/>
              <w:bottom w:val="single" w:sz="4" w:space="0" w:color="auto"/>
              <w:right w:val="single" w:sz="4" w:space="0" w:color="auto"/>
            </w:tcBorders>
            <w:shd w:val="clear" w:color="000000" w:fill="00B0F0"/>
            <w:vAlign w:val="center"/>
            <w:hideMark/>
          </w:tcPr>
          <w:p w14:paraId="145FBC93"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Ремонт проезжих частей жилой застройки и тротуаров ул. Юбилейная 10</w:t>
            </w:r>
          </w:p>
        </w:tc>
        <w:tc>
          <w:tcPr>
            <w:tcW w:w="1860" w:type="dxa"/>
            <w:tcBorders>
              <w:top w:val="nil"/>
              <w:left w:val="nil"/>
              <w:bottom w:val="single" w:sz="4" w:space="0" w:color="auto"/>
              <w:right w:val="single" w:sz="4" w:space="0" w:color="auto"/>
            </w:tcBorders>
            <w:shd w:val="clear" w:color="000000" w:fill="00B0F0"/>
            <w:vAlign w:val="center"/>
            <w:hideMark/>
          </w:tcPr>
          <w:p w14:paraId="37D21DE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12D12FB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7E200CF7"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2E9E543F"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0B12B9C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4E687A45"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2BFA5D8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3EE2DC75"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20305B3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A28C16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8902D2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E21664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025D3FE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FA1FDB4"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1927999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5.6.</w:t>
            </w:r>
          </w:p>
        </w:tc>
        <w:tc>
          <w:tcPr>
            <w:tcW w:w="5391" w:type="dxa"/>
            <w:tcBorders>
              <w:top w:val="nil"/>
              <w:left w:val="nil"/>
              <w:bottom w:val="single" w:sz="4" w:space="0" w:color="auto"/>
              <w:right w:val="single" w:sz="4" w:space="0" w:color="auto"/>
            </w:tcBorders>
            <w:shd w:val="clear" w:color="000000" w:fill="00B0F0"/>
            <w:noWrap/>
            <w:vAlign w:val="center"/>
            <w:hideMark/>
          </w:tcPr>
          <w:p w14:paraId="1F3CDFC6"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Ремонт проезжих частей жилой застройки и тротуаров ул. Юбилейная 13</w:t>
            </w:r>
          </w:p>
        </w:tc>
        <w:tc>
          <w:tcPr>
            <w:tcW w:w="1860" w:type="dxa"/>
            <w:tcBorders>
              <w:top w:val="nil"/>
              <w:left w:val="nil"/>
              <w:bottom w:val="single" w:sz="4" w:space="0" w:color="auto"/>
              <w:right w:val="single" w:sz="4" w:space="0" w:color="auto"/>
            </w:tcBorders>
            <w:shd w:val="clear" w:color="000000" w:fill="00B0F0"/>
            <w:vAlign w:val="center"/>
            <w:hideMark/>
          </w:tcPr>
          <w:p w14:paraId="7D616A3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1D33F40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6D249D4E"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30B3BC7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7A51CFE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6DE6A4A"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48EB72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22147DE7"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noWrap/>
            <w:vAlign w:val="center"/>
            <w:hideMark/>
          </w:tcPr>
          <w:p w14:paraId="072EC5C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86672B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D4B568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E44666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118FE3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EA23B1E"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DA0639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5.7.</w:t>
            </w:r>
          </w:p>
        </w:tc>
        <w:tc>
          <w:tcPr>
            <w:tcW w:w="5391" w:type="dxa"/>
            <w:tcBorders>
              <w:top w:val="nil"/>
              <w:left w:val="nil"/>
              <w:bottom w:val="single" w:sz="4" w:space="0" w:color="auto"/>
              <w:right w:val="single" w:sz="4" w:space="0" w:color="auto"/>
            </w:tcBorders>
            <w:shd w:val="clear" w:color="000000" w:fill="00B0F0"/>
            <w:vAlign w:val="center"/>
            <w:hideMark/>
          </w:tcPr>
          <w:p w14:paraId="4D194F01"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Ремонт проезжих частей жилой застройки и тротуаров ул. Юбилейная 14</w:t>
            </w:r>
          </w:p>
        </w:tc>
        <w:tc>
          <w:tcPr>
            <w:tcW w:w="1860" w:type="dxa"/>
            <w:tcBorders>
              <w:top w:val="nil"/>
              <w:left w:val="nil"/>
              <w:bottom w:val="single" w:sz="4" w:space="0" w:color="auto"/>
              <w:right w:val="single" w:sz="4" w:space="0" w:color="auto"/>
            </w:tcBorders>
            <w:shd w:val="clear" w:color="000000" w:fill="00B0F0"/>
            <w:vAlign w:val="center"/>
            <w:hideMark/>
          </w:tcPr>
          <w:p w14:paraId="5EF8A73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0433B84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4F30763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11333B2D"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7571ED1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7575D284"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20C2AFC3"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67DD98B7"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3B388C4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369896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2C934E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C0008E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2862E84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53C2A4D7" w14:textId="77777777" w:rsidTr="005F711E">
        <w:trPr>
          <w:trHeight w:val="630"/>
        </w:trPr>
        <w:tc>
          <w:tcPr>
            <w:tcW w:w="695" w:type="dxa"/>
            <w:tcBorders>
              <w:top w:val="nil"/>
              <w:left w:val="single" w:sz="8" w:space="0" w:color="auto"/>
              <w:bottom w:val="nil"/>
              <w:right w:val="single" w:sz="4" w:space="0" w:color="auto"/>
            </w:tcBorders>
            <w:shd w:val="clear" w:color="auto" w:fill="auto"/>
            <w:noWrap/>
            <w:vAlign w:val="center"/>
            <w:hideMark/>
          </w:tcPr>
          <w:p w14:paraId="441A134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6.</w:t>
            </w:r>
          </w:p>
        </w:tc>
        <w:tc>
          <w:tcPr>
            <w:tcW w:w="5391" w:type="dxa"/>
            <w:tcBorders>
              <w:top w:val="nil"/>
              <w:left w:val="nil"/>
              <w:bottom w:val="single" w:sz="4" w:space="0" w:color="auto"/>
              <w:right w:val="single" w:sz="4" w:space="0" w:color="auto"/>
            </w:tcBorders>
            <w:shd w:val="clear" w:color="000000" w:fill="FFFF00"/>
            <w:vAlign w:val="center"/>
            <w:hideMark/>
          </w:tcPr>
          <w:p w14:paraId="3762786A"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Мероприятия направленные на повышения правосознания участников дорожного движения</w:t>
            </w:r>
          </w:p>
        </w:tc>
        <w:tc>
          <w:tcPr>
            <w:tcW w:w="1860" w:type="dxa"/>
            <w:tcBorders>
              <w:top w:val="nil"/>
              <w:left w:val="nil"/>
              <w:bottom w:val="single" w:sz="4" w:space="0" w:color="auto"/>
              <w:right w:val="single" w:sz="4" w:space="0" w:color="auto"/>
            </w:tcBorders>
            <w:shd w:val="clear" w:color="000000" w:fill="FFFF00"/>
            <w:vAlign w:val="center"/>
            <w:hideMark/>
          </w:tcPr>
          <w:p w14:paraId="57B24A6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FFFF00"/>
            <w:vAlign w:val="center"/>
            <w:hideMark/>
          </w:tcPr>
          <w:p w14:paraId="6DDC5D3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39F0784C"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5943BE5F"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FFFF00"/>
            <w:vAlign w:val="center"/>
            <w:hideMark/>
          </w:tcPr>
          <w:p w14:paraId="16EB164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5310155C" w14:textId="77777777" w:rsidTr="005F711E">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6D3AC06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lastRenderedPageBreak/>
              <w:t> </w:t>
            </w:r>
          </w:p>
        </w:tc>
        <w:tc>
          <w:tcPr>
            <w:tcW w:w="5391" w:type="dxa"/>
            <w:tcBorders>
              <w:top w:val="nil"/>
              <w:left w:val="nil"/>
              <w:bottom w:val="single" w:sz="4" w:space="0" w:color="auto"/>
              <w:right w:val="single" w:sz="4" w:space="0" w:color="auto"/>
            </w:tcBorders>
            <w:shd w:val="clear" w:color="auto" w:fill="auto"/>
            <w:vAlign w:val="center"/>
            <w:hideMark/>
          </w:tcPr>
          <w:p w14:paraId="01F3B8F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E0A855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4AB00C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F49A17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6C5387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713F0F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4D258524"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2B105E56"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DFFE30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4CB48E6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5C8EF7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897C2C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1194E7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2E4588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893ACCE"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3371A7AC"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A3A330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15C52AB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804F37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0FD0A8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6899EE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68A1F72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615B7335"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44592B4F"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BDF52B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173ED6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76641A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8F0C1D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74819D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414E9D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363B41C5"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0C5FA893"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CD2CD9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4E2610E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563D2E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19E9EF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D463D2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AA4FAE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DC42D62" w14:textId="77777777" w:rsidTr="005F711E">
        <w:trPr>
          <w:trHeight w:val="945"/>
        </w:trPr>
        <w:tc>
          <w:tcPr>
            <w:tcW w:w="695" w:type="dxa"/>
            <w:tcBorders>
              <w:top w:val="nil"/>
              <w:left w:val="single" w:sz="8" w:space="0" w:color="auto"/>
              <w:bottom w:val="nil"/>
              <w:right w:val="single" w:sz="4" w:space="0" w:color="auto"/>
            </w:tcBorders>
            <w:shd w:val="clear" w:color="auto" w:fill="auto"/>
            <w:noWrap/>
            <w:vAlign w:val="center"/>
            <w:hideMark/>
          </w:tcPr>
          <w:p w14:paraId="1A56FD15" w14:textId="77777777" w:rsidR="00FB1A57" w:rsidRPr="00FB1A57" w:rsidRDefault="00FB1A57" w:rsidP="00FB1A57">
            <w:pPr>
              <w:widowControl/>
              <w:autoSpaceDE/>
              <w:autoSpaceDN/>
              <w:adjustRightInd/>
              <w:jc w:val="right"/>
              <w:rPr>
                <w:rFonts w:eastAsia="Times New Roman"/>
                <w:color w:val="000000"/>
              </w:rPr>
            </w:pPr>
            <w:r w:rsidRPr="00FB1A57">
              <w:rPr>
                <w:rFonts w:eastAsia="Times New Roman"/>
                <w:color w:val="000000"/>
              </w:rPr>
              <w:t>7</w:t>
            </w:r>
          </w:p>
        </w:tc>
        <w:tc>
          <w:tcPr>
            <w:tcW w:w="5391" w:type="dxa"/>
            <w:tcBorders>
              <w:top w:val="nil"/>
              <w:left w:val="nil"/>
              <w:bottom w:val="single" w:sz="4" w:space="0" w:color="auto"/>
              <w:right w:val="single" w:sz="4" w:space="0" w:color="auto"/>
            </w:tcBorders>
            <w:shd w:val="clear" w:color="000000" w:fill="FFFF00"/>
            <w:vAlign w:val="center"/>
            <w:hideMark/>
          </w:tcPr>
          <w:p w14:paraId="1637D24B"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Мероприятия по размещению дорожных знаков и указателей на улицах населённого пункта,  закупке материалов для дорожной разметки и увеличение мат запасов.</w:t>
            </w:r>
          </w:p>
        </w:tc>
        <w:tc>
          <w:tcPr>
            <w:tcW w:w="1860" w:type="dxa"/>
            <w:tcBorders>
              <w:top w:val="nil"/>
              <w:left w:val="nil"/>
              <w:bottom w:val="single" w:sz="4" w:space="0" w:color="auto"/>
              <w:right w:val="single" w:sz="4" w:space="0" w:color="auto"/>
            </w:tcBorders>
            <w:shd w:val="clear" w:color="000000" w:fill="FFFF00"/>
            <w:vAlign w:val="center"/>
            <w:hideMark/>
          </w:tcPr>
          <w:p w14:paraId="768B3B8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2 469 513,94</w:t>
            </w:r>
          </w:p>
        </w:tc>
        <w:tc>
          <w:tcPr>
            <w:tcW w:w="1683" w:type="dxa"/>
            <w:tcBorders>
              <w:top w:val="nil"/>
              <w:left w:val="nil"/>
              <w:bottom w:val="single" w:sz="4" w:space="0" w:color="auto"/>
              <w:right w:val="single" w:sz="4" w:space="0" w:color="auto"/>
            </w:tcBorders>
            <w:shd w:val="clear" w:color="000000" w:fill="FFFF00"/>
            <w:vAlign w:val="center"/>
            <w:hideMark/>
          </w:tcPr>
          <w:p w14:paraId="56783B7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5D8DCA00"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238B3B5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2 469 513,94</w:t>
            </w:r>
          </w:p>
          <w:p w14:paraId="2F6F59AF" w14:textId="77777777" w:rsidR="00FB1A57" w:rsidRPr="00FB1A57" w:rsidRDefault="00FB1A57" w:rsidP="00FB1A57">
            <w:pPr>
              <w:widowControl/>
              <w:autoSpaceDE/>
              <w:autoSpaceDN/>
              <w:adjustRightInd/>
              <w:jc w:val="center"/>
              <w:rPr>
                <w:rFonts w:eastAsia="Times New Roman"/>
                <w:b/>
                <w:bCs/>
                <w:color w:val="000000"/>
              </w:rPr>
            </w:pPr>
          </w:p>
        </w:tc>
        <w:tc>
          <w:tcPr>
            <w:tcW w:w="1846" w:type="dxa"/>
            <w:tcBorders>
              <w:top w:val="nil"/>
              <w:left w:val="nil"/>
              <w:bottom w:val="single" w:sz="4" w:space="0" w:color="auto"/>
              <w:right w:val="single" w:sz="8" w:space="0" w:color="auto"/>
            </w:tcBorders>
            <w:shd w:val="clear" w:color="000000" w:fill="FFFF00"/>
            <w:vAlign w:val="center"/>
            <w:hideMark/>
          </w:tcPr>
          <w:p w14:paraId="5DD05E7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7FBFE512" w14:textId="77777777" w:rsidTr="005F711E">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0A0DC6A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4D8A6AB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22C4F2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8E5B49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F4D860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C1C9D5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40CC7C0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6962208"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7FC3E862"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9B6F9C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1B98283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2 019 513,94</w:t>
            </w:r>
          </w:p>
        </w:tc>
        <w:tc>
          <w:tcPr>
            <w:tcW w:w="1683" w:type="dxa"/>
            <w:tcBorders>
              <w:top w:val="nil"/>
              <w:left w:val="nil"/>
              <w:bottom w:val="single" w:sz="4" w:space="0" w:color="auto"/>
              <w:right w:val="single" w:sz="4" w:space="0" w:color="auto"/>
            </w:tcBorders>
            <w:shd w:val="clear" w:color="auto" w:fill="auto"/>
            <w:vAlign w:val="center"/>
            <w:hideMark/>
          </w:tcPr>
          <w:p w14:paraId="374BD4A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32991C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CCAAFA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2 019 513,94</w:t>
            </w:r>
          </w:p>
        </w:tc>
        <w:tc>
          <w:tcPr>
            <w:tcW w:w="1846" w:type="dxa"/>
            <w:tcBorders>
              <w:top w:val="nil"/>
              <w:left w:val="nil"/>
              <w:bottom w:val="single" w:sz="4" w:space="0" w:color="auto"/>
              <w:right w:val="single" w:sz="8" w:space="0" w:color="auto"/>
            </w:tcBorders>
            <w:shd w:val="clear" w:color="auto" w:fill="auto"/>
            <w:vAlign w:val="center"/>
            <w:hideMark/>
          </w:tcPr>
          <w:p w14:paraId="26C249C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1CCF4AD4"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48A4373E"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EE8110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07E2FD2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2A16D4C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8EDA9B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093A52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1B335EF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07489F21"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57766EB9"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582828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2AD64E4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7A8606E1"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2C2E71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A273E7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1E92F83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24B02D08"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080D5AB8"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35DF6A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46CB865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08EEC0B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A6418A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7D1389C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7199647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r>
      <w:tr w:rsidR="00FB1A57" w:rsidRPr="00FB1A57" w14:paraId="5F7D15D2" w14:textId="77777777" w:rsidTr="005F711E">
        <w:trPr>
          <w:trHeight w:val="630"/>
        </w:trPr>
        <w:tc>
          <w:tcPr>
            <w:tcW w:w="695" w:type="dxa"/>
            <w:tcBorders>
              <w:top w:val="nil"/>
              <w:left w:val="single" w:sz="8" w:space="0" w:color="auto"/>
              <w:bottom w:val="nil"/>
              <w:right w:val="single" w:sz="4" w:space="0" w:color="auto"/>
            </w:tcBorders>
            <w:shd w:val="clear" w:color="auto" w:fill="auto"/>
            <w:noWrap/>
            <w:vAlign w:val="center"/>
            <w:hideMark/>
          </w:tcPr>
          <w:p w14:paraId="15BC52DE" w14:textId="77777777" w:rsidR="00FB1A57" w:rsidRPr="00FB1A57" w:rsidRDefault="00FB1A57" w:rsidP="00FB1A57">
            <w:pPr>
              <w:widowControl/>
              <w:autoSpaceDE/>
              <w:autoSpaceDN/>
              <w:adjustRightInd/>
              <w:jc w:val="right"/>
              <w:rPr>
                <w:rFonts w:eastAsia="Times New Roman"/>
                <w:color w:val="000000"/>
              </w:rPr>
            </w:pPr>
            <w:r w:rsidRPr="00FB1A57">
              <w:rPr>
                <w:rFonts w:eastAsia="Times New Roman"/>
                <w:color w:val="000000"/>
              </w:rPr>
              <w:t>8</w:t>
            </w:r>
          </w:p>
        </w:tc>
        <w:tc>
          <w:tcPr>
            <w:tcW w:w="5391" w:type="dxa"/>
            <w:tcBorders>
              <w:top w:val="nil"/>
              <w:left w:val="nil"/>
              <w:bottom w:val="single" w:sz="4" w:space="0" w:color="auto"/>
              <w:right w:val="single" w:sz="4" w:space="0" w:color="auto"/>
            </w:tcBorders>
            <w:shd w:val="clear" w:color="000000" w:fill="FFFF00"/>
            <w:vAlign w:val="center"/>
            <w:hideMark/>
          </w:tcPr>
          <w:p w14:paraId="74C3C2A5" w14:textId="77777777" w:rsidR="00FB1A57" w:rsidRPr="00FB1A57" w:rsidRDefault="00FB1A57" w:rsidP="00FB1A57">
            <w:pPr>
              <w:widowControl/>
              <w:autoSpaceDE/>
              <w:autoSpaceDN/>
              <w:adjustRightInd/>
              <w:rPr>
                <w:rFonts w:eastAsia="Times New Roman"/>
                <w:b/>
                <w:bCs/>
                <w:color w:val="000000"/>
              </w:rPr>
            </w:pPr>
            <w:r w:rsidRPr="00FB1A57">
              <w:rPr>
                <w:rFonts w:eastAsia="Times New Roman"/>
                <w:b/>
                <w:bCs/>
                <w:color w:val="000000"/>
              </w:rPr>
              <w:t>Мероприятия по оборудованию остановочных площадок и установка павильонов для общественного транспорта.</w:t>
            </w:r>
          </w:p>
        </w:tc>
        <w:tc>
          <w:tcPr>
            <w:tcW w:w="1860" w:type="dxa"/>
            <w:tcBorders>
              <w:top w:val="nil"/>
              <w:left w:val="nil"/>
              <w:bottom w:val="single" w:sz="4" w:space="0" w:color="auto"/>
              <w:right w:val="single" w:sz="4" w:space="0" w:color="auto"/>
            </w:tcBorders>
            <w:shd w:val="clear" w:color="000000" w:fill="FFFF00"/>
            <w:vAlign w:val="center"/>
            <w:hideMark/>
          </w:tcPr>
          <w:p w14:paraId="150F3665"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7 459 478,80</w:t>
            </w:r>
          </w:p>
        </w:tc>
        <w:tc>
          <w:tcPr>
            <w:tcW w:w="1683" w:type="dxa"/>
            <w:tcBorders>
              <w:top w:val="nil"/>
              <w:left w:val="nil"/>
              <w:bottom w:val="single" w:sz="4" w:space="0" w:color="auto"/>
              <w:right w:val="single" w:sz="4" w:space="0" w:color="auto"/>
            </w:tcBorders>
            <w:shd w:val="clear" w:color="000000" w:fill="FFFF00"/>
            <w:vAlign w:val="center"/>
            <w:hideMark/>
          </w:tcPr>
          <w:p w14:paraId="03A67D50"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 </w:t>
            </w:r>
          </w:p>
        </w:tc>
        <w:tc>
          <w:tcPr>
            <w:tcW w:w="1701" w:type="dxa"/>
            <w:tcBorders>
              <w:top w:val="nil"/>
              <w:left w:val="nil"/>
              <w:bottom w:val="single" w:sz="4" w:space="0" w:color="auto"/>
              <w:right w:val="single" w:sz="4" w:space="0" w:color="auto"/>
            </w:tcBorders>
            <w:shd w:val="clear" w:color="000000" w:fill="FFFF00"/>
            <w:vAlign w:val="center"/>
            <w:hideMark/>
          </w:tcPr>
          <w:p w14:paraId="25221784"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0,00</w:t>
            </w:r>
          </w:p>
        </w:tc>
        <w:tc>
          <w:tcPr>
            <w:tcW w:w="2017" w:type="dxa"/>
            <w:tcBorders>
              <w:top w:val="nil"/>
              <w:left w:val="nil"/>
              <w:bottom w:val="single" w:sz="4" w:space="0" w:color="auto"/>
              <w:right w:val="single" w:sz="4" w:space="0" w:color="auto"/>
            </w:tcBorders>
            <w:shd w:val="clear" w:color="000000" w:fill="FFFF00"/>
            <w:vAlign w:val="center"/>
            <w:hideMark/>
          </w:tcPr>
          <w:p w14:paraId="27ECF84C"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1 659 478,80</w:t>
            </w:r>
          </w:p>
        </w:tc>
        <w:tc>
          <w:tcPr>
            <w:tcW w:w="1846" w:type="dxa"/>
            <w:tcBorders>
              <w:top w:val="nil"/>
              <w:left w:val="nil"/>
              <w:bottom w:val="single" w:sz="4" w:space="0" w:color="auto"/>
              <w:right w:val="single" w:sz="4" w:space="0" w:color="auto"/>
            </w:tcBorders>
            <w:shd w:val="clear" w:color="000000" w:fill="FFFF00"/>
            <w:vAlign w:val="center"/>
            <w:hideMark/>
          </w:tcPr>
          <w:p w14:paraId="48FE512D"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rPr>
              <w:t>5 800 000,00</w:t>
            </w:r>
          </w:p>
        </w:tc>
      </w:tr>
      <w:tr w:rsidR="00FB1A57" w:rsidRPr="00FB1A57" w14:paraId="364ACEBB" w14:textId="77777777" w:rsidTr="005F711E">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5CBAF76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0BB1E34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269628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2 510 478,80</w:t>
            </w:r>
          </w:p>
        </w:tc>
        <w:tc>
          <w:tcPr>
            <w:tcW w:w="1683" w:type="dxa"/>
            <w:tcBorders>
              <w:top w:val="nil"/>
              <w:left w:val="nil"/>
              <w:bottom w:val="single" w:sz="4" w:space="0" w:color="auto"/>
              <w:right w:val="single" w:sz="4" w:space="0" w:color="auto"/>
            </w:tcBorders>
            <w:shd w:val="clear" w:color="auto" w:fill="auto"/>
            <w:vAlign w:val="center"/>
            <w:hideMark/>
          </w:tcPr>
          <w:p w14:paraId="5FF69EC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33707A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12E2C39"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210 478,80  </w:t>
            </w:r>
          </w:p>
        </w:tc>
        <w:tc>
          <w:tcPr>
            <w:tcW w:w="1846" w:type="dxa"/>
            <w:tcBorders>
              <w:top w:val="nil"/>
              <w:left w:val="nil"/>
              <w:bottom w:val="single" w:sz="4" w:space="0" w:color="auto"/>
              <w:right w:val="single" w:sz="8" w:space="0" w:color="auto"/>
            </w:tcBorders>
            <w:shd w:val="clear" w:color="auto" w:fill="auto"/>
            <w:vAlign w:val="center"/>
            <w:hideMark/>
          </w:tcPr>
          <w:p w14:paraId="23635F46"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2 300 000,00</w:t>
            </w:r>
          </w:p>
        </w:tc>
      </w:tr>
      <w:tr w:rsidR="00FB1A57" w:rsidRPr="00FB1A57" w14:paraId="070FB1C1"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6EE9AEA7"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5DE2AE4"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072027C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4 949 000,00</w:t>
            </w:r>
          </w:p>
        </w:tc>
        <w:tc>
          <w:tcPr>
            <w:tcW w:w="1683" w:type="dxa"/>
            <w:tcBorders>
              <w:top w:val="nil"/>
              <w:left w:val="nil"/>
              <w:bottom w:val="single" w:sz="4" w:space="0" w:color="auto"/>
              <w:right w:val="single" w:sz="4" w:space="0" w:color="auto"/>
            </w:tcBorders>
            <w:shd w:val="clear" w:color="auto" w:fill="auto"/>
            <w:vAlign w:val="center"/>
            <w:hideMark/>
          </w:tcPr>
          <w:p w14:paraId="77A39512"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99ADD2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524217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1 449 000,00  </w:t>
            </w:r>
          </w:p>
        </w:tc>
        <w:tc>
          <w:tcPr>
            <w:tcW w:w="1846" w:type="dxa"/>
            <w:tcBorders>
              <w:top w:val="nil"/>
              <w:left w:val="nil"/>
              <w:bottom w:val="single" w:sz="4" w:space="0" w:color="auto"/>
              <w:right w:val="single" w:sz="8" w:space="0" w:color="auto"/>
            </w:tcBorders>
            <w:shd w:val="clear" w:color="auto" w:fill="auto"/>
            <w:vAlign w:val="center"/>
            <w:hideMark/>
          </w:tcPr>
          <w:p w14:paraId="7625112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3 500 000,00</w:t>
            </w:r>
          </w:p>
        </w:tc>
      </w:tr>
      <w:tr w:rsidR="00FB1A57" w:rsidRPr="00FB1A57" w14:paraId="5164BA90"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0022EF97"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74E295A" w14:textId="77777777" w:rsidR="00FB1A57" w:rsidRPr="00FB1A57" w:rsidRDefault="00FB1A57" w:rsidP="00FB1A57">
            <w:pPr>
              <w:widowControl/>
              <w:autoSpaceDE/>
              <w:autoSpaceDN/>
              <w:adjustRightInd/>
              <w:jc w:val="center"/>
              <w:rPr>
                <w:rFonts w:eastAsia="Times New Roman"/>
                <w:bCs/>
                <w:color w:val="000000"/>
              </w:rPr>
            </w:pPr>
            <w:r w:rsidRPr="00FB1A57">
              <w:rPr>
                <w:rFonts w:eastAsia="Times New Roman"/>
                <w:bCs/>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6C95560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813690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BB1C4E7"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DDBC01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0264001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r>
      <w:tr w:rsidR="00FB1A57" w:rsidRPr="00FB1A57" w14:paraId="157FDBB2" w14:textId="77777777" w:rsidTr="005F711E">
        <w:trPr>
          <w:trHeight w:val="315"/>
        </w:trPr>
        <w:tc>
          <w:tcPr>
            <w:tcW w:w="695" w:type="dxa"/>
            <w:vMerge/>
            <w:tcBorders>
              <w:top w:val="nil"/>
              <w:left w:val="single" w:sz="8" w:space="0" w:color="auto"/>
              <w:bottom w:val="nil"/>
              <w:right w:val="single" w:sz="4" w:space="0" w:color="auto"/>
            </w:tcBorders>
            <w:vAlign w:val="center"/>
            <w:hideMark/>
          </w:tcPr>
          <w:p w14:paraId="20560D58"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204AAA1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6B6BBB8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F06D47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4125ECE"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FCBE2CC"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4" w:space="0" w:color="auto"/>
            </w:tcBorders>
            <w:shd w:val="clear" w:color="auto" w:fill="auto"/>
            <w:vAlign w:val="center"/>
            <w:hideMark/>
          </w:tcPr>
          <w:p w14:paraId="3BC87D68"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r>
      <w:tr w:rsidR="00FB1A57" w:rsidRPr="00FB1A57" w14:paraId="5000CD80" w14:textId="77777777" w:rsidTr="005F711E">
        <w:trPr>
          <w:trHeight w:val="315"/>
        </w:trPr>
        <w:tc>
          <w:tcPr>
            <w:tcW w:w="695" w:type="dxa"/>
            <w:tcBorders>
              <w:top w:val="nil"/>
              <w:left w:val="single" w:sz="8" w:space="0" w:color="auto"/>
              <w:bottom w:val="nil"/>
              <w:right w:val="single" w:sz="4" w:space="0" w:color="auto"/>
            </w:tcBorders>
            <w:vAlign w:val="center"/>
          </w:tcPr>
          <w:p w14:paraId="651BF821"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7D0AFA3A"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292E870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tcPr>
          <w:p w14:paraId="78FE9FB5"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5B41DB3D"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08849000"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xml:space="preserve">0,00  </w:t>
            </w:r>
          </w:p>
        </w:tc>
        <w:tc>
          <w:tcPr>
            <w:tcW w:w="1846" w:type="dxa"/>
            <w:tcBorders>
              <w:top w:val="nil"/>
              <w:left w:val="nil"/>
              <w:bottom w:val="single" w:sz="4" w:space="0" w:color="auto"/>
              <w:right w:val="single" w:sz="4" w:space="0" w:color="auto"/>
            </w:tcBorders>
            <w:shd w:val="clear" w:color="auto" w:fill="auto"/>
            <w:vAlign w:val="center"/>
          </w:tcPr>
          <w:p w14:paraId="6095057F"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0,00</w:t>
            </w:r>
          </w:p>
        </w:tc>
      </w:tr>
      <w:tr w:rsidR="00FB1A57" w:rsidRPr="00FB1A57" w14:paraId="04DE083C" w14:textId="77777777" w:rsidTr="005F711E">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49D884B6" w14:textId="77777777" w:rsidR="00FB1A57" w:rsidRPr="00FB1A57" w:rsidRDefault="00FB1A57" w:rsidP="00FB1A57">
            <w:pPr>
              <w:widowControl/>
              <w:autoSpaceDE/>
              <w:autoSpaceDN/>
              <w:adjustRightInd/>
              <w:jc w:val="right"/>
              <w:rPr>
                <w:rFonts w:eastAsia="Times New Roman"/>
                <w:color w:val="000000"/>
              </w:rPr>
            </w:pPr>
            <w:r w:rsidRPr="00FB1A57">
              <w:rPr>
                <w:rFonts w:eastAsia="Times New Roman"/>
                <w:color w:val="000000"/>
              </w:rPr>
              <w:t>9</w:t>
            </w:r>
          </w:p>
        </w:tc>
        <w:tc>
          <w:tcPr>
            <w:tcW w:w="5391" w:type="dxa"/>
            <w:tcBorders>
              <w:top w:val="nil"/>
              <w:left w:val="nil"/>
              <w:bottom w:val="single" w:sz="4" w:space="0" w:color="auto"/>
              <w:right w:val="single" w:sz="4" w:space="0" w:color="auto"/>
            </w:tcBorders>
            <w:shd w:val="clear" w:color="000000" w:fill="FFC000"/>
            <w:vAlign w:val="center"/>
            <w:hideMark/>
          </w:tcPr>
          <w:p w14:paraId="1268127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ИТОГО по годам</w:t>
            </w:r>
          </w:p>
        </w:tc>
        <w:tc>
          <w:tcPr>
            <w:tcW w:w="1860" w:type="dxa"/>
            <w:tcBorders>
              <w:top w:val="nil"/>
              <w:left w:val="nil"/>
              <w:bottom w:val="single" w:sz="8" w:space="0" w:color="auto"/>
              <w:right w:val="single" w:sz="8" w:space="0" w:color="auto"/>
            </w:tcBorders>
            <w:shd w:val="clear" w:color="000000" w:fill="FFC000"/>
            <w:vAlign w:val="center"/>
            <w:hideMark/>
          </w:tcPr>
          <w:p w14:paraId="3D98F243"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106 267 932,98</w:t>
            </w:r>
          </w:p>
        </w:tc>
        <w:tc>
          <w:tcPr>
            <w:tcW w:w="1683" w:type="dxa"/>
            <w:tcBorders>
              <w:top w:val="nil"/>
              <w:left w:val="nil"/>
              <w:bottom w:val="single" w:sz="4" w:space="0" w:color="auto"/>
              <w:right w:val="single" w:sz="4" w:space="0" w:color="auto"/>
            </w:tcBorders>
            <w:shd w:val="clear" w:color="000000" w:fill="FFC000"/>
            <w:vAlign w:val="center"/>
            <w:hideMark/>
          </w:tcPr>
          <w:p w14:paraId="2F92D36D"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hideMark/>
          </w:tcPr>
          <w:p w14:paraId="2EC5C355"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color w:val="000000"/>
              </w:rPr>
              <w:t>22 667 199,98</w:t>
            </w:r>
          </w:p>
        </w:tc>
        <w:tc>
          <w:tcPr>
            <w:tcW w:w="2017" w:type="dxa"/>
            <w:tcBorders>
              <w:top w:val="nil"/>
              <w:left w:val="nil"/>
              <w:bottom w:val="single" w:sz="8" w:space="0" w:color="auto"/>
              <w:right w:val="single" w:sz="8" w:space="0" w:color="auto"/>
            </w:tcBorders>
            <w:shd w:val="clear" w:color="000000" w:fill="FFC000"/>
            <w:vAlign w:val="center"/>
            <w:hideMark/>
          </w:tcPr>
          <w:p w14:paraId="73E35956" w14:textId="77777777" w:rsidR="00FB1A57" w:rsidRPr="00FB1A57" w:rsidRDefault="00FB1A57" w:rsidP="00FB1A57">
            <w:pPr>
              <w:widowControl/>
              <w:autoSpaceDE/>
              <w:autoSpaceDN/>
              <w:adjustRightInd/>
              <w:rPr>
                <w:rFonts w:eastAsia="Times New Roman"/>
                <w:b/>
                <w:bCs/>
              </w:rPr>
            </w:pPr>
            <w:r w:rsidRPr="00FB1A57">
              <w:rPr>
                <w:rFonts w:eastAsia="Times New Roman"/>
                <w:b/>
                <w:bCs/>
              </w:rPr>
              <w:t xml:space="preserve">    53 122 372,86</w:t>
            </w:r>
          </w:p>
        </w:tc>
        <w:tc>
          <w:tcPr>
            <w:tcW w:w="1846" w:type="dxa"/>
            <w:tcBorders>
              <w:top w:val="nil"/>
              <w:left w:val="nil"/>
              <w:bottom w:val="single" w:sz="4" w:space="0" w:color="auto"/>
              <w:right w:val="single" w:sz="8" w:space="0" w:color="auto"/>
            </w:tcBorders>
            <w:shd w:val="clear" w:color="000000" w:fill="FFC000"/>
            <w:vAlign w:val="center"/>
            <w:hideMark/>
          </w:tcPr>
          <w:p w14:paraId="73E720B0" w14:textId="77777777" w:rsidR="00FB1A57" w:rsidRPr="00FB1A57" w:rsidRDefault="00FB1A57" w:rsidP="00FB1A57">
            <w:pPr>
              <w:widowControl/>
              <w:autoSpaceDE/>
              <w:autoSpaceDN/>
              <w:adjustRightInd/>
              <w:jc w:val="center"/>
              <w:rPr>
                <w:rFonts w:eastAsia="Times New Roman"/>
                <w:b/>
              </w:rPr>
            </w:pPr>
            <w:r w:rsidRPr="00FB1A57">
              <w:rPr>
                <w:rFonts w:eastAsia="Times New Roman"/>
                <w:b/>
              </w:rPr>
              <w:t>30 473 647,80</w:t>
            </w:r>
          </w:p>
        </w:tc>
      </w:tr>
      <w:tr w:rsidR="00FB1A57" w:rsidRPr="00FB1A57" w14:paraId="488BDA3A" w14:textId="77777777" w:rsidTr="005F711E">
        <w:trPr>
          <w:trHeight w:val="315"/>
        </w:trPr>
        <w:tc>
          <w:tcPr>
            <w:tcW w:w="69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4EEA8DB" w14:textId="77777777" w:rsidR="00FB1A57" w:rsidRPr="00FB1A57" w:rsidRDefault="00FB1A57" w:rsidP="00FB1A57">
            <w:pPr>
              <w:widowControl/>
              <w:autoSpaceDE/>
              <w:autoSpaceDN/>
              <w:adjustRightInd/>
              <w:jc w:val="center"/>
              <w:rPr>
                <w:rFonts w:eastAsia="Times New Roman"/>
                <w:color w:val="000000"/>
              </w:rPr>
            </w:pPr>
            <w:r w:rsidRPr="00FB1A57">
              <w:rPr>
                <w:rFonts w:eastAsia="Times New Roman"/>
                <w:color w:val="000000"/>
              </w:rPr>
              <w:t> </w:t>
            </w:r>
          </w:p>
        </w:tc>
        <w:tc>
          <w:tcPr>
            <w:tcW w:w="5391" w:type="dxa"/>
            <w:tcBorders>
              <w:top w:val="nil"/>
              <w:left w:val="nil"/>
              <w:bottom w:val="single" w:sz="4" w:space="0" w:color="auto"/>
              <w:right w:val="single" w:sz="4" w:space="0" w:color="auto"/>
            </w:tcBorders>
            <w:shd w:val="clear" w:color="000000" w:fill="FFC000"/>
            <w:vAlign w:val="center"/>
            <w:hideMark/>
          </w:tcPr>
          <w:p w14:paraId="62D0C93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2022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7EC39C17"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14 451 661,37</w:t>
            </w:r>
          </w:p>
        </w:tc>
        <w:tc>
          <w:tcPr>
            <w:tcW w:w="1683" w:type="dxa"/>
            <w:tcBorders>
              <w:top w:val="nil"/>
              <w:left w:val="nil"/>
              <w:bottom w:val="single" w:sz="4" w:space="0" w:color="auto"/>
              <w:right w:val="single" w:sz="4" w:space="0" w:color="auto"/>
            </w:tcBorders>
            <w:shd w:val="clear" w:color="000000" w:fill="FFC000"/>
            <w:noWrap/>
            <w:vAlign w:val="center"/>
            <w:hideMark/>
          </w:tcPr>
          <w:p w14:paraId="31481425"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hideMark/>
          </w:tcPr>
          <w:p w14:paraId="35399799"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7D799F5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12 151 661,37</w:t>
            </w:r>
          </w:p>
        </w:tc>
        <w:tc>
          <w:tcPr>
            <w:tcW w:w="1846" w:type="dxa"/>
            <w:tcBorders>
              <w:top w:val="nil"/>
              <w:left w:val="nil"/>
              <w:bottom w:val="single" w:sz="4" w:space="0" w:color="auto"/>
              <w:right w:val="single" w:sz="8" w:space="0" w:color="auto"/>
            </w:tcBorders>
            <w:shd w:val="clear" w:color="000000" w:fill="FFC000"/>
            <w:vAlign w:val="center"/>
            <w:hideMark/>
          </w:tcPr>
          <w:p w14:paraId="3DE30036" w14:textId="77777777" w:rsidR="00FB1A57" w:rsidRPr="00FB1A57" w:rsidRDefault="00FB1A57" w:rsidP="00FB1A57">
            <w:pPr>
              <w:widowControl/>
              <w:autoSpaceDE/>
              <w:autoSpaceDN/>
              <w:adjustRightInd/>
              <w:jc w:val="center"/>
              <w:rPr>
                <w:rFonts w:eastAsia="Times New Roman"/>
                <w:b/>
                <w:color w:val="000000"/>
              </w:rPr>
            </w:pPr>
            <w:r w:rsidRPr="00FB1A57">
              <w:rPr>
                <w:rFonts w:eastAsia="Times New Roman"/>
                <w:b/>
                <w:color w:val="000000"/>
              </w:rPr>
              <w:t>2 300 000,00</w:t>
            </w:r>
          </w:p>
        </w:tc>
      </w:tr>
      <w:tr w:rsidR="00FB1A57" w:rsidRPr="00FB1A57" w14:paraId="35F09819" w14:textId="77777777" w:rsidTr="005F711E">
        <w:trPr>
          <w:trHeight w:val="315"/>
        </w:trPr>
        <w:tc>
          <w:tcPr>
            <w:tcW w:w="695" w:type="dxa"/>
            <w:vMerge/>
            <w:tcBorders>
              <w:top w:val="nil"/>
              <w:left w:val="single" w:sz="8" w:space="0" w:color="auto"/>
              <w:bottom w:val="single" w:sz="8" w:space="0" w:color="000000"/>
              <w:right w:val="single" w:sz="4" w:space="0" w:color="auto"/>
            </w:tcBorders>
            <w:vAlign w:val="center"/>
            <w:hideMark/>
          </w:tcPr>
          <w:p w14:paraId="383FCF44"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02FF48A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2023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16923C08" w14:textId="77777777" w:rsidR="00FB1A57" w:rsidRPr="00FB1A57" w:rsidRDefault="00FB1A57" w:rsidP="00FB1A57">
            <w:pPr>
              <w:widowControl/>
              <w:autoSpaceDE/>
              <w:autoSpaceDN/>
              <w:adjustRightInd/>
              <w:jc w:val="center"/>
              <w:rPr>
                <w:rFonts w:eastAsia="Times New Roman"/>
                <w:b/>
                <w:bCs/>
              </w:rPr>
            </w:pPr>
            <w:r w:rsidRPr="00FB1A57">
              <w:rPr>
                <w:rFonts w:eastAsia="Times New Roman"/>
                <w:b/>
                <w:bCs/>
              </w:rPr>
              <w:t>68 944 458,61</w:t>
            </w:r>
          </w:p>
        </w:tc>
        <w:tc>
          <w:tcPr>
            <w:tcW w:w="1683" w:type="dxa"/>
            <w:tcBorders>
              <w:top w:val="nil"/>
              <w:left w:val="nil"/>
              <w:bottom w:val="single" w:sz="4" w:space="0" w:color="auto"/>
              <w:right w:val="single" w:sz="4" w:space="0" w:color="auto"/>
            </w:tcBorders>
            <w:shd w:val="clear" w:color="000000" w:fill="FFC000"/>
            <w:noWrap/>
            <w:vAlign w:val="center"/>
            <w:hideMark/>
          </w:tcPr>
          <w:p w14:paraId="0315B5D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72ED7C53"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22 667 199,98</w:t>
            </w:r>
          </w:p>
        </w:tc>
        <w:tc>
          <w:tcPr>
            <w:tcW w:w="2017" w:type="dxa"/>
            <w:tcBorders>
              <w:top w:val="nil"/>
              <w:left w:val="nil"/>
              <w:bottom w:val="single" w:sz="8" w:space="0" w:color="auto"/>
              <w:right w:val="single" w:sz="8" w:space="0" w:color="auto"/>
            </w:tcBorders>
            <w:shd w:val="clear" w:color="000000" w:fill="FFC000"/>
            <w:noWrap/>
            <w:vAlign w:val="center"/>
            <w:hideMark/>
          </w:tcPr>
          <w:p w14:paraId="1BC77517"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18 103 610,83</w:t>
            </w:r>
          </w:p>
        </w:tc>
        <w:tc>
          <w:tcPr>
            <w:tcW w:w="1846" w:type="dxa"/>
            <w:tcBorders>
              <w:top w:val="nil"/>
              <w:left w:val="nil"/>
              <w:bottom w:val="single" w:sz="4" w:space="0" w:color="auto"/>
              <w:right w:val="single" w:sz="8" w:space="0" w:color="auto"/>
            </w:tcBorders>
            <w:shd w:val="clear" w:color="000000" w:fill="FFC000"/>
            <w:vAlign w:val="center"/>
            <w:hideMark/>
          </w:tcPr>
          <w:p w14:paraId="4DE3C45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28 173 647,80</w:t>
            </w:r>
          </w:p>
        </w:tc>
      </w:tr>
      <w:tr w:rsidR="00FB1A57" w:rsidRPr="00FB1A57" w14:paraId="4984F5FE" w14:textId="77777777" w:rsidTr="005F711E">
        <w:trPr>
          <w:trHeight w:val="315"/>
        </w:trPr>
        <w:tc>
          <w:tcPr>
            <w:tcW w:w="695" w:type="dxa"/>
            <w:vMerge/>
            <w:tcBorders>
              <w:top w:val="nil"/>
              <w:left w:val="single" w:sz="8" w:space="0" w:color="auto"/>
              <w:bottom w:val="single" w:sz="8" w:space="0" w:color="000000"/>
              <w:right w:val="single" w:sz="4" w:space="0" w:color="auto"/>
            </w:tcBorders>
            <w:vAlign w:val="center"/>
            <w:hideMark/>
          </w:tcPr>
          <w:p w14:paraId="6A07C408"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46F855A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2024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3FFAACF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8 233 055,84</w:t>
            </w:r>
          </w:p>
        </w:tc>
        <w:tc>
          <w:tcPr>
            <w:tcW w:w="1683" w:type="dxa"/>
            <w:tcBorders>
              <w:top w:val="nil"/>
              <w:left w:val="nil"/>
              <w:bottom w:val="single" w:sz="4" w:space="0" w:color="auto"/>
              <w:right w:val="single" w:sz="4" w:space="0" w:color="auto"/>
            </w:tcBorders>
            <w:shd w:val="clear" w:color="000000" w:fill="FFC000"/>
            <w:noWrap/>
            <w:vAlign w:val="center"/>
            <w:hideMark/>
          </w:tcPr>
          <w:p w14:paraId="0ECACD5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15341FE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0BB8BB9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8 233 055,84</w:t>
            </w:r>
          </w:p>
        </w:tc>
        <w:tc>
          <w:tcPr>
            <w:tcW w:w="1846" w:type="dxa"/>
            <w:tcBorders>
              <w:top w:val="nil"/>
              <w:left w:val="nil"/>
              <w:bottom w:val="single" w:sz="4" w:space="0" w:color="auto"/>
              <w:right w:val="single" w:sz="8" w:space="0" w:color="auto"/>
            </w:tcBorders>
            <w:shd w:val="clear" w:color="000000" w:fill="FFC000"/>
            <w:noWrap/>
            <w:vAlign w:val="center"/>
            <w:hideMark/>
          </w:tcPr>
          <w:p w14:paraId="490114BA"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r>
      <w:tr w:rsidR="00FB1A57" w:rsidRPr="00FB1A57" w14:paraId="45189D37" w14:textId="77777777" w:rsidTr="005F711E">
        <w:trPr>
          <w:trHeight w:val="315"/>
        </w:trPr>
        <w:tc>
          <w:tcPr>
            <w:tcW w:w="695" w:type="dxa"/>
            <w:vMerge/>
            <w:tcBorders>
              <w:top w:val="nil"/>
              <w:left w:val="single" w:sz="8" w:space="0" w:color="auto"/>
              <w:bottom w:val="single" w:sz="8" w:space="0" w:color="000000"/>
              <w:right w:val="single" w:sz="4" w:space="0" w:color="auto"/>
            </w:tcBorders>
            <w:vAlign w:val="center"/>
            <w:hideMark/>
          </w:tcPr>
          <w:p w14:paraId="0CDDE3A0"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3772162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2025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2EC8329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7 317 022,41</w:t>
            </w:r>
          </w:p>
        </w:tc>
        <w:tc>
          <w:tcPr>
            <w:tcW w:w="1683" w:type="dxa"/>
            <w:tcBorders>
              <w:top w:val="nil"/>
              <w:left w:val="nil"/>
              <w:bottom w:val="single" w:sz="4" w:space="0" w:color="auto"/>
              <w:right w:val="single" w:sz="4" w:space="0" w:color="auto"/>
            </w:tcBorders>
            <w:shd w:val="clear" w:color="000000" w:fill="FFC000"/>
            <w:noWrap/>
            <w:vAlign w:val="center"/>
            <w:hideMark/>
          </w:tcPr>
          <w:p w14:paraId="514926E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7E65CB7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223BC836"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7 317 022,41</w:t>
            </w:r>
          </w:p>
        </w:tc>
        <w:tc>
          <w:tcPr>
            <w:tcW w:w="1846" w:type="dxa"/>
            <w:tcBorders>
              <w:top w:val="nil"/>
              <w:left w:val="nil"/>
              <w:bottom w:val="single" w:sz="4" w:space="0" w:color="auto"/>
              <w:right w:val="single" w:sz="8" w:space="0" w:color="auto"/>
            </w:tcBorders>
            <w:shd w:val="clear" w:color="000000" w:fill="FFC000"/>
            <w:noWrap/>
            <w:vAlign w:val="center"/>
            <w:hideMark/>
          </w:tcPr>
          <w:p w14:paraId="6A7C7EC8"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r>
      <w:tr w:rsidR="00FB1A57" w:rsidRPr="00FB1A57" w14:paraId="07316190" w14:textId="77777777" w:rsidTr="005F711E">
        <w:trPr>
          <w:trHeight w:val="315"/>
        </w:trPr>
        <w:tc>
          <w:tcPr>
            <w:tcW w:w="695" w:type="dxa"/>
            <w:vMerge/>
            <w:tcBorders>
              <w:top w:val="nil"/>
              <w:left w:val="single" w:sz="8" w:space="0" w:color="auto"/>
              <w:bottom w:val="single" w:sz="8" w:space="0" w:color="000000"/>
              <w:right w:val="single" w:sz="4" w:space="0" w:color="auto"/>
            </w:tcBorders>
            <w:vAlign w:val="center"/>
            <w:hideMark/>
          </w:tcPr>
          <w:p w14:paraId="5C5429A9" w14:textId="77777777" w:rsidR="00FB1A57" w:rsidRPr="00FB1A57" w:rsidRDefault="00FB1A57" w:rsidP="00FB1A57">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23CF1AB4"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2026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5B402AD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7 317 022,41</w:t>
            </w:r>
          </w:p>
        </w:tc>
        <w:tc>
          <w:tcPr>
            <w:tcW w:w="1683" w:type="dxa"/>
            <w:tcBorders>
              <w:top w:val="nil"/>
              <w:left w:val="nil"/>
              <w:bottom w:val="single" w:sz="4" w:space="0" w:color="auto"/>
              <w:right w:val="single" w:sz="4" w:space="0" w:color="auto"/>
            </w:tcBorders>
            <w:shd w:val="clear" w:color="000000" w:fill="FFC000"/>
            <w:noWrap/>
            <w:vAlign w:val="center"/>
            <w:hideMark/>
          </w:tcPr>
          <w:p w14:paraId="47B8E7A1"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1B9ADDB0"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1F376662"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7 317 022,41</w:t>
            </w:r>
          </w:p>
        </w:tc>
        <w:tc>
          <w:tcPr>
            <w:tcW w:w="1846" w:type="dxa"/>
            <w:tcBorders>
              <w:top w:val="nil"/>
              <w:left w:val="nil"/>
              <w:bottom w:val="single" w:sz="4" w:space="0" w:color="auto"/>
              <w:right w:val="single" w:sz="8" w:space="0" w:color="auto"/>
            </w:tcBorders>
            <w:shd w:val="clear" w:color="000000" w:fill="FFC000"/>
            <w:noWrap/>
            <w:vAlign w:val="center"/>
            <w:hideMark/>
          </w:tcPr>
          <w:p w14:paraId="2B5F6EFB" w14:textId="77777777" w:rsidR="00FB1A57" w:rsidRPr="00FB1A57" w:rsidRDefault="00FB1A57" w:rsidP="00FB1A57">
            <w:pPr>
              <w:widowControl/>
              <w:autoSpaceDE/>
              <w:autoSpaceDN/>
              <w:adjustRightInd/>
              <w:jc w:val="center"/>
              <w:rPr>
                <w:rFonts w:eastAsia="Times New Roman"/>
                <w:b/>
                <w:bCs/>
                <w:color w:val="000000"/>
              </w:rPr>
            </w:pPr>
            <w:r w:rsidRPr="00FB1A57">
              <w:rPr>
                <w:rFonts w:eastAsia="Times New Roman"/>
                <w:b/>
                <w:bCs/>
                <w:color w:val="000000"/>
              </w:rPr>
              <w:t>0,00</w:t>
            </w:r>
          </w:p>
        </w:tc>
      </w:tr>
    </w:tbl>
    <w:p w14:paraId="0C7884A4" w14:textId="77777777" w:rsidR="00FB1A57" w:rsidRPr="00FB1A57" w:rsidRDefault="00FB1A57" w:rsidP="00FB1A57">
      <w:pPr>
        <w:widowControl/>
        <w:autoSpaceDE/>
        <w:autoSpaceDN/>
        <w:adjustRightInd/>
        <w:jc w:val="both"/>
        <w:rPr>
          <w:rFonts w:eastAsia="Times New Roman"/>
          <w:b/>
          <w:bCs/>
        </w:rPr>
      </w:pPr>
    </w:p>
    <w:p w14:paraId="54689CEF" w14:textId="77777777" w:rsidR="008C0AF4" w:rsidRDefault="008C0AF4" w:rsidP="005A7E91">
      <w:pPr>
        <w:pStyle w:val="a3"/>
        <w:kinsoku w:val="0"/>
        <w:overflowPunct w:val="0"/>
        <w:ind w:left="142" w:firstLine="142"/>
        <w:rPr>
          <w:sz w:val="32"/>
          <w:szCs w:val="32"/>
        </w:rPr>
        <w:sectPr w:rsidR="008C0AF4" w:rsidSect="008C0AF4">
          <w:headerReference w:type="default" r:id="rId19"/>
          <w:headerReference w:type="first" r:id="rId20"/>
          <w:pgSz w:w="16838" w:h="11906" w:orient="landscape"/>
          <w:pgMar w:top="1134" w:right="709" w:bottom="850" w:left="1134" w:header="709" w:footer="709" w:gutter="0"/>
          <w:cols w:space="708"/>
          <w:docGrid w:linePitch="360"/>
        </w:sect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A91736" w:rsidRPr="00A91736" w14:paraId="0FF2B71E" w14:textId="77777777" w:rsidTr="005F711E">
        <w:trPr>
          <w:trHeight w:val="2202"/>
        </w:trPr>
        <w:tc>
          <w:tcPr>
            <w:tcW w:w="2050" w:type="pct"/>
            <w:shd w:val="clear" w:color="auto" w:fill="auto"/>
          </w:tcPr>
          <w:p w14:paraId="12DD2A52"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lastRenderedPageBreak/>
              <w:t>Российская Федерация (Россия)</w:t>
            </w:r>
          </w:p>
          <w:p w14:paraId="49AD4230"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Республика Саха (Якутия)</w:t>
            </w:r>
          </w:p>
          <w:p w14:paraId="16D10056"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АДМИНИСТРАЦИЯ</w:t>
            </w:r>
          </w:p>
          <w:p w14:paraId="6B068EFF"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муниципального образования</w:t>
            </w:r>
          </w:p>
          <w:p w14:paraId="75A8CFD5"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«Поселок Айхал»</w:t>
            </w:r>
          </w:p>
          <w:p w14:paraId="683A20AD" w14:textId="77777777" w:rsidR="00A91736" w:rsidRPr="00A91736" w:rsidRDefault="00A91736" w:rsidP="00A91736">
            <w:pPr>
              <w:widowControl/>
              <w:autoSpaceDE/>
              <w:autoSpaceDN/>
              <w:adjustRightInd/>
              <w:jc w:val="center"/>
              <w:rPr>
                <w:rFonts w:eastAsia="Times New Roman"/>
                <w:b/>
                <w:sz w:val="20"/>
                <w:szCs w:val="20"/>
              </w:rPr>
            </w:pPr>
            <w:r w:rsidRPr="00A91736">
              <w:rPr>
                <w:rFonts w:eastAsia="Times New Roman"/>
                <w:b/>
              </w:rPr>
              <w:t>Мирнинского района</w:t>
            </w:r>
          </w:p>
          <w:p w14:paraId="19048842" w14:textId="77777777" w:rsidR="00A91736" w:rsidRPr="00A91736" w:rsidRDefault="00A91736" w:rsidP="00A91736">
            <w:pPr>
              <w:widowControl/>
              <w:autoSpaceDE/>
              <w:autoSpaceDN/>
              <w:adjustRightInd/>
              <w:jc w:val="center"/>
              <w:rPr>
                <w:rFonts w:eastAsia="Times New Roman"/>
                <w:b/>
                <w:bCs/>
                <w:kern w:val="32"/>
                <w:position w:val="6"/>
              </w:rPr>
            </w:pPr>
            <w:r w:rsidRPr="00A91736">
              <w:rPr>
                <w:rFonts w:eastAsia="Times New Roman"/>
                <w:b/>
                <w:bCs/>
                <w:kern w:val="32"/>
                <w:position w:val="6"/>
                <w:sz w:val="28"/>
                <w:szCs w:val="28"/>
              </w:rPr>
              <w:t xml:space="preserve"> </w:t>
            </w:r>
          </w:p>
          <w:p w14:paraId="5DEC05AB" w14:textId="77777777" w:rsidR="00A91736" w:rsidRPr="00A91736" w:rsidRDefault="00A91736" w:rsidP="00A91736">
            <w:pPr>
              <w:widowControl/>
              <w:autoSpaceDE/>
              <w:autoSpaceDN/>
              <w:adjustRightInd/>
              <w:jc w:val="center"/>
              <w:rPr>
                <w:rFonts w:eastAsia="Times New Roman"/>
                <w:b/>
                <w:bCs/>
                <w:kern w:val="32"/>
                <w:position w:val="6"/>
                <w:sz w:val="32"/>
                <w:szCs w:val="32"/>
              </w:rPr>
            </w:pPr>
            <w:r w:rsidRPr="00A91736">
              <w:rPr>
                <w:rFonts w:eastAsia="Times New Roman"/>
                <w:b/>
                <w:bCs/>
                <w:kern w:val="32"/>
                <w:position w:val="6"/>
                <w:sz w:val="32"/>
                <w:szCs w:val="32"/>
              </w:rPr>
              <w:t>ПОСТАНОВЛЕНИЕ</w:t>
            </w:r>
          </w:p>
        </w:tc>
        <w:tc>
          <w:tcPr>
            <w:tcW w:w="835" w:type="pct"/>
            <w:shd w:val="clear" w:color="auto" w:fill="auto"/>
          </w:tcPr>
          <w:p w14:paraId="42A26C14" w14:textId="77777777" w:rsidR="00A91736" w:rsidRPr="00A91736" w:rsidRDefault="00A91736" w:rsidP="00A91736">
            <w:pPr>
              <w:widowControl/>
              <w:autoSpaceDE/>
              <w:autoSpaceDN/>
              <w:adjustRightInd/>
              <w:jc w:val="center"/>
              <w:rPr>
                <w:rFonts w:eastAsia="Times New Roman"/>
                <w:noProof/>
              </w:rPr>
            </w:pPr>
            <w:r w:rsidRPr="00A91736">
              <w:rPr>
                <w:rFonts w:eastAsia="Times New Roman"/>
                <w:noProof/>
              </w:rPr>
              <w:drawing>
                <wp:anchor distT="0" distB="0" distL="114300" distR="114300" simplePos="0" relativeHeight="251667456" behindDoc="0" locked="0" layoutInCell="1" allowOverlap="1" wp14:anchorId="06AF575F" wp14:editId="0FB779C2">
                  <wp:simplePos x="0" y="0"/>
                  <wp:positionH relativeFrom="column">
                    <wp:posOffset>12065</wp:posOffset>
                  </wp:positionH>
                  <wp:positionV relativeFrom="paragraph">
                    <wp:posOffset>-25400</wp:posOffset>
                  </wp:positionV>
                  <wp:extent cx="838764" cy="822960"/>
                  <wp:effectExtent l="0" t="0" r="0" b="0"/>
                  <wp:wrapNone/>
                  <wp:docPr id="22" name="Рисунок 2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1" cstate="print"/>
                          <a:srcRect t="21161" r="-61"/>
                          <a:stretch>
                            <a:fillRect/>
                          </a:stretch>
                        </pic:blipFill>
                        <pic:spPr bwMode="auto">
                          <a:xfrm>
                            <a:off x="0" y="0"/>
                            <a:ext cx="838764" cy="822960"/>
                          </a:xfrm>
                          <a:prstGeom prst="rect">
                            <a:avLst/>
                          </a:prstGeom>
                          <a:noFill/>
                        </pic:spPr>
                      </pic:pic>
                    </a:graphicData>
                  </a:graphic>
                </wp:anchor>
              </w:drawing>
            </w:r>
          </w:p>
          <w:p w14:paraId="6C1917E0" w14:textId="77777777" w:rsidR="00A91736" w:rsidRPr="00A91736" w:rsidRDefault="00A91736" w:rsidP="00A91736">
            <w:pPr>
              <w:widowControl/>
              <w:autoSpaceDE/>
              <w:autoSpaceDN/>
              <w:adjustRightInd/>
              <w:jc w:val="center"/>
              <w:rPr>
                <w:rFonts w:eastAsia="Times New Roman"/>
              </w:rPr>
            </w:pPr>
          </w:p>
        </w:tc>
        <w:tc>
          <w:tcPr>
            <w:tcW w:w="2115" w:type="pct"/>
            <w:shd w:val="clear" w:color="auto" w:fill="auto"/>
          </w:tcPr>
          <w:p w14:paraId="19B5D9B3"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Россия Федерацията (Россия)</w:t>
            </w:r>
          </w:p>
          <w:p w14:paraId="706D5C1A" w14:textId="77777777" w:rsidR="00A91736" w:rsidRPr="00A91736" w:rsidRDefault="00A91736" w:rsidP="00A91736">
            <w:pPr>
              <w:widowControl/>
              <w:autoSpaceDE/>
              <w:autoSpaceDN/>
              <w:adjustRightInd/>
              <w:jc w:val="center"/>
              <w:rPr>
                <w:rFonts w:eastAsia="Times New Roman"/>
                <w:b/>
              </w:rPr>
            </w:pPr>
            <w:r w:rsidRPr="00A91736">
              <w:rPr>
                <w:rFonts w:eastAsia="Times New Roman"/>
                <w:b/>
                <w:shd w:val="clear" w:color="auto" w:fill="FFFFFF"/>
              </w:rPr>
              <w:t>Саха Өрөспүүбүлүкэтэ</w:t>
            </w:r>
          </w:p>
          <w:p w14:paraId="2E733480"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Мииринэй улуу</w:t>
            </w:r>
            <w:r w:rsidRPr="00A91736">
              <w:rPr>
                <w:rFonts w:eastAsia="Times New Roman"/>
                <w:b/>
                <w:lang w:val="en-US"/>
              </w:rPr>
              <w:t>h</w:t>
            </w:r>
            <w:r w:rsidRPr="00A91736">
              <w:rPr>
                <w:rFonts w:eastAsia="Times New Roman"/>
                <w:b/>
              </w:rPr>
              <w:t>ун</w:t>
            </w:r>
          </w:p>
          <w:p w14:paraId="14B1F170"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Айхал бө</w:t>
            </w:r>
            <w:r w:rsidRPr="00A91736">
              <w:rPr>
                <w:rFonts w:eastAsia="Times New Roman"/>
                <w:b/>
                <w:lang w:val="en-US"/>
              </w:rPr>
              <w:t>h</w:t>
            </w:r>
            <w:r w:rsidRPr="00A91736">
              <w:rPr>
                <w:rFonts w:eastAsia="Times New Roman"/>
                <w:b/>
              </w:rPr>
              <w:t>үөлэгин</w:t>
            </w:r>
          </w:p>
          <w:p w14:paraId="09880E7D"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муниципальнай тэриллиитин</w:t>
            </w:r>
          </w:p>
          <w:p w14:paraId="43A078BF" w14:textId="77777777" w:rsidR="00A91736" w:rsidRPr="00A91736" w:rsidRDefault="00A91736" w:rsidP="00A91736">
            <w:pPr>
              <w:widowControl/>
              <w:autoSpaceDE/>
              <w:autoSpaceDN/>
              <w:adjustRightInd/>
              <w:jc w:val="center"/>
              <w:rPr>
                <w:rFonts w:eastAsia="Times New Roman"/>
                <w:b/>
                <w:position w:val="6"/>
                <w:sz w:val="28"/>
                <w:szCs w:val="28"/>
              </w:rPr>
            </w:pPr>
            <w:r w:rsidRPr="00A91736">
              <w:rPr>
                <w:rFonts w:eastAsia="Times New Roman"/>
                <w:b/>
              </w:rPr>
              <w:t>ДЬА</w:t>
            </w:r>
            <w:r w:rsidRPr="00A91736">
              <w:rPr>
                <w:rFonts w:eastAsia="Times New Roman"/>
                <w:b/>
                <w:lang w:val="en-US"/>
              </w:rPr>
              <w:t>h</w:t>
            </w:r>
            <w:r w:rsidRPr="00A91736">
              <w:rPr>
                <w:rFonts w:eastAsia="Times New Roman"/>
                <w:b/>
              </w:rPr>
              <w:t>АЛТАТА</w:t>
            </w:r>
          </w:p>
          <w:p w14:paraId="7E451F16" w14:textId="77777777" w:rsidR="00A91736" w:rsidRPr="00A91736" w:rsidRDefault="00A91736" w:rsidP="00A91736">
            <w:pPr>
              <w:widowControl/>
              <w:autoSpaceDE/>
              <w:autoSpaceDN/>
              <w:adjustRightInd/>
              <w:jc w:val="center"/>
              <w:rPr>
                <w:rFonts w:eastAsia="Times New Roman"/>
                <w:b/>
                <w:position w:val="6"/>
                <w:sz w:val="20"/>
                <w:szCs w:val="20"/>
              </w:rPr>
            </w:pPr>
          </w:p>
          <w:p w14:paraId="3CC677D1" w14:textId="77777777" w:rsidR="00A91736" w:rsidRPr="00A91736" w:rsidRDefault="00A91736" w:rsidP="00A91736">
            <w:pPr>
              <w:widowControl/>
              <w:autoSpaceDE/>
              <w:autoSpaceDN/>
              <w:adjustRightInd/>
              <w:jc w:val="center"/>
              <w:rPr>
                <w:rFonts w:eastAsia="Times New Roman"/>
                <w:b/>
                <w:sz w:val="32"/>
                <w:szCs w:val="32"/>
              </w:rPr>
            </w:pPr>
            <w:r w:rsidRPr="00A91736">
              <w:rPr>
                <w:rFonts w:eastAsia="Times New Roman"/>
                <w:b/>
                <w:position w:val="6"/>
                <w:sz w:val="32"/>
                <w:szCs w:val="32"/>
              </w:rPr>
              <w:t>УУРААХ</w:t>
            </w:r>
          </w:p>
          <w:p w14:paraId="24EF6B43" w14:textId="77777777" w:rsidR="00A91736" w:rsidRPr="00A91736" w:rsidRDefault="00A91736" w:rsidP="00A91736">
            <w:pPr>
              <w:widowControl/>
              <w:autoSpaceDE/>
              <w:autoSpaceDN/>
              <w:adjustRightInd/>
              <w:jc w:val="center"/>
              <w:rPr>
                <w:rFonts w:eastAsia="Times New Roman"/>
                <w:b/>
                <w:bCs/>
                <w:kern w:val="32"/>
                <w:position w:val="6"/>
                <w:sz w:val="2"/>
                <w:szCs w:val="2"/>
              </w:rPr>
            </w:pPr>
          </w:p>
        </w:tc>
      </w:tr>
    </w:tbl>
    <w:p w14:paraId="6D67C234" w14:textId="77777777" w:rsidR="00A91736" w:rsidRPr="00A91736" w:rsidRDefault="00A91736" w:rsidP="00A91736">
      <w:pPr>
        <w:widowControl/>
        <w:tabs>
          <w:tab w:val="left" w:pos="7740"/>
        </w:tabs>
        <w:autoSpaceDE/>
        <w:autoSpaceDN/>
        <w:adjustRightInd/>
        <w:ind w:right="-284"/>
        <w:rPr>
          <w:rFonts w:eastAsia="Times New Roman"/>
          <w:u w:val="single"/>
        </w:rPr>
      </w:pPr>
    </w:p>
    <w:p w14:paraId="40922998" w14:textId="77777777" w:rsidR="00A91736" w:rsidRPr="00A91736" w:rsidRDefault="00A91736" w:rsidP="00A91736">
      <w:pPr>
        <w:widowControl/>
        <w:tabs>
          <w:tab w:val="left" w:pos="7740"/>
        </w:tabs>
        <w:autoSpaceDE/>
        <w:autoSpaceDN/>
        <w:adjustRightInd/>
        <w:ind w:right="-284"/>
        <w:rPr>
          <w:rFonts w:eastAsia="Times New Roman"/>
        </w:rPr>
      </w:pPr>
      <w:r w:rsidRPr="00A91736">
        <w:rPr>
          <w:rFonts w:eastAsia="Times New Roman"/>
        </w:rPr>
        <w:t>21.04.2023 г.</w:t>
      </w:r>
      <w:r w:rsidRPr="00A91736">
        <w:rPr>
          <w:rFonts w:eastAsia="Times New Roman"/>
        </w:rPr>
        <w:tab/>
        <w:t xml:space="preserve">          № 229</w:t>
      </w:r>
    </w:p>
    <w:tbl>
      <w:tblPr>
        <w:tblStyle w:val="85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A91736" w:rsidRPr="00A91736" w14:paraId="533E38CB" w14:textId="77777777" w:rsidTr="005F711E">
        <w:trPr>
          <w:trHeight w:val="1800"/>
          <w:jc w:val="center"/>
        </w:trPr>
        <w:tc>
          <w:tcPr>
            <w:tcW w:w="2969" w:type="pct"/>
          </w:tcPr>
          <w:p w14:paraId="42528ADA" w14:textId="77777777" w:rsidR="00A91736" w:rsidRPr="00A91736" w:rsidRDefault="00A91736" w:rsidP="00A91736">
            <w:pPr>
              <w:widowControl/>
              <w:autoSpaceDE/>
              <w:autoSpaceDN/>
              <w:adjustRightInd/>
              <w:rPr>
                <w:rFonts w:eastAsia="Times New Roman"/>
                <w:b/>
              </w:rPr>
            </w:pPr>
          </w:p>
          <w:p w14:paraId="73A5B6D7" w14:textId="77777777" w:rsidR="00A91736" w:rsidRPr="00A91736" w:rsidRDefault="00A91736" w:rsidP="00A91736">
            <w:pPr>
              <w:widowControl/>
              <w:autoSpaceDE/>
              <w:autoSpaceDN/>
              <w:adjustRightInd/>
              <w:ind w:left="-108"/>
              <w:rPr>
                <w:rFonts w:eastAsia="Times New Roman"/>
                <w:b/>
              </w:rPr>
            </w:pPr>
            <w:r w:rsidRPr="00A91736">
              <w:rPr>
                <w:rFonts w:eastAsia="Times New Roman"/>
                <w:b/>
              </w:rPr>
              <w:t xml:space="preserve">О внесении изменений в муниципальную программу МО «Поселок Айхал» Мирнинского района Республики Саха (Якутия) «Формирование комфортной городской среды на 2018-2024 годы», утвержденную постановлением Главы от 27.12.2017 №444 </w:t>
            </w:r>
          </w:p>
          <w:p w14:paraId="37645AA8" w14:textId="77777777" w:rsidR="00A91736" w:rsidRPr="00A91736" w:rsidRDefault="00A91736" w:rsidP="00A91736">
            <w:pPr>
              <w:widowControl/>
              <w:autoSpaceDE/>
              <w:autoSpaceDN/>
              <w:adjustRightInd/>
              <w:ind w:left="-108"/>
              <w:rPr>
                <w:rFonts w:eastAsia="Times New Roman"/>
                <w:b/>
                <w:sz w:val="18"/>
                <w:szCs w:val="18"/>
              </w:rPr>
            </w:pPr>
            <w:r w:rsidRPr="00A91736">
              <w:rPr>
                <w:rFonts w:eastAsia="Times New Roman"/>
                <w:sz w:val="18"/>
                <w:szCs w:val="18"/>
              </w:rPr>
              <w:t>(в редакции постановлений от 20.02.2018 №41, от 28.02.2018 №58, от 20.04.2018 №127, от 23.07.2018 №267, от 26.10.2018 №375, от 27.10.2018 №381, от 29.12.2018 №516, от 19.02.2019 №47, от 26.03.2019 №93, от 06.08.2019 №276, от 01.10.2019 №374, от 16.12.2019 №509, от 19.02.2020 №45, от 16.04.2020 №118, от 07.09.2020 №259, от 10.11.2020 №328, от 24.03.2021 №105, от 22.07.2021 №295, от 11.08.2021 №325, от 22.03.2022 №115, от 10.06.2022 № 268, от №522 от 09.11.2022, № 717 от 30.12.2022, №72 от 15.02.2023, №119 от 13.03.2023, №143 от 22.03.2023, №169 от 30.03.2023)</w:t>
            </w:r>
          </w:p>
        </w:tc>
        <w:tc>
          <w:tcPr>
            <w:tcW w:w="2031" w:type="pct"/>
          </w:tcPr>
          <w:p w14:paraId="1FF69EF3" w14:textId="77777777" w:rsidR="00A91736" w:rsidRPr="00A91736" w:rsidRDefault="00A91736" w:rsidP="00A91736">
            <w:pPr>
              <w:widowControl/>
              <w:autoSpaceDE/>
              <w:autoSpaceDN/>
              <w:adjustRightInd/>
              <w:spacing w:after="240"/>
              <w:ind w:firstLine="360"/>
              <w:rPr>
                <w:rFonts w:eastAsia="Times New Roman"/>
                <w:b/>
              </w:rPr>
            </w:pPr>
          </w:p>
          <w:p w14:paraId="533C816E" w14:textId="77777777" w:rsidR="00A91736" w:rsidRPr="00A91736" w:rsidRDefault="00A91736" w:rsidP="00A91736">
            <w:pPr>
              <w:widowControl/>
              <w:autoSpaceDE/>
              <w:autoSpaceDN/>
              <w:adjustRightInd/>
              <w:jc w:val="center"/>
              <w:rPr>
                <w:rFonts w:eastAsia="Times New Roman"/>
                <w:b/>
              </w:rPr>
            </w:pPr>
          </w:p>
        </w:tc>
      </w:tr>
    </w:tbl>
    <w:p w14:paraId="1515A9CD" w14:textId="77777777" w:rsidR="00A91736" w:rsidRPr="00A91736" w:rsidRDefault="00A91736" w:rsidP="00A91736">
      <w:pPr>
        <w:widowControl/>
        <w:autoSpaceDE/>
        <w:autoSpaceDN/>
        <w:adjustRightInd/>
        <w:jc w:val="both"/>
        <w:rPr>
          <w:rFonts w:eastAsia="Times New Roman"/>
        </w:rPr>
      </w:pPr>
    </w:p>
    <w:p w14:paraId="7B1FE015" w14:textId="77777777" w:rsidR="00A91736" w:rsidRPr="00A91736" w:rsidRDefault="00A91736" w:rsidP="00A91736">
      <w:pPr>
        <w:widowControl/>
        <w:autoSpaceDE/>
        <w:autoSpaceDN/>
        <w:adjustRightInd/>
        <w:ind w:firstLine="708"/>
        <w:jc w:val="both"/>
        <w:rPr>
          <w:rFonts w:eastAsia="Times New Roman"/>
          <w:bCs/>
        </w:rPr>
      </w:pPr>
      <w:r w:rsidRPr="00A91736">
        <w:rPr>
          <w:rFonts w:eastAsia="Times New Roman"/>
        </w:rPr>
        <w:t>Во исполнение постановления Администрации МО «Поселок Айхал» от 19.04.2023 г. №222, 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w:t>
      </w:r>
      <w:bookmarkStart w:id="4" w:name="_Hlk55483591"/>
      <w:bookmarkStart w:id="5" w:name="_Hlk55483573"/>
      <w:r w:rsidRPr="00A91736">
        <w:rPr>
          <w:rFonts w:eastAsia="Times New Roman"/>
        </w:rPr>
        <w:t xml:space="preserve">, </w:t>
      </w:r>
    </w:p>
    <w:p w14:paraId="10E471D4" w14:textId="77777777" w:rsidR="00A91736" w:rsidRPr="00A91736" w:rsidRDefault="00A91736" w:rsidP="00A91736">
      <w:pPr>
        <w:widowControl/>
        <w:autoSpaceDE/>
        <w:autoSpaceDN/>
        <w:adjustRightInd/>
        <w:jc w:val="both"/>
        <w:rPr>
          <w:rFonts w:eastAsia="Times New Roman"/>
          <w:bCs/>
        </w:rPr>
      </w:pPr>
    </w:p>
    <w:p w14:paraId="26EF9095" w14:textId="77777777" w:rsidR="00A91736" w:rsidRPr="00A91736" w:rsidRDefault="00A91736" w:rsidP="00A91736">
      <w:pPr>
        <w:widowControl/>
        <w:numPr>
          <w:ilvl w:val="0"/>
          <w:numId w:val="2"/>
        </w:numPr>
        <w:autoSpaceDE/>
        <w:autoSpaceDN/>
        <w:adjustRightInd/>
        <w:ind w:left="426"/>
        <w:contextualSpacing/>
        <w:jc w:val="both"/>
        <w:rPr>
          <w:rFonts w:eastAsia="Times New Roman"/>
          <w:bCs/>
        </w:rPr>
      </w:pPr>
      <w:r w:rsidRPr="00A91736">
        <w:rPr>
          <w:rFonts w:eastAsia="Times New Roman"/>
        </w:rPr>
        <w:t>Внести в муниципальную программу МО «Поселок Айхал» Мирнинского района Республики Саха (Якутия) «</w:t>
      </w:r>
      <w:bookmarkEnd w:id="4"/>
      <w:bookmarkEnd w:id="5"/>
      <w:r w:rsidRPr="00A91736">
        <w:rPr>
          <w:rFonts w:eastAsia="Times New Roman"/>
        </w:rPr>
        <w:t xml:space="preserve">Формирование комфортной городской среды на 2018-2024 годы», утвержденную Постановлением Администрации МО «Поселок Айхал» от 27.12.2017 № 444 </w:t>
      </w:r>
      <w:r w:rsidRPr="00A91736">
        <w:rPr>
          <w:rFonts w:eastAsia="Times New Roman"/>
          <w:sz w:val="20"/>
          <w:szCs w:val="20"/>
        </w:rPr>
        <w:t>(в редакции постановлений от 20.02.2018 № 41, от 28.02.2018 № 58, от 20.04.2018 № 127, от 23.07.2018 № 267, от 26.10.2018 № 375, от 27.10.2018 № 381, от 29.12.2018 № 516, от 19.02.2019 № 47, от 26.03.2019 № 93, от 06.08.2019 № 276, от 01.10.2019 № 374, от 16.12.2019 № 509, от 19.02.2020 № 45, от 16.04.2020 № 118, от 07.09.2020 № 259, от 10.11.2020 № 328, от 24.03.2021 №105, от 22.07.2021 №295, от 11.08.2021 г №325, от 22.03.2022 №115, от 10.06.2022 № 268,</w:t>
      </w:r>
      <w:r w:rsidRPr="00A91736">
        <w:rPr>
          <w:rFonts w:eastAsia="Times New Roman"/>
          <w:b/>
          <w:sz w:val="20"/>
          <w:szCs w:val="20"/>
        </w:rPr>
        <w:t xml:space="preserve"> </w:t>
      </w:r>
      <w:r w:rsidRPr="00A91736">
        <w:rPr>
          <w:rFonts w:eastAsia="Times New Roman"/>
          <w:sz w:val="20"/>
          <w:szCs w:val="20"/>
        </w:rPr>
        <w:t>от 09.11.2022 №522, от 30.12. 2022 №717, №72 от 15.02.2023, №119 от 13.03.2023, №143 от 22.03.2023, №169 от 30.03.2023)</w:t>
      </w:r>
      <w:r w:rsidRPr="00A91736">
        <w:rPr>
          <w:rFonts w:eastAsia="Times New Roman"/>
        </w:rPr>
        <w:t xml:space="preserve"> следующие изменения:</w:t>
      </w:r>
    </w:p>
    <w:p w14:paraId="4F8A714E" w14:textId="77777777" w:rsidR="00A91736" w:rsidRPr="00A91736" w:rsidRDefault="00A91736" w:rsidP="00A91736">
      <w:pPr>
        <w:widowControl/>
        <w:numPr>
          <w:ilvl w:val="1"/>
          <w:numId w:val="1"/>
        </w:numPr>
        <w:autoSpaceDE/>
        <w:autoSpaceDN/>
        <w:adjustRightInd/>
        <w:ind w:left="567"/>
        <w:contextualSpacing/>
        <w:jc w:val="both"/>
        <w:rPr>
          <w:rFonts w:eastAsia="Times New Roman"/>
        </w:rPr>
      </w:pPr>
      <w:r w:rsidRPr="00A91736">
        <w:rPr>
          <w:rFonts w:eastAsia="Times New Roman"/>
        </w:rPr>
        <w:t>в паспорте Программы, финансовое обеспечение изложить в новой редакции:</w:t>
      </w:r>
    </w:p>
    <w:p w14:paraId="0D299AA0" w14:textId="77777777" w:rsidR="00A91736" w:rsidRPr="00A91736" w:rsidRDefault="00A91736" w:rsidP="00A91736">
      <w:pPr>
        <w:widowControl/>
        <w:autoSpaceDE/>
        <w:autoSpaceDN/>
        <w:adjustRightInd/>
        <w:ind w:left="567"/>
        <w:contextualSpacing/>
        <w:jc w:val="both"/>
        <w:rPr>
          <w:rFonts w:eastAsia="Times New Roman"/>
        </w:rPr>
      </w:pPr>
    </w:p>
    <w:tbl>
      <w:tblPr>
        <w:tblW w:w="93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29"/>
        <w:gridCol w:w="992"/>
        <w:gridCol w:w="993"/>
        <w:gridCol w:w="1134"/>
        <w:gridCol w:w="991"/>
        <w:gridCol w:w="993"/>
        <w:gridCol w:w="1275"/>
        <w:gridCol w:w="992"/>
      </w:tblGrid>
      <w:tr w:rsidR="00A91736" w:rsidRPr="00A91736" w14:paraId="63E5C0CE" w14:textId="77777777" w:rsidTr="005F711E">
        <w:trPr>
          <w:trHeight w:val="276"/>
        </w:trPr>
        <w:tc>
          <w:tcPr>
            <w:tcW w:w="2029" w:type="dxa"/>
            <w:vMerge w:val="restart"/>
          </w:tcPr>
          <w:p w14:paraId="101DA513" w14:textId="77777777" w:rsidR="00A91736" w:rsidRPr="00A91736" w:rsidRDefault="00A91736" w:rsidP="00A91736">
            <w:pPr>
              <w:widowControl/>
              <w:autoSpaceDE/>
              <w:autoSpaceDN/>
              <w:adjustRightInd/>
              <w:jc w:val="both"/>
              <w:rPr>
                <w:rFonts w:eastAsia="Times New Roman"/>
                <w:b/>
              </w:rPr>
            </w:pPr>
            <w:r w:rsidRPr="00A91736">
              <w:rPr>
                <w:rFonts w:eastAsia="Times New Roman"/>
                <w:b/>
              </w:rPr>
              <w:t>Финансовое обеспечение программы:</w:t>
            </w:r>
          </w:p>
        </w:tc>
        <w:tc>
          <w:tcPr>
            <w:tcW w:w="7370" w:type="dxa"/>
            <w:gridSpan w:val="7"/>
          </w:tcPr>
          <w:p w14:paraId="5C527F2D" w14:textId="77777777" w:rsidR="00A91736" w:rsidRPr="00A91736" w:rsidRDefault="00A91736" w:rsidP="00A91736">
            <w:pPr>
              <w:widowControl/>
              <w:autoSpaceDE/>
              <w:autoSpaceDN/>
              <w:adjustRightInd/>
              <w:ind w:left="-292" w:firstLine="292"/>
              <w:jc w:val="center"/>
              <w:rPr>
                <w:rFonts w:eastAsia="Times New Roman"/>
                <w:b/>
                <w:bCs/>
              </w:rPr>
            </w:pPr>
            <w:r w:rsidRPr="00A91736">
              <w:rPr>
                <w:rFonts w:eastAsia="Times New Roman"/>
                <w:b/>
                <w:bCs/>
              </w:rPr>
              <w:t xml:space="preserve">Расходы </w:t>
            </w:r>
          </w:p>
        </w:tc>
      </w:tr>
      <w:tr w:rsidR="00A91736" w:rsidRPr="00A91736" w14:paraId="499650CE" w14:textId="77777777" w:rsidTr="005F711E">
        <w:trPr>
          <w:trHeight w:val="20"/>
        </w:trPr>
        <w:tc>
          <w:tcPr>
            <w:tcW w:w="2029" w:type="dxa"/>
            <w:vMerge/>
          </w:tcPr>
          <w:p w14:paraId="0022886A" w14:textId="77777777" w:rsidR="00A91736" w:rsidRPr="00A91736" w:rsidRDefault="00A91736" w:rsidP="00A91736">
            <w:pPr>
              <w:widowControl/>
              <w:autoSpaceDE/>
              <w:autoSpaceDN/>
              <w:adjustRightInd/>
              <w:rPr>
                <w:rFonts w:eastAsia="Times New Roman"/>
                <w:b/>
              </w:rPr>
            </w:pPr>
          </w:p>
        </w:tc>
        <w:tc>
          <w:tcPr>
            <w:tcW w:w="992" w:type="dxa"/>
          </w:tcPr>
          <w:p w14:paraId="47D7FB5C"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rPr>
              <w:t xml:space="preserve">2018 </w:t>
            </w:r>
          </w:p>
        </w:tc>
        <w:tc>
          <w:tcPr>
            <w:tcW w:w="993" w:type="dxa"/>
          </w:tcPr>
          <w:p w14:paraId="43D2E2BF"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rPr>
              <w:t>2019</w:t>
            </w:r>
          </w:p>
        </w:tc>
        <w:tc>
          <w:tcPr>
            <w:tcW w:w="1134" w:type="dxa"/>
          </w:tcPr>
          <w:p w14:paraId="0C5197F3"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rPr>
              <w:t xml:space="preserve">2020 </w:t>
            </w:r>
          </w:p>
        </w:tc>
        <w:tc>
          <w:tcPr>
            <w:tcW w:w="991" w:type="dxa"/>
          </w:tcPr>
          <w:p w14:paraId="313F0199"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rPr>
              <w:t xml:space="preserve">2021 </w:t>
            </w:r>
          </w:p>
        </w:tc>
        <w:tc>
          <w:tcPr>
            <w:tcW w:w="993" w:type="dxa"/>
          </w:tcPr>
          <w:p w14:paraId="592D0686"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rPr>
              <w:t xml:space="preserve">2022 </w:t>
            </w:r>
          </w:p>
        </w:tc>
        <w:tc>
          <w:tcPr>
            <w:tcW w:w="1275" w:type="dxa"/>
          </w:tcPr>
          <w:p w14:paraId="2F602882"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rPr>
              <w:t xml:space="preserve">2023 </w:t>
            </w:r>
          </w:p>
        </w:tc>
        <w:tc>
          <w:tcPr>
            <w:tcW w:w="992" w:type="dxa"/>
          </w:tcPr>
          <w:p w14:paraId="16FED74D"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rPr>
              <w:t>2024</w:t>
            </w:r>
          </w:p>
        </w:tc>
      </w:tr>
      <w:tr w:rsidR="00A91736" w:rsidRPr="00A91736" w14:paraId="55A95456" w14:textId="77777777" w:rsidTr="005F711E">
        <w:trPr>
          <w:trHeight w:val="314"/>
        </w:trPr>
        <w:tc>
          <w:tcPr>
            <w:tcW w:w="2029" w:type="dxa"/>
          </w:tcPr>
          <w:p w14:paraId="26A6D2A4" w14:textId="77777777" w:rsidR="00A91736" w:rsidRPr="00A91736" w:rsidRDefault="00A91736" w:rsidP="00A91736">
            <w:pPr>
              <w:widowControl/>
              <w:autoSpaceDE/>
              <w:autoSpaceDN/>
              <w:adjustRightInd/>
              <w:rPr>
                <w:rFonts w:eastAsia="Times New Roman"/>
                <w:b/>
              </w:rPr>
            </w:pPr>
            <w:r w:rsidRPr="00A91736">
              <w:rPr>
                <w:rFonts w:eastAsia="Times New Roman"/>
                <w:b/>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EBB551"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4 015,80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97D92A"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4 015,80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72F9F3"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4 455,00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EEBA303"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4 455,00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D98BBA"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24255,04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D205B0" w14:textId="77777777" w:rsidR="00A91736" w:rsidRPr="00A91736" w:rsidRDefault="00A91736" w:rsidP="00A91736">
            <w:pPr>
              <w:widowControl/>
              <w:autoSpaceDE/>
              <w:autoSpaceDN/>
              <w:adjustRightInd/>
              <w:jc w:val="center"/>
              <w:rPr>
                <w:rFonts w:eastAsia="Times New Roman"/>
                <w:b/>
                <w:bCs/>
              </w:rPr>
            </w:pPr>
            <w:r w:rsidRPr="00A91736">
              <w:rPr>
                <w:rFonts w:eastAsia="Times New Roman"/>
              </w:rPr>
              <w:t>4522,13</w:t>
            </w:r>
          </w:p>
        </w:tc>
        <w:tc>
          <w:tcPr>
            <w:tcW w:w="992" w:type="dxa"/>
            <w:tcBorders>
              <w:top w:val="single" w:sz="4" w:space="0" w:color="auto"/>
              <w:left w:val="single" w:sz="4" w:space="0" w:color="auto"/>
              <w:bottom w:val="single" w:sz="4" w:space="0" w:color="auto"/>
            </w:tcBorders>
            <w:shd w:val="clear" w:color="auto" w:fill="auto"/>
            <w:vAlign w:val="center"/>
          </w:tcPr>
          <w:p w14:paraId="0830DD60"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0</w:t>
            </w:r>
          </w:p>
        </w:tc>
      </w:tr>
      <w:tr w:rsidR="00A91736" w:rsidRPr="00A91736" w14:paraId="24E339F1" w14:textId="77777777" w:rsidTr="005F711E">
        <w:trPr>
          <w:trHeight w:val="488"/>
        </w:trPr>
        <w:tc>
          <w:tcPr>
            <w:tcW w:w="2029" w:type="dxa"/>
          </w:tcPr>
          <w:p w14:paraId="5C154460" w14:textId="77777777" w:rsidR="00A91736" w:rsidRPr="00A91736" w:rsidRDefault="00A91736" w:rsidP="00A91736">
            <w:pPr>
              <w:widowControl/>
              <w:autoSpaceDE/>
              <w:autoSpaceDN/>
              <w:adjustRightInd/>
              <w:rPr>
                <w:rFonts w:eastAsia="Times New Roman"/>
                <w:b/>
              </w:rPr>
            </w:pPr>
            <w:r w:rsidRPr="00A91736">
              <w:rPr>
                <w:rFonts w:eastAsia="Times New Roman"/>
                <w:b/>
              </w:rPr>
              <w:lastRenderedPageBreak/>
              <w:t>Республиканский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ED0E9C"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484,20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565A8D"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484,20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DCB1EE"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45,00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3A2E815"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AE2168"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245,00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459F7" w14:textId="77777777" w:rsidR="00A91736" w:rsidRPr="00A91736" w:rsidRDefault="00A91736" w:rsidP="00A91736">
            <w:pPr>
              <w:widowControl/>
              <w:autoSpaceDE/>
              <w:autoSpaceDN/>
              <w:adjustRightInd/>
              <w:jc w:val="center"/>
              <w:rPr>
                <w:rFonts w:eastAsia="Times New Roman"/>
                <w:b/>
                <w:bCs/>
              </w:rPr>
            </w:pPr>
            <w:r w:rsidRPr="00A91736">
              <w:rPr>
                <w:rFonts w:eastAsia="Times New Roman"/>
              </w:rPr>
              <w:t>7045,68</w:t>
            </w:r>
          </w:p>
        </w:tc>
        <w:tc>
          <w:tcPr>
            <w:tcW w:w="992" w:type="dxa"/>
            <w:tcBorders>
              <w:top w:val="single" w:sz="4" w:space="0" w:color="auto"/>
              <w:left w:val="single" w:sz="4" w:space="0" w:color="auto"/>
              <w:bottom w:val="single" w:sz="4" w:space="0" w:color="auto"/>
            </w:tcBorders>
            <w:shd w:val="clear" w:color="auto" w:fill="auto"/>
            <w:vAlign w:val="center"/>
          </w:tcPr>
          <w:p w14:paraId="333C21A3" w14:textId="77777777" w:rsidR="00A91736" w:rsidRPr="00A91736" w:rsidRDefault="00A91736" w:rsidP="00A91736">
            <w:pPr>
              <w:widowControl/>
              <w:autoSpaceDE/>
              <w:autoSpaceDN/>
              <w:adjustRightInd/>
              <w:jc w:val="center"/>
              <w:rPr>
                <w:rFonts w:eastAsia="Times New Roman"/>
                <w:b/>
                <w:bCs/>
              </w:rPr>
            </w:pPr>
            <w:r w:rsidRPr="00A91736">
              <w:rPr>
                <w:rFonts w:eastAsia="Times New Roman"/>
                <w:color w:val="000000"/>
              </w:rPr>
              <w:t>00</w:t>
            </w:r>
          </w:p>
        </w:tc>
      </w:tr>
      <w:tr w:rsidR="00A91736" w:rsidRPr="00A91736" w14:paraId="161C0DFB" w14:textId="77777777" w:rsidTr="005F711E">
        <w:trPr>
          <w:trHeight w:val="20"/>
        </w:trPr>
        <w:tc>
          <w:tcPr>
            <w:tcW w:w="2029" w:type="dxa"/>
          </w:tcPr>
          <w:p w14:paraId="3C329038" w14:textId="77777777" w:rsidR="00A91736" w:rsidRPr="00A91736" w:rsidRDefault="00A91736" w:rsidP="00A91736">
            <w:pPr>
              <w:widowControl/>
              <w:autoSpaceDE/>
              <w:autoSpaceDN/>
              <w:adjustRightInd/>
              <w:rPr>
                <w:rFonts w:eastAsia="Times New Roman"/>
                <w:b/>
              </w:rPr>
            </w:pPr>
            <w:r w:rsidRPr="00A91736">
              <w:rPr>
                <w:rFonts w:eastAsia="Times New Roman"/>
                <w:b/>
              </w:rPr>
              <w:t>Бюджет МО «Поселок Айхал»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D37AA0" w14:textId="77777777" w:rsidR="00A91736" w:rsidRPr="00A91736" w:rsidRDefault="00A91736" w:rsidP="00A91736">
            <w:pPr>
              <w:widowControl/>
              <w:autoSpaceDE/>
              <w:autoSpaceDN/>
              <w:adjustRightInd/>
              <w:jc w:val="center"/>
              <w:rPr>
                <w:rFonts w:eastAsia="Times New Roman"/>
              </w:rPr>
            </w:pPr>
            <w:r w:rsidRPr="00A91736">
              <w:rPr>
                <w:rFonts w:eastAsia="Times New Roman"/>
                <w:color w:val="000000"/>
              </w:rPr>
              <w:t>3 429,44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143481" w14:textId="77777777" w:rsidR="00A91736" w:rsidRPr="00A91736" w:rsidRDefault="00A91736" w:rsidP="00A91736">
            <w:pPr>
              <w:widowControl/>
              <w:autoSpaceDE/>
              <w:autoSpaceDN/>
              <w:adjustRightInd/>
              <w:jc w:val="center"/>
              <w:rPr>
                <w:rFonts w:eastAsia="Times New Roman"/>
              </w:rPr>
            </w:pPr>
            <w:r w:rsidRPr="00A91736">
              <w:rPr>
                <w:rFonts w:eastAsia="Times New Roman"/>
                <w:color w:val="000000"/>
              </w:rPr>
              <w:t>3 248,07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EED64" w14:textId="77777777" w:rsidR="00A91736" w:rsidRPr="00A91736" w:rsidRDefault="00A91736" w:rsidP="00A91736">
            <w:pPr>
              <w:widowControl/>
              <w:autoSpaceDE/>
              <w:autoSpaceDN/>
              <w:adjustRightInd/>
              <w:jc w:val="center"/>
              <w:rPr>
                <w:rFonts w:eastAsia="Times New Roman"/>
              </w:rPr>
            </w:pPr>
            <w:r w:rsidRPr="00A91736">
              <w:rPr>
                <w:rFonts w:eastAsia="Times New Roman"/>
                <w:color w:val="000000"/>
              </w:rPr>
              <w:t>7 409,01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B55D578" w14:textId="77777777" w:rsidR="00A91736" w:rsidRPr="00A91736" w:rsidRDefault="00A91736" w:rsidP="00A91736">
            <w:pPr>
              <w:widowControl/>
              <w:autoSpaceDE/>
              <w:autoSpaceDN/>
              <w:adjustRightInd/>
              <w:jc w:val="center"/>
              <w:rPr>
                <w:rFonts w:eastAsia="Times New Roman"/>
              </w:rPr>
            </w:pPr>
            <w:r w:rsidRPr="00A91736">
              <w:rPr>
                <w:rFonts w:eastAsia="Times New Roman"/>
                <w:color w:val="000000"/>
              </w:rPr>
              <w:t>1 175,21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EB22A6" w14:textId="77777777" w:rsidR="00A91736" w:rsidRPr="00A91736" w:rsidRDefault="00A91736" w:rsidP="00A91736">
            <w:pPr>
              <w:widowControl/>
              <w:autoSpaceDE/>
              <w:autoSpaceDN/>
              <w:adjustRightInd/>
              <w:jc w:val="center"/>
              <w:rPr>
                <w:rFonts w:eastAsia="Times New Roman"/>
              </w:rPr>
            </w:pPr>
            <w:r w:rsidRPr="00A91736">
              <w:rPr>
                <w:rFonts w:eastAsia="Times New Roman"/>
                <w:color w:val="000000"/>
              </w:rPr>
              <w:t xml:space="preserve">3266,91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9D3424" w14:textId="77777777" w:rsidR="00A91736" w:rsidRPr="00A91736" w:rsidRDefault="00A91736" w:rsidP="00A91736">
            <w:pPr>
              <w:widowControl/>
              <w:autoSpaceDE/>
              <w:autoSpaceDN/>
              <w:adjustRightInd/>
              <w:jc w:val="center"/>
              <w:rPr>
                <w:rFonts w:eastAsia="Times New Roman"/>
              </w:rPr>
            </w:pPr>
            <w:r w:rsidRPr="00A91736">
              <w:rPr>
                <w:rFonts w:eastAsia="Times New Roman"/>
              </w:rPr>
              <w:t>8 363,7</w:t>
            </w:r>
          </w:p>
        </w:tc>
        <w:tc>
          <w:tcPr>
            <w:tcW w:w="992" w:type="dxa"/>
            <w:tcBorders>
              <w:top w:val="single" w:sz="4" w:space="0" w:color="auto"/>
              <w:left w:val="single" w:sz="4" w:space="0" w:color="auto"/>
              <w:bottom w:val="single" w:sz="4" w:space="0" w:color="auto"/>
            </w:tcBorders>
            <w:shd w:val="clear" w:color="auto" w:fill="auto"/>
            <w:vAlign w:val="center"/>
          </w:tcPr>
          <w:p w14:paraId="6AE60A0A" w14:textId="77777777" w:rsidR="00A91736" w:rsidRPr="00A91736" w:rsidRDefault="00A91736" w:rsidP="00A91736">
            <w:pPr>
              <w:widowControl/>
              <w:autoSpaceDE/>
              <w:autoSpaceDN/>
              <w:adjustRightInd/>
              <w:jc w:val="center"/>
              <w:rPr>
                <w:rFonts w:eastAsia="Times New Roman"/>
              </w:rPr>
            </w:pPr>
            <w:r w:rsidRPr="00A91736">
              <w:rPr>
                <w:rFonts w:eastAsia="Times New Roman"/>
                <w:color w:val="000000"/>
              </w:rPr>
              <w:t>2000,00</w:t>
            </w:r>
          </w:p>
        </w:tc>
      </w:tr>
      <w:tr w:rsidR="00A91736" w:rsidRPr="00A91736" w14:paraId="1766BF6F" w14:textId="77777777" w:rsidTr="005F711E">
        <w:trPr>
          <w:trHeight w:val="400"/>
        </w:trPr>
        <w:tc>
          <w:tcPr>
            <w:tcW w:w="2029" w:type="dxa"/>
          </w:tcPr>
          <w:p w14:paraId="4D5122D6" w14:textId="77777777" w:rsidR="00A91736" w:rsidRPr="00A91736" w:rsidRDefault="00A91736" w:rsidP="00A91736">
            <w:pPr>
              <w:widowControl/>
              <w:autoSpaceDE/>
              <w:autoSpaceDN/>
              <w:adjustRightInd/>
              <w:rPr>
                <w:rFonts w:eastAsia="Times New Roman"/>
                <w:b/>
              </w:rPr>
            </w:pPr>
            <w:r w:rsidRPr="00A91736">
              <w:rPr>
                <w:rFonts w:eastAsia="Times New Roman"/>
                <w:b/>
              </w:rPr>
              <w:t>Иные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23E9D" w14:textId="77777777" w:rsidR="00A91736" w:rsidRPr="00A91736" w:rsidRDefault="00A91736" w:rsidP="00A91736">
            <w:pPr>
              <w:widowControl/>
              <w:autoSpaceDE/>
              <w:autoSpaceDN/>
              <w:adjustRightInd/>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18E2D5" w14:textId="77777777" w:rsidR="00A91736" w:rsidRPr="00A91736" w:rsidRDefault="00A91736" w:rsidP="00A91736">
            <w:pPr>
              <w:widowControl/>
              <w:autoSpaceDE/>
              <w:autoSpaceDN/>
              <w:adjustRightInd/>
              <w:jc w:val="center"/>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C2B807" w14:textId="77777777" w:rsidR="00A91736" w:rsidRPr="00A91736" w:rsidRDefault="00A91736" w:rsidP="00A91736">
            <w:pPr>
              <w:widowControl/>
              <w:autoSpaceDE/>
              <w:autoSpaceDN/>
              <w:adjustRightInd/>
              <w:jc w:val="center"/>
              <w:rPr>
                <w:rFonts w:eastAsia="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F1ADCA7" w14:textId="77777777" w:rsidR="00A91736" w:rsidRPr="00A91736" w:rsidRDefault="00A91736" w:rsidP="00A91736">
            <w:pPr>
              <w:widowControl/>
              <w:autoSpaceDE/>
              <w:autoSpaceDN/>
              <w:adjustRightInd/>
              <w:jc w:val="center"/>
              <w:rPr>
                <w:rFonts w:eastAsia="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8FD306" w14:textId="77777777" w:rsidR="00A91736" w:rsidRPr="00A91736" w:rsidRDefault="00A91736" w:rsidP="00A91736">
            <w:pPr>
              <w:widowControl/>
              <w:autoSpaceDE/>
              <w:autoSpaceDN/>
              <w:adjustRightInd/>
              <w:jc w:val="center"/>
              <w:rPr>
                <w:rFonts w:eastAsia="Times New Roman"/>
              </w:rPr>
            </w:pPr>
            <w:r w:rsidRPr="00A91736">
              <w:rPr>
                <w:rFonts w:eastAsia="Times New Roman"/>
                <w:color w:val="000000"/>
              </w:rPr>
              <w:t>5897,00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9F7DCC" w14:textId="77777777" w:rsidR="00A91736" w:rsidRPr="00A91736" w:rsidRDefault="00A91736" w:rsidP="00A91736">
            <w:pPr>
              <w:widowControl/>
              <w:autoSpaceDE/>
              <w:autoSpaceDN/>
              <w:adjustRightInd/>
              <w:jc w:val="center"/>
              <w:rPr>
                <w:rFonts w:eastAsia="Times New Roman"/>
              </w:rPr>
            </w:pPr>
            <w:r w:rsidRPr="00A91736">
              <w:rPr>
                <w:rFonts w:eastAsia="Times New Roman"/>
              </w:rPr>
              <w:t>4 500,00</w:t>
            </w:r>
          </w:p>
        </w:tc>
        <w:tc>
          <w:tcPr>
            <w:tcW w:w="992" w:type="dxa"/>
            <w:tcBorders>
              <w:top w:val="single" w:sz="4" w:space="0" w:color="auto"/>
              <w:left w:val="single" w:sz="4" w:space="0" w:color="auto"/>
              <w:bottom w:val="single" w:sz="4" w:space="0" w:color="auto"/>
            </w:tcBorders>
            <w:shd w:val="clear" w:color="auto" w:fill="auto"/>
            <w:vAlign w:val="center"/>
          </w:tcPr>
          <w:p w14:paraId="1DA9D540" w14:textId="77777777" w:rsidR="00A91736" w:rsidRPr="00A91736" w:rsidRDefault="00A91736" w:rsidP="00A91736">
            <w:pPr>
              <w:widowControl/>
              <w:autoSpaceDE/>
              <w:autoSpaceDN/>
              <w:adjustRightInd/>
              <w:jc w:val="center"/>
              <w:rPr>
                <w:rFonts w:eastAsia="Times New Roman"/>
              </w:rPr>
            </w:pPr>
          </w:p>
        </w:tc>
      </w:tr>
      <w:tr w:rsidR="00A91736" w:rsidRPr="00A91736" w14:paraId="7E83AF87" w14:textId="77777777" w:rsidTr="005F711E">
        <w:trPr>
          <w:trHeight w:val="491"/>
        </w:trPr>
        <w:tc>
          <w:tcPr>
            <w:tcW w:w="2029" w:type="dxa"/>
          </w:tcPr>
          <w:p w14:paraId="5BCACE3A" w14:textId="77777777" w:rsidR="00A91736" w:rsidRPr="00A91736" w:rsidRDefault="00A91736" w:rsidP="00A91736">
            <w:pPr>
              <w:widowControl/>
              <w:autoSpaceDE/>
              <w:autoSpaceDN/>
              <w:adjustRightInd/>
              <w:rPr>
                <w:rFonts w:eastAsia="Times New Roman"/>
                <w:b/>
              </w:rPr>
            </w:pPr>
            <w:r w:rsidRPr="00A91736">
              <w:rPr>
                <w:rFonts w:eastAsia="Times New Roman"/>
                <w:b/>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67D29"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color w:val="000000"/>
              </w:rPr>
              <w:t>7 929,44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0C4B90" w14:textId="77777777" w:rsidR="00A91736" w:rsidRPr="00A91736" w:rsidRDefault="00A91736" w:rsidP="00A91736">
            <w:pPr>
              <w:widowControl/>
              <w:autoSpaceDE/>
              <w:autoSpaceDN/>
              <w:adjustRightInd/>
              <w:jc w:val="center"/>
              <w:rPr>
                <w:rFonts w:eastAsia="Times New Roman"/>
                <w:b/>
              </w:rPr>
            </w:pPr>
            <w:r w:rsidRPr="00A91736">
              <w:rPr>
                <w:rFonts w:eastAsia="Times New Roman"/>
                <w:b/>
                <w:bCs/>
                <w:color w:val="000000"/>
              </w:rPr>
              <w:t>7 748,07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B9999"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color w:val="000000"/>
              </w:rPr>
              <w:t>11 909,01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1004498"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color w:val="000000"/>
              </w:rPr>
              <w:t>5 675,21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545608"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color w:val="000000"/>
              </w:rPr>
              <w:t>33 663,94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755071" w14:textId="77777777" w:rsidR="00A91736" w:rsidRPr="00A91736" w:rsidRDefault="00A91736" w:rsidP="00A91736">
            <w:pPr>
              <w:widowControl/>
              <w:autoSpaceDE/>
              <w:autoSpaceDN/>
              <w:adjustRightInd/>
              <w:jc w:val="center"/>
              <w:rPr>
                <w:rFonts w:eastAsia="Times New Roman"/>
                <w:b/>
                <w:bCs/>
              </w:rPr>
            </w:pPr>
            <w:r w:rsidRPr="00A91736">
              <w:rPr>
                <w:rFonts w:eastAsia="Times New Roman"/>
                <w:b/>
                <w:bCs/>
              </w:rPr>
              <w:t>24 431,51</w:t>
            </w:r>
          </w:p>
        </w:tc>
        <w:tc>
          <w:tcPr>
            <w:tcW w:w="992" w:type="dxa"/>
            <w:tcBorders>
              <w:top w:val="single" w:sz="4" w:space="0" w:color="auto"/>
              <w:left w:val="single" w:sz="4" w:space="0" w:color="auto"/>
              <w:bottom w:val="single" w:sz="4" w:space="0" w:color="auto"/>
            </w:tcBorders>
            <w:shd w:val="clear" w:color="auto" w:fill="auto"/>
            <w:vAlign w:val="center"/>
          </w:tcPr>
          <w:p w14:paraId="079BC93C" w14:textId="77777777" w:rsidR="00A91736" w:rsidRPr="00A91736" w:rsidRDefault="00A91736" w:rsidP="00A91736">
            <w:pPr>
              <w:widowControl/>
              <w:autoSpaceDE/>
              <w:autoSpaceDN/>
              <w:adjustRightInd/>
              <w:jc w:val="center"/>
              <w:rPr>
                <w:rFonts w:eastAsia="Times New Roman"/>
                <w:b/>
              </w:rPr>
            </w:pPr>
            <w:r w:rsidRPr="00A91736">
              <w:rPr>
                <w:rFonts w:eastAsia="Times New Roman"/>
                <w:b/>
                <w:bCs/>
                <w:color w:val="000000"/>
              </w:rPr>
              <w:t>2 000,00</w:t>
            </w:r>
          </w:p>
        </w:tc>
      </w:tr>
    </w:tbl>
    <w:p w14:paraId="1CF1B8BE" w14:textId="77777777" w:rsidR="00A91736" w:rsidRPr="00A91736" w:rsidRDefault="00A91736" w:rsidP="00A91736">
      <w:pPr>
        <w:widowControl/>
        <w:autoSpaceDE/>
        <w:autoSpaceDN/>
        <w:adjustRightInd/>
        <w:jc w:val="both"/>
        <w:rPr>
          <w:rFonts w:eastAsia="Times New Roman"/>
          <w:bCs/>
        </w:rPr>
      </w:pPr>
    </w:p>
    <w:p w14:paraId="00491DAE" w14:textId="77777777" w:rsidR="00A91736" w:rsidRPr="00A91736" w:rsidRDefault="00A91736" w:rsidP="00A91736">
      <w:pPr>
        <w:widowControl/>
        <w:autoSpaceDE/>
        <w:autoSpaceDN/>
        <w:adjustRightInd/>
        <w:jc w:val="both"/>
        <w:rPr>
          <w:rFonts w:eastAsia="Times New Roman"/>
          <w:bCs/>
        </w:rPr>
      </w:pPr>
    </w:p>
    <w:p w14:paraId="100448B9" w14:textId="77777777" w:rsidR="00A91736" w:rsidRPr="00A91736" w:rsidRDefault="00A91736" w:rsidP="00A91736">
      <w:pPr>
        <w:widowControl/>
        <w:numPr>
          <w:ilvl w:val="1"/>
          <w:numId w:val="1"/>
        </w:numPr>
        <w:autoSpaceDE/>
        <w:autoSpaceDN/>
        <w:adjustRightInd/>
        <w:ind w:left="709"/>
        <w:contextualSpacing/>
        <w:jc w:val="both"/>
        <w:rPr>
          <w:rFonts w:eastAsia="Times New Roman"/>
          <w:bCs/>
        </w:rPr>
      </w:pPr>
      <w:r w:rsidRPr="00A91736">
        <w:rPr>
          <w:rFonts w:eastAsia="Times New Roman"/>
          <w:bCs/>
        </w:rPr>
        <w:t>Приложение 1, 2, 3 программы изложить в новой редакции, согласно Приложению   №1 к настоящему постановлению.</w:t>
      </w:r>
    </w:p>
    <w:p w14:paraId="0F6690A4" w14:textId="77777777" w:rsidR="00A91736" w:rsidRPr="00A91736" w:rsidRDefault="00A91736" w:rsidP="00A91736">
      <w:pPr>
        <w:widowControl/>
        <w:numPr>
          <w:ilvl w:val="0"/>
          <w:numId w:val="1"/>
        </w:numPr>
        <w:autoSpaceDE/>
        <w:autoSpaceDN/>
        <w:adjustRightInd/>
        <w:ind w:left="709"/>
        <w:contextualSpacing/>
        <w:jc w:val="both"/>
        <w:rPr>
          <w:rFonts w:eastAsia="Corbel"/>
        </w:rPr>
      </w:pPr>
      <w:r w:rsidRPr="00A91736">
        <w:rPr>
          <w:rFonts w:eastAsia="Corbel"/>
        </w:rPr>
        <w:t>Специалисту 1 разряда пресс – секретарю</w:t>
      </w:r>
      <w:r w:rsidRPr="00A91736">
        <w:rPr>
          <w:rFonts w:eastAsia="Corbel"/>
          <w:lang w:val="x-none"/>
        </w:rPr>
        <w:t xml:space="preserve"> (</w:t>
      </w:r>
      <w:r w:rsidRPr="00A91736">
        <w:rPr>
          <w:rFonts w:eastAsia="Corbel"/>
        </w:rPr>
        <w:t>или иное замещающее лицо)</w:t>
      </w:r>
      <w:r w:rsidRPr="00A91736">
        <w:rPr>
          <w:rFonts w:eastAsia="Corbel"/>
          <w:lang w:val="x-none"/>
        </w:rPr>
        <w:t xml:space="preserve"> </w:t>
      </w:r>
      <w:r w:rsidRPr="00A91736">
        <w:rPr>
          <w:rFonts w:eastAsia="Corbel"/>
        </w:rPr>
        <w:t>разместить</w:t>
      </w:r>
      <w:r w:rsidRPr="00A91736">
        <w:rPr>
          <w:rFonts w:eastAsia="Corbel"/>
          <w:lang w:val="x-none"/>
        </w:rPr>
        <w:t xml:space="preserve"> настояще</w:t>
      </w:r>
      <w:r w:rsidRPr="00A91736">
        <w:rPr>
          <w:rFonts w:eastAsia="Corbel"/>
        </w:rPr>
        <w:t>е</w:t>
      </w:r>
      <w:r w:rsidRPr="00A91736">
        <w:rPr>
          <w:rFonts w:eastAsia="Corbel"/>
          <w:lang w:val="x-none"/>
        </w:rPr>
        <w:t xml:space="preserve"> </w:t>
      </w:r>
      <w:r w:rsidRPr="00A91736">
        <w:rPr>
          <w:rFonts w:eastAsia="Corbel"/>
        </w:rPr>
        <w:t>по</w:t>
      </w:r>
      <w:r w:rsidRPr="00A91736">
        <w:rPr>
          <w:rFonts w:eastAsia="Corbel"/>
          <w:lang w:val="x-none"/>
        </w:rPr>
        <w:t>становление с приложениями в информационном бюллетене «Вестник Айхала» и на официальном сайте Администрации МО «Поселок Айхал» (</w:t>
      </w:r>
      <w:hyperlink r:id="rId22" w:history="1">
        <w:r w:rsidRPr="00A91736">
          <w:rPr>
            <w:rFonts w:eastAsia="Corbel"/>
            <w:color w:val="0000FF"/>
            <w:u w:val="single"/>
            <w:lang w:val="x-none"/>
          </w:rPr>
          <w:t>www.мо-айхал.рф</w:t>
        </w:r>
      </w:hyperlink>
      <w:r w:rsidRPr="00A91736">
        <w:rPr>
          <w:rFonts w:eastAsia="Corbel"/>
          <w:lang w:val="x-none"/>
        </w:rPr>
        <w:t>).</w:t>
      </w:r>
    </w:p>
    <w:p w14:paraId="6CC7A498" w14:textId="77777777" w:rsidR="00A91736" w:rsidRPr="00A91736" w:rsidRDefault="00A91736" w:rsidP="00A91736">
      <w:pPr>
        <w:widowControl/>
        <w:numPr>
          <w:ilvl w:val="0"/>
          <w:numId w:val="1"/>
        </w:numPr>
        <w:autoSpaceDE/>
        <w:autoSpaceDN/>
        <w:adjustRightInd/>
        <w:ind w:left="709"/>
        <w:contextualSpacing/>
        <w:jc w:val="both"/>
        <w:rPr>
          <w:rFonts w:eastAsia="Corbel"/>
        </w:rPr>
      </w:pPr>
      <w:r w:rsidRPr="00A91736">
        <w:rPr>
          <w:rFonts w:eastAsia="Corbel"/>
        </w:rPr>
        <w:t>Настоящее постановление вступает в силу после его официального опубликования (обнародования).</w:t>
      </w:r>
    </w:p>
    <w:p w14:paraId="42025662" w14:textId="77777777" w:rsidR="00A91736" w:rsidRPr="00A91736" w:rsidRDefault="00A91736" w:rsidP="00A91736">
      <w:pPr>
        <w:widowControl/>
        <w:numPr>
          <w:ilvl w:val="0"/>
          <w:numId w:val="1"/>
        </w:numPr>
        <w:autoSpaceDE/>
        <w:autoSpaceDN/>
        <w:adjustRightInd/>
        <w:ind w:left="709"/>
        <w:contextualSpacing/>
        <w:jc w:val="both"/>
        <w:rPr>
          <w:rFonts w:eastAsia="Corbel"/>
        </w:rPr>
      </w:pPr>
      <w:r w:rsidRPr="00A91736">
        <w:rPr>
          <w:rFonts w:eastAsia="Times New Roman"/>
        </w:rPr>
        <w:t>Контроль исполнения настоящего постановления оставляю за собой.</w:t>
      </w:r>
    </w:p>
    <w:p w14:paraId="6EB8C0B2" w14:textId="77777777" w:rsidR="00A91736" w:rsidRPr="00A91736" w:rsidRDefault="00A91736" w:rsidP="00A91736">
      <w:pPr>
        <w:widowControl/>
        <w:tabs>
          <w:tab w:val="left" w:pos="567"/>
        </w:tabs>
        <w:autoSpaceDE/>
        <w:autoSpaceDN/>
        <w:adjustRightInd/>
        <w:jc w:val="both"/>
        <w:rPr>
          <w:rFonts w:eastAsia="Times New Roman"/>
        </w:rPr>
      </w:pPr>
    </w:p>
    <w:p w14:paraId="40C5575D" w14:textId="77777777" w:rsidR="00A91736" w:rsidRPr="00A91736" w:rsidRDefault="00A91736" w:rsidP="00A91736">
      <w:pPr>
        <w:widowControl/>
        <w:tabs>
          <w:tab w:val="left" w:pos="567"/>
        </w:tabs>
        <w:autoSpaceDE/>
        <w:autoSpaceDN/>
        <w:adjustRightInd/>
        <w:jc w:val="both"/>
        <w:rPr>
          <w:rFonts w:eastAsia="Times New Roman"/>
        </w:rPr>
      </w:pPr>
    </w:p>
    <w:p w14:paraId="6DB5576F" w14:textId="77777777" w:rsidR="00A91736" w:rsidRPr="00A91736" w:rsidRDefault="00A91736" w:rsidP="00A91736">
      <w:pPr>
        <w:widowControl/>
        <w:tabs>
          <w:tab w:val="left" w:pos="567"/>
        </w:tabs>
        <w:autoSpaceDE/>
        <w:autoSpaceDN/>
        <w:adjustRightInd/>
        <w:contextualSpacing/>
        <w:jc w:val="both"/>
        <w:rPr>
          <w:rFonts w:eastAsia="Times New Roman"/>
          <w:b/>
        </w:rPr>
      </w:pPr>
    </w:p>
    <w:p w14:paraId="60E8368E" w14:textId="77777777" w:rsidR="00A91736" w:rsidRPr="00A91736" w:rsidRDefault="00A91736" w:rsidP="00A91736">
      <w:pPr>
        <w:widowControl/>
        <w:autoSpaceDE/>
        <w:autoSpaceDN/>
        <w:adjustRightInd/>
        <w:rPr>
          <w:rFonts w:eastAsia="Times New Roman"/>
          <w:bCs/>
        </w:rPr>
      </w:pPr>
    </w:p>
    <w:p w14:paraId="4781E1E4" w14:textId="77777777" w:rsidR="00A91736" w:rsidRPr="00A91736" w:rsidRDefault="00A91736" w:rsidP="00A91736">
      <w:pPr>
        <w:widowControl/>
        <w:autoSpaceDE/>
        <w:autoSpaceDN/>
        <w:adjustRightInd/>
        <w:rPr>
          <w:rFonts w:eastAsia="Times New Roman"/>
          <w:b/>
          <w:szCs w:val="28"/>
        </w:rPr>
      </w:pPr>
    </w:p>
    <w:p w14:paraId="5CC3CEC7" w14:textId="77777777" w:rsidR="00A91736" w:rsidRPr="00A91736" w:rsidRDefault="00A91736" w:rsidP="00A91736">
      <w:pPr>
        <w:widowControl/>
        <w:autoSpaceDE/>
        <w:autoSpaceDN/>
        <w:adjustRightInd/>
        <w:rPr>
          <w:rFonts w:eastAsia="Times New Roman"/>
          <w:b/>
          <w:szCs w:val="28"/>
        </w:rPr>
      </w:pPr>
      <w:r w:rsidRPr="00A91736">
        <w:rPr>
          <w:rFonts w:eastAsia="Times New Roman"/>
          <w:b/>
          <w:szCs w:val="28"/>
        </w:rPr>
        <w:t>Глава поселка</w:t>
      </w:r>
      <w:r w:rsidRPr="00A91736">
        <w:rPr>
          <w:rFonts w:eastAsia="Times New Roman"/>
          <w:b/>
          <w:szCs w:val="28"/>
        </w:rPr>
        <w:tab/>
      </w:r>
      <w:r w:rsidRPr="00A91736">
        <w:rPr>
          <w:rFonts w:eastAsia="Times New Roman"/>
          <w:b/>
          <w:szCs w:val="28"/>
        </w:rPr>
        <w:tab/>
      </w:r>
      <w:r w:rsidRPr="00A91736">
        <w:rPr>
          <w:rFonts w:eastAsia="Times New Roman"/>
          <w:b/>
          <w:szCs w:val="28"/>
        </w:rPr>
        <w:tab/>
      </w:r>
      <w:r w:rsidRPr="00A91736">
        <w:rPr>
          <w:rFonts w:eastAsia="Times New Roman"/>
          <w:b/>
          <w:szCs w:val="28"/>
        </w:rPr>
        <w:tab/>
      </w:r>
      <w:r w:rsidRPr="00A91736">
        <w:rPr>
          <w:rFonts w:eastAsia="Times New Roman"/>
          <w:b/>
          <w:szCs w:val="28"/>
        </w:rPr>
        <w:tab/>
      </w:r>
      <w:r w:rsidRPr="00A91736">
        <w:rPr>
          <w:rFonts w:eastAsia="Times New Roman"/>
          <w:b/>
          <w:szCs w:val="28"/>
        </w:rPr>
        <w:tab/>
      </w:r>
      <w:r w:rsidRPr="00A91736">
        <w:rPr>
          <w:rFonts w:eastAsia="Times New Roman"/>
          <w:b/>
          <w:szCs w:val="28"/>
        </w:rPr>
        <w:tab/>
      </w:r>
      <w:r w:rsidRPr="00A91736">
        <w:rPr>
          <w:rFonts w:eastAsia="Times New Roman"/>
          <w:b/>
          <w:szCs w:val="28"/>
        </w:rPr>
        <w:tab/>
        <w:t>Г.Ш. Петровская</w:t>
      </w:r>
    </w:p>
    <w:p w14:paraId="5EE09829" w14:textId="77777777" w:rsidR="00A91736" w:rsidRPr="00A91736" w:rsidRDefault="00A91736" w:rsidP="00A91736">
      <w:pPr>
        <w:widowControl/>
        <w:autoSpaceDE/>
        <w:autoSpaceDN/>
        <w:adjustRightInd/>
        <w:jc w:val="center"/>
        <w:rPr>
          <w:rFonts w:eastAsia="Times New Roman"/>
          <w:bCs/>
        </w:rPr>
      </w:pPr>
    </w:p>
    <w:p w14:paraId="693A3E00" w14:textId="77777777" w:rsidR="00A91736" w:rsidRPr="00A91736" w:rsidRDefault="00A91736" w:rsidP="00A91736">
      <w:pPr>
        <w:widowControl/>
        <w:autoSpaceDE/>
        <w:autoSpaceDN/>
        <w:adjustRightInd/>
        <w:rPr>
          <w:rFonts w:eastAsia="Times New Roman"/>
          <w:bCs/>
        </w:rPr>
      </w:pPr>
    </w:p>
    <w:p w14:paraId="7A696F6C" w14:textId="77777777" w:rsidR="00A91736" w:rsidRPr="00A91736" w:rsidRDefault="00A91736" w:rsidP="00A91736">
      <w:pPr>
        <w:widowControl/>
        <w:autoSpaceDE/>
        <w:autoSpaceDN/>
        <w:adjustRightInd/>
        <w:rPr>
          <w:rFonts w:eastAsia="Times New Roman"/>
          <w:bCs/>
        </w:rPr>
      </w:pPr>
    </w:p>
    <w:p w14:paraId="39E471E1" w14:textId="77777777" w:rsidR="00A91736" w:rsidRPr="00A91736" w:rsidRDefault="00A91736" w:rsidP="00A91736">
      <w:pPr>
        <w:widowControl/>
        <w:autoSpaceDE/>
        <w:autoSpaceDN/>
        <w:adjustRightInd/>
        <w:rPr>
          <w:rFonts w:eastAsia="Times New Roman"/>
          <w:bCs/>
        </w:rPr>
      </w:pPr>
    </w:p>
    <w:p w14:paraId="0BF19118" w14:textId="77777777" w:rsidR="00A91736" w:rsidRPr="00A91736" w:rsidRDefault="00A91736" w:rsidP="00A91736">
      <w:pPr>
        <w:widowControl/>
        <w:autoSpaceDE/>
        <w:autoSpaceDN/>
        <w:adjustRightInd/>
        <w:rPr>
          <w:rFonts w:eastAsia="Times New Roman"/>
          <w:bCs/>
        </w:rPr>
      </w:pPr>
    </w:p>
    <w:p w14:paraId="4D57FCB7" w14:textId="77777777" w:rsidR="00A91736" w:rsidRPr="00A91736" w:rsidRDefault="00A91736" w:rsidP="00A91736">
      <w:pPr>
        <w:widowControl/>
        <w:autoSpaceDE/>
        <w:autoSpaceDN/>
        <w:adjustRightInd/>
        <w:rPr>
          <w:rFonts w:eastAsia="Times New Roman"/>
          <w:bCs/>
        </w:rPr>
      </w:pPr>
    </w:p>
    <w:p w14:paraId="4386DEC2" w14:textId="77777777" w:rsidR="00A91736" w:rsidRPr="00A91736" w:rsidRDefault="00A91736" w:rsidP="00A91736">
      <w:pPr>
        <w:widowControl/>
        <w:autoSpaceDE/>
        <w:autoSpaceDN/>
        <w:adjustRightInd/>
        <w:rPr>
          <w:rFonts w:eastAsia="Times New Roman"/>
          <w:bCs/>
        </w:rPr>
      </w:pPr>
    </w:p>
    <w:p w14:paraId="281C8FFF" w14:textId="77777777" w:rsidR="00A91736" w:rsidRPr="00A91736" w:rsidRDefault="00A91736" w:rsidP="00A91736">
      <w:pPr>
        <w:widowControl/>
        <w:autoSpaceDE/>
        <w:autoSpaceDN/>
        <w:adjustRightInd/>
        <w:rPr>
          <w:rFonts w:eastAsia="Times New Roman"/>
          <w:bCs/>
        </w:rPr>
      </w:pPr>
    </w:p>
    <w:p w14:paraId="6ACCE31B" w14:textId="77777777" w:rsidR="00A91736" w:rsidRPr="00A91736" w:rsidRDefault="00A91736" w:rsidP="00A91736">
      <w:pPr>
        <w:widowControl/>
        <w:autoSpaceDE/>
        <w:autoSpaceDN/>
        <w:adjustRightInd/>
        <w:rPr>
          <w:rFonts w:eastAsia="Times New Roman"/>
          <w:bCs/>
        </w:rPr>
      </w:pPr>
    </w:p>
    <w:p w14:paraId="513168DC" w14:textId="77777777" w:rsidR="00A91736" w:rsidRPr="00A91736" w:rsidRDefault="00A91736" w:rsidP="00A91736">
      <w:pPr>
        <w:widowControl/>
        <w:autoSpaceDE/>
        <w:autoSpaceDN/>
        <w:adjustRightInd/>
        <w:rPr>
          <w:rFonts w:eastAsia="Times New Roman"/>
          <w:bCs/>
        </w:rPr>
      </w:pPr>
    </w:p>
    <w:p w14:paraId="6F90A90B" w14:textId="77777777" w:rsidR="00A91736" w:rsidRPr="00A91736" w:rsidRDefault="00A91736" w:rsidP="00A91736">
      <w:pPr>
        <w:widowControl/>
        <w:autoSpaceDE/>
        <w:autoSpaceDN/>
        <w:adjustRightInd/>
        <w:rPr>
          <w:rFonts w:eastAsia="Times New Roman"/>
          <w:bCs/>
        </w:rPr>
      </w:pPr>
    </w:p>
    <w:p w14:paraId="1BB20522" w14:textId="77777777" w:rsidR="00A91736" w:rsidRPr="00A91736" w:rsidRDefault="00A91736" w:rsidP="00A91736">
      <w:pPr>
        <w:widowControl/>
        <w:autoSpaceDE/>
        <w:autoSpaceDN/>
        <w:adjustRightInd/>
        <w:rPr>
          <w:rFonts w:eastAsia="Times New Roman"/>
          <w:bCs/>
        </w:rPr>
      </w:pPr>
    </w:p>
    <w:p w14:paraId="177B9FD4" w14:textId="77777777" w:rsidR="00A91736" w:rsidRPr="00A91736" w:rsidRDefault="00A91736" w:rsidP="00A91736">
      <w:pPr>
        <w:widowControl/>
        <w:autoSpaceDE/>
        <w:autoSpaceDN/>
        <w:adjustRightInd/>
        <w:rPr>
          <w:rFonts w:eastAsia="Times New Roman"/>
          <w:bCs/>
        </w:rPr>
      </w:pPr>
    </w:p>
    <w:p w14:paraId="7CAF3D83" w14:textId="77777777" w:rsidR="00A91736" w:rsidRPr="00A91736" w:rsidRDefault="00A91736" w:rsidP="00A91736">
      <w:pPr>
        <w:widowControl/>
        <w:autoSpaceDE/>
        <w:autoSpaceDN/>
        <w:adjustRightInd/>
        <w:rPr>
          <w:rFonts w:eastAsia="Times New Roman"/>
          <w:bCs/>
        </w:rPr>
      </w:pPr>
    </w:p>
    <w:p w14:paraId="69D7BEF4" w14:textId="77777777" w:rsidR="00A91736" w:rsidRPr="00A91736" w:rsidRDefault="00A91736" w:rsidP="00A91736">
      <w:pPr>
        <w:widowControl/>
        <w:autoSpaceDE/>
        <w:autoSpaceDN/>
        <w:adjustRightInd/>
        <w:rPr>
          <w:rFonts w:eastAsia="Times New Roman"/>
          <w:bCs/>
        </w:rPr>
      </w:pPr>
    </w:p>
    <w:p w14:paraId="14C573EE" w14:textId="77777777" w:rsidR="00A91736" w:rsidRPr="00A91736" w:rsidRDefault="00A91736" w:rsidP="00A91736">
      <w:pPr>
        <w:widowControl/>
        <w:autoSpaceDE/>
        <w:autoSpaceDN/>
        <w:adjustRightInd/>
        <w:rPr>
          <w:rFonts w:eastAsia="Times New Roman"/>
          <w:bCs/>
        </w:rPr>
      </w:pPr>
    </w:p>
    <w:p w14:paraId="75FD2A67" w14:textId="77777777" w:rsidR="00A91736" w:rsidRPr="00A91736" w:rsidRDefault="00A91736" w:rsidP="00A91736">
      <w:pPr>
        <w:widowControl/>
        <w:autoSpaceDE/>
        <w:autoSpaceDN/>
        <w:adjustRightInd/>
        <w:rPr>
          <w:rFonts w:eastAsia="Times New Roman"/>
          <w:bCs/>
        </w:rPr>
      </w:pPr>
    </w:p>
    <w:p w14:paraId="0C50B36C" w14:textId="77777777" w:rsidR="00A91736" w:rsidRPr="00A91736" w:rsidRDefault="00A91736" w:rsidP="00A91736">
      <w:pPr>
        <w:widowControl/>
        <w:autoSpaceDE/>
        <w:autoSpaceDN/>
        <w:adjustRightInd/>
        <w:rPr>
          <w:rFonts w:eastAsia="Times New Roman"/>
          <w:bCs/>
        </w:rPr>
      </w:pPr>
    </w:p>
    <w:p w14:paraId="0EFFEF68" w14:textId="77777777" w:rsidR="00A91736" w:rsidRPr="00A91736" w:rsidRDefault="00A91736" w:rsidP="00A91736">
      <w:pPr>
        <w:widowControl/>
        <w:autoSpaceDE/>
        <w:autoSpaceDN/>
        <w:adjustRightInd/>
        <w:rPr>
          <w:rFonts w:eastAsia="Times New Roman"/>
          <w:bCs/>
        </w:rPr>
      </w:pPr>
    </w:p>
    <w:p w14:paraId="0B9032F7" w14:textId="77777777" w:rsidR="00A91736" w:rsidRPr="00A91736" w:rsidRDefault="00A91736" w:rsidP="00A91736">
      <w:pPr>
        <w:widowControl/>
        <w:autoSpaceDE/>
        <w:autoSpaceDN/>
        <w:adjustRightInd/>
        <w:rPr>
          <w:rFonts w:eastAsia="Times New Roman"/>
          <w:bCs/>
        </w:rPr>
      </w:pPr>
    </w:p>
    <w:p w14:paraId="35FFDA77" w14:textId="77777777" w:rsidR="00A91736" w:rsidRPr="00A91736" w:rsidRDefault="00A91736" w:rsidP="00A91736">
      <w:pPr>
        <w:widowControl/>
        <w:autoSpaceDE/>
        <w:autoSpaceDN/>
        <w:adjustRightInd/>
        <w:rPr>
          <w:rFonts w:eastAsia="Times New Roman"/>
          <w:bCs/>
        </w:rPr>
      </w:pPr>
    </w:p>
    <w:p w14:paraId="336CCB91" w14:textId="77777777" w:rsidR="00A91736" w:rsidRPr="00A91736" w:rsidRDefault="00A91736" w:rsidP="00A91736">
      <w:pPr>
        <w:widowControl/>
        <w:autoSpaceDE/>
        <w:autoSpaceDN/>
        <w:adjustRightInd/>
        <w:rPr>
          <w:rFonts w:eastAsia="Times New Roman"/>
          <w:bCs/>
        </w:rPr>
      </w:pPr>
    </w:p>
    <w:p w14:paraId="6FCA4653" w14:textId="77777777" w:rsidR="00A91736" w:rsidRPr="00A91736" w:rsidRDefault="00A91736" w:rsidP="00A91736">
      <w:pPr>
        <w:widowControl/>
        <w:autoSpaceDE/>
        <w:autoSpaceDN/>
        <w:adjustRightInd/>
        <w:rPr>
          <w:rFonts w:eastAsia="Times New Roman"/>
          <w:bCs/>
        </w:rPr>
      </w:pPr>
    </w:p>
    <w:p w14:paraId="3DF8D763" w14:textId="77777777" w:rsidR="00A91736" w:rsidRPr="00A91736" w:rsidRDefault="00A91736" w:rsidP="00A91736">
      <w:pPr>
        <w:widowControl/>
        <w:autoSpaceDE/>
        <w:autoSpaceDN/>
        <w:adjustRightInd/>
        <w:rPr>
          <w:rFonts w:eastAsia="Times New Roman"/>
          <w:bCs/>
        </w:rPr>
        <w:sectPr w:rsidR="00A91736" w:rsidRPr="00A91736" w:rsidSect="001132A8">
          <w:headerReference w:type="first" r:id="rId23"/>
          <w:pgSz w:w="11906" w:h="16838"/>
          <w:pgMar w:top="1134" w:right="850" w:bottom="1134" w:left="1701" w:header="142" w:footer="709" w:gutter="0"/>
          <w:cols w:space="708"/>
          <w:titlePg/>
          <w:docGrid w:linePitch="360"/>
        </w:sectPr>
      </w:pPr>
    </w:p>
    <w:p w14:paraId="0E6BC6E9" w14:textId="77777777" w:rsidR="00A91736" w:rsidRPr="00A91736" w:rsidRDefault="00A91736" w:rsidP="00A91736">
      <w:pPr>
        <w:widowControl/>
        <w:autoSpaceDE/>
        <w:autoSpaceDN/>
        <w:adjustRightInd/>
        <w:rPr>
          <w:rFonts w:eastAsia="Times New Roman"/>
          <w:bCs/>
        </w:rPr>
      </w:pPr>
    </w:p>
    <w:p w14:paraId="57BA993B" w14:textId="77777777" w:rsidR="00A91736" w:rsidRPr="00A91736" w:rsidRDefault="00A91736" w:rsidP="00A91736">
      <w:pPr>
        <w:widowControl/>
        <w:tabs>
          <w:tab w:val="left" w:pos="426"/>
        </w:tabs>
        <w:overflowPunct w:val="0"/>
        <w:ind w:left="720"/>
        <w:contextualSpacing/>
        <w:jc w:val="right"/>
        <w:textAlignment w:val="baseline"/>
        <w:rPr>
          <w:rFonts w:eastAsia="Times New Roman"/>
          <w:sz w:val="21"/>
          <w:szCs w:val="21"/>
        </w:rPr>
      </w:pPr>
      <w:r w:rsidRPr="00A91736">
        <w:rPr>
          <w:rFonts w:eastAsia="Times New Roman"/>
          <w:sz w:val="21"/>
          <w:szCs w:val="21"/>
        </w:rPr>
        <w:t>Приложение 1</w:t>
      </w:r>
    </w:p>
    <w:p w14:paraId="2C955C4E" w14:textId="77777777" w:rsidR="00A91736" w:rsidRPr="00A91736" w:rsidRDefault="00A91736" w:rsidP="00A91736">
      <w:pPr>
        <w:widowControl/>
        <w:tabs>
          <w:tab w:val="left" w:pos="426"/>
        </w:tabs>
        <w:overflowPunct w:val="0"/>
        <w:ind w:left="720"/>
        <w:contextualSpacing/>
        <w:jc w:val="right"/>
        <w:textAlignment w:val="baseline"/>
        <w:rPr>
          <w:rFonts w:eastAsia="Times New Roman"/>
          <w:sz w:val="21"/>
          <w:szCs w:val="21"/>
        </w:rPr>
      </w:pPr>
      <w:r w:rsidRPr="00A91736">
        <w:rPr>
          <w:rFonts w:eastAsia="Times New Roman"/>
          <w:sz w:val="21"/>
          <w:szCs w:val="21"/>
        </w:rPr>
        <w:t>к постановлению Администрации</w:t>
      </w:r>
    </w:p>
    <w:p w14:paraId="7902D714" w14:textId="77777777" w:rsidR="00A91736" w:rsidRPr="00A91736" w:rsidRDefault="00A91736" w:rsidP="00A91736">
      <w:pPr>
        <w:widowControl/>
        <w:tabs>
          <w:tab w:val="left" w:pos="426"/>
        </w:tabs>
        <w:overflowPunct w:val="0"/>
        <w:contextualSpacing/>
        <w:jc w:val="right"/>
        <w:textAlignment w:val="baseline"/>
        <w:rPr>
          <w:rFonts w:eastAsia="Times New Roman"/>
          <w:sz w:val="21"/>
          <w:szCs w:val="21"/>
        </w:rPr>
      </w:pPr>
      <w:r w:rsidRPr="00A91736">
        <w:rPr>
          <w:rFonts w:eastAsia="Times New Roman"/>
          <w:sz w:val="21"/>
          <w:szCs w:val="21"/>
        </w:rPr>
        <w:t>от 21.04.2023 г № 229</w:t>
      </w:r>
    </w:p>
    <w:p w14:paraId="7D0203B0" w14:textId="77777777" w:rsidR="00A91736" w:rsidRPr="00A91736" w:rsidRDefault="00A91736" w:rsidP="00A91736">
      <w:pPr>
        <w:widowControl/>
        <w:tabs>
          <w:tab w:val="left" w:pos="426"/>
        </w:tabs>
        <w:overflowPunct w:val="0"/>
        <w:contextualSpacing/>
        <w:jc w:val="right"/>
        <w:textAlignment w:val="baseline"/>
        <w:rPr>
          <w:rFonts w:eastAsia="Times New Roman"/>
          <w:sz w:val="21"/>
          <w:szCs w:val="21"/>
        </w:rPr>
      </w:pPr>
    </w:p>
    <w:bookmarkStart w:id="6" w:name="_Hlk66962353"/>
    <w:p w14:paraId="515466A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fldChar w:fldCharType="begin"/>
      </w:r>
      <w:r w:rsidRPr="00A91736">
        <w:rPr>
          <w:rFonts w:eastAsia="Times New Roman"/>
          <w:sz w:val="20"/>
          <w:szCs w:val="20"/>
        </w:rPr>
        <w:instrText xml:space="preserve"> LINK Excel.Sheet.12 "C:\\Users\\Аитова И Б\\Desktop\\ПРОГРАММЫ\\2018-2024год МП ФКГС актуализированная\\!!!.МП ФКГС 2018-2024\\0. МП 2023 год\\2. изм МП _______\\Ресурсное обеспечение.xlsx" " Сводная2018-2024 на 22.07.2021!R1C1:R32C7" \a \f 5 \h  \* MERGEFORMAT </w:instrText>
      </w:r>
      <w:r w:rsidRPr="00A91736">
        <w:rPr>
          <w:rFonts w:eastAsia="Times New Roman"/>
          <w:sz w:val="20"/>
          <w:szCs w:val="20"/>
        </w:rPr>
        <w:fldChar w:fldCharType="separate"/>
      </w:r>
    </w:p>
    <w:p w14:paraId="2DF30E47"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fldChar w:fldCharType="end"/>
      </w:r>
    </w:p>
    <w:tbl>
      <w:tblPr>
        <w:tblStyle w:val="850"/>
        <w:tblW w:w="0" w:type="auto"/>
        <w:tblLook w:val="04A0" w:firstRow="1" w:lastRow="0" w:firstColumn="1" w:lastColumn="0" w:noHBand="0" w:noVBand="1"/>
      </w:tblPr>
      <w:tblGrid>
        <w:gridCol w:w="886"/>
        <w:gridCol w:w="4638"/>
        <w:gridCol w:w="1417"/>
        <w:gridCol w:w="1559"/>
        <w:gridCol w:w="2127"/>
        <w:gridCol w:w="1842"/>
        <w:gridCol w:w="1560"/>
      </w:tblGrid>
      <w:tr w:rsidR="00A91736" w:rsidRPr="00A91736" w14:paraId="501F0E76" w14:textId="77777777" w:rsidTr="005F711E">
        <w:trPr>
          <w:trHeight w:val="945"/>
        </w:trPr>
        <w:tc>
          <w:tcPr>
            <w:tcW w:w="886" w:type="dxa"/>
            <w:vMerge w:val="restart"/>
            <w:hideMark/>
          </w:tcPr>
          <w:p w14:paraId="60778C1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   п/п</w:t>
            </w:r>
          </w:p>
        </w:tc>
        <w:tc>
          <w:tcPr>
            <w:tcW w:w="4638" w:type="dxa"/>
            <w:vMerge w:val="restart"/>
            <w:hideMark/>
          </w:tcPr>
          <w:p w14:paraId="65452C95"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Мероприятия программы</w:t>
            </w:r>
          </w:p>
        </w:tc>
        <w:tc>
          <w:tcPr>
            <w:tcW w:w="1417" w:type="dxa"/>
            <w:hideMark/>
          </w:tcPr>
          <w:p w14:paraId="29CC4A1D"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Всего</w:t>
            </w:r>
          </w:p>
        </w:tc>
        <w:tc>
          <w:tcPr>
            <w:tcW w:w="1559" w:type="dxa"/>
            <w:hideMark/>
          </w:tcPr>
          <w:p w14:paraId="1D44094A"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Федеральный бюджет</w:t>
            </w:r>
          </w:p>
        </w:tc>
        <w:tc>
          <w:tcPr>
            <w:tcW w:w="2127" w:type="dxa"/>
            <w:hideMark/>
          </w:tcPr>
          <w:p w14:paraId="56250BB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Государственный бюджет РС (Я)</w:t>
            </w:r>
          </w:p>
        </w:tc>
        <w:tc>
          <w:tcPr>
            <w:tcW w:w="1842" w:type="dxa"/>
            <w:hideMark/>
          </w:tcPr>
          <w:p w14:paraId="663E346E"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Бюджет МО "Поселок Айхал"</w:t>
            </w:r>
          </w:p>
        </w:tc>
        <w:tc>
          <w:tcPr>
            <w:tcW w:w="1560" w:type="dxa"/>
            <w:hideMark/>
          </w:tcPr>
          <w:p w14:paraId="7B6E4376"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Иные источники</w:t>
            </w:r>
          </w:p>
        </w:tc>
      </w:tr>
      <w:tr w:rsidR="00A91736" w:rsidRPr="00A91736" w14:paraId="3CA2FC06" w14:textId="77777777" w:rsidTr="005F711E">
        <w:trPr>
          <w:trHeight w:val="330"/>
        </w:trPr>
        <w:tc>
          <w:tcPr>
            <w:tcW w:w="886" w:type="dxa"/>
            <w:vMerge/>
            <w:hideMark/>
          </w:tcPr>
          <w:p w14:paraId="527AA3CD" w14:textId="77777777" w:rsidR="00A91736" w:rsidRPr="00A91736" w:rsidRDefault="00A91736" w:rsidP="00A91736">
            <w:pPr>
              <w:widowControl/>
              <w:autoSpaceDE/>
              <w:autoSpaceDN/>
              <w:adjustRightInd/>
              <w:jc w:val="both"/>
              <w:rPr>
                <w:rFonts w:eastAsia="Times New Roman"/>
                <w:b/>
                <w:bCs/>
                <w:sz w:val="20"/>
                <w:szCs w:val="20"/>
              </w:rPr>
            </w:pPr>
          </w:p>
        </w:tc>
        <w:tc>
          <w:tcPr>
            <w:tcW w:w="4638" w:type="dxa"/>
            <w:vMerge/>
            <w:hideMark/>
          </w:tcPr>
          <w:p w14:paraId="45EACEA2" w14:textId="77777777" w:rsidR="00A91736" w:rsidRPr="00A91736" w:rsidRDefault="00A91736" w:rsidP="00A91736">
            <w:pPr>
              <w:widowControl/>
              <w:autoSpaceDE/>
              <w:autoSpaceDN/>
              <w:adjustRightInd/>
              <w:jc w:val="both"/>
              <w:rPr>
                <w:rFonts w:eastAsia="Times New Roman"/>
                <w:b/>
                <w:bCs/>
                <w:sz w:val="20"/>
                <w:szCs w:val="20"/>
              </w:rPr>
            </w:pPr>
          </w:p>
        </w:tc>
        <w:tc>
          <w:tcPr>
            <w:tcW w:w="1417" w:type="dxa"/>
            <w:hideMark/>
          </w:tcPr>
          <w:p w14:paraId="5C05EA8D"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(тыс.руб)</w:t>
            </w:r>
          </w:p>
        </w:tc>
        <w:tc>
          <w:tcPr>
            <w:tcW w:w="1559" w:type="dxa"/>
            <w:hideMark/>
          </w:tcPr>
          <w:p w14:paraId="6A040AEC"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(тыс.руб.)</w:t>
            </w:r>
          </w:p>
        </w:tc>
        <w:tc>
          <w:tcPr>
            <w:tcW w:w="2127" w:type="dxa"/>
            <w:hideMark/>
          </w:tcPr>
          <w:p w14:paraId="3823E88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(тыс.руб.)</w:t>
            </w:r>
          </w:p>
        </w:tc>
        <w:tc>
          <w:tcPr>
            <w:tcW w:w="1842" w:type="dxa"/>
            <w:hideMark/>
          </w:tcPr>
          <w:p w14:paraId="549D9435"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(тыс.руб.)</w:t>
            </w:r>
          </w:p>
        </w:tc>
        <w:tc>
          <w:tcPr>
            <w:tcW w:w="1560" w:type="dxa"/>
            <w:hideMark/>
          </w:tcPr>
          <w:p w14:paraId="3C4BA26D"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(тыс.руб.)</w:t>
            </w:r>
          </w:p>
        </w:tc>
      </w:tr>
      <w:tr w:rsidR="00A91736" w:rsidRPr="00A91736" w14:paraId="76293D4A" w14:textId="77777777" w:rsidTr="005F711E">
        <w:trPr>
          <w:trHeight w:val="315"/>
        </w:trPr>
        <w:tc>
          <w:tcPr>
            <w:tcW w:w="886" w:type="dxa"/>
            <w:hideMark/>
          </w:tcPr>
          <w:p w14:paraId="53AB568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w:t>
            </w:r>
          </w:p>
        </w:tc>
        <w:tc>
          <w:tcPr>
            <w:tcW w:w="4638" w:type="dxa"/>
            <w:hideMark/>
          </w:tcPr>
          <w:p w14:paraId="6F229B61"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2</w:t>
            </w:r>
          </w:p>
        </w:tc>
        <w:tc>
          <w:tcPr>
            <w:tcW w:w="1417" w:type="dxa"/>
            <w:hideMark/>
          </w:tcPr>
          <w:p w14:paraId="1DAFD67F"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3</w:t>
            </w:r>
          </w:p>
        </w:tc>
        <w:tc>
          <w:tcPr>
            <w:tcW w:w="1559" w:type="dxa"/>
            <w:hideMark/>
          </w:tcPr>
          <w:p w14:paraId="7DC47C2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w:t>
            </w:r>
          </w:p>
        </w:tc>
        <w:tc>
          <w:tcPr>
            <w:tcW w:w="2127" w:type="dxa"/>
            <w:hideMark/>
          </w:tcPr>
          <w:p w14:paraId="75DC094F"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5</w:t>
            </w:r>
          </w:p>
        </w:tc>
        <w:tc>
          <w:tcPr>
            <w:tcW w:w="1842" w:type="dxa"/>
            <w:hideMark/>
          </w:tcPr>
          <w:p w14:paraId="155E026E"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7</w:t>
            </w:r>
          </w:p>
        </w:tc>
        <w:tc>
          <w:tcPr>
            <w:tcW w:w="1560" w:type="dxa"/>
            <w:hideMark/>
          </w:tcPr>
          <w:p w14:paraId="528FEAA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8</w:t>
            </w:r>
          </w:p>
        </w:tc>
      </w:tr>
      <w:tr w:rsidR="00A91736" w:rsidRPr="00A91736" w14:paraId="359F5820" w14:textId="77777777" w:rsidTr="005F711E">
        <w:trPr>
          <w:trHeight w:val="645"/>
        </w:trPr>
        <w:tc>
          <w:tcPr>
            <w:tcW w:w="886" w:type="dxa"/>
            <w:noWrap/>
            <w:hideMark/>
          </w:tcPr>
          <w:p w14:paraId="2721241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 </w:t>
            </w:r>
          </w:p>
        </w:tc>
        <w:tc>
          <w:tcPr>
            <w:tcW w:w="4638" w:type="dxa"/>
            <w:hideMark/>
          </w:tcPr>
          <w:p w14:paraId="3D714E1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ВСЕГО ПО ПРОГРАММЕ</w:t>
            </w:r>
          </w:p>
        </w:tc>
        <w:tc>
          <w:tcPr>
            <w:tcW w:w="1417" w:type="dxa"/>
            <w:hideMark/>
          </w:tcPr>
          <w:p w14:paraId="3ECE48E9"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93 357,18</w:t>
            </w:r>
          </w:p>
        </w:tc>
        <w:tc>
          <w:tcPr>
            <w:tcW w:w="1559" w:type="dxa"/>
            <w:hideMark/>
          </w:tcPr>
          <w:p w14:paraId="0ACFEA17"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45 718,77</w:t>
            </w:r>
          </w:p>
        </w:tc>
        <w:tc>
          <w:tcPr>
            <w:tcW w:w="2127" w:type="dxa"/>
            <w:hideMark/>
          </w:tcPr>
          <w:p w14:paraId="655426D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8 349,08</w:t>
            </w:r>
          </w:p>
        </w:tc>
        <w:tc>
          <w:tcPr>
            <w:tcW w:w="1842" w:type="dxa"/>
            <w:hideMark/>
          </w:tcPr>
          <w:p w14:paraId="686389B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28 892,34</w:t>
            </w:r>
          </w:p>
        </w:tc>
        <w:tc>
          <w:tcPr>
            <w:tcW w:w="1560" w:type="dxa"/>
            <w:hideMark/>
          </w:tcPr>
          <w:p w14:paraId="4DA7B388"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10 397,00</w:t>
            </w:r>
          </w:p>
        </w:tc>
      </w:tr>
      <w:tr w:rsidR="00A91736" w:rsidRPr="00A91736" w14:paraId="79F5B302" w14:textId="77777777" w:rsidTr="005F711E">
        <w:trPr>
          <w:trHeight w:val="315"/>
        </w:trPr>
        <w:tc>
          <w:tcPr>
            <w:tcW w:w="886" w:type="dxa"/>
            <w:noWrap/>
            <w:hideMark/>
          </w:tcPr>
          <w:p w14:paraId="3D0496CC"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w:t>
            </w:r>
          </w:p>
        </w:tc>
        <w:tc>
          <w:tcPr>
            <w:tcW w:w="4638" w:type="dxa"/>
            <w:hideMark/>
          </w:tcPr>
          <w:p w14:paraId="7419DB69"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2018</w:t>
            </w:r>
          </w:p>
        </w:tc>
        <w:tc>
          <w:tcPr>
            <w:tcW w:w="1417" w:type="dxa"/>
            <w:hideMark/>
          </w:tcPr>
          <w:p w14:paraId="1F033A0A"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7 929,44</w:t>
            </w:r>
          </w:p>
        </w:tc>
        <w:tc>
          <w:tcPr>
            <w:tcW w:w="1559" w:type="dxa"/>
            <w:hideMark/>
          </w:tcPr>
          <w:p w14:paraId="59D664E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4 015,80</w:t>
            </w:r>
          </w:p>
        </w:tc>
        <w:tc>
          <w:tcPr>
            <w:tcW w:w="2127" w:type="dxa"/>
            <w:hideMark/>
          </w:tcPr>
          <w:p w14:paraId="10E8DE03"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484,2</w:t>
            </w:r>
          </w:p>
        </w:tc>
        <w:tc>
          <w:tcPr>
            <w:tcW w:w="1842" w:type="dxa"/>
            <w:hideMark/>
          </w:tcPr>
          <w:p w14:paraId="5099DD8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3 429,44</w:t>
            </w:r>
          </w:p>
        </w:tc>
        <w:tc>
          <w:tcPr>
            <w:tcW w:w="1560" w:type="dxa"/>
            <w:hideMark/>
          </w:tcPr>
          <w:p w14:paraId="39D34B1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r>
      <w:tr w:rsidR="00A91736" w:rsidRPr="00A91736" w14:paraId="177BE902" w14:textId="77777777" w:rsidTr="005F711E">
        <w:trPr>
          <w:trHeight w:val="315"/>
        </w:trPr>
        <w:tc>
          <w:tcPr>
            <w:tcW w:w="886" w:type="dxa"/>
            <w:noWrap/>
            <w:hideMark/>
          </w:tcPr>
          <w:p w14:paraId="61E15041"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2</w:t>
            </w:r>
          </w:p>
        </w:tc>
        <w:tc>
          <w:tcPr>
            <w:tcW w:w="4638" w:type="dxa"/>
            <w:hideMark/>
          </w:tcPr>
          <w:p w14:paraId="1BD0C99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2019</w:t>
            </w:r>
          </w:p>
        </w:tc>
        <w:tc>
          <w:tcPr>
            <w:tcW w:w="1417" w:type="dxa"/>
            <w:hideMark/>
          </w:tcPr>
          <w:p w14:paraId="33D3A3D7"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7 748,07</w:t>
            </w:r>
          </w:p>
        </w:tc>
        <w:tc>
          <w:tcPr>
            <w:tcW w:w="1559" w:type="dxa"/>
            <w:hideMark/>
          </w:tcPr>
          <w:p w14:paraId="59414918"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4 015,80</w:t>
            </w:r>
          </w:p>
        </w:tc>
        <w:tc>
          <w:tcPr>
            <w:tcW w:w="2127" w:type="dxa"/>
            <w:hideMark/>
          </w:tcPr>
          <w:p w14:paraId="389DFD5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484,2</w:t>
            </w:r>
          </w:p>
        </w:tc>
        <w:tc>
          <w:tcPr>
            <w:tcW w:w="1842" w:type="dxa"/>
            <w:hideMark/>
          </w:tcPr>
          <w:p w14:paraId="200C50AA"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3 248,07</w:t>
            </w:r>
          </w:p>
        </w:tc>
        <w:tc>
          <w:tcPr>
            <w:tcW w:w="1560" w:type="dxa"/>
            <w:hideMark/>
          </w:tcPr>
          <w:p w14:paraId="137F58BC"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r>
      <w:tr w:rsidR="00A91736" w:rsidRPr="00A91736" w14:paraId="1402399A" w14:textId="77777777" w:rsidTr="005F711E">
        <w:trPr>
          <w:trHeight w:val="315"/>
        </w:trPr>
        <w:tc>
          <w:tcPr>
            <w:tcW w:w="886" w:type="dxa"/>
            <w:noWrap/>
            <w:hideMark/>
          </w:tcPr>
          <w:p w14:paraId="07A6BADC"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3</w:t>
            </w:r>
          </w:p>
        </w:tc>
        <w:tc>
          <w:tcPr>
            <w:tcW w:w="4638" w:type="dxa"/>
            <w:hideMark/>
          </w:tcPr>
          <w:p w14:paraId="225B483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2020</w:t>
            </w:r>
          </w:p>
        </w:tc>
        <w:tc>
          <w:tcPr>
            <w:tcW w:w="1417" w:type="dxa"/>
            <w:hideMark/>
          </w:tcPr>
          <w:p w14:paraId="22ED311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11 909,01</w:t>
            </w:r>
          </w:p>
        </w:tc>
        <w:tc>
          <w:tcPr>
            <w:tcW w:w="1559" w:type="dxa"/>
            <w:hideMark/>
          </w:tcPr>
          <w:p w14:paraId="0081A038"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4 455,00</w:t>
            </w:r>
          </w:p>
        </w:tc>
        <w:tc>
          <w:tcPr>
            <w:tcW w:w="2127" w:type="dxa"/>
            <w:hideMark/>
          </w:tcPr>
          <w:p w14:paraId="07EC3BC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45</w:t>
            </w:r>
          </w:p>
        </w:tc>
        <w:tc>
          <w:tcPr>
            <w:tcW w:w="1842" w:type="dxa"/>
            <w:hideMark/>
          </w:tcPr>
          <w:p w14:paraId="0CBE9E1C"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7 409,01</w:t>
            </w:r>
          </w:p>
        </w:tc>
        <w:tc>
          <w:tcPr>
            <w:tcW w:w="1560" w:type="dxa"/>
            <w:hideMark/>
          </w:tcPr>
          <w:p w14:paraId="07C46278"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r>
      <w:tr w:rsidR="00A91736" w:rsidRPr="00A91736" w14:paraId="2851568D" w14:textId="77777777" w:rsidTr="005F711E">
        <w:trPr>
          <w:trHeight w:val="315"/>
        </w:trPr>
        <w:tc>
          <w:tcPr>
            <w:tcW w:w="886" w:type="dxa"/>
            <w:noWrap/>
            <w:hideMark/>
          </w:tcPr>
          <w:p w14:paraId="346873EB"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w:t>
            </w:r>
          </w:p>
        </w:tc>
        <w:tc>
          <w:tcPr>
            <w:tcW w:w="4638" w:type="dxa"/>
            <w:hideMark/>
          </w:tcPr>
          <w:p w14:paraId="2633CB96"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2021</w:t>
            </w:r>
          </w:p>
        </w:tc>
        <w:tc>
          <w:tcPr>
            <w:tcW w:w="1417" w:type="dxa"/>
            <w:hideMark/>
          </w:tcPr>
          <w:p w14:paraId="2C160715"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5 675,21</w:t>
            </w:r>
          </w:p>
        </w:tc>
        <w:tc>
          <w:tcPr>
            <w:tcW w:w="1559" w:type="dxa"/>
            <w:hideMark/>
          </w:tcPr>
          <w:p w14:paraId="641A7AB2"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4 455,00</w:t>
            </w:r>
          </w:p>
        </w:tc>
        <w:tc>
          <w:tcPr>
            <w:tcW w:w="2127" w:type="dxa"/>
            <w:hideMark/>
          </w:tcPr>
          <w:p w14:paraId="66E1DA7D"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45</w:t>
            </w:r>
          </w:p>
        </w:tc>
        <w:tc>
          <w:tcPr>
            <w:tcW w:w="1842" w:type="dxa"/>
            <w:hideMark/>
          </w:tcPr>
          <w:p w14:paraId="0187CB13"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1 175,21</w:t>
            </w:r>
          </w:p>
        </w:tc>
        <w:tc>
          <w:tcPr>
            <w:tcW w:w="1560" w:type="dxa"/>
            <w:hideMark/>
          </w:tcPr>
          <w:p w14:paraId="51864D53"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r>
      <w:tr w:rsidR="00A91736" w:rsidRPr="00A91736" w14:paraId="4DDE43A4" w14:textId="77777777" w:rsidTr="005F711E">
        <w:trPr>
          <w:trHeight w:val="315"/>
        </w:trPr>
        <w:tc>
          <w:tcPr>
            <w:tcW w:w="886" w:type="dxa"/>
            <w:noWrap/>
            <w:hideMark/>
          </w:tcPr>
          <w:p w14:paraId="537225A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5</w:t>
            </w:r>
          </w:p>
        </w:tc>
        <w:tc>
          <w:tcPr>
            <w:tcW w:w="4638" w:type="dxa"/>
            <w:hideMark/>
          </w:tcPr>
          <w:p w14:paraId="5D1B6DFA"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2022</w:t>
            </w:r>
          </w:p>
        </w:tc>
        <w:tc>
          <w:tcPr>
            <w:tcW w:w="1417" w:type="dxa"/>
            <w:hideMark/>
          </w:tcPr>
          <w:p w14:paraId="005708C2"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33 663,94</w:t>
            </w:r>
          </w:p>
        </w:tc>
        <w:tc>
          <w:tcPr>
            <w:tcW w:w="1559" w:type="dxa"/>
            <w:hideMark/>
          </w:tcPr>
          <w:p w14:paraId="25F7B466"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24 255,04</w:t>
            </w:r>
          </w:p>
        </w:tc>
        <w:tc>
          <w:tcPr>
            <w:tcW w:w="2127" w:type="dxa"/>
            <w:hideMark/>
          </w:tcPr>
          <w:p w14:paraId="2AD07032"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245,00</w:t>
            </w:r>
          </w:p>
        </w:tc>
        <w:tc>
          <w:tcPr>
            <w:tcW w:w="1842" w:type="dxa"/>
            <w:hideMark/>
          </w:tcPr>
          <w:p w14:paraId="196CE67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3 266,91</w:t>
            </w:r>
          </w:p>
        </w:tc>
        <w:tc>
          <w:tcPr>
            <w:tcW w:w="1560" w:type="dxa"/>
            <w:hideMark/>
          </w:tcPr>
          <w:p w14:paraId="01D119FA"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5 897,00</w:t>
            </w:r>
          </w:p>
        </w:tc>
      </w:tr>
      <w:tr w:rsidR="00A91736" w:rsidRPr="00A91736" w14:paraId="409332EA" w14:textId="77777777" w:rsidTr="005F711E">
        <w:trPr>
          <w:trHeight w:val="315"/>
        </w:trPr>
        <w:tc>
          <w:tcPr>
            <w:tcW w:w="886" w:type="dxa"/>
            <w:noWrap/>
            <w:hideMark/>
          </w:tcPr>
          <w:p w14:paraId="62D5D0C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6</w:t>
            </w:r>
          </w:p>
        </w:tc>
        <w:tc>
          <w:tcPr>
            <w:tcW w:w="4638" w:type="dxa"/>
            <w:hideMark/>
          </w:tcPr>
          <w:p w14:paraId="3FB77035"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2023</w:t>
            </w:r>
          </w:p>
        </w:tc>
        <w:tc>
          <w:tcPr>
            <w:tcW w:w="1417" w:type="dxa"/>
            <w:hideMark/>
          </w:tcPr>
          <w:p w14:paraId="7B587C23"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24 431,51</w:t>
            </w:r>
          </w:p>
        </w:tc>
        <w:tc>
          <w:tcPr>
            <w:tcW w:w="1559" w:type="dxa"/>
            <w:hideMark/>
          </w:tcPr>
          <w:p w14:paraId="0C9F5795"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4 522,13</w:t>
            </w:r>
          </w:p>
        </w:tc>
        <w:tc>
          <w:tcPr>
            <w:tcW w:w="2127" w:type="dxa"/>
            <w:hideMark/>
          </w:tcPr>
          <w:p w14:paraId="57EFB53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7 045,68</w:t>
            </w:r>
          </w:p>
        </w:tc>
        <w:tc>
          <w:tcPr>
            <w:tcW w:w="1842" w:type="dxa"/>
            <w:hideMark/>
          </w:tcPr>
          <w:p w14:paraId="2206C5E9"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8 363,7</w:t>
            </w:r>
          </w:p>
        </w:tc>
        <w:tc>
          <w:tcPr>
            <w:tcW w:w="1560" w:type="dxa"/>
            <w:hideMark/>
          </w:tcPr>
          <w:p w14:paraId="78E33C7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4 500</w:t>
            </w:r>
          </w:p>
        </w:tc>
      </w:tr>
      <w:tr w:rsidR="00A91736" w:rsidRPr="00A91736" w14:paraId="4C6FEB6F" w14:textId="77777777" w:rsidTr="005F711E">
        <w:trPr>
          <w:trHeight w:val="315"/>
        </w:trPr>
        <w:tc>
          <w:tcPr>
            <w:tcW w:w="886" w:type="dxa"/>
            <w:noWrap/>
            <w:hideMark/>
          </w:tcPr>
          <w:p w14:paraId="6A150FC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7</w:t>
            </w:r>
          </w:p>
        </w:tc>
        <w:tc>
          <w:tcPr>
            <w:tcW w:w="4638" w:type="dxa"/>
            <w:hideMark/>
          </w:tcPr>
          <w:p w14:paraId="450A234C"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2024</w:t>
            </w:r>
          </w:p>
        </w:tc>
        <w:tc>
          <w:tcPr>
            <w:tcW w:w="1417" w:type="dxa"/>
            <w:hideMark/>
          </w:tcPr>
          <w:p w14:paraId="30F8FFB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2 000</w:t>
            </w:r>
          </w:p>
        </w:tc>
        <w:tc>
          <w:tcPr>
            <w:tcW w:w="1559" w:type="dxa"/>
            <w:hideMark/>
          </w:tcPr>
          <w:p w14:paraId="5B75DE0D"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2127" w:type="dxa"/>
            <w:hideMark/>
          </w:tcPr>
          <w:p w14:paraId="53D46DC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842" w:type="dxa"/>
            <w:hideMark/>
          </w:tcPr>
          <w:p w14:paraId="1783D84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2 000</w:t>
            </w:r>
          </w:p>
        </w:tc>
        <w:tc>
          <w:tcPr>
            <w:tcW w:w="1560" w:type="dxa"/>
            <w:hideMark/>
          </w:tcPr>
          <w:p w14:paraId="380C56E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r>
      <w:tr w:rsidR="00A91736" w:rsidRPr="00A91736" w14:paraId="02ADA3D2" w14:textId="77777777" w:rsidTr="005F711E">
        <w:trPr>
          <w:trHeight w:val="907"/>
        </w:trPr>
        <w:tc>
          <w:tcPr>
            <w:tcW w:w="886" w:type="dxa"/>
            <w:noWrap/>
            <w:hideMark/>
          </w:tcPr>
          <w:p w14:paraId="7CA7EEA4"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w:t>
            </w:r>
          </w:p>
        </w:tc>
        <w:tc>
          <w:tcPr>
            <w:tcW w:w="4638" w:type="dxa"/>
            <w:hideMark/>
          </w:tcPr>
          <w:p w14:paraId="517B0A4E"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Благоустройство и улучшения эстетического вида дворовых территорий в соответствие с современными требованиями.</w:t>
            </w:r>
          </w:p>
        </w:tc>
        <w:tc>
          <w:tcPr>
            <w:tcW w:w="1417" w:type="dxa"/>
            <w:hideMark/>
          </w:tcPr>
          <w:p w14:paraId="78472E92"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52 167,15</w:t>
            </w:r>
          </w:p>
        </w:tc>
        <w:tc>
          <w:tcPr>
            <w:tcW w:w="1559" w:type="dxa"/>
            <w:hideMark/>
          </w:tcPr>
          <w:p w14:paraId="5DD287E1"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22 092,22</w:t>
            </w:r>
          </w:p>
        </w:tc>
        <w:tc>
          <w:tcPr>
            <w:tcW w:w="2127" w:type="dxa"/>
            <w:hideMark/>
          </w:tcPr>
          <w:p w14:paraId="70B3B1D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8 110,43</w:t>
            </w:r>
          </w:p>
        </w:tc>
        <w:tc>
          <w:tcPr>
            <w:tcW w:w="1842" w:type="dxa"/>
            <w:hideMark/>
          </w:tcPr>
          <w:p w14:paraId="38BB06B6"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21 964,50</w:t>
            </w:r>
          </w:p>
        </w:tc>
        <w:tc>
          <w:tcPr>
            <w:tcW w:w="1560" w:type="dxa"/>
            <w:hideMark/>
          </w:tcPr>
          <w:p w14:paraId="79FD3A2C"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0,00</w:t>
            </w:r>
          </w:p>
        </w:tc>
      </w:tr>
      <w:tr w:rsidR="00A91736" w:rsidRPr="00A91736" w14:paraId="717775CA" w14:textId="77777777" w:rsidTr="005F711E">
        <w:trPr>
          <w:trHeight w:val="315"/>
        </w:trPr>
        <w:tc>
          <w:tcPr>
            <w:tcW w:w="886" w:type="dxa"/>
            <w:noWrap/>
            <w:hideMark/>
          </w:tcPr>
          <w:p w14:paraId="5A72704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w:t>
            </w:r>
          </w:p>
        </w:tc>
        <w:tc>
          <w:tcPr>
            <w:tcW w:w="4638" w:type="dxa"/>
            <w:hideMark/>
          </w:tcPr>
          <w:p w14:paraId="73493399"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2018</w:t>
            </w:r>
          </w:p>
        </w:tc>
        <w:tc>
          <w:tcPr>
            <w:tcW w:w="1417" w:type="dxa"/>
            <w:hideMark/>
          </w:tcPr>
          <w:p w14:paraId="5A4D5816"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5 625,00</w:t>
            </w:r>
          </w:p>
        </w:tc>
        <w:tc>
          <w:tcPr>
            <w:tcW w:w="1559" w:type="dxa"/>
            <w:hideMark/>
          </w:tcPr>
          <w:p w14:paraId="64392639"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4 015,80</w:t>
            </w:r>
          </w:p>
        </w:tc>
        <w:tc>
          <w:tcPr>
            <w:tcW w:w="2127" w:type="dxa"/>
            <w:hideMark/>
          </w:tcPr>
          <w:p w14:paraId="7F7C379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484,2</w:t>
            </w:r>
          </w:p>
        </w:tc>
        <w:tc>
          <w:tcPr>
            <w:tcW w:w="1842" w:type="dxa"/>
            <w:hideMark/>
          </w:tcPr>
          <w:p w14:paraId="5B6C8DD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1 125,00</w:t>
            </w:r>
          </w:p>
        </w:tc>
        <w:tc>
          <w:tcPr>
            <w:tcW w:w="1560" w:type="dxa"/>
            <w:hideMark/>
          </w:tcPr>
          <w:p w14:paraId="6E8B4F8B"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488D0936" w14:textId="77777777" w:rsidTr="005F711E">
        <w:trPr>
          <w:trHeight w:val="315"/>
        </w:trPr>
        <w:tc>
          <w:tcPr>
            <w:tcW w:w="886" w:type="dxa"/>
            <w:noWrap/>
            <w:hideMark/>
          </w:tcPr>
          <w:p w14:paraId="0EEEAE9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2</w:t>
            </w:r>
          </w:p>
        </w:tc>
        <w:tc>
          <w:tcPr>
            <w:tcW w:w="4638" w:type="dxa"/>
            <w:hideMark/>
          </w:tcPr>
          <w:p w14:paraId="75AD639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2019</w:t>
            </w:r>
          </w:p>
        </w:tc>
        <w:tc>
          <w:tcPr>
            <w:tcW w:w="1417" w:type="dxa"/>
            <w:hideMark/>
          </w:tcPr>
          <w:p w14:paraId="17D3B982"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7 748,07</w:t>
            </w:r>
          </w:p>
        </w:tc>
        <w:tc>
          <w:tcPr>
            <w:tcW w:w="1559" w:type="dxa"/>
            <w:hideMark/>
          </w:tcPr>
          <w:p w14:paraId="308075B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4 015,80</w:t>
            </w:r>
          </w:p>
        </w:tc>
        <w:tc>
          <w:tcPr>
            <w:tcW w:w="2127" w:type="dxa"/>
            <w:hideMark/>
          </w:tcPr>
          <w:p w14:paraId="4B2FA306"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484,2</w:t>
            </w:r>
          </w:p>
        </w:tc>
        <w:tc>
          <w:tcPr>
            <w:tcW w:w="1842" w:type="dxa"/>
            <w:hideMark/>
          </w:tcPr>
          <w:p w14:paraId="7D8DFEF5"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3 248,07</w:t>
            </w:r>
          </w:p>
        </w:tc>
        <w:tc>
          <w:tcPr>
            <w:tcW w:w="1560" w:type="dxa"/>
            <w:hideMark/>
          </w:tcPr>
          <w:p w14:paraId="4B7AFEC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19DE85BE" w14:textId="77777777" w:rsidTr="005F711E">
        <w:trPr>
          <w:trHeight w:val="315"/>
        </w:trPr>
        <w:tc>
          <w:tcPr>
            <w:tcW w:w="886" w:type="dxa"/>
            <w:noWrap/>
            <w:hideMark/>
          </w:tcPr>
          <w:p w14:paraId="65A72C3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3</w:t>
            </w:r>
          </w:p>
        </w:tc>
        <w:tc>
          <w:tcPr>
            <w:tcW w:w="4638" w:type="dxa"/>
            <w:hideMark/>
          </w:tcPr>
          <w:p w14:paraId="595729E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2020</w:t>
            </w:r>
          </w:p>
        </w:tc>
        <w:tc>
          <w:tcPr>
            <w:tcW w:w="1417" w:type="dxa"/>
            <w:hideMark/>
          </w:tcPr>
          <w:p w14:paraId="7FEF04B6"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11 909,01</w:t>
            </w:r>
          </w:p>
        </w:tc>
        <w:tc>
          <w:tcPr>
            <w:tcW w:w="1559" w:type="dxa"/>
            <w:hideMark/>
          </w:tcPr>
          <w:p w14:paraId="0F94C81C"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4 455,00</w:t>
            </w:r>
          </w:p>
        </w:tc>
        <w:tc>
          <w:tcPr>
            <w:tcW w:w="2127" w:type="dxa"/>
            <w:hideMark/>
          </w:tcPr>
          <w:p w14:paraId="59CD95B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45</w:t>
            </w:r>
          </w:p>
        </w:tc>
        <w:tc>
          <w:tcPr>
            <w:tcW w:w="1842" w:type="dxa"/>
            <w:hideMark/>
          </w:tcPr>
          <w:p w14:paraId="3EF65D0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7 409,01</w:t>
            </w:r>
          </w:p>
        </w:tc>
        <w:tc>
          <w:tcPr>
            <w:tcW w:w="1560" w:type="dxa"/>
            <w:hideMark/>
          </w:tcPr>
          <w:p w14:paraId="0C5AFE6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386243EC" w14:textId="77777777" w:rsidTr="005F711E">
        <w:trPr>
          <w:trHeight w:val="315"/>
        </w:trPr>
        <w:tc>
          <w:tcPr>
            <w:tcW w:w="886" w:type="dxa"/>
            <w:noWrap/>
            <w:hideMark/>
          </w:tcPr>
          <w:p w14:paraId="08BD9914"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w:t>
            </w:r>
          </w:p>
        </w:tc>
        <w:tc>
          <w:tcPr>
            <w:tcW w:w="4638" w:type="dxa"/>
            <w:hideMark/>
          </w:tcPr>
          <w:p w14:paraId="6CA6399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2021</w:t>
            </w:r>
          </w:p>
        </w:tc>
        <w:tc>
          <w:tcPr>
            <w:tcW w:w="1417" w:type="dxa"/>
            <w:hideMark/>
          </w:tcPr>
          <w:p w14:paraId="3FFBCE23"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5 675,21</w:t>
            </w:r>
          </w:p>
        </w:tc>
        <w:tc>
          <w:tcPr>
            <w:tcW w:w="1559" w:type="dxa"/>
            <w:hideMark/>
          </w:tcPr>
          <w:p w14:paraId="3A1FF9CB"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4 455,00</w:t>
            </w:r>
          </w:p>
        </w:tc>
        <w:tc>
          <w:tcPr>
            <w:tcW w:w="2127" w:type="dxa"/>
            <w:hideMark/>
          </w:tcPr>
          <w:p w14:paraId="77BEBBDB"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45</w:t>
            </w:r>
          </w:p>
        </w:tc>
        <w:tc>
          <w:tcPr>
            <w:tcW w:w="1842" w:type="dxa"/>
            <w:hideMark/>
          </w:tcPr>
          <w:p w14:paraId="6B39BBF7"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1 175,21</w:t>
            </w:r>
          </w:p>
        </w:tc>
        <w:tc>
          <w:tcPr>
            <w:tcW w:w="1560" w:type="dxa"/>
            <w:hideMark/>
          </w:tcPr>
          <w:p w14:paraId="20ECD2DE"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2FE7E222" w14:textId="77777777" w:rsidTr="005F711E">
        <w:trPr>
          <w:trHeight w:val="315"/>
        </w:trPr>
        <w:tc>
          <w:tcPr>
            <w:tcW w:w="886" w:type="dxa"/>
            <w:noWrap/>
            <w:hideMark/>
          </w:tcPr>
          <w:p w14:paraId="2CD4943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5</w:t>
            </w:r>
          </w:p>
        </w:tc>
        <w:tc>
          <w:tcPr>
            <w:tcW w:w="4638" w:type="dxa"/>
            <w:hideMark/>
          </w:tcPr>
          <w:p w14:paraId="7246055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2022</w:t>
            </w:r>
          </w:p>
        </w:tc>
        <w:tc>
          <w:tcPr>
            <w:tcW w:w="1417" w:type="dxa"/>
            <w:hideMark/>
          </w:tcPr>
          <w:p w14:paraId="03490B18"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7 148,64</w:t>
            </w:r>
          </w:p>
        </w:tc>
        <w:tc>
          <w:tcPr>
            <w:tcW w:w="1559" w:type="dxa"/>
            <w:hideMark/>
          </w:tcPr>
          <w:p w14:paraId="243B5BAE"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5 150,62</w:t>
            </w:r>
          </w:p>
        </w:tc>
        <w:tc>
          <w:tcPr>
            <w:tcW w:w="2127" w:type="dxa"/>
            <w:hideMark/>
          </w:tcPr>
          <w:p w14:paraId="1438F264"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52,03</w:t>
            </w:r>
          </w:p>
        </w:tc>
        <w:tc>
          <w:tcPr>
            <w:tcW w:w="1842" w:type="dxa"/>
            <w:hideMark/>
          </w:tcPr>
          <w:p w14:paraId="67B79814"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1 945,99</w:t>
            </w:r>
          </w:p>
        </w:tc>
        <w:tc>
          <w:tcPr>
            <w:tcW w:w="1560" w:type="dxa"/>
            <w:hideMark/>
          </w:tcPr>
          <w:p w14:paraId="0952287C"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2AE95514" w14:textId="77777777" w:rsidTr="005F711E">
        <w:trPr>
          <w:trHeight w:val="315"/>
        </w:trPr>
        <w:tc>
          <w:tcPr>
            <w:tcW w:w="886" w:type="dxa"/>
            <w:noWrap/>
            <w:hideMark/>
          </w:tcPr>
          <w:p w14:paraId="6DDAF7F5"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6</w:t>
            </w:r>
          </w:p>
        </w:tc>
        <w:tc>
          <w:tcPr>
            <w:tcW w:w="4638" w:type="dxa"/>
            <w:hideMark/>
          </w:tcPr>
          <w:p w14:paraId="04676865"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2023</w:t>
            </w:r>
          </w:p>
        </w:tc>
        <w:tc>
          <w:tcPr>
            <w:tcW w:w="1417" w:type="dxa"/>
            <w:hideMark/>
          </w:tcPr>
          <w:p w14:paraId="0E1C9DD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12 061,22</w:t>
            </w:r>
          </w:p>
        </w:tc>
        <w:tc>
          <w:tcPr>
            <w:tcW w:w="1559" w:type="dxa"/>
            <w:hideMark/>
          </w:tcPr>
          <w:p w14:paraId="7AE129CF"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 </w:t>
            </w:r>
          </w:p>
        </w:tc>
        <w:tc>
          <w:tcPr>
            <w:tcW w:w="2127" w:type="dxa"/>
            <w:hideMark/>
          </w:tcPr>
          <w:p w14:paraId="2B0DD413"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7 000,00</w:t>
            </w:r>
          </w:p>
        </w:tc>
        <w:tc>
          <w:tcPr>
            <w:tcW w:w="1842" w:type="dxa"/>
            <w:hideMark/>
          </w:tcPr>
          <w:p w14:paraId="4C8DA9B4"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5 061,22</w:t>
            </w:r>
          </w:p>
        </w:tc>
        <w:tc>
          <w:tcPr>
            <w:tcW w:w="1560" w:type="dxa"/>
            <w:hideMark/>
          </w:tcPr>
          <w:p w14:paraId="71B43F3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2E793083" w14:textId="77777777" w:rsidTr="005F711E">
        <w:trPr>
          <w:trHeight w:val="315"/>
        </w:trPr>
        <w:tc>
          <w:tcPr>
            <w:tcW w:w="886" w:type="dxa"/>
            <w:noWrap/>
            <w:hideMark/>
          </w:tcPr>
          <w:p w14:paraId="5471BA1B"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lastRenderedPageBreak/>
              <w:t>7</w:t>
            </w:r>
          </w:p>
        </w:tc>
        <w:tc>
          <w:tcPr>
            <w:tcW w:w="4638" w:type="dxa"/>
            <w:hideMark/>
          </w:tcPr>
          <w:p w14:paraId="29FD6F7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2024</w:t>
            </w:r>
          </w:p>
        </w:tc>
        <w:tc>
          <w:tcPr>
            <w:tcW w:w="1417" w:type="dxa"/>
            <w:hideMark/>
          </w:tcPr>
          <w:p w14:paraId="7AAA9B12"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2000</w:t>
            </w:r>
          </w:p>
        </w:tc>
        <w:tc>
          <w:tcPr>
            <w:tcW w:w="1559" w:type="dxa"/>
            <w:hideMark/>
          </w:tcPr>
          <w:p w14:paraId="7E0BF62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hideMark/>
          </w:tcPr>
          <w:p w14:paraId="2BEE1BBE"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68AB1413"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2000</w:t>
            </w:r>
          </w:p>
        </w:tc>
        <w:tc>
          <w:tcPr>
            <w:tcW w:w="1560" w:type="dxa"/>
            <w:hideMark/>
          </w:tcPr>
          <w:p w14:paraId="062E04C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6DAF3F41" w14:textId="77777777" w:rsidTr="005F711E">
        <w:trPr>
          <w:trHeight w:val="1076"/>
        </w:trPr>
        <w:tc>
          <w:tcPr>
            <w:tcW w:w="886" w:type="dxa"/>
            <w:noWrap/>
            <w:hideMark/>
          </w:tcPr>
          <w:p w14:paraId="7A46E79B"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2</w:t>
            </w:r>
          </w:p>
        </w:tc>
        <w:tc>
          <w:tcPr>
            <w:tcW w:w="4638" w:type="dxa"/>
            <w:hideMark/>
          </w:tcPr>
          <w:p w14:paraId="0D30133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417" w:type="dxa"/>
            <w:hideMark/>
          </w:tcPr>
          <w:p w14:paraId="085E83E5"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40 391,51</w:t>
            </w:r>
          </w:p>
        </w:tc>
        <w:tc>
          <w:tcPr>
            <w:tcW w:w="1559" w:type="dxa"/>
            <w:hideMark/>
          </w:tcPr>
          <w:p w14:paraId="2CF6AA48"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2127" w:type="dxa"/>
            <w:hideMark/>
          </w:tcPr>
          <w:p w14:paraId="0DEF479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238,65</w:t>
            </w:r>
          </w:p>
        </w:tc>
        <w:tc>
          <w:tcPr>
            <w:tcW w:w="1842" w:type="dxa"/>
            <w:hideMark/>
          </w:tcPr>
          <w:p w14:paraId="2F99ADD1"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6 129,31</w:t>
            </w:r>
          </w:p>
        </w:tc>
        <w:tc>
          <w:tcPr>
            <w:tcW w:w="1560" w:type="dxa"/>
            <w:hideMark/>
          </w:tcPr>
          <w:p w14:paraId="35ADF57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10 397,00</w:t>
            </w:r>
          </w:p>
        </w:tc>
      </w:tr>
      <w:tr w:rsidR="00A91736" w:rsidRPr="00A91736" w14:paraId="52AB1A88" w14:textId="77777777" w:rsidTr="005F711E">
        <w:trPr>
          <w:trHeight w:val="315"/>
        </w:trPr>
        <w:tc>
          <w:tcPr>
            <w:tcW w:w="886" w:type="dxa"/>
            <w:noWrap/>
            <w:hideMark/>
          </w:tcPr>
          <w:p w14:paraId="771A9D11"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w:t>
            </w:r>
          </w:p>
        </w:tc>
        <w:tc>
          <w:tcPr>
            <w:tcW w:w="4638" w:type="dxa"/>
            <w:hideMark/>
          </w:tcPr>
          <w:p w14:paraId="53088A23"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2018</w:t>
            </w:r>
          </w:p>
        </w:tc>
        <w:tc>
          <w:tcPr>
            <w:tcW w:w="1417" w:type="dxa"/>
            <w:hideMark/>
          </w:tcPr>
          <w:p w14:paraId="09A84F63"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1 505,91</w:t>
            </w:r>
          </w:p>
        </w:tc>
        <w:tc>
          <w:tcPr>
            <w:tcW w:w="1559" w:type="dxa"/>
            <w:hideMark/>
          </w:tcPr>
          <w:p w14:paraId="18FA474F"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hideMark/>
          </w:tcPr>
          <w:p w14:paraId="548E59F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741E68B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1 505,91</w:t>
            </w:r>
          </w:p>
        </w:tc>
        <w:tc>
          <w:tcPr>
            <w:tcW w:w="1560" w:type="dxa"/>
            <w:hideMark/>
          </w:tcPr>
          <w:p w14:paraId="4DA51F35"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5D64343C" w14:textId="77777777" w:rsidTr="005F711E">
        <w:trPr>
          <w:trHeight w:val="315"/>
        </w:trPr>
        <w:tc>
          <w:tcPr>
            <w:tcW w:w="886" w:type="dxa"/>
            <w:noWrap/>
            <w:hideMark/>
          </w:tcPr>
          <w:p w14:paraId="0925AAE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2</w:t>
            </w:r>
          </w:p>
        </w:tc>
        <w:tc>
          <w:tcPr>
            <w:tcW w:w="4638" w:type="dxa"/>
            <w:hideMark/>
          </w:tcPr>
          <w:p w14:paraId="051AFF92"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2022</w:t>
            </w:r>
          </w:p>
        </w:tc>
        <w:tc>
          <w:tcPr>
            <w:tcW w:w="1417" w:type="dxa"/>
            <w:hideMark/>
          </w:tcPr>
          <w:p w14:paraId="77CB43BA"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26 515,31</w:t>
            </w:r>
          </w:p>
        </w:tc>
        <w:tc>
          <w:tcPr>
            <w:tcW w:w="1559" w:type="dxa"/>
            <w:noWrap/>
            <w:hideMark/>
          </w:tcPr>
          <w:p w14:paraId="4BF21F8B"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19104,42</w:t>
            </w:r>
          </w:p>
        </w:tc>
        <w:tc>
          <w:tcPr>
            <w:tcW w:w="2127" w:type="dxa"/>
            <w:noWrap/>
            <w:hideMark/>
          </w:tcPr>
          <w:p w14:paraId="22B103C5"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192,97</w:t>
            </w:r>
          </w:p>
        </w:tc>
        <w:tc>
          <w:tcPr>
            <w:tcW w:w="1842" w:type="dxa"/>
            <w:hideMark/>
          </w:tcPr>
          <w:p w14:paraId="7BEA6219"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1320,92</w:t>
            </w:r>
          </w:p>
        </w:tc>
        <w:tc>
          <w:tcPr>
            <w:tcW w:w="1560" w:type="dxa"/>
            <w:hideMark/>
          </w:tcPr>
          <w:p w14:paraId="69C2488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5 897,00</w:t>
            </w:r>
          </w:p>
        </w:tc>
      </w:tr>
      <w:tr w:rsidR="00A91736" w:rsidRPr="00A91736" w14:paraId="7CF4409F" w14:textId="77777777" w:rsidTr="005F711E">
        <w:trPr>
          <w:trHeight w:val="315"/>
        </w:trPr>
        <w:tc>
          <w:tcPr>
            <w:tcW w:w="886" w:type="dxa"/>
            <w:noWrap/>
            <w:hideMark/>
          </w:tcPr>
          <w:p w14:paraId="6834C48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3</w:t>
            </w:r>
          </w:p>
        </w:tc>
        <w:tc>
          <w:tcPr>
            <w:tcW w:w="4638" w:type="dxa"/>
            <w:hideMark/>
          </w:tcPr>
          <w:p w14:paraId="4B653E7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2023</w:t>
            </w:r>
          </w:p>
        </w:tc>
        <w:tc>
          <w:tcPr>
            <w:tcW w:w="1417" w:type="dxa"/>
            <w:hideMark/>
          </w:tcPr>
          <w:p w14:paraId="061B6FD9"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12 370,29</w:t>
            </w:r>
          </w:p>
        </w:tc>
        <w:tc>
          <w:tcPr>
            <w:tcW w:w="1559" w:type="dxa"/>
            <w:noWrap/>
            <w:hideMark/>
          </w:tcPr>
          <w:p w14:paraId="659E85E9"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4 522,13</w:t>
            </w:r>
          </w:p>
        </w:tc>
        <w:tc>
          <w:tcPr>
            <w:tcW w:w="2127" w:type="dxa"/>
            <w:noWrap/>
            <w:hideMark/>
          </w:tcPr>
          <w:p w14:paraId="0D8430B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45,68</w:t>
            </w:r>
          </w:p>
        </w:tc>
        <w:tc>
          <w:tcPr>
            <w:tcW w:w="1842" w:type="dxa"/>
            <w:hideMark/>
          </w:tcPr>
          <w:p w14:paraId="234C78C7"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3302,48</w:t>
            </w:r>
          </w:p>
        </w:tc>
        <w:tc>
          <w:tcPr>
            <w:tcW w:w="1560" w:type="dxa"/>
            <w:hideMark/>
          </w:tcPr>
          <w:p w14:paraId="47C21D8B"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4 500</w:t>
            </w:r>
          </w:p>
        </w:tc>
      </w:tr>
      <w:tr w:rsidR="00A91736" w:rsidRPr="00A91736" w14:paraId="7C63D09E" w14:textId="77777777" w:rsidTr="005F711E">
        <w:trPr>
          <w:trHeight w:val="323"/>
        </w:trPr>
        <w:tc>
          <w:tcPr>
            <w:tcW w:w="886" w:type="dxa"/>
            <w:noWrap/>
            <w:hideMark/>
          </w:tcPr>
          <w:p w14:paraId="41601FE1"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w:t>
            </w:r>
          </w:p>
        </w:tc>
        <w:tc>
          <w:tcPr>
            <w:tcW w:w="4638" w:type="dxa"/>
            <w:hideMark/>
          </w:tcPr>
          <w:p w14:paraId="1FB3C7FE"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2024</w:t>
            </w:r>
          </w:p>
        </w:tc>
        <w:tc>
          <w:tcPr>
            <w:tcW w:w="1417" w:type="dxa"/>
            <w:hideMark/>
          </w:tcPr>
          <w:p w14:paraId="4F0C192A"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559" w:type="dxa"/>
            <w:noWrap/>
            <w:hideMark/>
          </w:tcPr>
          <w:p w14:paraId="1E2E3B73"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noWrap/>
            <w:hideMark/>
          </w:tcPr>
          <w:p w14:paraId="6EAB606C"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3F9F1189"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560" w:type="dxa"/>
            <w:hideMark/>
          </w:tcPr>
          <w:p w14:paraId="547089D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16E288C8" w14:textId="77777777" w:rsidTr="005F711E">
        <w:trPr>
          <w:trHeight w:val="1520"/>
        </w:trPr>
        <w:tc>
          <w:tcPr>
            <w:tcW w:w="886" w:type="dxa"/>
            <w:noWrap/>
            <w:hideMark/>
          </w:tcPr>
          <w:p w14:paraId="1C47385C"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3</w:t>
            </w:r>
          </w:p>
        </w:tc>
        <w:tc>
          <w:tcPr>
            <w:tcW w:w="4638" w:type="dxa"/>
            <w:hideMark/>
          </w:tcPr>
          <w:p w14:paraId="7349D7BE"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417" w:type="dxa"/>
            <w:noWrap/>
            <w:hideMark/>
          </w:tcPr>
          <w:p w14:paraId="72E6884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798,53</w:t>
            </w:r>
          </w:p>
        </w:tc>
        <w:tc>
          <w:tcPr>
            <w:tcW w:w="1559" w:type="dxa"/>
            <w:noWrap/>
            <w:hideMark/>
          </w:tcPr>
          <w:p w14:paraId="11083B4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2127" w:type="dxa"/>
            <w:noWrap/>
            <w:hideMark/>
          </w:tcPr>
          <w:p w14:paraId="03D7FBE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842" w:type="dxa"/>
            <w:noWrap/>
            <w:hideMark/>
          </w:tcPr>
          <w:p w14:paraId="0FE6805E"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798,53</w:t>
            </w:r>
          </w:p>
        </w:tc>
        <w:tc>
          <w:tcPr>
            <w:tcW w:w="1560" w:type="dxa"/>
            <w:noWrap/>
            <w:hideMark/>
          </w:tcPr>
          <w:p w14:paraId="18D74E46"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r>
      <w:tr w:rsidR="00A91736" w:rsidRPr="00A91736" w14:paraId="5AB0A4A5" w14:textId="77777777" w:rsidTr="005F711E">
        <w:trPr>
          <w:trHeight w:val="315"/>
        </w:trPr>
        <w:tc>
          <w:tcPr>
            <w:tcW w:w="886" w:type="dxa"/>
            <w:noWrap/>
            <w:hideMark/>
          </w:tcPr>
          <w:p w14:paraId="0BA620B9"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1</w:t>
            </w:r>
          </w:p>
        </w:tc>
        <w:tc>
          <w:tcPr>
            <w:tcW w:w="4638" w:type="dxa"/>
            <w:hideMark/>
          </w:tcPr>
          <w:p w14:paraId="7F42184B"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2018</w:t>
            </w:r>
          </w:p>
        </w:tc>
        <w:tc>
          <w:tcPr>
            <w:tcW w:w="1417" w:type="dxa"/>
            <w:noWrap/>
            <w:hideMark/>
          </w:tcPr>
          <w:p w14:paraId="25AAF33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798,53</w:t>
            </w:r>
          </w:p>
        </w:tc>
        <w:tc>
          <w:tcPr>
            <w:tcW w:w="1559" w:type="dxa"/>
            <w:noWrap/>
            <w:hideMark/>
          </w:tcPr>
          <w:p w14:paraId="2A40D26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noWrap/>
            <w:hideMark/>
          </w:tcPr>
          <w:p w14:paraId="13D4A25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5F63E2A7"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798,53</w:t>
            </w:r>
          </w:p>
        </w:tc>
        <w:tc>
          <w:tcPr>
            <w:tcW w:w="1560" w:type="dxa"/>
            <w:hideMark/>
          </w:tcPr>
          <w:p w14:paraId="15FB09B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74C8FAA8" w14:textId="77777777" w:rsidTr="005F711E">
        <w:trPr>
          <w:trHeight w:val="315"/>
        </w:trPr>
        <w:tc>
          <w:tcPr>
            <w:tcW w:w="886" w:type="dxa"/>
            <w:noWrap/>
            <w:hideMark/>
          </w:tcPr>
          <w:p w14:paraId="45A92EC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2</w:t>
            </w:r>
          </w:p>
        </w:tc>
        <w:tc>
          <w:tcPr>
            <w:tcW w:w="4638" w:type="dxa"/>
            <w:hideMark/>
          </w:tcPr>
          <w:p w14:paraId="0673494E"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2019</w:t>
            </w:r>
          </w:p>
        </w:tc>
        <w:tc>
          <w:tcPr>
            <w:tcW w:w="1417" w:type="dxa"/>
            <w:noWrap/>
            <w:hideMark/>
          </w:tcPr>
          <w:p w14:paraId="0FCFE8BD"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559" w:type="dxa"/>
            <w:noWrap/>
            <w:hideMark/>
          </w:tcPr>
          <w:p w14:paraId="3620655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noWrap/>
            <w:hideMark/>
          </w:tcPr>
          <w:p w14:paraId="13DD7E4C"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3342F776"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560" w:type="dxa"/>
            <w:hideMark/>
          </w:tcPr>
          <w:p w14:paraId="2B1C3925"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40991CE5" w14:textId="77777777" w:rsidTr="005F711E">
        <w:trPr>
          <w:trHeight w:val="315"/>
        </w:trPr>
        <w:tc>
          <w:tcPr>
            <w:tcW w:w="886" w:type="dxa"/>
            <w:noWrap/>
            <w:hideMark/>
          </w:tcPr>
          <w:p w14:paraId="5D450467"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3</w:t>
            </w:r>
          </w:p>
        </w:tc>
        <w:tc>
          <w:tcPr>
            <w:tcW w:w="4638" w:type="dxa"/>
            <w:hideMark/>
          </w:tcPr>
          <w:p w14:paraId="3BC6C98C"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2020</w:t>
            </w:r>
          </w:p>
        </w:tc>
        <w:tc>
          <w:tcPr>
            <w:tcW w:w="1417" w:type="dxa"/>
            <w:noWrap/>
            <w:hideMark/>
          </w:tcPr>
          <w:p w14:paraId="542EC970"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559" w:type="dxa"/>
            <w:noWrap/>
            <w:hideMark/>
          </w:tcPr>
          <w:p w14:paraId="21F2B5C4"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noWrap/>
            <w:hideMark/>
          </w:tcPr>
          <w:p w14:paraId="7733DF24"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1C045819"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560" w:type="dxa"/>
            <w:hideMark/>
          </w:tcPr>
          <w:p w14:paraId="6DB47FD6"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011CDF42" w14:textId="77777777" w:rsidTr="005F711E">
        <w:trPr>
          <w:trHeight w:val="315"/>
        </w:trPr>
        <w:tc>
          <w:tcPr>
            <w:tcW w:w="886" w:type="dxa"/>
            <w:noWrap/>
            <w:hideMark/>
          </w:tcPr>
          <w:p w14:paraId="4CF6434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4</w:t>
            </w:r>
          </w:p>
        </w:tc>
        <w:tc>
          <w:tcPr>
            <w:tcW w:w="4638" w:type="dxa"/>
            <w:hideMark/>
          </w:tcPr>
          <w:p w14:paraId="1E7EC1B9"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2021</w:t>
            </w:r>
          </w:p>
        </w:tc>
        <w:tc>
          <w:tcPr>
            <w:tcW w:w="1417" w:type="dxa"/>
            <w:noWrap/>
            <w:hideMark/>
          </w:tcPr>
          <w:p w14:paraId="7FDA9704"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559" w:type="dxa"/>
            <w:noWrap/>
            <w:hideMark/>
          </w:tcPr>
          <w:p w14:paraId="7FE07939"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noWrap/>
            <w:hideMark/>
          </w:tcPr>
          <w:p w14:paraId="61977AD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0B4F683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560" w:type="dxa"/>
            <w:hideMark/>
          </w:tcPr>
          <w:p w14:paraId="005CBF2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10849DEB" w14:textId="77777777" w:rsidTr="005F711E">
        <w:trPr>
          <w:trHeight w:val="315"/>
        </w:trPr>
        <w:tc>
          <w:tcPr>
            <w:tcW w:w="886" w:type="dxa"/>
            <w:noWrap/>
            <w:hideMark/>
          </w:tcPr>
          <w:p w14:paraId="4BAD960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5</w:t>
            </w:r>
          </w:p>
        </w:tc>
        <w:tc>
          <w:tcPr>
            <w:tcW w:w="4638" w:type="dxa"/>
            <w:hideMark/>
          </w:tcPr>
          <w:p w14:paraId="5D619BD1"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2022</w:t>
            </w:r>
          </w:p>
        </w:tc>
        <w:tc>
          <w:tcPr>
            <w:tcW w:w="1417" w:type="dxa"/>
            <w:noWrap/>
            <w:hideMark/>
          </w:tcPr>
          <w:p w14:paraId="04A37719"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559" w:type="dxa"/>
            <w:noWrap/>
            <w:hideMark/>
          </w:tcPr>
          <w:p w14:paraId="0E1CA937"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noWrap/>
            <w:hideMark/>
          </w:tcPr>
          <w:p w14:paraId="7C94601E"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6338677E"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560" w:type="dxa"/>
            <w:hideMark/>
          </w:tcPr>
          <w:p w14:paraId="05E72BB6"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5714016D" w14:textId="77777777" w:rsidTr="005F711E">
        <w:trPr>
          <w:trHeight w:val="315"/>
        </w:trPr>
        <w:tc>
          <w:tcPr>
            <w:tcW w:w="886" w:type="dxa"/>
            <w:noWrap/>
            <w:hideMark/>
          </w:tcPr>
          <w:p w14:paraId="4AAAE7B5"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6</w:t>
            </w:r>
          </w:p>
        </w:tc>
        <w:tc>
          <w:tcPr>
            <w:tcW w:w="4638" w:type="dxa"/>
            <w:hideMark/>
          </w:tcPr>
          <w:p w14:paraId="1987F275"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2023</w:t>
            </w:r>
          </w:p>
        </w:tc>
        <w:tc>
          <w:tcPr>
            <w:tcW w:w="1417" w:type="dxa"/>
            <w:noWrap/>
            <w:hideMark/>
          </w:tcPr>
          <w:p w14:paraId="0F6D34F8"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559" w:type="dxa"/>
            <w:noWrap/>
            <w:hideMark/>
          </w:tcPr>
          <w:p w14:paraId="6B95C5F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noWrap/>
            <w:hideMark/>
          </w:tcPr>
          <w:p w14:paraId="6BD96814"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0E7ABA2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560" w:type="dxa"/>
            <w:hideMark/>
          </w:tcPr>
          <w:p w14:paraId="15436F5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r w:rsidR="00A91736" w:rsidRPr="00A91736" w14:paraId="71BDEC6F" w14:textId="77777777" w:rsidTr="005F711E">
        <w:trPr>
          <w:trHeight w:val="315"/>
        </w:trPr>
        <w:tc>
          <w:tcPr>
            <w:tcW w:w="886" w:type="dxa"/>
            <w:noWrap/>
            <w:hideMark/>
          </w:tcPr>
          <w:p w14:paraId="358786BE"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7</w:t>
            </w:r>
          </w:p>
        </w:tc>
        <w:tc>
          <w:tcPr>
            <w:tcW w:w="4638" w:type="dxa"/>
            <w:hideMark/>
          </w:tcPr>
          <w:p w14:paraId="2B490031"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2024</w:t>
            </w:r>
          </w:p>
        </w:tc>
        <w:tc>
          <w:tcPr>
            <w:tcW w:w="1417" w:type="dxa"/>
            <w:noWrap/>
            <w:hideMark/>
          </w:tcPr>
          <w:p w14:paraId="2A99111F" w14:textId="77777777" w:rsidR="00A91736" w:rsidRPr="00A91736" w:rsidRDefault="00A91736" w:rsidP="00A91736">
            <w:pPr>
              <w:widowControl/>
              <w:autoSpaceDE/>
              <w:autoSpaceDN/>
              <w:adjustRightInd/>
              <w:jc w:val="both"/>
              <w:rPr>
                <w:rFonts w:eastAsia="Times New Roman"/>
                <w:b/>
                <w:bCs/>
                <w:sz w:val="20"/>
                <w:szCs w:val="20"/>
              </w:rPr>
            </w:pPr>
            <w:r w:rsidRPr="00A91736">
              <w:rPr>
                <w:rFonts w:eastAsia="Times New Roman"/>
                <w:b/>
                <w:bCs/>
                <w:sz w:val="20"/>
                <w:szCs w:val="20"/>
              </w:rPr>
              <w:t>0</w:t>
            </w:r>
          </w:p>
        </w:tc>
        <w:tc>
          <w:tcPr>
            <w:tcW w:w="1559" w:type="dxa"/>
            <w:noWrap/>
            <w:hideMark/>
          </w:tcPr>
          <w:p w14:paraId="4D32AA60"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2127" w:type="dxa"/>
            <w:noWrap/>
            <w:hideMark/>
          </w:tcPr>
          <w:p w14:paraId="2BBF1618"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842" w:type="dxa"/>
            <w:hideMark/>
          </w:tcPr>
          <w:p w14:paraId="5CBF5BC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c>
          <w:tcPr>
            <w:tcW w:w="1560" w:type="dxa"/>
            <w:hideMark/>
          </w:tcPr>
          <w:p w14:paraId="3431B372"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t>0</w:t>
            </w:r>
          </w:p>
        </w:tc>
      </w:tr>
    </w:tbl>
    <w:p w14:paraId="1E245E3B" w14:textId="77777777" w:rsidR="00A91736" w:rsidRPr="00A91736" w:rsidRDefault="00A91736" w:rsidP="00A91736">
      <w:pPr>
        <w:widowControl/>
        <w:autoSpaceDE/>
        <w:autoSpaceDN/>
        <w:adjustRightInd/>
        <w:jc w:val="both"/>
        <w:rPr>
          <w:rFonts w:ascii="Corbel" w:eastAsia="Corbel" w:hAnsi="Corbel"/>
          <w:sz w:val="22"/>
          <w:szCs w:val="22"/>
          <w:lang w:eastAsia="en-US" w:bidi="en-US"/>
        </w:rPr>
      </w:pPr>
      <w:r w:rsidRPr="00A91736">
        <w:rPr>
          <w:rFonts w:eastAsia="Times New Roman"/>
          <w:sz w:val="20"/>
          <w:szCs w:val="20"/>
        </w:rPr>
        <w:fldChar w:fldCharType="begin"/>
      </w:r>
      <w:r w:rsidRPr="00A91736">
        <w:rPr>
          <w:rFonts w:eastAsia="Times New Roman"/>
          <w:sz w:val="20"/>
          <w:szCs w:val="20"/>
        </w:rPr>
        <w:instrText xml:space="preserve"> LINK Excel.Sheet.12 "C:\\Users\\Аитова И Б\\Desktop\\ПРОГРАММЫ\\2018-2024год МП ФКГС актуализированная\\!!!.МП ФКГС 2018-2024\\0. МП 2023 год\\4. изм МП от___________\\Ресурсное обеспечение.xlsx" " Сводная2018-2024 на 22.07.2021!R1C1:R32C7" \a \f 5 \h  \* MERGEFORMAT </w:instrText>
      </w:r>
      <w:r w:rsidRPr="00A91736">
        <w:rPr>
          <w:rFonts w:eastAsia="Times New Roman"/>
          <w:sz w:val="20"/>
          <w:szCs w:val="20"/>
        </w:rPr>
        <w:fldChar w:fldCharType="separate"/>
      </w:r>
    </w:p>
    <w:p w14:paraId="743FB34E" w14:textId="77777777" w:rsidR="00A91736" w:rsidRPr="00A91736" w:rsidRDefault="00A91736" w:rsidP="00A91736">
      <w:pPr>
        <w:widowControl/>
        <w:autoSpaceDE/>
        <w:autoSpaceDN/>
        <w:adjustRightInd/>
        <w:jc w:val="both"/>
        <w:rPr>
          <w:rFonts w:ascii="Corbel" w:eastAsia="Corbel" w:hAnsi="Corbel"/>
          <w:sz w:val="22"/>
          <w:szCs w:val="22"/>
          <w:lang w:eastAsia="en-US" w:bidi="en-US"/>
        </w:rPr>
      </w:pPr>
      <w:r w:rsidRPr="00A91736">
        <w:rPr>
          <w:rFonts w:eastAsia="Times New Roman"/>
          <w:sz w:val="20"/>
          <w:szCs w:val="20"/>
        </w:rPr>
        <w:fldChar w:fldCharType="end"/>
      </w:r>
      <w:r w:rsidRPr="00A91736">
        <w:rPr>
          <w:rFonts w:eastAsia="Times New Roman"/>
          <w:sz w:val="20"/>
          <w:szCs w:val="20"/>
        </w:rPr>
        <w:fldChar w:fldCharType="begin"/>
      </w:r>
      <w:r w:rsidRPr="00A91736">
        <w:rPr>
          <w:rFonts w:eastAsia="Times New Roman"/>
          <w:sz w:val="20"/>
          <w:szCs w:val="20"/>
        </w:rPr>
        <w:instrText xml:space="preserve"> LINK Excel.Sheet.12 "C:\\Users\\Аитова И Б\\Desktop\\ПРОГРАММЫ\\2018-2024год МП ФКГС актуализированная\\!!!.МП ФКГС 2018-2024\\0. МП 2023 год\\3. изм МП от _________\\Ресурсное обеспечение.xlsx" " Сводная2018-2024 на 22.07.2021!R1C1:R32C7" \a \f 5 \h  \* MERGEFORMAT </w:instrText>
      </w:r>
      <w:r w:rsidRPr="00A91736">
        <w:rPr>
          <w:rFonts w:eastAsia="Times New Roman"/>
          <w:sz w:val="20"/>
          <w:szCs w:val="20"/>
        </w:rPr>
        <w:fldChar w:fldCharType="separate"/>
      </w:r>
    </w:p>
    <w:p w14:paraId="4ACEA82D" w14:textId="77777777" w:rsidR="00A91736" w:rsidRPr="00A91736" w:rsidRDefault="00A91736" w:rsidP="00A91736">
      <w:pPr>
        <w:widowControl/>
        <w:autoSpaceDE/>
        <w:autoSpaceDN/>
        <w:adjustRightInd/>
        <w:jc w:val="both"/>
        <w:rPr>
          <w:rFonts w:eastAsia="Times New Roman"/>
          <w:sz w:val="20"/>
          <w:szCs w:val="20"/>
        </w:rPr>
      </w:pPr>
      <w:r w:rsidRPr="00A91736">
        <w:rPr>
          <w:rFonts w:eastAsia="Times New Roman"/>
          <w:sz w:val="20"/>
          <w:szCs w:val="20"/>
        </w:rPr>
        <w:fldChar w:fldCharType="end"/>
      </w:r>
    </w:p>
    <w:bookmarkEnd w:id="6"/>
    <w:p w14:paraId="7516B577" w14:textId="77777777" w:rsidR="00A91736" w:rsidRPr="00A91736" w:rsidRDefault="00A91736" w:rsidP="00A91736">
      <w:pPr>
        <w:widowControl/>
        <w:tabs>
          <w:tab w:val="left" w:pos="6210"/>
        </w:tabs>
        <w:autoSpaceDE/>
        <w:autoSpaceDN/>
        <w:adjustRightInd/>
        <w:jc w:val="both"/>
        <w:rPr>
          <w:rFonts w:eastAsia="Times New Roman"/>
          <w:b/>
          <w:color w:val="000000"/>
          <w:sz w:val="20"/>
          <w:szCs w:val="20"/>
        </w:rPr>
      </w:pPr>
      <w:r w:rsidRPr="00A91736">
        <w:rPr>
          <w:rFonts w:eastAsia="Times New Roman"/>
          <w:b/>
          <w:color w:val="000000"/>
          <w:sz w:val="20"/>
          <w:szCs w:val="20"/>
        </w:rPr>
        <w:tab/>
      </w:r>
    </w:p>
    <w:p w14:paraId="033C7E63" w14:textId="77777777" w:rsidR="00A91736" w:rsidRPr="00A91736" w:rsidRDefault="00A91736" w:rsidP="00A91736">
      <w:pPr>
        <w:widowControl/>
        <w:autoSpaceDE/>
        <w:autoSpaceDN/>
        <w:adjustRightInd/>
        <w:jc w:val="right"/>
        <w:rPr>
          <w:rFonts w:eastAsia="Times New Roman"/>
          <w:bCs/>
        </w:rPr>
      </w:pPr>
    </w:p>
    <w:p w14:paraId="42C93BA9" w14:textId="77777777" w:rsidR="00A91736" w:rsidRPr="00A91736" w:rsidRDefault="00A91736" w:rsidP="00A91736">
      <w:pPr>
        <w:widowControl/>
        <w:autoSpaceDE/>
        <w:autoSpaceDN/>
        <w:adjustRightInd/>
        <w:jc w:val="right"/>
        <w:rPr>
          <w:rFonts w:eastAsia="Times New Roman"/>
          <w:bCs/>
        </w:rPr>
      </w:pPr>
    </w:p>
    <w:p w14:paraId="3D0295DE" w14:textId="77777777" w:rsidR="00A91736" w:rsidRPr="00A91736" w:rsidRDefault="00A91736" w:rsidP="00A91736">
      <w:pPr>
        <w:widowControl/>
        <w:autoSpaceDE/>
        <w:autoSpaceDN/>
        <w:adjustRightInd/>
        <w:jc w:val="right"/>
        <w:rPr>
          <w:rFonts w:eastAsia="Times New Roman"/>
          <w:bCs/>
        </w:rPr>
      </w:pPr>
    </w:p>
    <w:p w14:paraId="273C3D77" w14:textId="77777777" w:rsidR="00A91736" w:rsidRPr="00A91736" w:rsidRDefault="00A91736" w:rsidP="00A91736">
      <w:pPr>
        <w:widowControl/>
        <w:autoSpaceDE/>
        <w:autoSpaceDN/>
        <w:adjustRightInd/>
        <w:jc w:val="right"/>
        <w:rPr>
          <w:rFonts w:eastAsia="Times New Roman"/>
          <w:bCs/>
        </w:rPr>
      </w:pPr>
    </w:p>
    <w:p w14:paraId="4D0ED393" w14:textId="77777777" w:rsidR="00A91736" w:rsidRPr="00A91736" w:rsidRDefault="00A91736" w:rsidP="00A91736">
      <w:pPr>
        <w:widowControl/>
        <w:autoSpaceDE/>
        <w:autoSpaceDN/>
        <w:adjustRightInd/>
        <w:jc w:val="right"/>
        <w:rPr>
          <w:rFonts w:eastAsia="Times New Roman"/>
          <w:bCs/>
        </w:rPr>
      </w:pPr>
    </w:p>
    <w:p w14:paraId="4CD783F8" w14:textId="77777777" w:rsidR="00A91736" w:rsidRPr="00A91736" w:rsidRDefault="00A91736" w:rsidP="00A91736">
      <w:pPr>
        <w:widowControl/>
        <w:autoSpaceDE/>
        <w:autoSpaceDN/>
        <w:adjustRightInd/>
        <w:rPr>
          <w:rFonts w:eastAsia="Times New Roman"/>
          <w:bCs/>
        </w:rPr>
      </w:pPr>
    </w:p>
    <w:p w14:paraId="02EEAB92" w14:textId="77777777" w:rsidR="00A91736" w:rsidRPr="00A91736" w:rsidRDefault="00A91736" w:rsidP="00A91736">
      <w:pPr>
        <w:widowControl/>
        <w:autoSpaceDE/>
        <w:autoSpaceDN/>
        <w:adjustRightInd/>
        <w:rPr>
          <w:rFonts w:eastAsia="Times New Roman"/>
          <w:bCs/>
        </w:rPr>
      </w:pPr>
    </w:p>
    <w:p w14:paraId="1938B7CA" w14:textId="77777777" w:rsidR="00A91736" w:rsidRPr="00A91736" w:rsidRDefault="00A91736" w:rsidP="00A91736">
      <w:pPr>
        <w:widowControl/>
        <w:autoSpaceDE/>
        <w:autoSpaceDN/>
        <w:adjustRightInd/>
        <w:rPr>
          <w:rFonts w:eastAsia="Times New Roman"/>
          <w:bCs/>
        </w:rPr>
      </w:pPr>
    </w:p>
    <w:p w14:paraId="2FEF7942" w14:textId="77777777" w:rsidR="00A91736" w:rsidRPr="00A91736" w:rsidRDefault="00A91736" w:rsidP="00A91736">
      <w:pPr>
        <w:widowControl/>
        <w:autoSpaceDE/>
        <w:autoSpaceDN/>
        <w:adjustRightInd/>
        <w:jc w:val="right"/>
        <w:rPr>
          <w:rFonts w:eastAsia="Times New Roman"/>
          <w:bCs/>
        </w:rPr>
      </w:pPr>
    </w:p>
    <w:p w14:paraId="110B9E4A"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Система программных мероприятий муниципальной программы</w:t>
      </w:r>
    </w:p>
    <w:p w14:paraId="05C43109"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«Формирование комфортной городской среды 2018-2024гг»</w:t>
      </w:r>
    </w:p>
    <w:p w14:paraId="5299E9EE" w14:textId="77777777" w:rsidR="00A91736" w:rsidRPr="00A91736" w:rsidRDefault="00A91736" w:rsidP="00A91736">
      <w:pPr>
        <w:widowControl/>
        <w:autoSpaceDE/>
        <w:autoSpaceDN/>
        <w:adjustRightInd/>
        <w:jc w:val="center"/>
        <w:rPr>
          <w:rFonts w:eastAsia="Times New Roman"/>
          <w:b/>
          <w:bCs/>
          <w:sz w:val="20"/>
          <w:szCs w:val="20"/>
        </w:rPr>
      </w:pPr>
    </w:p>
    <w:p w14:paraId="75B02A1F" w14:textId="77777777" w:rsidR="00A91736" w:rsidRPr="00A91736" w:rsidRDefault="00A91736" w:rsidP="00A91736">
      <w:pPr>
        <w:widowControl/>
        <w:autoSpaceDE/>
        <w:autoSpaceDN/>
        <w:adjustRightInd/>
        <w:rPr>
          <w:rFonts w:eastAsia="Times New Roman"/>
          <w:bCs/>
          <w:sz w:val="20"/>
          <w:szCs w:val="20"/>
        </w:rPr>
      </w:pPr>
    </w:p>
    <w:tbl>
      <w:tblPr>
        <w:tblStyle w:val="850"/>
        <w:tblW w:w="0" w:type="auto"/>
        <w:tblLook w:val="04A0" w:firstRow="1" w:lastRow="0" w:firstColumn="1" w:lastColumn="0" w:noHBand="0" w:noVBand="1"/>
      </w:tblPr>
      <w:tblGrid>
        <w:gridCol w:w="1270"/>
        <w:gridCol w:w="2399"/>
        <w:gridCol w:w="2690"/>
        <w:gridCol w:w="1520"/>
        <w:gridCol w:w="1480"/>
        <w:gridCol w:w="1956"/>
        <w:gridCol w:w="1483"/>
        <w:gridCol w:w="1762"/>
      </w:tblGrid>
      <w:tr w:rsidR="00A91736" w:rsidRPr="00A91736" w14:paraId="724065C2" w14:textId="77777777" w:rsidTr="005F711E">
        <w:trPr>
          <w:trHeight w:val="300"/>
        </w:trPr>
        <w:tc>
          <w:tcPr>
            <w:tcW w:w="1084" w:type="dxa"/>
            <w:vMerge w:val="restart"/>
            <w:hideMark/>
          </w:tcPr>
          <w:p w14:paraId="024CDF3A"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ГОД реализации</w:t>
            </w:r>
          </w:p>
        </w:tc>
        <w:tc>
          <w:tcPr>
            <w:tcW w:w="3129" w:type="dxa"/>
            <w:vMerge w:val="restart"/>
            <w:hideMark/>
          </w:tcPr>
          <w:p w14:paraId="5A1C6034"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Адрес выполнения работ, оказание услуг.</w:t>
            </w:r>
          </w:p>
        </w:tc>
        <w:tc>
          <w:tcPr>
            <w:tcW w:w="3555" w:type="dxa"/>
            <w:vMerge w:val="restart"/>
            <w:hideMark/>
          </w:tcPr>
          <w:p w14:paraId="0DA38436"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Наименование мероприятия</w:t>
            </w:r>
          </w:p>
        </w:tc>
        <w:tc>
          <w:tcPr>
            <w:tcW w:w="7992" w:type="dxa"/>
            <w:gridSpan w:val="5"/>
            <w:noWrap/>
            <w:hideMark/>
          </w:tcPr>
          <w:p w14:paraId="5513C383"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(тыс. руб.)</w:t>
            </w:r>
          </w:p>
        </w:tc>
      </w:tr>
      <w:tr w:rsidR="00A91736" w:rsidRPr="00A91736" w14:paraId="2735F70B" w14:textId="77777777" w:rsidTr="005F711E">
        <w:trPr>
          <w:trHeight w:val="1043"/>
        </w:trPr>
        <w:tc>
          <w:tcPr>
            <w:tcW w:w="1084" w:type="dxa"/>
            <w:vMerge/>
            <w:hideMark/>
          </w:tcPr>
          <w:p w14:paraId="2B8CB645" w14:textId="77777777" w:rsidR="00A91736" w:rsidRPr="00A91736" w:rsidRDefault="00A91736" w:rsidP="00A91736">
            <w:pPr>
              <w:widowControl/>
              <w:autoSpaceDE/>
              <w:autoSpaceDN/>
              <w:adjustRightInd/>
              <w:jc w:val="center"/>
              <w:rPr>
                <w:rFonts w:eastAsia="Times New Roman"/>
                <w:b/>
                <w:bCs/>
                <w:sz w:val="20"/>
                <w:szCs w:val="20"/>
              </w:rPr>
            </w:pPr>
          </w:p>
        </w:tc>
        <w:tc>
          <w:tcPr>
            <w:tcW w:w="3129" w:type="dxa"/>
            <w:vMerge/>
            <w:hideMark/>
          </w:tcPr>
          <w:p w14:paraId="50393308" w14:textId="77777777" w:rsidR="00A91736" w:rsidRPr="00A91736" w:rsidRDefault="00A91736" w:rsidP="00A91736">
            <w:pPr>
              <w:widowControl/>
              <w:autoSpaceDE/>
              <w:autoSpaceDN/>
              <w:adjustRightInd/>
              <w:jc w:val="center"/>
              <w:rPr>
                <w:rFonts w:eastAsia="Times New Roman"/>
                <w:b/>
                <w:bCs/>
                <w:sz w:val="20"/>
                <w:szCs w:val="20"/>
              </w:rPr>
            </w:pPr>
          </w:p>
        </w:tc>
        <w:tc>
          <w:tcPr>
            <w:tcW w:w="3555" w:type="dxa"/>
            <w:vMerge/>
            <w:hideMark/>
          </w:tcPr>
          <w:p w14:paraId="3D679C10" w14:textId="77777777" w:rsidR="00A91736" w:rsidRPr="00A91736" w:rsidRDefault="00A91736" w:rsidP="00A91736">
            <w:pPr>
              <w:widowControl/>
              <w:autoSpaceDE/>
              <w:autoSpaceDN/>
              <w:adjustRightInd/>
              <w:jc w:val="center"/>
              <w:rPr>
                <w:rFonts w:eastAsia="Times New Roman"/>
                <w:b/>
                <w:bCs/>
                <w:sz w:val="20"/>
                <w:szCs w:val="20"/>
              </w:rPr>
            </w:pPr>
          </w:p>
        </w:tc>
        <w:tc>
          <w:tcPr>
            <w:tcW w:w="1520" w:type="dxa"/>
            <w:hideMark/>
          </w:tcPr>
          <w:p w14:paraId="4ADAE9B4"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Всего</w:t>
            </w:r>
          </w:p>
        </w:tc>
        <w:tc>
          <w:tcPr>
            <w:tcW w:w="1480" w:type="dxa"/>
            <w:hideMark/>
          </w:tcPr>
          <w:p w14:paraId="4B447AB4"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Бюджет МО «Поселок Айхал"</w:t>
            </w:r>
          </w:p>
        </w:tc>
        <w:tc>
          <w:tcPr>
            <w:tcW w:w="1956" w:type="dxa"/>
            <w:hideMark/>
          </w:tcPr>
          <w:p w14:paraId="1D241CD7"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Бюджет РС (Я)</w:t>
            </w:r>
          </w:p>
        </w:tc>
        <w:tc>
          <w:tcPr>
            <w:tcW w:w="1460" w:type="dxa"/>
            <w:hideMark/>
          </w:tcPr>
          <w:p w14:paraId="0D732898"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Федеральный бюджет</w:t>
            </w:r>
          </w:p>
        </w:tc>
        <w:tc>
          <w:tcPr>
            <w:tcW w:w="1576" w:type="dxa"/>
            <w:hideMark/>
          </w:tcPr>
          <w:p w14:paraId="15E90372"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Иные дополнительные источники финансирования</w:t>
            </w:r>
          </w:p>
        </w:tc>
      </w:tr>
      <w:tr w:rsidR="00A91736" w:rsidRPr="00A91736" w14:paraId="2EDC18D0" w14:textId="77777777" w:rsidTr="005F711E">
        <w:trPr>
          <w:trHeight w:val="300"/>
        </w:trPr>
        <w:tc>
          <w:tcPr>
            <w:tcW w:w="1084" w:type="dxa"/>
            <w:noWrap/>
            <w:hideMark/>
          </w:tcPr>
          <w:p w14:paraId="5C533789"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3129" w:type="dxa"/>
            <w:hideMark/>
          </w:tcPr>
          <w:p w14:paraId="7F867B1A"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w:t>
            </w:r>
          </w:p>
        </w:tc>
        <w:tc>
          <w:tcPr>
            <w:tcW w:w="3555" w:type="dxa"/>
            <w:hideMark/>
          </w:tcPr>
          <w:p w14:paraId="652D89B5"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ВСЕГО по мероприятиям:</w:t>
            </w:r>
          </w:p>
        </w:tc>
        <w:tc>
          <w:tcPr>
            <w:tcW w:w="1520" w:type="dxa"/>
            <w:hideMark/>
          </w:tcPr>
          <w:p w14:paraId="1F08C8EF"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93 357,18</w:t>
            </w:r>
          </w:p>
        </w:tc>
        <w:tc>
          <w:tcPr>
            <w:tcW w:w="1480" w:type="dxa"/>
            <w:hideMark/>
          </w:tcPr>
          <w:p w14:paraId="2F114D0C"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28 892,34</w:t>
            </w:r>
          </w:p>
        </w:tc>
        <w:tc>
          <w:tcPr>
            <w:tcW w:w="1956" w:type="dxa"/>
            <w:hideMark/>
          </w:tcPr>
          <w:p w14:paraId="45C57F21"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1 349,08</w:t>
            </w:r>
          </w:p>
        </w:tc>
        <w:tc>
          <w:tcPr>
            <w:tcW w:w="1460" w:type="dxa"/>
            <w:hideMark/>
          </w:tcPr>
          <w:p w14:paraId="44AAF08D"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45 718,77</w:t>
            </w:r>
          </w:p>
        </w:tc>
        <w:tc>
          <w:tcPr>
            <w:tcW w:w="1576" w:type="dxa"/>
            <w:hideMark/>
          </w:tcPr>
          <w:p w14:paraId="6CDB29B6"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10 397,00</w:t>
            </w:r>
          </w:p>
        </w:tc>
      </w:tr>
      <w:tr w:rsidR="00A91736" w:rsidRPr="00A91736" w14:paraId="4C4BE24A" w14:textId="77777777" w:rsidTr="005F711E">
        <w:trPr>
          <w:trHeight w:val="300"/>
        </w:trPr>
        <w:tc>
          <w:tcPr>
            <w:tcW w:w="1084" w:type="dxa"/>
            <w:noWrap/>
            <w:hideMark/>
          </w:tcPr>
          <w:p w14:paraId="4CB0BA6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3129" w:type="dxa"/>
            <w:hideMark/>
          </w:tcPr>
          <w:p w14:paraId="32EBEF44"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w:t>
            </w:r>
          </w:p>
        </w:tc>
        <w:tc>
          <w:tcPr>
            <w:tcW w:w="3555" w:type="dxa"/>
            <w:hideMark/>
          </w:tcPr>
          <w:p w14:paraId="2046C21F"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xml:space="preserve"> 2018 г</w:t>
            </w:r>
          </w:p>
        </w:tc>
        <w:tc>
          <w:tcPr>
            <w:tcW w:w="1520" w:type="dxa"/>
            <w:hideMark/>
          </w:tcPr>
          <w:p w14:paraId="5591DE80"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7 929,44</w:t>
            </w:r>
          </w:p>
        </w:tc>
        <w:tc>
          <w:tcPr>
            <w:tcW w:w="1480" w:type="dxa"/>
            <w:hideMark/>
          </w:tcPr>
          <w:p w14:paraId="5811BA07"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3 429,44</w:t>
            </w:r>
          </w:p>
        </w:tc>
        <w:tc>
          <w:tcPr>
            <w:tcW w:w="1956" w:type="dxa"/>
            <w:hideMark/>
          </w:tcPr>
          <w:p w14:paraId="3B1A7D1A"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484,20</w:t>
            </w:r>
          </w:p>
        </w:tc>
        <w:tc>
          <w:tcPr>
            <w:tcW w:w="1460" w:type="dxa"/>
            <w:hideMark/>
          </w:tcPr>
          <w:p w14:paraId="023E3121"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4 015,80</w:t>
            </w:r>
          </w:p>
        </w:tc>
        <w:tc>
          <w:tcPr>
            <w:tcW w:w="1576" w:type="dxa"/>
            <w:hideMark/>
          </w:tcPr>
          <w:p w14:paraId="26EF7AEF"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r>
      <w:tr w:rsidR="00A91736" w:rsidRPr="00A91736" w14:paraId="2B3A1047" w14:textId="77777777" w:rsidTr="005F711E">
        <w:trPr>
          <w:trHeight w:val="300"/>
        </w:trPr>
        <w:tc>
          <w:tcPr>
            <w:tcW w:w="1084" w:type="dxa"/>
            <w:noWrap/>
            <w:hideMark/>
          </w:tcPr>
          <w:p w14:paraId="16351BF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3129" w:type="dxa"/>
            <w:hideMark/>
          </w:tcPr>
          <w:p w14:paraId="0E7E4F23"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w:t>
            </w:r>
          </w:p>
        </w:tc>
        <w:tc>
          <w:tcPr>
            <w:tcW w:w="3555" w:type="dxa"/>
            <w:hideMark/>
          </w:tcPr>
          <w:p w14:paraId="1EAEAFFC"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2019 г</w:t>
            </w:r>
          </w:p>
        </w:tc>
        <w:tc>
          <w:tcPr>
            <w:tcW w:w="1520" w:type="dxa"/>
            <w:hideMark/>
          </w:tcPr>
          <w:p w14:paraId="2EA207DA"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7 748,07</w:t>
            </w:r>
          </w:p>
        </w:tc>
        <w:tc>
          <w:tcPr>
            <w:tcW w:w="1480" w:type="dxa"/>
            <w:hideMark/>
          </w:tcPr>
          <w:p w14:paraId="1913FD9B"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3 248,07</w:t>
            </w:r>
          </w:p>
        </w:tc>
        <w:tc>
          <w:tcPr>
            <w:tcW w:w="1956" w:type="dxa"/>
            <w:hideMark/>
          </w:tcPr>
          <w:p w14:paraId="2EF4DAC2"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484,20</w:t>
            </w:r>
          </w:p>
        </w:tc>
        <w:tc>
          <w:tcPr>
            <w:tcW w:w="1460" w:type="dxa"/>
            <w:hideMark/>
          </w:tcPr>
          <w:p w14:paraId="027907D7"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4 015,80</w:t>
            </w:r>
          </w:p>
        </w:tc>
        <w:tc>
          <w:tcPr>
            <w:tcW w:w="1576" w:type="dxa"/>
            <w:hideMark/>
          </w:tcPr>
          <w:p w14:paraId="782E81E4"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r>
      <w:tr w:rsidR="00A91736" w:rsidRPr="00A91736" w14:paraId="7A93F11E" w14:textId="77777777" w:rsidTr="005F711E">
        <w:trPr>
          <w:trHeight w:val="300"/>
        </w:trPr>
        <w:tc>
          <w:tcPr>
            <w:tcW w:w="1084" w:type="dxa"/>
            <w:noWrap/>
            <w:hideMark/>
          </w:tcPr>
          <w:p w14:paraId="6D8F355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3129" w:type="dxa"/>
            <w:hideMark/>
          </w:tcPr>
          <w:p w14:paraId="29FEBB6D"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w:t>
            </w:r>
          </w:p>
        </w:tc>
        <w:tc>
          <w:tcPr>
            <w:tcW w:w="3555" w:type="dxa"/>
            <w:hideMark/>
          </w:tcPr>
          <w:p w14:paraId="2C6916A5"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2020 г</w:t>
            </w:r>
          </w:p>
        </w:tc>
        <w:tc>
          <w:tcPr>
            <w:tcW w:w="1520" w:type="dxa"/>
            <w:hideMark/>
          </w:tcPr>
          <w:p w14:paraId="56968DCF"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11 909,01</w:t>
            </w:r>
          </w:p>
        </w:tc>
        <w:tc>
          <w:tcPr>
            <w:tcW w:w="1480" w:type="dxa"/>
            <w:hideMark/>
          </w:tcPr>
          <w:p w14:paraId="68CB1E2E"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7 409,01</w:t>
            </w:r>
          </w:p>
        </w:tc>
        <w:tc>
          <w:tcPr>
            <w:tcW w:w="1956" w:type="dxa"/>
            <w:hideMark/>
          </w:tcPr>
          <w:p w14:paraId="5351BEB3"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45,00</w:t>
            </w:r>
          </w:p>
        </w:tc>
        <w:tc>
          <w:tcPr>
            <w:tcW w:w="1460" w:type="dxa"/>
            <w:hideMark/>
          </w:tcPr>
          <w:p w14:paraId="020DB9C4"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4 455,00</w:t>
            </w:r>
          </w:p>
        </w:tc>
        <w:tc>
          <w:tcPr>
            <w:tcW w:w="1576" w:type="dxa"/>
            <w:hideMark/>
          </w:tcPr>
          <w:p w14:paraId="639C346C"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r>
      <w:tr w:rsidR="00A91736" w:rsidRPr="00A91736" w14:paraId="2907813A" w14:textId="77777777" w:rsidTr="005F711E">
        <w:trPr>
          <w:trHeight w:val="300"/>
        </w:trPr>
        <w:tc>
          <w:tcPr>
            <w:tcW w:w="1084" w:type="dxa"/>
            <w:noWrap/>
            <w:hideMark/>
          </w:tcPr>
          <w:p w14:paraId="18961399"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3129" w:type="dxa"/>
            <w:hideMark/>
          </w:tcPr>
          <w:p w14:paraId="507A8642"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w:t>
            </w:r>
          </w:p>
        </w:tc>
        <w:tc>
          <w:tcPr>
            <w:tcW w:w="3555" w:type="dxa"/>
            <w:hideMark/>
          </w:tcPr>
          <w:p w14:paraId="077D7C3B"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2021 г</w:t>
            </w:r>
          </w:p>
        </w:tc>
        <w:tc>
          <w:tcPr>
            <w:tcW w:w="1520" w:type="dxa"/>
            <w:hideMark/>
          </w:tcPr>
          <w:p w14:paraId="74138646"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5 675,21</w:t>
            </w:r>
          </w:p>
        </w:tc>
        <w:tc>
          <w:tcPr>
            <w:tcW w:w="1480" w:type="dxa"/>
            <w:hideMark/>
          </w:tcPr>
          <w:p w14:paraId="2C131707"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1 175,21</w:t>
            </w:r>
          </w:p>
        </w:tc>
        <w:tc>
          <w:tcPr>
            <w:tcW w:w="1956" w:type="dxa"/>
            <w:hideMark/>
          </w:tcPr>
          <w:p w14:paraId="73673B16"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45,00</w:t>
            </w:r>
          </w:p>
        </w:tc>
        <w:tc>
          <w:tcPr>
            <w:tcW w:w="1460" w:type="dxa"/>
            <w:hideMark/>
          </w:tcPr>
          <w:p w14:paraId="5A52A923"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4 455,00</w:t>
            </w:r>
          </w:p>
        </w:tc>
        <w:tc>
          <w:tcPr>
            <w:tcW w:w="1576" w:type="dxa"/>
            <w:hideMark/>
          </w:tcPr>
          <w:p w14:paraId="302F7E28"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r>
      <w:tr w:rsidR="00A91736" w:rsidRPr="00A91736" w14:paraId="1B704A48" w14:textId="77777777" w:rsidTr="005F711E">
        <w:trPr>
          <w:trHeight w:val="300"/>
        </w:trPr>
        <w:tc>
          <w:tcPr>
            <w:tcW w:w="1084" w:type="dxa"/>
            <w:noWrap/>
            <w:hideMark/>
          </w:tcPr>
          <w:p w14:paraId="1FF5467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3129" w:type="dxa"/>
            <w:hideMark/>
          </w:tcPr>
          <w:p w14:paraId="1F9E20FF"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w:t>
            </w:r>
          </w:p>
        </w:tc>
        <w:tc>
          <w:tcPr>
            <w:tcW w:w="3555" w:type="dxa"/>
            <w:hideMark/>
          </w:tcPr>
          <w:p w14:paraId="1064AC95"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2022 г</w:t>
            </w:r>
          </w:p>
        </w:tc>
        <w:tc>
          <w:tcPr>
            <w:tcW w:w="1520" w:type="dxa"/>
            <w:hideMark/>
          </w:tcPr>
          <w:p w14:paraId="013D90B9"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33 663,94</w:t>
            </w:r>
          </w:p>
        </w:tc>
        <w:tc>
          <w:tcPr>
            <w:tcW w:w="1480" w:type="dxa"/>
            <w:hideMark/>
          </w:tcPr>
          <w:p w14:paraId="31E5AC59"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3 266,91</w:t>
            </w:r>
          </w:p>
        </w:tc>
        <w:tc>
          <w:tcPr>
            <w:tcW w:w="1956" w:type="dxa"/>
            <w:hideMark/>
          </w:tcPr>
          <w:p w14:paraId="5311B370"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245,00</w:t>
            </w:r>
          </w:p>
        </w:tc>
        <w:tc>
          <w:tcPr>
            <w:tcW w:w="1460" w:type="dxa"/>
            <w:hideMark/>
          </w:tcPr>
          <w:p w14:paraId="691DC49C"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24 255,04</w:t>
            </w:r>
          </w:p>
        </w:tc>
        <w:tc>
          <w:tcPr>
            <w:tcW w:w="1576" w:type="dxa"/>
            <w:hideMark/>
          </w:tcPr>
          <w:p w14:paraId="360C9300"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5 897,00</w:t>
            </w:r>
          </w:p>
        </w:tc>
      </w:tr>
      <w:tr w:rsidR="00A91736" w:rsidRPr="00A91736" w14:paraId="185FB374" w14:textId="77777777" w:rsidTr="005F711E">
        <w:trPr>
          <w:trHeight w:val="300"/>
        </w:trPr>
        <w:tc>
          <w:tcPr>
            <w:tcW w:w="1084" w:type="dxa"/>
            <w:noWrap/>
            <w:hideMark/>
          </w:tcPr>
          <w:p w14:paraId="3DDE797C"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3129" w:type="dxa"/>
            <w:hideMark/>
          </w:tcPr>
          <w:p w14:paraId="1AE74EE9"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w:t>
            </w:r>
          </w:p>
        </w:tc>
        <w:tc>
          <w:tcPr>
            <w:tcW w:w="3555" w:type="dxa"/>
            <w:hideMark/>
          </w:tcPr>
          <w:p w14:paraId="36CAF159"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2023 г</w:t>
            </w:r>
          </w:p>
        </w:tc>
        <w:tc>
          <w:tcPr>
            <w:tcW w:w="1520" w:type="dxa"/>
            <w:hideMark/>
          </w:tcPr>
          <w:p w14:paraId="2299BFB9"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24 431,51</w:t>
            </w:r>
          </w:p>
        </w:tc>
        <w:tc>
          <w:tcPr>
            <w:tcW w:w="1480" w:type="dxa"/>
            <w:hideMark/>
          </w:tcPr>
          <w:p w14:paraId="7F5CCE41"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8 363,70</w:t>
            </w:r>
          </w:p>
        </w:tc>
        <w:tc>
          <w:tcPr>
            <w:tcW w:w="1956" w:type="dxa"/>
            <w:hideMark/>
          </w:tcPr>
          <w:p w14:paraId="2661A0B5"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45,68</w:t>
            </w:r>
          </w:p>
        </w:tc>
        <w:tc>
          <w:tcPr>
            <w:tcW w:w="1460" w:type="dxa"/>
            <w:hideMark/>
          </w:tcPr>
          <w:p w14:paraId="0A5EF46F"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4 522,13</w:t>
            </w:r>
          </w:p>
        </w:tc>
        <w:tc>
          <w:tcPr>
            <w:tcW w:w="1576" w:type="dxa"/>
            <w:hideMark/>
          </w:tcPr>
          <w:p w14:paraId="77D3EE08"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4 500,00</w:t>
            </w:r>
          </w:p>
        </w:tc>
      </w:tr>
      <w:tr w:rsidR="00A91736" w:rsidRPr="00A91736" w14:paraId="33D7A5B2" w14:textId="77777777" w:rsidTr="005F711E">
        <w:trPr>
          <w:trHeight w:val="300"/>
        </w:trPr>
        <w:tc>
          <w:tcPr>
            <w:tcW w:w="1084" w:type="dxa"/>
            <w:noWrap/>
            <w:hideMark/>
          </w:tcPr>
          <w:p w14:paraId="2A741713"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3129" w:type="dxa"/>
            <w:hideMark/>
          </w:tcPr>
          <w:p w14:paraId="42A5F4A4"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 </w:t>
            </w:r>
          </w:p>
        </w:tc>
        <w:tc>
          <w:tcPr>
            <w:tcW w:w="3555" w:type="dxa"/>
            <w:hideMark/>
          </w:tcPr>
          <w:p w14:paraId="73A70F04"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2024 г</w:t>
            </w:r>
          </w:p>
        </w:tc>
        <w:tc>
          <w:tcPr>
            <w:tcW w:w="1520" w:type="dxa"/>
            <w:hideMark/>
          </w:tcPr>
          <w:p w14:paraId="6AF80BAE"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2 000,00</w:t>
            </w:r>
          </w:p>
        </w:tc>
        <w:tc>
          <w:tcPr>
            <w:tcW w:w="1480" w:type="dxa"/>
            <w:hideMark/>
          </w:tcPr>
          <w:p w14:paraId="48E4FC89"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2 000,00</w:t>
            </w:r>
          </w:p>
        </w:tc>
        <w:tc>
          <w:tcPr>
            <w:tcW w:w="1956" w:type="dxa"/>
            <w:hideMark/>
          </w:tcPr>
          <w:p w14:paraId="13B8E405"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c>
          <w:tcPr>
            <w:tcW w:w="1460" w:type="dxa"/>
            <w:hideMark/>
          </w:tcPr>
          <w:p w14:paraId="37105BE6"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c>
          <w:tcPr>
            <w:tcW w:w="1576" w:type="dxa"/>
            <w:hideMark/>
          </w:tcPr>
          <w:p w14:paraId="09A2565B"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r>
      <w:tr w:rsidR="00A91736" w:rsidRPr="00A91736" w14:paraId="0479DC1B" w14:textId="77777777" w:rsidTr="005F711E">
        <w:trPr>
          <w:trHeight w:val="781"/>
        </w:trPr>
        <w:tc>
          <w:tcPr>
            <w:tcW w:w="1084" w:type="dxa"/>
            <w:hideMark/>
          </w:tcPr>
          <w:p w14:paraId="72FC5FD3"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1.</w:t>
            </w:r>
          </w:p>
        </w:tc>
        <w:tc>
          <w:tcPr>
            <w:tcW w:w="6684" w:type="dxa"/>
            <w:gridSpan w:val="2"/>
            <w:hideMark/>
          </w:tcPr>
          <w:p w14:paraId="56F50A67"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Благоустройство и улучшения эстетического вида дворовых территорий в соответствие с современными требованиями.</w:t>
            </w:r>
          </w:p>
        </w:tc>
        <w:tc>
          <w:tcPr>
            <w:tcW w:w="1520" w:type="dxa"/>
            <w:hideMark/>
          </w:tcPr>
          <w:p w14:paraId="119CE8DD"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40 105,93</w:t>
            </w:r>
          </w:p>
        </w:tc>
        <w:tc>
          <w:tcPr>
            <w:tcW w:w="1480" w:type="dxa"/>
            <w:hideMark/>
          </w:tcPr>
          <w:p w14:paraId="4B9E18C9"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16 903,28</w:t>
            </w:r>
          </w:p>
        </w:tc>
        <w:tc>
          <w:tcPr>
            <w:tcW w:w="1956" w:type="dxa"/>
            <w:hideMark/>
          </w:tcPr>
          <w:p w14:paraId="0B29C132"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1 110,43</w:t>
            </w:r>
          </w:p>
        </w:tc>
        <w:tc>
          <w:tcPr>
            <w:tcW w:w="1460" w:type="dxa"/>
            <w:hideMark/>
          </w:tcPr>
          <w:p w14:paraId="5BE55D66"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22 092,22</w:t>
            </w:r>
          </w:p>
        </w:tc>
        <w:tc>
          <w:tcPr>
            <w:tcW w:w="1576" w:type="dxa"/>
            <w:hideMark/>
          </w:tcPr>
          <w:p w14:paraId="093D01C7"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r>
      <w:tr w:rsidR="00A91736" w:rsidRPr="00A91736" w14:paraId="761F1904" w14:textId="77777777" w:rsidTr="005F711E">
        <w:trPr>
          <w:trHeight w:val="765"/>
        </w:trPr>
        <w:tc>
          <w:tcPr>
            <w:tcW w:w="1084" w:type="dxa"/>
            <w:hideMark/>
          </w:tcPr>
          <w:p w14:paraId="51FD9CBF"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2018 г.</w:t>
            </w:r>
          </w:p>
        </w:tc>
        <w:tc>
          <w:tcPr>
            <w:tcW w:w="3129" w:type="dxa"/>
            <w:hideMark/>
          </w:tcPr>
          <w:p w14:paraId="09733A49"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xml:space="preserve">ул. Бойко д.1, ул. Кадзова д.1, ул. Кадзова д.3,    ул. Промышленная д. 28. </w:t>
            </w:r>
          </w:p>
        </w:tc>
        <w:tc>
          <w:tcPr>
            <w:tcW w:w="3555" w:type="dxa"/>
            <w:hideMark/>
          </w:tcPr>
          <w:p w14:paraId="248FAF6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xml:space="preserve"> Закуп парковых опор, закуп ограждения зеленых насаждений, установка парковых опор, установка скамеек и урн.  </w:t>
            </w:r>
          </w:p>
        </w:tc>
        <w:tc>
          <w:tcPr>
            <w:tcW w:w="1520" w:type="dxa"/>
            <w:hideMark/>
          </w:tcPr>
          <w:p w14:paraId="3748D4B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5 625,00</w:t>
            </w:r>
          </w:p>
        </w:tc>
        <w:tc>
          <w:tcPr>
            <w:tcW w:w="1480" w:type="dxa"/>
            <w:hideMark/>
          </w:tcPr>
          <w:p w14:paraId="00144EB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1 125,00</w:t>
            </w:r>
          </w:p>
        </w:tc>
        <w:tc>
          <w:tcPr>
            <w:tcW w:w="1956" w:type="dxa"/>
            <w:hideMark/>
          </w:tcPr>
          <w:p w14:paraId="261C6FB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484,20</w:t>
            </w:r>
          </w:p>
        </w:tc>
        <w:tc>
          <w:tcPr>
            <w:tcW w:w="1460" w:type="dxa"/>
            <w:hideMark/>
          </w:tcPr>
          <w:p w14:paraId="2BF7746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4 015,80</w:t>
            </w:r>
          </w:p>
        </w:tc>
        <w:tc>
          <w:tcPr>
            <w:tcW w:w="1576" w:type="dxa"/>
            <w:hideMark/>
          </w:tcPr>
          <w:p w14:paraId="4F39C3F3"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2C475EDC" w14:textId="77777777" w:rsidTr="005F711E">
        <w:trPr>
          <w:trHeight w:val="1020"/>
        </w:trPr>
        <w:tc>
          <w:tcPr>
            <w:tcW w:w="1084" w:type="dxa"/>
            <w:hideMark/>
          </w:tcPr>
          <w:p w14:paraId="220FA332"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2019г</w:t>
            </w:r>
          </w:p>
        </w:tc>
        <w:tc>
          <w:tcPr>
            <w:tcW w:w="3129" w:type="dxa"/>
            <w:hideMark/>
          </w:tcPr>
          <w:p w14:paraId="4CF468A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ул. Энтузиастов д.2, ул. Советская д.13</w:t>
            </w:r>
          </w:p>
        </w:tc>
        <w:tc>
          <w:tcPr>
            <w:tcW w:w="3555" w:type="dxa"/>
            <w:hideMark/>
          </w:tcPr>
          <w:p w14:paraId="575F2D4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Ремонт дворового проезда, установка ограждения зеленых насаждений, установка парковых опор, урн, скамеек. Энтузиастов д.2, Советская д.13</w:t>
            </w:r>
          </w:p>
        </w:tc>
        <w:tc>
          <w:tcPr>
            <w:tcW w:w="1520" w:type="dxa"/>
            <w:hideMark/>
          </w:tcPr>
          <w:p w14:paraId="7957C9A3"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7 748,07</w:t>
            </w:r>
          </w:p>
        </w:tc>
        <w:tc>
          <w:tcPr>
            <w:tcW w:w="1480" w:type="dxa"/>
            <w:hideMark/>
          </w:tcPr>
          <w:p w14:paraId="37DF66C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3 248,07</w:t>
            </w:r>
          </w:p>
        </w:tc>
        <w:tc>
          <w:tcPr>
            <w:tcW w:w="1956" w:type="dxa"/>
            <w:hideMark/>
          </w:tcPr>
          <w:p w14:paraId="1077B89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484,20</w:t>
            </w:r>
          </w:p>
        </w:tc>
        <w:tc>
          <w:tcPr>
            <w:tcW w:w="1460" w:type="dxa"/>
            <w:hideMark/>
          </w:tcPr>
          <w:p w14:paraId="5BF144D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4 015,80</w:t>
            </w:r>
          </w:p>
        </w:tc>
        <w:tc>
          <w:tcPr>
            <w:tcW w:w="1576" w:type="dxa"/>
            <w:hideMark/>
          </w:tcPr>
          <w:p w14:paraId="51EA8043"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4986AD2A" w14:textId="77777777" w:rsidTr="005F711E">
        <w:trPr>
          <w:trHeight w:val="1740"/>
        </w:trPr>
        <w:tc>
          <w:tcPr>
            <w:tcW w:w="1084" w:type="dxa"/>
            <w:hideMark/>
          </w:tcPr>
          <w:p w14:paraId="490EF391"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lastRenderedPageBreak/>
              <w:t>2020 г</w:t>
            </w:r>
          </w:p>
        </w:tc>
        <w:tc>
          <w:tcPr>
            <w:tcW w:w="3129" w:type="dxa"/>
            <w:hideMark/>
          </w:tcPr>
          <w:p w14:paraId="5DA2CCC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ул. Юбилейная д.4, Кадзова д.2</w:t>
            </w:r>
          </w:p>
        </w:tc>
        <w:tc>
          <w:tcPr>
            <w:tcW w:w="3555" w:type="dxa"/>
            <w:hideMark/>
          </w:tcPr>
          <w:p w14:paraId="4995E21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Ремонт дворового проезда, установка ограждения зеленых насаждений, установка ламп и светильников на парковые опоры, урн, скамеек, устройство травмобезопасного покрытия на детской площадке</w:t>
            </w:r>
          </w:p>
        </w:tc>
        <w:tc>
          <w:tcPr>
            <w:tcW w:w="1520" w:type="dxa"/>
            <w:hideMark/>
          </w:tcPr>
          <w:p w14:paraId="160FDF0F"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11 909,01</w:t>
            </w:r>
          </w:p>
        </w:tc>
        <w:tc>
          <w:tcPr>
            <w:tcW w:w="1480" w:type="dxa"/>
            <w:noWrap/>
            <w:hideMark/>
          </w:tcPr>
          <w:p w14:paraId="79ECED3B"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7 409,01</w:t>
            </w:r>
          </w:p>
        </w:tc>
        <w:tc>
          <w:tcPr>
            <w:tcW w:w="1956" w:type="dxa"/>
            <w:noWrap/>
            <w:hideMark/>
          </w:tcPr>
          <w:p w14:paraId="1155E5C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45,00</w:t>
            </w:r>
          </w:p>
        </w:tc>
        <w:tc>
          <w:tcPr>
            <w:tcW w:w="1460" w:type="dxa"/>
            <w:noWrap/>
            <w:hideMark/>
          </w:tcPr>
          <w:p w14:paraId="275CA1C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4 455,00</w:t>
            </w:r>
          </w:p>
        </w:tc>
        <w:tc>
          <w:tcPr>
            <w:tcW w:w="1576" w:type="dxa"/>
            <w:hideMark/>
          </w:tcPr>
          <w:p w14:paraId="27B7997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4D497382" w14:textId="77777777" w:rsidTr="005F711E">
        <w:trPr>
          <w:trHeight w:val="1275"/>
        </w:trPr>
        <w:tc>
          <w:tcPr>
            <w:tcW w:w="1084" w:type="dxa"/>
            <w:hideMark/>
          </w:tcPr>
          <w:p w14:paraId="4EADFCAC"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2021 г</w:t>
            </w:r>
          </w:p>
        </w:tc>
        <w:tc>
          <w:tcPr>
            <w:tcW w:w="3129" w:type="dxa"/>
            <w:hideMark/>
          </w:tcPr>
          <w:p w14:paraId="03C3393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ул. Советская д.9</w:t>
            </w:r>
          </w:p>
        </w:tc>
        <w:tc>
          <w:tcPr>
            <w:tcW w:w="3555" w:type="dxa"/>
            <w:hideMark/>
          </w:tcPr>
          <w:p w14:paraId="7376A79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Ремонт дворового проезда, установка ламп и светильников на парковые опоры, установка парковой опоры, урн, скамеек, устройство травмобезопасного покрытия на детской площадке</w:t>
            </w:r>
          </w:p>
        </w:tc>
        <w:tc>
          <w:tcPr>
            <w:tcW w:w="1520" w:type="dxa"/>
            <w:hideMark/>
          </w:tcPr>
          <w:p w14:paraId="2A07C63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5 675,21</w:t>
            </w:r>
          </w:p>
        </w:tc>
        <w:tc>
          <w:tcPr>
            <w:tcW w:w="1480" w:type="dxa"/>
            <w:hideMark/>
          </w:tcPr>
          <w:p w14:paraId="074CD42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1 175,21</w:t>
            </w:r>
          </w:p>
        </w:tc>
        <w:tc>
          <w:tcPr>
            <w:tcW w:w="1956" w:type="dxa"/>
            <w:hideMark/>
          </w:tcPr>
          <w:p w14:paraId="297476C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45,00</w:t>
            </w:r>
          </w:p>
        </w:tc>
        <w:tc>
          <w:tcPr>
            <w:tcW w:w="1460" w:type="dxa"/>
            <w:hideMark/>
          </w:tcPr>
          <w:p w14:paraId="73FE4FA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4 455,00</w:t>
            </w:r>
          </w:p>
        </w:tc>
        <w:tc>
          <w:tcPr>
            <w:tcW w:w="1576" w:type="dxa"/>
            <w:hideMark/>
          </w:tcPr>
          <w:p w14:paraId="7E42371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355701FB" w14:textId="77777777" w:rsidTr="005F711E">
        <w:trPr>
          <w:trHeight w:val="1185"/>
        </w:trPr>
        <w:tc>
          <w:tcPr>
            <w:tcW w:w="1084" w:type="dxa"/>
            <w:hideMark/>
          </w:tcPr>
          <w:p w14:paraId="15E11493"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2022 г</w:t>
            </w:r>
          </w:p>
        </w:tc>
        <w:tc>
          <w:tcPr>
            <w:tcW w:w="3129" w:type="dxa"/>
            <w:hideMark/>
          </w:tcPr>
          <w:p w14:paraId="76DF16C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ул. Энтузиастов д.3</w:t>
            </w:r>
          </w:p>
        </w:tc>
        <w:tc>
          <w:tcPr>
            <w:tcW w:w="3555" w:type="dxa"/>
            <w:hideMark/>
          </w:tcPr>
          <w:p w14:paraId="6779C62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Ремонт дворового проезда, установка ламп, светильников на парковых опорах, установка, урн, скамеек, установка ДИК, МАФ</w:t>
            </w:r>
          </w:p>
        </w:tc>
        <w:tc>
          <w:tcPr>
            <w:tcW w:w="1520" w:type="dxa"/>
            <w:hideMark/>
          </w:tcPr>
          <w:p w14:paraId="45B3BBBB"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7 148,64</w:t>
            </w:r>
          </w:p>
        </w:tc>
        <w:tc>
          <w:tcPr>
            <w:tcW w:w="1480" w:type="dxa"/>
            <w:hideMark/>
          </w:tcPr>
          <w:p w14:paraId="1B35CE8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1 945,99</w:t>
            </w:r>
          </w:p>
        </w:tc>
        <w:tc>
          <w:tcPr>
            <w:tcW w:w="1956" w:type="dxa"/>
            <w:hideMark/>
          </w:tcPr>
          <w:p w14:paraId="7A41B3FC"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52,03</w:t>
            </w:r>
          </w:p>
        </w:tc>
        <w:tc>
          <w:tcPr>
            <w:tcW w:w="1460" w:type="dxa"/>
            <w:hideMark/>
          </w:tcPr>
          <w:p w14:paraId="45A2D6A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5 150,62</w:t>
            </w:r>
          </w:p>
        </w:tc>
        <w:tc>
          <w:tcPr>
            <w:tcW w:w="1576" w:type="dxa"/>
            <w:hideMark/>
          </w:tcPr>
          <w:p w14:paraId="13120503"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7E9A1F9E" w14:textId="77777777" w:rsidTr="005F711E">
        <w:trPr>
          <w:trHeight w:val="1185"/>
        </w:trPr>
        <w:tc>
          <w:tcPr>
            <w:tcW w:w="1084" w:type="dxa"/>
            <w:hideMark/>
          </w:tcPr>
          <w:p w14:paraId="65F3D55F"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2023 г</w:t>
            </w:r>
          </w:p>
        </w:tc>
        <w:tc>
          <w:tcPr>
            <w:tcW w:w="3129" w:type="dxa"/>
            <w:hideMark/>
          </w:tcPr>
          <w:p w14:paraId="564D798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ул.Кадзова д.1, ул Кадзова д.3</w:t>
            </w:r>
          </w:p>
        </w:tc>
        <w:tc>
          <w:tcPr>
            <w:tcW w:w="3555" w:type="dxa"/>
            <w:hideMark/>
          </w:tcPr>
          <w:p w14:paraId="753BE59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xml:space="preserve">Ремонт дворового проезда, установка ламп, светильников на парковых опорах, </w:t>
            </w:r>
          </w:p>
        </w:tc>
        <w:tc>
          <w:tcPr>
            <w:tcW w:w="1520" w:type="dxa"/>
            <w:hideMark/>
          </w:tcPr>
          <w:p w14:paraId="15E4B35F"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12 061,22</w:t>
            </w:r>
          </w:p>
        </w:tc>
        <w:tc>
          <w:tcPr>
            <w:tcW w:w="1480" w:type="dxa"/>
            <w:hideMark/>
          </w:tcPr>
          <w:p w14:paraId="01C1F66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5 061,22</w:t>
            </w:r>
          </w:p>
        </w:tc>
        <w:tc>
          <w:tcPr>
            <w:tcW w:w="1956" w:type="dxa"/>
            <w:hideMark/>
          </w:tcPr>
          <w:p w14:paraId="09161A9F"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7 000,00</w:t>
            </w:r>
          </w:p>
        </w:tc>
        <w:tc>
          <w:tcPr>
            <w:tcW w:w="1460" w:type="dxa"/>
            <w:hideMark/>
          </w:tcPr>
          <w:p w14:paraId="3007F36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c>
          <w:tcPr>
            <w:tcW w:w="1576" w:type="dxa"/>
            <w:hideMark/>
          </w:tcPr>
          <w:p w14:paraId="3C114BE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w:t>
            </w:r>
          </w:p>
        </w:tc>
      </w:tr>
      <w:tr w:rsidR="00A91736" w:rsidRPr="00A91736" w14:paraId="30E427BD" w14:textId="77777777" w:rsidTr="005F711E">
        <w:trPr>
          <w:trHeight w:val="1785"/>
        </w:trPr>
        <w:tc>
          <w:tcPr>
            <w:tcW w:w="1084" w:type="dxa"/>
            <w:hideMark/>
          </w:tcPr>
          <w:p w14:paraId="79BBDD31" w14:textId="77777777" w:rsidR="00A91736" w:rsidRPr="00A91736" w:rsidRDefault="00A91736" w:rsidP="00A91736">
            <w:pPr>
              <w:widowControl/>
              <w:autoSpaceDE/>
              <w:autoSpaceDN/>
              <w:adjustRightInd/>
              <w:jc w:val="center"/>
              <w:rPr>
                <w:rFonts w:eastAsia="Times New Roman"/>
                <w:b/>
                <w:bCs/>
                <w:sz w:val="20"/>
                <w:szCs w:val="20"/>
              </w:rPr>
            </w:pPr>
            <w:r w:rsidRPr="00A91736">
              <w:rPr>
                <w:rFonts w:eastAsia="Times New Roman"/>
                <w:b/>
                <w:bCs/>
                <w:sz w:val="20"/>
                <w:szCs w:val="20"/>
              </w:rPr>
              <w:t>2024 г</w:t>
            </w:r>
          </w:p>
        </w:tc>
        <w:tc>
          <w:tcPr>
            <w:tcW w:w="3129" w:type="dxa"/>
            <w:hideMark/>
          </w:tcPr>
          <w:p w14:paraId="3721971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br/>
              <w:t>ул. Бойко д.1</w:t>
            </w:r>
            <w:r w:rsidRPr="00A91736">
              <w:rPr>
                <w:rFonts w:eastAsia="Times New Roman"/>
                <w:bCs/>
                <w:sz w:val="20"/>
                <w:szCs w:val="20"/>
              </w:rPr>
              <w:br/>
            </w:r>
            <w:r w:rsidRPr="00A91736">
              <w:rPr>
                <w:rFonts w:eastAsia="Times New Roman"/>
                <w:bCs/>
                <w:sz w:val="20"/>
                <w:szCs w:val="20"/>
              </w:rPr>
              <w:br/>
              <w:t>ул.Промышленная д.28;</w:t>
            </w:r>
            <w:r w:rsidRPr="00A91736">
              <w:rPr>
                <w:rFonts w:eastAsia="Times New Roman"/>
                <w:bCs/>
                <w:sz w:val="20"/>
                <w:szCs w:val="20"/>
              </w:rPr>
              <w:br/>
              <w:t>ул. Советская д.11, ул.Стрельникова д.2а, ул.Юбилейная д.7</w:t>
            </w:r>
          </w:p>
        </w:tc>
        <w:tc>
          <w:tcPr>
            <w:tcW w:w="3555" w:type="dxa"/>
            <w:hideMark/>
          </w:tcPr>
          <w:p w14:paraId="1EAF062F"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Ремонт дворового проезда, установка ламп, светильников на парковых опорах, установка, урн, скамеек</w:t>
            </w:r>
          </w:p>
        </w:tc>
        <w:tc>
          <w:tcPr>
            <w:tcW w:w="1520" w:type="dxa"/>
            <w:hideMark/>
          </w:tcPr>
          <w:p w14:paraId="3B8CF9F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2 000,00</w:t>
            </w:r>
          </w:p>
        </w:tc>
        <w:tc>
          <w:tcPr>
            <w:tcW w:w="1480" w:type="dxa"/>
            <w:hideMark/>
          </w:tcPr>
          <w:p w14:paraId="2A5E37BF"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2 000,00</w:t>
            </w:r>
          </w:p>
        </w:tc>
        <w:tc>
          <w:tcPr>
            <w:tcW w:w="1956" w:type="dxa"/>
            <w:hideMark/>
          </w:tcPr>
          <w:p w14:paraId="7B8D6B02"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60" w:type="dxa"/>
            <w:hideMark/>
          </w:tcPr>
          <w:p w14:paraId="7B4F16A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576" w:type="dxa"/>
            <w:hideMark/>
          </w:tcPr>
          <w:p w14:paraId="2424BFF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01E55C3C" w14:textId="77777777" w:rsidTr="005F711E">
        <w:trPr>
          <w:trHeight w:val="1110"/>
        </w:trPr>
        <w:tc>
          <w:tcPr>
            <w:tcW w:w="1084" w:type="dxa"/>
            <w:hideMark/>
          </w:tcPr>
          <w:p w14:paraId="3BD5576D"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lastRenderedPageBreak/>
              <w:t>2.</w:t>
            </w:r>
          </w:p>
        </w:tc>
        <w:tc>
          <w:tcPr>
            <w:tcW w:w="6684" w:type="dxa"/>
            <w:gridSpan w:val="2"/>
            <w:hideMark/>
          </w:tcPr>
          <w:p w14:paraId="0287BB4E"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520" w:type="dxa"/>
            <w:hideMark/>
          </w:tcPr>
          <w:p w14:paraId="2C29567C"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40 391,46</w:t>
            </w:r>
          </w:p>
        </w:tc>
        <w:tc>
          <w:tcPr>
            <w:tcW w:w="1480" w:type="dxa"/>
            <w:hideMark/>
          </w:tcPr>
          <w:p w14:paraId="48E7A0E6"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6 129,29</w:t>
            </w:r>
          </w:p>
        </w:tc>
        <w:tc>
          <w:tcPr>
            <w:tcW w:w="1956" w:type="dxa"/>
            <w:hideMark/>
          </w:tcPr>
          <w:p w14:paraId="79147DD4"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238,65</w:t>
            </w:r>
          </w:p>
        </w:tc>
        <w:tc>
          <w:tcPr>
            <w:tcW w:w="1460" w:type="dxa"/>
            <w:hideMark/>
          </w:tcPr>
          <w:p w14:paraId="222C2BE6"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23 626,51</w:t>
            </w:r>
          </w:p>
        </w:tc>
        <w:tc>
          <w:tcPr>
            <w:tcW w:w="1576" w:type="dxa"/>
            <w:hideMark/>
          </w:tcPr>
          <w:p w14:paraId="139CD007"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5 897,00</w:t>
            </w:r>
          </w:p>
        </w:tc>
      </w:tr>
      <w:tr w:rsidR="00A91736" w:rsidRPr="00A91736" w14:paraId="42660007" w14:textId="77777777" w:rsidTr="005F711E">
        <w:trPr>
          <w:trHeight w:val="1020"/>
        </w:trPr>
        <w:tc>
          <w:tcPr>
            <w:tcW w:w="1084" w:type="dxa"/>
            <w:hideMark/>
          </w:tcPr>
          <w:p w14:paraId="57102C68"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2018 г.</w:t>
            </w:r>
          </w:p>
        </w:tc>
        <w:tc>
          <w:tcPr>
            <w:tcW w:w="3129" w:type="dxa"/>
            <w:hideMark/>
          </w:tcPr>
          <w:p w14:paraId="22847DFB"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Юбилейная 3 А (парк "Здоровье")</w:t>
            </w:r>
          </w:p>
        </w:tc>
        <w:tc>
          <w:tcPr>
            <w:tcW w:w="3555" w:type="dxa"/>
            <w:hideMark/>
          </w:tcPr>
          <w:p w14:paraId="4FE1DBC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Устройство асфальтобетонной тротуарной дорожки, установка парковых опор, установка пандуса и лестницы</w:t>
            </w:r>
          </w:p>
        </w:tc>
        <w:tc>
          <w:tcPr>
            <w:tcW w:w="1520" w:type="dxa"/>
            <w:hideMark/>
          </w:tcPr>
          <w:p w14:paraId="26B83F3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1 505,91</w:t>
            </w:r>
          </w:p>
        </w:tc>
        <w:tc>
          <w:tcPr>
            <w:tcW w:w="1480" w:type="dxa"/>
            <w:hideMark/>
          </w:tcPr>
          <w:p w14:paraId="055E4BD2"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1 505,91</w:t>
            </w:r>
          </w:p>
        </w:tc>
        <w:tc>
          <w:tcPr>
            <w:tcW w:w="1956" w:type="dxa"/>
            <w:hideMark/>
          </w:tcPr>
          <w:p w14:paraId="0D8F702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60" w:type="dxa"/>
            <w:hideMark/>
          </w:tcPr>
          <w:p w14:paraId="52CEA99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576" w:type="dxa"/>
            <w:hideMark/>
          </w:tcPr>
          <w:p w14:paraId="5D4BDCE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0ACC608B" w14:textId="77777777" w:rsidTr="005F711E">
        <w:trPr>
          <w:trHeight w:val="765"/>
        </w:trPr>
        <w:tc>
          <w:tcPr>
            <w:tcW w:w="1084" w:type="dxa"/>
            <w:vMerge w:val="restart"/>
            <w:hideMark/>
          </w:tcPr>
          <w:p w14:paraId="5E1BE748"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2022г</w:t>
            </w:r>
          </w:p>
        </w:tc>
        <w:tc>
          <w:tcPr>
            <w:tcW w:w="3129" w:type="dxa"/>
            <w:hideMark/>
          </w:tcPr>
          <w:p w14:paraId="6F848DB8"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Юбилейная 3 А (парк "Здоровье")</w:t>
            </w:r>
          </w:p>
        </w:tc>
        <w:tc>
          <w:tcPr>
            <w:tcW w:w="3555" w:type="dxa"/>
            <w:vMerge w:val="restart"/>
            <w:hideMark/>
          </w:tcPr>
          <w:p w14:paraId="4B3DC082"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Рейтинговое голосование Благоустройство парка "Здоровье". Новое строительство.</w:t>
            </w:r>
          </w:p>
        </w:tc>
        <w:tc>
          <w:tcPr>
            <w:tcW w:w="1520" w:type="dxa"/>
            <w:hideMark/>
          </w:tcPr>
          <w:p w14:paraId="1B0F0E0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25 882,28</w:t>
            </w:r>
          </w:p>
        </w:tc>
        <w:tc>
          <w:tcPr>
            <w:tcW w:w="1480" w:type="dxa"/>
            <w:hideMark/>
          </w:tcPr>
          <w:p w14:paraId="2B99CB0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1 289,38</w:t>
            </w:r>
          </w:p>
        </w:tc>
        <w:tc>
          <w:tcPr>
            <w:tcW w:w="1956" w:type="dxa"/>
            <w:hideMark/>
          </w:tcPr>
          <w:p w14:paraId="460DC28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188,37</w:t>
            </w:r>
          </w:p>
        </w:tc>
        <w:tc>
          <w:tcPr>
            <w:tcW w:w="1460" w:type="dxa"/>
            <w:hideMark/>
          </w:tcPr>
          <w:p w14:paraId="18EB79E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18 648,28</w:t>
            </w:r>
          </w:p>
        </w:tc>
        <w:tc>
          <w:tcPr>
            <w:tcW w:w="1576" w:type="dxa"/>
            <w:hideMark/>
          </w:tcPr>
          <w:p w14:paraId="1CAF43E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5 756,25</w:t>
            </w:r>
          </w:p>
        </w:tc>
      </w:tr>
      <w:tr w:rsidR="00A91736" w:rsidRPr="00A91736" w14:paraId="7122CCFA" w14:textId="77777777" w:rsidTr="005F711E">
        <w:trPr>
          <w:trHeight w:val="660"/>
        </w:trPr>
        <w:tc>
          <w:tcPr>
            <w:tcW w:w="1084" w:type="dxa"/>
            <w:vMerge/>
            <w:hideMark/>
          </w:tcPr>
          <w:p w14:paraId="5DA05863" w14:textId="77777777" w:rsidR="00A91736" w:rsidRPr="00A91736" w:rsidRDefault="00A91736" w:rsidP="00A91736">
            <w:pPr>
              <w:widowControl/>
              <w:autoSpaceDE/>
              <w:autoSpaceDN/>
              <w:adjustRightInd/>
              <w:jc w:val="center"/>
              <w:rPr>
                <w:rFonts w:eastAsia="Times New Roman"/>
                <w:bCs/>
                <w:sz w:val="20"/>
                <w:szCs w:val="20"/>
              </w:rPr>
            </w:pPr>
          </w:p>
        </w:tc>
        <w:tc>
          <w:tcPr>
            <w:tcW w:w="3129" w:type="dxa"/>
            <w:hideMark/>
          </w:tcPr>
          <w:p w14:paraId="6B6BA80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Монтаж системы видеонаблюдения в парке "Здоровье"</w:t>
            </w:r>
          </w:p>
        </w:tc>
        <w:tc>
          <w:tcPr>
            <w:tcW w:w="3555" w:type="dxa"/>
            <w:vMerge/>
            <w:hideMark/>
          </w:tcPr>
          <w:p w14:paraId="1C19FB1F" w14:textId="77777777" w:rsidR="00A91736" w:rsidRPr="00A91736" w:rsidRDefault="00A91736" w:rsidP="00A91736">
            <w:pPr>
              <w:widowControl/>
              <w:autoSpaceDE/>
              <w:autoSpaceDN/>
              <w:adjustRightInd/>
              <w:jc w:val="center"/>
              <w:rPr>
                <w:rFonts w:eastAsia="Times New Roman"/>
                <w:bCs/>
                <w:sz w:val="20"/>
                <w:szCs w:val="20"/>
              </w:rPr>
            </w:pPr>
          </w:p>
        </w:tc>
        <w:tc>
          <w:tcPr>
            <w:tcW w:w="1520" w:type="dxa"/>
            <w:hideMark/>
          </w:tcPr>
          <w:p w14:paraId="2BC3A15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431,54</w:t>
            </w:r>
          </w:p>
        </w:tc>
        <w:tc>
          <w:tcPr>
            <w:tcW w:w="1480" w:type="dxa"/>
            <w:hideMark/>
          </w:tcPr>
          <w:p w14:paraId="0B12431B"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21,49</w:t>
            </w:r>
          </w:p>
        </w:tc>
        <w:tc>
          <w:tcPr>
            <w:tcW w:w="1956" w:type="dxa"/>
            <w:hideMark/>
          </w:tcPr>
          <w:p w14:paraId="56A51FE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3,14</w:t>
            </w:r>
          </w:p>
        </w:tc>
        <w:tc>
          <w:tcPr>
            <w:tcW w:w="1460" w:type="dxa"/>
            <w:hideMark/>
          </w:tcPr>
          <w:p w14:paraId="17C4AFA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310,94</w:t>
            </w:r>
          </w:p>
        </w:tc>
        <w:tc>
          <w:tcPr>
            <w:tcW w:w="1576" w:type="dxa"/>
            <w:hideMark/>
          </w:tcPr>
          <w:p w14:paraId="6F92E33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95,97</w:t>
            </w:r>
          </w:p>
        </w:tc>
      </w:tr>
      <w:tr w:rsidR="00A91736" w:rsidRPr="00A91736" w14:paraId="66F88624" w14:textId="77777777" w:rsidTr="005F711E">
        <w:trPr>
          <w:trHeight w:val="870"/>
        </w:trPr>
        <w:tc>
          <w:tcPr>
            <w:tcW w:w="1084" w:type="dxa"/>
            <w:vMerge/>
            <w:hideMark/>
          </w:tcPr>
          <w:p w14:paraId="5F1E8E86" w14:textId="77777777" w:rsidR="00A91736" w:rsidRPr="00A91736" w:rsidRDefault="00A91736" w:rsidP="00A91736">
            <w:pPr>
              <w:widowControl/>
              <w:autoSpaceDE/>
              <w:autoSpaceDN/>
              <w:adjustRightInd/>
              <w:jc w:val="center"/>
              <w:rPr>
                <w:rFonts w:eastAsia="Times New Roman"/>
                <w:bCs/>
                <w:sz w:val="20"/>
                <w:szCs w:val="20"/>
              </w:rPr>
            </w:pPr>
          </w:p>
        </w:tc>
        <w:tc>
          <w:tcPr>
            <w:tcW w:w="3129" w:type="dxa"/>
            <w:hideMark/>
          </w:tcPr>
          <w:p w14:paraId="324EA6B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Поставка оборудования для системы видеонаблюдения в парке "Здоровье"</w:t>
            </w:r>
          </w:p>
        </w:tc>
        <w:tc>
          <w:tcPr>
            <w:tcW w:w="3555" w:type="dxa"/>
            <w:vMerge/>
            <w:hideMark/>
          </w:tcPr>
          <w:p w14:paraId="0E5D7905" w14:textId="77777777" w:rsidR="00A91736" w:rsidRPr="00A91736" w:rsidRDefault="00A91736" w:rsidP="00A91736">
            <w:pPr>
              <w:widowControl/>
              <w:autoSpaceDE/>
              <w:autoSpaceDN/>
              <w:adjustRightInd/>
              <w:jc w:val="center"/>
              <w:rPr>
                <w:rFonts w:eastAsia="Times New Roman"/>
                <w:bCs/>
                <w:sz w:val="20"/>
                <w:szCs w:val="20"/>
              </w:rPr>
            </w:pPr>
          </w:p>
        </w:tc>
        <w:tc>
          <w:tcPr>
            <w:tcW w:w="1520" w:type="dxa"/>
            <w:hideMark/>
          </w:tcPr>
          <w:p w14:paraId="32F8687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201,44</w:t>
            </w:r>
          </w:p>
        </w:tc>
        <w:tc>
          <w:tcPr>
            <w:tcW w:w="1480" w:type="dxa"/>
            <w:hideMark/>
          </w:tcPr>
          <w:p w14:paraId="7ECB96A8"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10,03</w:t>
            </w:r>
          </w:p>
        </w:tc>
        <w:tc>
          <w:tcPr>
            <w:tcW w:w="1956" w:type="dxa"/>
            <w:hideMark/>
          </w:tcPr>
          <w:p w14:paraId="635FA28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1,46</w:t>
            </w:r>
          </w:p>
        </w:tc>
        <w:tc>
          <w:tcPr>
            <w:tcW w:w="1460" w:type="dxa"/>
            <w:hideMark/>
          </w:tcPr>
          <w:p w14:paraId="66EB7D8B"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145,15</w:t>
            </w:r>
          </w:p>
        </w:tc>
        <w:tc>
          <w:tcPr>
            <w:tcW w:w="1576" w:type="dxa"/>
            <w:hideMark/>
          </w:tcPr>
          <w:p w14:paraId="733C2F89"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44,80</w:t>
            </w:r>
          </w:p>
        </w:tc>
      </w:tr>
      <w:tr w:rsidR="00A91736" w:rsidRPr="00A91736" w14:paraId="560BF4CC" w14:textId="77777777" w:rsidTr="005F711E">
        <w:trPr>
          <w:trHeight w:val="765"/>
        </w:trPr>
        <w:tc>
          <w:tcPr>
            <w:tcW w:w="1084" w:type="dxa"/>
            <w:hideMark/>
          </w:tcPr>
          <w:p w14:paraId="673EF828"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2023 г</w:t>
            </w:r>
          </w:p>
        </w:tc>
        <w:tc>
          <w:tcPr>
            <w:tcW w:w="3129" w:type="dxa"/>
            <w:hideMark/>
          </w:tcPr>
          <w:p w14:paraId="75C2F1A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 xml:space="preserve">Создание  объекта: «Сквер имени Г.А. Кадзова». </w:t>
            </w:r>
          </w:p>
        </w:tc>
        <w:tc>
          <w:tcPr>
            <w:tcW w:w="3555" w:type="dxa"/>
            <w:hideMark/>
          </w:tcPr>
          <w:p w14:paraId="52BD1BFC"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Установка скамеек, урн, детские комплексы, опоры освещения, устройство трапов</w:t>
            </w:r>
          </w:p>
        </w:tc>
        <w:tc>
          <w:tcPr>
            <w:tcW w:w="1520" w:type="dxa"/>
            <w:hideMark/>
          </w:tcPr>
          <w:p w14:paraId="3BE772A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12 370,29</w:t>
            </w:r>
          </w:p>
        </w:tc>
        <w:tc>
          <w:tcPr>
            <w:tcW w:w="1480" w:type="dxa"/>
            <w:hideMark/>
          </w:tcPr>
          <w:p w14:paraId="392758C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3 302,48</w:t>
            </w:r>
          </w:p>
        </w:tc>
        <w:tc>
          <w:tcPr>
            <w:tcW w:w="1956" w:type="dxa"/>
            <w:hideMark/>
          </w:tcPr>
          <w:p w14:paraId="35857C6C"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45,68</w:t>
            </w:r>
          </w:p>
        </w:tc>
        <w:tc>
          <w:tcPr>
            <w:tcW w:w="1460" w:type="dxa"/>
            <w:hideMark/>
          </w:tcPr>
          <w:p w14:paraId="5D03029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4 522,13</w:t>
            </w:r>
          </w:p>
        </w:tc>
        <w:tc>
          <w:tcPr>
            <w:tcW w:w="1576" w:type="dxa"/>
            <w:hideMark/>
          </w:tcPr>
          <w:p w14:paraId="57864B8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4 500,00</w:t>
            </w:r>
          </w:p>
        </w:tc>
      </w:tr>
      <w:tr w:rsidR="00A91736" w:rsidRPr="00A91736" w14:paraId="199AE2BC" w14:textId="77777777" w:rsidTr="005F711E">
        <w:trPr>
          <w:trHeight w:val="765"/>
        </w:trPr>
        <w:tc>
          <w:tcPr>
            <w:tcW w:w="1084" w:type="dxa"/>
            <w:hideMark/>
          </w:tcPr>
          <w:p w14:paraId="23BB1AE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2024 г</w:t>
            </w:r>
          </w:p>
        </w:tc>
        <w:tc>
          <w:tcPr>
            <w:tcW w:w="3129" w:type="dxa"/>
            <w:hideMark/>
          </w:tcPr>
          <w:p w14:paraId="5C035C1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Площадь "Соборная", Спортивная площадка "70 лет Победы",  Площадь  "Фонтанная</w:t>
            </w:r>
          </w:p>
        </w:tc>
        <w:tc>
          <w:tcPr>
            <w:tcW w:w="3555" w:type="dxa"/>
            <w:hideMark/>
          </w:tcPr>
          <w:p w14:paraId="07EFDDB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Смена ограждения спортивной площадки</w:t>
            </w:r>
          </w:p>
        </w:tc>
        <w:tc>
          <w:tcPr>
            <w:tcW w:w="1520" w:type="dxa"/>
            <w:hideMark/>
          </w:tcPr>
          <w:p w14:paraId="181920F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80" w:type="dxa"/>
            <w:hideMark/>
          </w:tcPr>
          <w:p w14:paraId="1711ECF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956" w:type="dxa"/>
            <w:hideMark/>
          </w:tcPr>
          <w:p w14:paraId="25BC555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60" w:type="dxa"/>
            <w:hideMark/>
          </w:tcPr>
          <w:p w14:paraId="45219D8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576" w:type="dxa"/>
            <w:hideMark/>
          </w:tcPr>
          <w:p w14:paraId="35A5181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24959B6C" w14:textId="77777777" w:rsidTr="005F711E">
        <w:trPr>
          <w:trHeight w:val="1140"/>
        </w:trPr>
        <w:tc>
          <w:tcPr>
            <w:tcW w:w="1084" w:type="dxa"/>
            <w:hideMark/>
          </w:tcPr>
          <w:p w14:paraId="65F903BC"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3</w:t>
            </w:r>
          </w:p>
        </w:tc>
        <w:tc>
          <w:tcPr>
            <w:tcW w:w="6684" w:type="dxa"/>
            <w:gridSpan w:val="2"/>
            <w:hideMark/>
          </w:tcPr>
          <w:p w14:paraId="1D114167"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520" w:type="dxa"/>
            <w:noWrap/>
            <w:hideMark/>
          </w:tcPr>
          <w:p w14:paraId="3A06DACB"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798,53</w:t>
            </w:r>
          </w:p>
        </w:tc>
        <w:tc>
          <w:tcPr>
            <w:tcW w:w="1480" w:type="dxa"/>
            <w:noWrap/>
            <w:hideMark/>
          </w:tcPr>
          <w:p w14:paraId="34047770"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798,53</w:t>
            </w:r>
          </w:p>
        </w:tc>
        <w:tc>
          <w:tcPr>
            <w:tcW w:w="1956" w:type="dxa"/>
            <w:noWrap/>
            <w:hideMark/>
          </w:tcPr>
          <w:p w14:paraId="2A66C76D"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c>
          <w:tcPr>
            <w:tcW w:w="1460" w:type="dxa"/>
            <w:noWrap/>
            <w:hideMark/>
          </w:tcPr>
          <w:p w14:paraId="43FD5BDE"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c>
          <w:tcPr>
            <w:tcW w:w="1576" w:type="dxa"/>
            <w:noWrap/>
            <w:hideMark/>
          </w:tcPr>
          <w:p w14:paraId="69BA211F" w14:textId="77777777" w:rsidR="00A91736" w:rsidRPr="00A91736" w:rsidRDefault="00A91736" w:rsidP="00A91736">
            <w:pPr>
              <w:widowControl/>
              <w:autoSpaceDE/>
              <w:autoSpaceDN/>
              <w:adjustRightInd/>
              <w:jc w:val="center"/>
              <w:rPr>
                <w:rFonts w:eastAsia="Times New Roman"/>
                <w:b/>
                <w:bCs/>
                <w:i/>
                <w:iCs/>
                <w:sz w:val="20"/>
                <w:szCs w:val="20"/>
              </w:rPr>
            </w:pPr>
            <w:r w:rsidRPr="00A91736">
              <w:rPr>
                <w:rFonts w:eastAsia="Times New Roman"/>
                <w:b/>
                <w:bCs/>
                <w:i/>
                <w:iCs/>
                <w:sz w:val="20"/>
                <w:szCs w:val="20"/>
              </w:rPr>
              <w:t>0,00</w:t>
            </w:r>
          </w:p>
        </w:tc>
      </w:tr>
      <w:tr w:rsidR="00A91736" w:rsidRPr="00A91736" w14:paraId="0C4D3C19" w14:textId="77777777" w:rsidTr="005F711E">
        <w:trPr>
          <w:trHeight w:val="503"/>
        </w:trPr>
        <w:tc>
          <w:tcPr>
            <w:tcW w:w="1084" w:type="dxa"/>
            <w:vMerge w:val="restart"/>
            <w:hideMark/>
          </w:tcPr>
          <w:p w14:paraId="1A784D1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2018 г.</w:t>
            </w:r>
          </w:p>
        </w:tc>
        <w:tc>
          <w:tcPr>
            <w:tcW w:w="3129" w:type="dxa"/>
            <w:hideMark/>
          </w:tcPr>
          <w:p w14:paraId="14311597"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1.ДК "Северное Сияние",</w:t>
            </w:r>
          </w:p>
        </w:tc>
        <w:tc>
          <w:tcPr>
            <w:tcW w:w="3555" w:type="dxa"/>
            <w:hideMark/>
          </w:tcPr>
          <w:p w14:paraId="3A15ECD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 Полиграфия (Брошюры, брендбуки,листавки, банеры)</w:t>
            </w:r>
          </w:p>
        </w:tc>
        <w:tc>
          <w:tcPr>
            <w:tcW w:w="1520" w:type="dxa"/>
            <w:vMerge w:val="restart"/>
            <w:noWrap/>
            <w:hideMark/>
          </w:tcPr>
          <w:p w14:paraId="762CBE29"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798,53</w:t>
            </w:r>
          </w:p>
        </w:tc>
        <w:tc>
          <w:tcPr>
            <w:tcW w:w="1480" w:type="dxa"/>
            <w:noWrap/>
            <w:hideMark/>
          </w:tcPr>
          <w:p w14:paraId="2D882FF8"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126,00</w:t>
            </w:r>
          </w:p>
        </w:tc>
        <w:tc>
          <w:tcPr>
            <w:tcW w:w="1956" w:type="dxa"/>
            <w:vMerge w:val="restart"/>
            <w:noWrap/>
            <w:hideMark/>
          </w:tcPr>
          <w:p w14:paraId="5CA50759"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60" w:type="dxa"/>
            <w:vMerge w:val="restart"/>
            <w:noWrap/>
            <w:hideMark/>
          </w:tcPr>
          <w:p w14:paraId="4217BB6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576" w:type="dxa"/>
            <w:vMerge w:val="restart"/>
            <w:noWrap/>
            <w:hideMark/>
          </w:tcPr>
          <w:p w14:paraId="237CF84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174B18AA" w14:textId="77777777" w:rsidTr="005F711E">
        <w:trPr>
          <w:trHeight w:val="600"/>
        </w:trPr>
        <w:tc>
          <w:tcPr>
            <w:tcW w:w="1084" w:type="dxa"/>
            <w:vMerge/>
            <w:hideMark/>
          </w:tcPr>
          <w:p w14:paraId="0A073412" w14:textId="77777777" w:rsidR="00A91736" w:rsidRPr="00A91736" w:rsidRDefault="00A91736" w:rsidP="00A91736">
            <w:pPr>
              <w:widowControl/>
              <w:autoSpaceDE/>
              <w:autoSpaceDN/>
              <w:adjustRightInd/>
              <w:jc w:val="center"/>
              <w:rPr>
                <w:rFonts w:eastAsia="Times New Roman"/>
                <w:bCs/>
                <w:sz w:val="20"/>
                <w:szCs w:val="20"/>
              </w:rPr>
            </w:pPr>
          </w:p>
        </w:tc>
        <w:tc>
          <w:tcPr>
            <w:tcW w:w="3129" w:type="dxa"/>
            <w:hideMark/>
          </w:tcPr>
          <w:p w14:paraId="516557B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2.Полиграфия (информирование населения)</w:t>
            </w:r>
          </w:p>
        </w:tc>
        <w:tc>
          <w:tcPr>
            <w:tcW w:w="3555" w:type="dxa"/>
            <w:hideMark/>
          </w:tcPr>
          <w:p w14:paraId="37E3557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 зажжение елки.</w:t>
            </w:r>
          </w:p>
        </w:tc>
        <w:tc>
          <w:tcPr>
            <w:tcW w:w="1520" w:type="dxa"/>
            <w:vMerge/>
            <w:hideMark/>
          </w:tcPr>
          <w:p w14:paraId="27525002" w14:textId="77777777" w:rsidR="00A91736" w:rsidRPr="00A91736" w:rsidRDefault="00A91736" w:rsidP="00A91736">
            <w:pPr>
              <w:widowControl/>
              <w:autoSpaceDE/>
              <w:autoSpaceDN/>
              <w:adjustRightInd/>
              <w:jc w:val="center"/>
              <w:rPr>
                <w:rFonts w:eastAsia="Times New Roman"/>
                <w:bCs/>
                <w:sz w:val="20"/>
                <w:szCs w:val="20"/>
              </w:rPr>
            </w:pPr>
          </w:p>
        </w:tc>
        <w:tc>
          <w:tcPr>
            <w:tcW w:w="1480" w:type="dxa"/>
            <w:noWrap/>
            <w:hideMark/>
          </w:tcPr>
          <w:p w14:paraId="1BD422C9"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100,00</w:t>
            </w:r>
          </w:p>
        </w:tc>
        <w:tc>
          <w:tcPr>
            <w:tcW w:w="1956" w:type="dxa"/>
            <w:vMerge/>
            <w:hideMark/>
          </w:tcPr>
          <w:p w14:paraId="34474C7E" w14:textId="77777777" w:rsidR="00A91736" w:rsidRPr="00A91736" w:rsidRDefault="00A91736" w:rsidP="00A91736">
            <w:pPr>
              <w:widowControl/>
              <w:autoSpaceDE/>
              <w:autoSpaceDN/>
              <w:adjustRightInd/>
              <w:jc w:val="center"/>
              <w:rPr>
                <w:rFonts w:eastAsia="Times New Roman"/>
                <w:bCs/>
                <w:sz w:val="20"/>
                <w:szCs w:val="20"/>
              </w:rPr>
            </w:pPr>
          </w:p>
        </w:tc>
        <w:tc>
          <w:tcPr>
            <w:tcW w:w="1460" w:type="dxa"/>
            <w:vMerge/>
            <w:hideMark/>
          </w:tcPr>
          <w:p w14:paraId="2E4E3E96" w14:textId="77777777" w:rsidR="00A91736" w:rsidRPr="00A91736" w:rsidRDefault="00A91736" w:rsidP="00A91736">
            <w:pPr>
              <w:widowControl/>
              <w:autoSpaceDE/>
              <w:autoSpaceDN/>
              <w:adjustRightInd/>
              <w:jc w:val="center"/>
              <w:rPr>
                <w:rFonts w:eastAsia="Times New Roman"/>
                <w:bCs/>
                <w:sz w:val="20"/>
                <w:szCs w:val="20"/>
              </w:rPr>
            </w:pPr>
          </w:p>
        </w:tc>
        <w:tc>
          <w:tcPr>
            <w:tcW w:w="1576" w:type="dxa"/>
            <w:vMerge/>
            <w:hideMark/>
          </w:tcPr>
          <w:p w14:paraId="0AC3DEE8" w14:textId="77777777" w:rsidR="00A91736" w:rsidRPr="00A91736" w:rsidRDefault="00A91736" w:rsidP="00A91736">
            <w:pPr>
              <w:widowControl/>
              <w:autoSpaceDE/>
              <w:autoSpaceDN/>
              <w:adjustRightInd/>
              <w:jc w:val="center"/>
              <w:rPr>
                <w:rFonts w:eastAsia="Times New Roman"/>
                <w:bCs/>
                <w:sz w:val="20"/>
                <w:szCs w:val="20"/>
              </w:rPr>
            </w:pPr>
          </w:p>
        </w:tc>
      </w:tr>
      <w:tr w:rsidR="00A91736" w:rsidRPr="00A91736" w14:paraId="6BEABC26" w14:textId="77777777" w:rsidTr="005F711E">
        <w:trPr>
          <w:trHeight w:val="660"/>
        </w:trPr>
        <w:tc>
          <w:tcPr>
            <w:tcW w:w="1084" w:type="dxa"/>
            <w:vMerge/>
            <w:hideMark/>
          </w:tcPr>
          <w:p w14:paraId="36FDF5F2" w14:textId="77777777" w:rsidR="00A91736" w:rsidRPr="00A91736" w:rsidRDefault="00A91736" w:rsidP="00A91736">
            <w:pPr>
              <w:widowControl/>
              <w:autoSpaceDE/>
              <w:autoSpaceDN/>
              <w:adjustRightInd/>
              <w:jc w:val="center"/>
              <w:rPr>
                <w:rFonts w:eastAsia="Times New Roman"/>
                <w:bCs/>
                <w:sz w:val="20"/>
                <w:szCs w:val="20"/>
              </w:rPr>
            </w:pPr>
          </w:p>
        </w:tc>
        <w:tc>
          <w:tcPr>
            <w:tcW w:w="3129" w:type="dxa"/>
            <w:hideMark/>
          </w:tcPr>
          <w:p w14:paraId="47D103A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3.ул. Кадзова д.1 , д. 3, ул. Бойко д.1, ул. Промышленная д.28</w:t>
            </w:r>
          </w:p>
        </w:tc>
        <w:tc>
          <w:tcPr>
            <w:tcW w:w="3555" w:type="dxa"/>
            <w:hideMark/>
          </w:tcPr>
          <w:p w14:paraId="3885129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3. Установка баннеров (городская среда)</w:t>
            </w:r>
          </w:p>
        </w:tc>
        <w:tc>
          <w:tcPr>
            <w:tcW w:w="1520" w:type="dxa"/>
            <w:vMerge/>
            <w:hideMark/>
          </w:tcPr>
          <w:p w14:paraId="642772FD" w14:textId="77777777" w:rsidR="00A91736" w:rsidRPr="00A91736" w:rsidRDefault="00A91736" w:rsidP="00A91736">
            <w:pPr>
              <w:widowControl/>
              <w:autoSpaceDE/>
              <w:autoSpaceDN/>
              <w:adjustRightInd/>
              <w:jc w:val="center"/>
              <w:rPr>
                <w:rFonts w:eastAsia="Times New Roman"/>
                <w:bCs/>
                <w:sz w:val="20"/>
                <w:szCs w:val="20"/>
              </w:rPr>
            </w:pPr>
          </w:p>
        </w:tc>
        <w:tc>
          <w:tcPr>
            <w:tcW w:w="1480" w:type="dxa"/>
            <w:noWrap/>
            <w:hideMark/>
          </w:tcPr>
          <w:p w14:paraId="587333F8"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199,00</w:t>
            </w:r>
          </w:p>
        </w:tc>
        <w:tc>
          <w:tcPr>
            <w:tcW w:w="1956" w:type="dxa"/>
            <w:vMerge/>
            <w:hideMark/>
          </w:tcPr>
          <w:p w14:paraId="569D85B0" w14:textId="77777777" w:rsidR="00A91736" w:rsidRPr="00A91736" w:rsidRDefault="00A91736" w:rsidP="00A91736">
            <w:pPr>
              <w:widowControl/>
              <w:autoSpaceDE/>
              <w:autoSpaceDN/>
              <w:adjustRightInd/>
              <w:jc w:val="center"/>
              <w:rPr>
                <w:rFonts w:eastAsia="Times New Roman"/>
                <w:bCs/>
                <w:sz w:val="20"/>
                <w:szCs w:val="20"/>
              </w:rPr>
            </w:pPr>
          </w:p>
        </w:tc>
        <w:tc>
          <w:tcPr>
            <w:tcW w:w="1460" w:type="dxa"/>
            <w:vMerge/>
            <w:hideMark/>
          </w:tcPr>
          <w:p w14:paraId="741E8D8C" w14:textId="77777777" w:rsidR="00A91736" w:rsidRPr="00A91736" w:rsidRDefault="00A91736" w:rsidP="00A91736">
            <w:pPr>
              <w:widowControl/>
              <w:autoSpaceDE/>
              <w:autoSpaceDN/>
              <w:adjustRightInd/>
              <w:jc w:val="center"/>
              <w:rPr>
                <w:rFonts w:eastAsia="Times New Roman"/>
                <w:bCs/>
                <w:sz w:val="20"/>
                <w:szCs w:val="20"/>
              </w:rPr>
            </w:pPr>
          </w:p>
        </w:tc>
        <w:tc>
          <w:tcPr>
            <w:tcW w:w="1576" w:type="dxa"/>
            <w:vMerge/>
            <w:hideMark/>
          </w:tcPr>
          <w:p w14:paraId="5329212E" w14:textId="77777777" w:rsidR="00A91736" w:rsidRPr="00A91736" w:rsidRDefault="00A91736" w:rsidP="00A91736">
            <w:pPr>
              <w:widowControl/>
              <w:autoSpaceDE/>
              <w:autoSpaceDN/>
              <w:adjustRightInd/>
              <w:jc w:val="center"/>
              <w:rPr>
                <w:rFonts w:eastAsia="Times New Roman"/>
                <w:bCs/>
                <w:sz w:val="20"/>
                <w:szCs w:val="20"/>
              </w:rPr>
            </w:pPr>
          </w:p>
        </w:tc>
      </w:tr>
      <w:tr w:rsidR="00A91736" w:rsidRPr="00A91736" w14:paraId="22B0E410" w14:textId="77777777" w:rsidTr="005F711E">
        <w:trPr>
          <w:trHeight w:val="300"/>
        </w:trPr>
        <w:tc>
          <w:tcPr>
            <w:tcW w:w="1084" w:type="dxa"/>
            <w:vMerge/>
            <w:hideMark/>
          </w:tcPr>
          <w:p w14:paraId="2740E0DD" w14:textId="77777777" w:rsidR="00A91736" w:rsidRPr="00A91736" w:rsidRDefault="00A91736" w:rsidP="00A91736">
            <w:pPr>
              <w:widowControl/>
              <w:autoSpaceDE/>
              <w:autoSpaceDN/>
              <w:adjustRightInd/>
              <w:jc w:val="center"/>
              <w:rPr>
                <w:rFonts w:eastAsia="Times New Roman"/>
                <w:bCs/>
                <w:sz w:val="20"/>
                <w:szCs w:val="20"/>
              </w:rPr>
            </w:pPr>
          </w:p>
        </w:tc>
        <w:tc>
          <w:tcPr>
            <w:tcW w:w="3129" w:type="dxa"/>
            <w:hideMark/>
          </w:tcPr>
          <w:p w14:paraId="7EFF36D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3.</w:t>
            </w:r>
          </w:p>
        </w:tc>
        <w:tc>
          <w:tcPr>
            <w:tcW w:w="3555" w:type="dxa"/>
            <w:hideMark/>
          </w:tcPr>
          <w:p w14:paraId="1FE84EB8"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4. Установка парковых опор</w:t>
            </w:r>
          </w:p>
        </w:tc>
        <w:tc>
          <w:tcPr>
            <w:tcW w:w="1520" w:type="dxa"/>
            <w:vMerge/>
            <w:hideMark/>
          </w:tcPr>
          <w:p w14:paraId="2E20B6B2" w14:textId="77777777" w:rsidR="00A91736" w:rsidRPr="00A91736" w:rsidRDefault="00A91736" w:rsidP="00A91736">
            <w:pPr>
              <w:widowControl/>
              <w:autoSpaceDE/>
              <w:autoSpaceDN/>
              <w:adjustRightInd/>
              <w:jc w:val="center"/>
              <w:rPr>
                <w:rFonts w:eastAsia="Times New Roman"/>
                <w:bCs/>
                <w:sz w:val="20"/>
                <w:szCs w:val="20"/>
              </w:rPr>
            </w:pPr>
          </w:p>
        </w:tc>
        <w:tc>
          <w:tcPr>
            <w:tcW w:w="1480" w:type="dxa"/>
            <w:noWrap/>
            <w:hideMark/>
          </w:tcPr>
          <w:p w14:paraId="380D99F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373,50</w:t>
            </w:r>
          </w:p>
        </w:tc>
        <w:tc>
          <w:tcPr>
            <w:tcW w:w="1956" w:type="dxa"/>
            <w:vMerge/>
            <w:hideMark/>
          </w:tcPr>
          <w:p w14:paraId="7CD76CC4" w14:textId="77777777" w:rsidR="00A91736" w:rsidRPr="00A91736" w:rsidRDefault="00A91736" w:rsidP="00A91736">
            <w:pPr>
              <w:widowControl/>
              <w:autoSpaceDE/>
              <w:autoSpaceDN/>
              <w:adjustRightInd/>
              <w:jc w:val="center"/>
              <w:rPr>
                <w:rFonts w:eastAsia="Times New Roman"/>
                <w:bCs/>
                <w:sz w:val="20"/>
                <w:szCs w:val="20"/>
              </w:rPr>
            </w:pPr>
          </w:p>
        </w:tc>
        <w:tc>
          <w:tcPr>
            <w:tcW w:w="1460" w:type="dxa"/>
            <w:vMerge/>
            <w:hideMark/>
          </w:tcPr>
          <w:p w14:paraId="6F74A093" w14:textId="77777777" w:rsidR="00A91736" w:rsidRPr="00A91736" w:rsidRDefault="00A91736" w:rsidP="00A91736">
            <w:pPr>
              <w:widowControl/>
              <w:autoSpaceDE/>
              <w:autoSpaceDN/>
              <w:adjustRightInd/>
              <w:jc w:val="center"/>
              <w:rPr>
                <w:rFonts w:eastAsia="Times New Roman"/>
                <w:bCs/>
                <w:sz w:val="20"/>
                <w:szCs w:val="20"/>
              </w:rPr>
            </w:pPr>
          </w:p>
        </w:tc>
        <w:tc>
          <w:tcPr>
            <w:tcW w:w="1576" w:type="dxa"/>
            <w:vMerge/>
            <w:hideMark/>
          </w:tcPr>
          <w:p w14:paraId="68410D87" w14:textId="77777777" w:rsidR="00A91736" w:rsidRPr="00A91736" w:rsidRDefault="00A91736" w:rsidP="00A91736">
            <w:pPr>
              <w:widowControl/>
              <w:autoSpaceDE/>
              <w:autoSpaceDN/>
              <w:adjustRightInd/>
              <w:jc w:val="center"/>
              <w:rPr>
                <w:rFonts w:eastAsia="Times New Roman"/>
                <w:bCs/>
                <w:sz w:val="20"/>
                <w:szCs w:val="20"/>
              </w:rPr>
            </w:pPr>
          </w:p>
        </w:tc>
      </w:tr>
      <w:tr w:rsidR="00A91736" w:rsidRPr="00A91736" w14:paraId="1E2038E8" w14:textId="77777777" w:rsidTr="005F711E">
        <w:trPr>
          <w:trHeight w:val="300"/>
        </w:trPr>
        <w:tc>
          <w:tcPr>
            <w:tcW w:w="1084" w:type="dxa"/>
            <w:hideMark/>
          </w:tcPr>
          <w:p w14:paraId="772A027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2019г</w:t>
            </w:r>
          </w:p>
        </w:tc>
        <w:tc>
          <w:tcPr>
            <w:tcW w:w="3129" w:type="dxa"/>
            <w:hideMark/>
          </w:tcPr>
          <w:p w14:paraId="21AE7CF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ДК "Северное Сияние"</w:t>
            </w:r>
          </w:p>
        </w:tc>
        <w:tc>
          <w:tcPr>
            <w:tcW w:w="3555" w:type="dxa"/>
            <w:hideMark/>
          </w:tcPr>
          <w:p w14:paraId="3DFC8D1C"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"Зажжение" искусственной ели</w:t>
            </w:r>
          </w:p>
        </w:tc>
        <w:tc>
          <w:tcPr>
            <w:tcW w:w="1520" w:type="dxa"/>
            <w:noWrap/>
            <w:hideMark/>
          </w:tcPr>
          <w:p w14:paraId="1CBE374D"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80" w:type="dxa"/>
            <w:noWrap/>
            <w:hideMark/>
          </w:tcPr>
          <w:p w14:paraId="485C4D6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956" w:type="dxa"/>
            <w:noWrap/>
            <w:hideMark/>
          </w:tcPr>
          <w:p w14:paraId="1813413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60" w:type="dxa"/>
            <w:noWrap/>
            <w:hideMark/>
          </w:tcPr>
          <w:p w14:paraId="35BA978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576" w:type="dxa"/>
            <w:noWrap/>
            <w:hideMark/>
          </w:tcPr>
          <w:p w14:paraId="5254E69F"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13614555" w14:textId="77777777" w:rsidTr="005F711E">
        <w:trPr>
          <w:trHeight w:val="300"/>
        </w:trPr>
        <w:tc>
          <w:tcPr>
            <w:tcW w:w="1084" w:type="dxa"/>
            <w:hideMark/>
          </w:tcPr>
          <w:p w14:paraId="5533D94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2020 г</w:t>
            </w:r>
          </w:p>
        </w:tc>
        <w:tc>
          <w:tcPr>
            <w:tcW w:w="3129" w:type="dxa"/>
            <w:hideMark/>
          </w:tcPr>
          <w:p w14:paraId="412326B9"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ДК "Северное Сияние"</w:t>
            </w:r>
          </w:p>
        </w:tc>
        <w:tc>
          <w:tcPr>
            <w:tcW w:w="3555" w:type="dxa"/>
            <w:hideMark/>
          </w:tcPr>
          <w:p w14:paraId="7C916E4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"Зажжение" искусственной ели</w:t>
            </w:r>
          </w:p>
        </w:tc>
        <w:tc>
          <w:tcPr>
            <w:tcW w:w="1520" w:type="dxa"/>
            <w:noWrap/>
            <w:hideMark/>
          </w:tcPr>
          <w:p w14:paraId="7241A423"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80" w:type="dxa"/>
            <w:noWrap/>
            <w:hideMark/>
          </w:tcPr>
          <w:p w14:paraId="5B42D20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956" w:type="dxa"/>
            <w:noWrap/>
            <w:hideMark/>
          </w:tcPr>
          <w:p w14:paraId="2D7FD4AC"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60" w:type="dxa"/>
            <w:noWrap/>
            <w:hideMark/>
          </w:tcPr>
          <w:p w14:paraId="1C0E8F92"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576" w:type="dxa"/>
            <w:noWrap/>
            <w:hideMark/>
          </w:tcPr>
          <w:p w14:paraId="75A699A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117D4F77" w14:textId="77777777" w:rsidTr="005F711E">
        <w:trPr>
          <w:trHeight w:val="300"/>
        </w:trPr>
        <w:tc>
          <w:tcPr>
            <w:tcW w:w="1084" w:type="dxa"/>
            <w:hideMark/>
          </w:tcPr>
          <w:p w14:paraId="15AD810F"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2021г</w:t>
            </w:r>
          </w:p>
        </w:tc>
        <w:tc>
          <w:tcPr>
            <w:tcW w:w="3129" w:type="dxa"/>
            <w:hideMark/>
          </w:tcPr>
          <w:p w14:paraId="3C3CD24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ДК "Северное Сияние"</w:t>
            </w:r>
          </w:p>
        </w:tc>
        <w:tc>
          <w:tcPr>
            <w:tcW w:w="3555" w:type="dxa"/>
            <w:hideMark/>
          </w:tcPr>
          <w:p w14:paraId="045AA4C4"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"Зажжение" искусственной ели</w:t>
            </w:r>
          </w:p>
        </w:tc>
        <w:tc>
          <w:tcPr>
            <w:tcW w:w="1520" w:type="dxa"/>
            <w:noWrap/>
            <w:hideMark/>
          </w:tcPr>
          <w:p w14:paraId="246F9992"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80" w:type="dxa"/>
            <w:noWrap/>
            <w:hideMark/>
          </w:tcPr>
          <w:p w14:paraId="68632983"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956" w:type="dxa"/>
            <w:noWrap/>
            <w:hideMark/>
          </w:tcPr>
          <w:p w14:paraId="3F3C7EA0"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60" w:type="dxa"/>
            <w:noWrap/>
            <w:hideMark/>
          </w:tcPr>
          <w:p w14:paraId="0ED29985"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576" w:type="dxa"/>
            <w:noWrap/>
            <w:hideMark/>
          </w:tcPr>
          <w:p w14:paraId="40582B2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r w:rsidR="00A91736" w:rsidRPr="00A91736" w14:paraId="66459125" w14:textId="77777777" w:rsidTr="005F711E">
        <w:trPr>
          <w:trHeight w:val="315"/>
        </w:trPr>
        <w:tc>
          <w:tcPr>
            <w:tcW w:w="1084" w:type="dxa"/>
            <w:hideMark/>
          </w:tcPr>
          <w:p w14:paraId="0F5E5436"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2022г</w:t>
            </w:r>
          </w:p>
        </w:tc>
        <w:tc>
          <w:tcPr>
            <w:tcW w:w="3129" w:type="dxa"/>
            <w:hideMark/>
          </w:tcPr>
          <w:p w14:paraId="30D15623"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ДК "Северное Сияние"</w:t>
            </w:r>
          </w:p>
        </w:tc>
        <w:tc>
          <w:tcPr>
            <w:tcW w:w="3555" w:type="dxa"/>
            <w:hideMark/>
          </w:tcPr>
          <w:p w14:paraId="69E2513B"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Брендбуки, брошюры</w:t>
            </w:r>
          </w:p>
        </w:tc>
        <w:tc>
          <w:tcPr>
            <w:tcW w:w="1520" w:type="dxa"/>
            <w:noWrap/>
            <w:hideMark/>
          </w:tcPr>
          <w:p w14:paraId="2A53407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80" w:type="dxa"/>
            <w:noWrap/>
            <w:hideMark/>
          </w:tcPr>
          <w:p w14:paraId="56DBFA21"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956" w:type="dxa"/>
            <w:noWrap/>
            <w:hideMark/>
          </w:tcPr>
          <w:p w14:paraId="50179DFA"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460" w:type="dxa"/>
            <w:noWrap/>
            <w:hideMark/>
          </w:tcPr>
          <w:p w14:paraId="35145F6E"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c>
          <w:tcPr>
            <w:tcW w:w="1576" w:type="dxa"/>
            <w:noWrap/>
            <w:hideMark/>
          </w:tcPr>
          <w:p w14:paraId="699DD01B"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t>0,00</w:t>
            </w:r>
          </w:p>
        </w:tc>
      </w:tr>
    </w:tbl>
    <w:p w14:paraId="15DE2384" w14:textId="77777777" w:rsidR="00A91736" w:rsidRPr="00A91736" w:rsidRDefault="00A91736" w:rsidP="00A91736">
      <w:pPr>
        <w:widowControl/>
        <w:autoSpaceDE/>
        <w:autoSpaceDN/>
        <w:adjustRightInd/>
        <w:jc w:val="center"/>
        <w:rPr>
          <w:rFonts w:eastAsia="Times New Roman"/>
          <w:bCs/>
          <w:sz w:val="20"/>
          <w:szCs w:val="20"/>
        </w:rPr>
      </w:pPr>
    </w:p>
    <w:p w14:paraId="06054816" w14:textId="77777777" w:rsidR="00A91736" w:rsidRPr="00A91736" w:rsidRDefault="00A91736" w:rsidP="00A91736">
      <w:pPr>
        <w:widowControl/>
        <w:autoSpaceDE/>
        <w:autoSpaceDN/>
        <w:adjustRightInd/>
        <w:jc w:val="center"/>
        <w:rPr>
          <w:rFonts w:eastAsia="Times New Roman"/>
          <w:bCs/>
          <w:sz w:val="20"/>
          <w:szCs w:val="20"/>
        </w:rPr>
      </w:pPr>
    </w:p>
    <w:p w14:paraId="13AB3243" w14:textId="77777777" w:rsidR="00A91736" w:rsidRPr="00A91736" w:rsidRDefault="00A91736" w:rsidP="00A91736">
      <w:pPr>
        <w:widowControl/>
        <w:autoSpaceDE/>
        <w:autoSpaceDN/>
        <w:adjustRightInd/>
        <w:jc w:val="center"/>
        <w:rPr>
          <w:rFonts w:eastAsia="Times New Roman"/>
          <w:bCs/>
          <w:sz w:val="20"/>
          <w:szCs w:val="20"/>
        </w:rPr>
      </w:pPr>
    </w:p>
    <w:p w14:paraId="29B3E5A5" w14:textId="77777777" w:rsidR="00A91736" w:rsidRPr="00A91736" w:rsidRDefault="00A91736" w:rsidP="00A91736">
      <w:pPr>
        <w:widowControl/>
        <w:autoSpaceDE/>
        <w:autoSpaceDN/>
        <w:adjustRightInd/>
        <w:jc w:val="center"/>
        <w:rPr>
          <w:rFonts w:eastAsia="Times New Roman"/>
          <w:bCs/>
          <w:sz w:val="20"/>
          <w:szCs w:val="20"/>
        </w:rPr>
      </w:pPr>
    </w:p>
    <w:p w14:paraId="757DB258" w14:textId="77777777" w:rsidR="00A91736" w:rsidRPr="00A91736" w:rsidRDefault="00A91736" w:rsidP="00A91736">
      <w:pPr>
        <w:widowControl/>
        <w:autoSpaceDE/>
        <w:autoSpaceDN/>
        <w:adjustRightInd/>
        <w:jc w:val="center"/>
        <w:rPr>
          <w:rFonts w:eastAsia="Times New Roman"/>
          <w:bCs/>
          <w:sz w:val="20"/>
          <w:szCs w:val="20"/>
        </w:rPr>
      </w:pPr>
    </w:p>
    <w:p w14:paraId="722FDE24" w14:textId="77777777" w:rsidR="00A91736" w:rsidRPr="00A91736" w:rsidRDefault="00A91736" w:rsidP="00A91736">
      <w:pPr>
        <w:widowControl/>
        <w:autoSpaceDE/>
        <w:autoSpaceDN/>
        <w:adjustRightInd/>
        <w:jc w:val="center"/>
        <w:rPr>
          <w:rFonts w:eastAsia="Times New Roman"/>
          <w:bCs/>
          <w:sz w:val="20"/>
          <w:szCs w:val="20"/>
        </w:rPr>
      </w:pPr>
    </w:p>
    <w:p w14:paraId="3169F4CE" w14:textId="77777777" w:rsidR="00A91736" w:rsidRPr="00A91736" w:rsidRDefault="00A91736" w:rsidP="00A91736">
      <w:pPr>
        <w:widowControl/>
        <w:autoSpaceDE/>
        <w:autoSpaceDN/>
        <w:adjustRightInd/>
        <w:jc w:val="center"/>
        <w:rPr>
          <w:rFonts w:eastAsia="Times New Roman"/>
          <w:bCs/>
          <w:sz w:val="20"/>
          <w:szCs w:val="20"/>
        </w:rPr>
      </w:pPr>
    </w:p>
    <w:p w14:paraId="48E141B3" w14:textId="77777777" w:rsidR="00A91736" w:rsidRPr="00A91736" w:rsidRDefault="00A91736" w:rsidP="00A91736">
      <w:pPr>
        <w:widowControl/>
        <w:autoSpaceDE/>
        <w:autoSpaceDN/>
        <w:adjustRightInd/>
        <w:jc w:val="center"/>
        <w:rPr>
          <w:rFonts w:eastAsia="Times New Roman"/>
          <w:bCs/>
          <w:sz w:val="20"/>
          <w:szCs w:val="20"/>
        </w:rPr>
      </w:pPr>
    </w:p>
    <w:p w14:paraId="04A25915" w14:textId="77777777" w:rsidR="00A91736" w:rsidRPr="00A91736" w:rsidRDefault="00A91736" w:rsidP="00A91736">
      <w:pPr>
        <w:widowControl/>
        <w:autoSpaceDE/>
        <w:autoSpaceDN/>
        <w:adjustRightInd/>
        <w:jc w:val="center"/>
        <w:rPr>
          <w:rFonts w:eastAsia="Times New Roman"/>
          <w:bCs/>
          <w:sz w:val="20"/>
          <w:szCs w:val="20"/>
        </w:rPr>
      </w:pPr>
    </w:p>
    <w:p w14:paraId="63402111" w14:textId="77777777" w:rsidR="00A91736" w:rsidRPr="00A91736" w:rsidRDefault="00A91736" w:rsidP="00A91736">
      <w:pPr>
        <w:widowControl/>
        <w:autoSpaceDE/>
        <w:autoSpaceDN/>
        <w:adjustRightInd/>
        <w:jc w:val="center"/>
        <w:rPr>
          <w:rFonts w:eastAsia="Times New Roman"/>
          <w:bCs/>
          <w:sz w:val="20"/>
          <w:szCs w:val="20"/>
        </w:rPr>
      </w:pPr>
    </w:p>
    <w:p w14:paraId="2E4169FC" w14:textId="77777777" w:rsidR="00A91736" w:rsidRPr="00A91736" w:rsidRDefault="00A91736" w:rsidP="00A91736">
      <w:pPr>
        <w:widowControl/>
        <w:autoSpaceDE/>
        <w:autoSpaceDN/>
        <w:adjustRightInd/>
        <w:jc w:val="center"/>
        <w:rPr>
          <w:rFonts w:eastAsia="Times New Roman"/>
          <w:bCs/>
          <w:sz w:val="20"/>
          <w:szCs w:val="20"/>
        </w:rPr>
      </w:pPr>
    </w:p>
    <w:p w14:paraId="1E8BB61A" w14:textId="77777777" w:rsidR="00A91736" w:rsidRPr="00A91736" w:rsidRDefault="00A91736" w:rsidP="00A91736">
      <w:pPr>
        <w:widowControl/>
        <w:autoSpaceDE/>
        <w:autoSpaceDN/>
        <w:adjustRightInd/>
        <w:jc w:val="center"/>
        <w:rPr>
          <w:rFonts w:eastAsia="Times New Roman"/>
          <w:bCs/>
          <w:sz w:val="20"/>
          <w:szCs w:val="20"/>
        </w:rPr>
      </w:pPr>
    </w:p>
    <w:p w14:paraId="70D5B6D8" w14:textId="77777777" w:rsidR="00A91736" w:rsidRPr="00A91736" w:rsidRDefault="00A91736" w:rsidP="00A91736">
      <w:pPr>
        <w:widowControl/>
        <w:autoSpaceDE/>
        <w:autoSpaceDN/>
        <w:adjustRightInd/>
        <w:jc w:val="center"/>
        <w:rPr>
          <w:rFonts w:eastAsia="Times New Roman"/>
          <w:bCs/>
          <w:sz w:val="20"/>
          <w:szCs w:val="20"/>
        </w:rPr>
      </w:pPr>
    </w:p>
    <w:p w14:paraId="51D46D89" w14:textId="77777777" w:rsidR="00A91736" w:rsidRPr="00A91736" w:rsidRDefault="00A91736" w:rsidP="00A91736">
      <w:pPr>
        <w:widowControl/>
        <w:autoSpaceDE/>
        <w:autoSpaceDN/>
        <w:adjustRightInd/>
        <w:jc w:val="center"/>
        <w:rPr>
          <w:rFonts w:eastAsia="Times New Roman"/>
          <w:bCs/>
          <w:sz w:val="20"/>
          <w:szCs w:val="20"/>
        </w:rPr>
      </w:pPr>
    </w:p>
    <w:p w14:paraId="5D7AFE5A" w14:textId="77777777" w:rsidR="00A91736" w:rsidRPr="00A91736" w:rsidRDefault="00A91736" w:rsidP="00A91736">
      <w:pPr>
        <w:widowControl/>
        <w:autoSpaceDE/>
        <w:autoSpaceDN/>
        <w:adjustRightInd/>
        <w:jc w:val="center"/>
        <w:rPr>
          <w:rFonts w:eastAsia="Times New Roman"/>
          <w:bCs/>
          <w:sz w:val="20"/>
          <w:szCs w:val="20"/>
        </w:rPr>
      </w:pPr>
    </w:p>
    <w:p w14:paraId="527CBDE0" w14:textId="77777777" w:rsidR="00A91736" w:rsidRPr="00A91736" w:rsidRDefault="00A91736" w:rsidP="00A91736">
      <w:pPr>
        <w:widowControl/>
        <w:autoSpaceDE/>
        <w:autoSpaceDN/>
        <w:adjustRightInd/>
        <w:jc w:val="center"/>
        <w:rPr>
          <w:rFonts w:eastAsia="Times New Roman"/>
          <w:bCs/>
          <w:sz w:val="20"/>
          <w:szCs w:val="20"/>
        </w:rPr>
      </w:pPr>
    </w:p>
    <w:p w14:paraId="168D2BE5" w14:textId="77777777" w:rsidR="00A91736" w:rsidRPr="00A91736" w:rsidRDefault="00A91736" w:rsidP="00A91736">
      <w:pPr>
        <w:widowControl/>
        <w:autoSpaceDE/>
        <w:autoSpaceDN/>
        <w:adjustRightInd/>
        <w:jc w:val="center"/>
        <w:rPr>
          <w:rFonts w:eastAsia="Times New Roman"/>
          <w:bCs/>
          <w:sz w:val="20"/>
          <w:szCs w:val="20"/>
        </w:rPr>
      </w:pPr>
    </w:p>
    <w:p w14:paraId="40D9AAC9" w14:textId="77777777" w:rsidR="00A91736" w:rsidRPr="00A91736" w:rsidRDefault="00A91736" w:rsidP="00A91736">
      <w:pPr>
        <w:widowControl/>
        <w:autoSpaceDE/>
        <w:autoSpaceDN/>
        <w:adjustRightInd/>
        <w:jc w:val="center"/>
        <w:rPr>
          <w:rFonts w:eastAsia="Times New Roman"/>
          <w:bCs/>
          <w:sz w:val="20"/>
          <w:szCs w:val="20"/>
        </w:rPr>
      </w:pPr>
    </w:p>
    <w:p w14:paraId="7979BC81" w14:textId="77777777" w:rsidR="00A91736" w:rsidRPr="00A91736" w:rsidRDefault="00A91736" w:rsidP="00A91736">
      <w:pPr>
        <w:widowControl/>
        <w:autoSpaceDE/>
        <w:autoSpaceDN/>
        <w:adjustRightInd/>
        <w:jc w:val="center"/>
        <w:rPr>
          <w:rFonts w:eastAsia="Times New Roman"/>
          <w:bCs/>
          <w:sz w:val="20"/>
          <w:szCs w:val="20"/>
        </w:rPr>
      </w:pPr>
    </w:p>
    <w:p w14:paraId="4E4198BF" w14:textId="77777777" w:rsidR="00A91736" w:rsidRPr="00A91736" w:rsidRDefault="00A91736" w:rsidP="00A91736">
      <w:pPr>
        <w:widowControl/>
        <w:autoSpaceDE/>
        <w:autoSpaceDN/>
        <w:adjustRightInd/>
        <w:jc w:val="center"/>
        <w:rPr>
          <w:rFonts w:eastAsia="Times New Roman"/>
          <w:bCs/>
          <w:sz w:val="20"/>
          <w:szCs w:val="20"/>
        </w:rPr>
      </w:pPr>
    </w:p>
    <w:p w14:paraId="458DC934" w14:textId="77777777" w:rsidR="00A91736" w:rsidRPr="00A91736" w:rsidRDefault="00A91736" w:rsidP="00A91736">
      <w:pPr>
        <w:widowControl/>
        <w:autoSpaceDE/>
        <w:autoSpaceDN/>
        <w:adjustRightInd/>
        <w:jc w:val="center"/>
        <w:rPr>
          <w:rFonts w:eastAsia="Times New Roman"/>
          <w:bCs/>
          <w:sz w:val="20"/>
          <w:szCs w:val="20"/>
        </w:rPr>
      </w:pPr>
    </w:p>
    <w:p w14:paraId="6B6CA65B" w14:textId="77777777" w:rsidR="00A91736" w:rsidRPr="00A91736" w:rsidRDefault="00A91736" w:rsidP="00A91736">
      <w:pPr>
        <w:widowControl/>
        <w:autoSpaceDE/>
        <w:autoSpaceDN/>
        <w:adjustRightInd/>
        <w:jc w:val="center"/>
        <w:rPr>
          <w:rFonts w:eastAsia="Times New Roman"/>
          <w:bCs/>
          <w:sz w:val="20"/>
          <w:szCs w:val="20"/>
        </w:rPr>
      </w:pPr>
    </w:p>
    <w:p w14:paraId="4236E26D" w14:textId="77777777" w:rsidR="00A91736" w:rsidRPr="00A91736" w:rsidRDefault="00A91736" w:rsidP="00A91736">
      <w:pPr>
        <w:widowControl/>
        <w:autoSpaceDE/>
        <w:autoSpaceDN/>
        <w:adjustRightInd/>
        <w:jc w:val="center"/>
        <w:rPr>
          <w:rFonts w:eastAsia="Times New Roman"/>
          <w:bCs/>
          <w:sz w:val="20"/>
          <w:szCs w:val="20"/>
        </w:rPr>
      </w:pPr>
    </w:p>
    <w:p w14:paraId="4E9942B1" w14:textId="77777777" w:rsidR="00A91736" w:rsidRPr="00A91736" w:rsidRDefault="00A91736" w:rsidP="00A91736">
      <w:pPr>
        <w:widowControl/>
        <w:autoSpaceDE/>
        <w:autoSpaceDN/>
        <w:adjustRightInd/>
        <w:jc w:val="center"/>
        <w:rPr>
          <w:rFonts w:eastAsia="Times New Roman"/>
          <w:bCs/>
          <w:sz w:val="20"/>
          <w:szCs w:val="20"/>
        </w:rPr>
      </w:pPr>
    </w:p>
    <w:p w14:paraId="68A06AFF" w14:textId="77777777" w:rsidR="00A91736" w:rsidRPr="00A91736" w:rsidRDefault="00A91736" w:rsidP="00A91736">
      <w:pPr>
        <w:widowControl/>
        <w:autoSpaceDE/>
        <w:autoSpaceDN/>
        <w:adjustRightInd/>
        <w:jc w:val="center"/>
        <w:rPr>
          <w:rFonts w:eastAsia="Times New Roman"/>
          <w:bCs/>
          <w:sz w:val="20"/>
          <w:szCs w:val="20"/>
        </w:rPr>
      </w:pPr>
    </w:p>
    <w:p w14:paraId="6D35ABA6" w14:textId="77777777" w:rsidR="00A91736" w:rsidRPr="00A91736" w:rsidRDefault="00A91736" w:rsidP="00A91736">
      <w:pPr>
        <w:widowControl/>
        <w:autoSpaceDE/>
        <w:autoSpaceDN/>
        <w:adjustRightInd/>
        <w:jc w:val="center"/>
        <w:rPr>
          <w:rFonts w:eastAsia="Times New Roman"/>
          <w:bCs/>
          <w:sz w:val="20"/>
          <w:szCs w:val="20"/>
        </w:rPr>
      </w:pPr>
    </w:p>
    <w:p w14:paraId="3F06F88A" w14:textId="77777777" w:rsidR="00A91736" w:rsidRPr="00A91736" w:rsidRDefault="00A91736" w:rsidP="00A91736">
      <w:pPr>
        <w:widowControl/>
        <w:autoSpaceDE/>
        <w:autoSpaceDN/>
        <w:adjustRightInd/>
        <w:jc w:val="center"/>
        <w:rPr>
          <w:rFonts w:eastAsia="Times New Roman"/>
          <w:bCs/>
          <w:sz w:val="20"/>
          <w:szCs w:val="20"/>
        </w:rPr>
      </w:pPr>
    </w:p>
    <w:p w14:paraId="09799C14" w14:textId="77777777" w:rsidR="00A91736" w:rsidRPr="00A91736" w:rsidRDefault="00A91736" w:rsidP="00A91736">
      <w:pPr>
        <w:widowControl/>
        <w:autoSpaceDE/>
        <w:autoSpaceDN/>
        <w:adjustRightInd/>
        <w:rPr>
          <w:rFonts w:eastAsia="Times New Roman"/>
          <w:bCs/>
          <w:sz w:val="20"/>
          <w:szCs w:val="20"/>
        </w:rPr>
      </w:pPr>
    </w:p>
    <w:p w14:paraId="19656BDB" w14:textId="77777777" w:rsidR="00A91736" w:rsidRPr="00A91736" w:rsidRDefault="00A91736" w:rsidP="00A91736">
      <w:pPr>
        <w:widowControl/>
        <w:autoSpaceDE/>
        <w:autoSpaceDN/>
        <w:adjustRightInd/>
        <w:jc w:val="center"/>
        <w:rPr>
          <w:rFonts w:ascii="Corbel" w:eastAsia="Corbel" w:hAnsi="Corbel"/>
          <w:sz w:val="20"/>
          <w:szCs w:val="20"/>
          <w:lang w:val="en-US" w:eastAsia="en-US" w:bidi="en-US"/>
        </w:rPr>
      </w:pPr>
      <w:r w:rsidRPr="00A91736">
        <w:rPr>
          <w:rFonts w:eastAsia="Times New Roman"/>
        </w:rPr>
        <w:lastRenderedPageBreak/>
        <w:fldChar w:fldCharType="begin"/>
      </w:r>
      <w:r w:rsidRPr="00A91736">
        <w:rPr>
          <w:rFonts w:eastAsia="Times New Roman"/>
        </w:rPr>
        <w:instrText xml:space="preserve"> LINK Excel.Sheet.12 "C:\\Users\\Аитова И Б\\Desktop\\ПРОГРАММЫ\\2018-2024год МП ФКГС актуализированная\\!!!.МП ФКГС 2018-2024\\0. МП 2023 год\\1. изм МП от _________\\Ресурсное обеспечение.xlsx" "Годовой отчет!R1C1:R28C20" \a \f 4 \h  \* MERGEFORMAT </w:instrText>
      </w:r>
      <w:r w:rsidRPr="00A91736">
        <w:rPr>
          <w:rFonts w:eastAsia="Times New Roman"/>
        </w:rPr>
        <w:fldChar w:fldCharType="separate"/>
      </w:r>
    </w:p>
    <w:tbl>
      <w:tblPr>
        <w:tblW w:w="160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386"/>
        <w:gridCol w:w="707"/>
        <w:gridCol w:w="797"/>
        <w:gridCol w:w="900"/>
        <w:gridCol w:w="573"/>
        <w:gridCol w:w="912"/>
        <w:gridCol w:w="709"/>
        <w:gridCol w:w="709"/>
        <w:gridCol w:w="789"/>
        <w:gridCol w:w="486"/>
        <w:gridCol w:w="1105"/>
        <w:gridCol w:w="908"/>
        <w:gridCol w:w="850"/>
        <w:gridCol w:w="795"/>
        <w:gridCol w:w="1276"/>
        <w:gridCol w:w="709"/>
        <w:gridCol w:w="850"/>
        <w:gridCol w:w="709"/>
        <w:gridCol w:w="567"/>
      </w:tblGrid>
      <w:tr w:rsidR="00A91736" w:rsidRPr="00A91736" w14:paraId="33E85364" w14:textId="77777777" w:rsidTr="005F711E">
        <w:trPr>
          <w:trHeight w:val="934"/>
        </w:trPr>
        <w:tc>
          <w:tcPr>
            <w:tcW w:w="16020" w:type="dxa"/>
            <w:gridSpan w:val="20"/>
            <w:tcBorders>
              <w:top w:val="nil"/>
              <w:left w:val="nil"/>
            </w:tcBorders>
            <w:shd w:val="clear" w:color="auto" w:fill="auto"/>
            <w:noWrap/>
            <w:hideMark/>
          </w:tcPr>
          <w:p w14:paraId="62E77A10" w14:textId="77777777" w:rsidR="00A91736" w:rsidRPr="00A91736" w:rsidRDefault="00A91736" w:rsidP="00A91736">
            <w:pPr>
              <w:widowControl/>
              <w:autoSpaceDE/>
              <w:autoSpaceDN/>
              <w:adjustRightInd/>
              <w:jc w:val="center"/>
              <w:rPr>
                <w:rFonts w:eastAsia="Times New Roman"/>
                <w:sz w:val="20"/>
                <w:szCs w:val="20"/>
              </w:rPr>
            </w:pPr>
            <w:r w:rsidRPr="00A91736">
              <w:rPr>
                <w:rFonts w:eastAsia="Times New Roman"/>
                <w:b/>
                <w:bCs/>
                <w:sz w:val="20"/>
                <w:szCs w:val="20"/>
              </w:rPr>
              <w:t>ГОДОВОЙ (ИТОГОВОЙ) ОТЧЕТ ОЦЕНКИ РЕЗУЛЬТАТОВ ВЫПОЛНЕНИЯ МУНИЦИПАЛЬНОЙ ПРОГРАММЫ</w:t>
            </w:r>
          </w:p>
          <w:p w14:paraId="654298EB" w14:textId="77777777" w:rsidR="00A91736" w:rsidRPr="00A91736" w:rsidRDefault="00A91736" w:rsidP="00A91736">
            <w:pPr>
              <w:widowControl/>
              <w:tabs>
                <w:tab w:val="left" w:pos="4728"/>
                <w:tab w:val="center" w:pos="7902"/>
              </w:tabs>
              <w:autoSpaceDE/>
              <w:autoSpaceDN/>
              <w:adjustRightInd/>
              <w:rPr>
                <w:rFonts w:eastAsia="Times New Roman"/>
                <w:sz w:val="20"/>
                <w:szCs w:val="20"/>
              </w:rPr>
            </w:pPr>
            <w:r w:rsidRPr="00A91736">
              <w:rPr>
                <w:rFonts w:eastAsia="Times New Roman"/>
                <w:b/>
                <w:bCs/>
                <w:sz w:val="20"/>
                <w:szCs w:val="20"/>
              </w:rPr>
              <w:tab/>
            </w:r>
            <w:r w:rsidRPr="00A91736">
              <w:rPr>
                <w:rFonts w:eastAsia="Times New Roman"/>
                <w:b/>
                <w:bCs/>
                <w:sz w:val="20"/>
                <w:szCs w:val="20"/>
              </w:rPr>
              <w:tab/>
              <w:t>«Формирование комфортной городской среды 2018-2024 годы</w:t>
            </w:r>
          </w:p>
          <w:p w14:paraId="46F158CC" w14:textId="77777777" w:rsidR="00A91736" w:rsidRPr="00A91736" w:rsidRDefault="00A91736" w:rsidP="00A91736">
            <w:pPr>
              <w:widowControl/>
              <w:tabs>
                <w:tab w:val="center" w:pos="7902"/>
                <w:tab w:val="left" w:pos="9624"/>
              </w:tabs>
              <w:autoSpaceDE/>
              <w:autoSpaceDN/>
              <w:adjustRightInd/>
              <w:rPr>
                <w:rFonts w:eastAsia="Times New Roman"/>
                <w:sz w:val="20"/>
                <w:szCs w:val="20"/>
              </w:rPr>
            </w:pPr>
            <w:r w:rsidRPr="00A91736">
              <w:rPr>
                <w:rFonts w:eastAsia="Times New Roman"/>
                <w:b/>
                <w:bCs/>
                <w:sz w:val="18"/>
                <w:szCs w:val="18"/>
              </w:rPr>
              <w:tab/>
              <w:t>наименование муниципальной программы</w:t>
            </w:r>
            <w:r w:rsidRPr="00A91736">
              <w:rPr>
                <w:rFonts w:eastAsia="Times New Roman"/>
                <w:b/>
                <w:bCs/>
                <w:sz w:val="18"/>
                <w:szCs w:val="18"/>
              </w:rPr>
              <w:tab/>
            </w:r>
          </w:p>
        </w:tc>
      </w:tr>
      <w:tr w:rsidR="00A91736" w:rsidRPr="00A91736" w14:paraId="3B797F23" w14:textId="77777777" w:rsidTr="005F711E">
        <w:trPr>
          <w:trHeight w:val="20"/>
        </w:trPr>
        <w:tc>
          <w:tcPr>
            <w:tcW w:w="283" w:type="dxa"/>
            <w:shd w:val="clear" w:color="auto" w:fill="auto"/>
            <w:hideMark/>
          </w:tcPr>
          <w:p w14:paraId="72D3EF8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п/п</w:t>
            </w:r>
          </w:p>
        </w:tc>
        <w:tc>
          <w:tcPr>
            <w:tcW w:w="1386" w:type="dxa"/>
            <w:shd w:val="clear" w:color="auto" w:fill="auto"/>
            <w:hideMark/>
          </w:tcPr>
          <w:p w14:paraId="479903D5"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Задачи, направленные на достижение цели</w:t>
            </w:r>
          </w:p>
        </w:tc>
        <w:tc>
          <w:tcPr>
            <w:tcW w:w="707" w:type="dxa"/>
            <w:shd w:val="clear" w:color="auto" w:fill="auto"/>
            <w:hideMark/>
          </w:tcPr>
          <w:p w14:paraId="5434CA89"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Год реализации</w:t>
            </w:r>
          </w:p>
        </w:tc>
        <w:tc>
          <w:tcPr>
            <w:tcW w:w="3891" w:type="dxa"/>
            <w:gridSpan w:val="5"/>
            <w:shd w:val="clear" w:color="auto" w:fill="auto"/>
            <w:hideMark/>
          </w:tcPr>
          <w:p w14:paraId="084AC08A"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Планируемый объем финансирования на решение данной задачи (тыс. руб.)</w:t>
            </w:r>
          </w:p>
        </w:tc>
        <w:tc>
          <w:tcPr>
            <w:tcW w:w="3997" w:type="dxa"/>
            <w:gridSpan w:val="5"/>
            <w:tcBorders>
              <w:top w:val="single" w:sz="4" w:space="0" w:color="auto"/>
            </w:tcBorders>
            <w:shd w:val="clear" w:color="auto" w:fill="auto"/>
            <w:hideMark/>
          </w:tcPr>
          <w:p w14:paraId="36C92EA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Фактический объем финансирования на решение данной задачи (тыс. руб.)</w:t>
            </w:r>
          </w:p>
        </w:tc>
        <w:tc>
          <w:tcPr>
            <w:tcW w:w="2921" w:type="dxa"/>
            <w:gridSpan w:val="3"/>
            <w:shd w:val="clear" w:color="auto" w:fill="auto"/>
            <w:hideMark/>
          </w:tcPr>
          <w:p w14:paraId="5F0F58D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Количественные и/или качественные целевые показатели, характеризующие достижение целей и решение задач</w:t>
            </w:r>
          </w:p>
        </w:tc>
        <w:tc>
          <w:tcPr>
            <w:tcW w:w="709" w:type="dxa"/>
            <w:shd w:val="clear" w:color="auto" w:fill="auto"/>
            <w:hideMark/>
          </w:tcPr>
          <w:p w14:paraId="6AD01555"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Единица</w:t>
            </w:r>
          </w:p>
        </w:tc>
        <w:tc>
          <w:tcPr>
            <w:tcW w:w="850" w:type="dxa"/>
            <w:shd w:val="clear" w:color="auto" w:fill="auto"/>
            <w:hideMark/>
          </w:tcPr>
          <w:p w14:paraId="4BCF46EE"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Планируемое значение показателя на текущий год</w:t>
            </w:r>
          </w:p>
        </w:tc>
        <w:tc>
          <w:tcPr>
            <w:tcW w:w="709" w:type="dxa"/>
            <w:shd w:val="clear" w:color="auto" w:fill="auto"/>
            <w:hideMark/>
          </w:tcPr>
          <w:p w14:paraId="69E0E569" w14:textId="77777777" w:rsidR="00A91736" w:rsidRPr="00A91736" w:rsidRDefault="00A91736" w:rsidP="00A91736">
            <w:pPr>
              <w:widowControl/>
              <w:autoSpaceDE/>
              <w:autoSpaceDN/>
              <w:adjustRightInd/>
              <w:contextualSpacing/>
              <w:jc w:val="both"/>
              <w:rPr>
                <w:rFonts w:eastAsia="Times New Roman"/>
                <w:bCs/>
                <w:sz w:val="14"/>
                <w:szCs w:val="14"/>
              </w:rPr>
            </w:pPr>
            <w:r w:rsidRPr="00A91736">
              <w:rPr>
                <w:rFonts w:eastAsia="Times New Roman"/>
                <w:bCs/>
                <w:sz w:val="14"/>
                <w:szCs w:val="14"/>
              </w:rPr>
              <w:t>Достигнутое значение показателя в текущем году</w:t>
            </w:r>
          </w:p>
        </w:tc>
        <w:tc>
          <w:tcPr>
            <w:tcW w:w="567" w:type="dxa"/>
            <w:shd w:val="clear" w:color="auto" w:fill="auto"/>
            <w:hideMark/>
          </w:tcPr>
          <w:p w14:paraId="73CDDBE3"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исполнения</w:t>
            </w:r>
          </w:p>
        </w:tc>
      </w:tr>
      <w:tr w:rsidR="00A91736" w:rsidRPr="00A91736" w14:paraId="24DD42CD" w14:textId="77777777" w:rsidTr="005F711E">
        <w:trPr>
          <w:trHeight w:val="20"/>
        </w:trPr>
        <w:tc>
          <w:tcPr>
            <w:tcW w:w="283" w:type="dxa"/>
            <w:shd w:val="clear" w:color="auto" w:fill="auto"/>
            <w:hideMark/>
          </w:tcPr>
          <w:p w14:paraId="3F0F3C4E"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468946F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07" w:type="dxa"/>
            <w:shd w:val="clear" w:color="auto" w:fill="auto"/>
            <w:hideMark/>
          </w:tcPr>
          <w:p w14:paraId="1B74484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97" w:type="dxa"/>
            <w:shd w:val="clear" w:color="auto" w:fill="auto"/>
            <w:hideMark/>
          </w:tcPr>
          <w:p w14:paraId="5705776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xml:space="preserve">ВСЕГО </w:t>
            </w:r>
          </w:p>
        </w:tc>
        <w:tc>
          <w:tcPr>
            <w:tcW w:w="900" w:type="dxa"/>
            <w:shd w:val="clear" w:color="auto" w:fill="auto"/>
            <w:hideMark/>
          </w:tcPr>
          <w:p w14:paraId="07C2795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Бюджет МО «Поселок Айхал»</w:t>
            </w:r>
          </w:p>
        </w:tc>
        <w:tc>
          <w:tcPr>
            <w:tcW w:w="573" w:type="dxa"/>
            <w:shd w:val="clear" w:color="auto" w:fill="auto"/>
            <w:hideMark/>
          </w:tcPr>
          <w:p w14:paraId="4AB4FC88"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МР</w:t>
            </w:r>
          </w:p>
        </w:tc>
        <w:tc>
          <w:tcPr>
            <w:tcW w:w="912" w:type="dxa"/>
            <w:shd w:val="clear" w:color="auto" w:fill="auto"/>
            <w:hideMark/>
          </w:tcPr>
          <w:p w14:paraId="1C48BAA9"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ФБ</w:t>
            </w:r>
          </w:p>
        </w:tc>
        <w:tc>
          <w:tcPr>
            <w:tcW w:w="709" w:type="dxa"/>
            <w:shd w:val="clear" w:color="auto" w:fill="auto"/>
            <w:hideMark/>
          </w:tcPr>
          <w:p w14:paraId="2D2DA349"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xml:space="preserve">РС (Я) </w:t>
            </w:r>
          </w:p>
        </w:tc>
        <w:tc>
          <w:tcPr>
            <w:tcW w:w="709" w:type="dxa"/>
            <w:shd w:val="clear" w:color="auto" w:fill="auto"/>
            <w:hideMark/>
          </w:tcPr>
          <w:p w14:paraId="4ADE02B5"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Иные источники</w:t>
            </w:r>
          </w:p>
        </w:tc>
        <w:tc>
          <w:tcPr>
            <w:tcW w:w="789" w:type="dxa"/>
            <w:shd w:val="clear" w:color="auto" w:fill="auto"/>
            <w:hideMark/>
          </w:tcPr>
          <w:p w14:paraId="421AB5C4"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Всего</w:t>
            </w:r>
          </w:p>
        </w:tc>
        <w:tc>
          <w:tcPr>
            <w:tcW w:w="486" w:type="dxa"/>
            <w:shd w:val="clear" w:color="auto" w:fill="auto"/>
            <w:hideMark/>
          </w:tcPr>
          <w:p w14:paraId="15BBFC25"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МР</w:t>
            </w:r>
          </w:p>
        </w:tc>
        <w:tc>
          <w:tcPr>
            <w:tcW w:w="1105" w:type="dxa"/>
            <w:shd w:val="clear" w:color="auto" w:fill="auto"/>
            <w:hideMark/>
          </w:tcPr>
          <w:p w14:paraId="67C4C60B"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Бюджет МО «Поселок Айхал»</w:t>
            </w:r>
          </w:p>
        </w:tc>
        <w:tc>
          <w:tcPr>
            <w:tcW w:w="908" w:type="dxa"/>
            <w:shd w:val="clear" w:color="auto" w:fill="auto"/>
            <w:hideMark/>
          </w:tcPr>
          <w:p w14:paraId="02EE9374"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ФБ</w:t>
            </w:r>
          </w:p>
        </w:tc>
        <w:tc>
          <w:tcPr>
            <w:tcW w:w="850" w:type="dxa"/>
            <w:shd w:val="clear" w:color="auto" w:fill="auto"/>
            <w:hideMark/>
          </w:tcPr>
          <w:p w14:paraId="159B7B7F"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РС (Я)</w:t>
            </w:r>
          </w:p>
        </w:tc>
        <w:tc>
          <w:tcPr>
            <w:tcW w:w="795" w:type="dxa"/>
            <w:shd w:val="clear" w:color="auto" w:fill="auto"/>
            <w:hideMark/>
          </w:tcPr>
          <w:p w14:paraId="08DD6D04"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Иные источники</w:t>
            </w:r>
          </w:p>
        </w:tc>
        <w:tc>
          <w:tcPr>
            <w:tcW w:w="1276" w:type="dxa"/>
            <w:shd w:val="clear" w:color="auto" w:fill="auto"/>
            <w:hideMark/>
          </w:tcPr>
          <w:p w14:paraId="31ABED93"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09" w:type="dxa"/>
            <w:shd w:val="clear" w:color="auto" w:fill="auto"/>
            <w:hideMark/>
          </w:tcPr>
          <w:p w14:paraId="2BC5DFF1"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850" w:type="dxa"/>
            <w:shd w:val="clear" w:color="auto" w:fill="auto"/>
            <w:hideMark/>
          </w:tcPr>
          <w:p w14:paraId="612CFB9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09" w:type="dxa"/>
            <w:shd w:val="clear" w:color="auto" w:fill="auto"/>
            <w:hideMark/>
          </w:tcPr>
          <w:p w14:paraId="15BC9DEF"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567" w:type="dxa"/>
            <w:shd w:val="clear" w:color="auto" w:fill="auto"/>
            <w:hideMark/>
          </w:tcPr>
          <w:p w14:paraId="000397A5"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r>
      <w:tr w:rsidR="00A91736" w:rsidRPr="00A91736" w14:paraId="79B63315" w14:textId="77777777" w:rsidTr="005F711E">
        <w:trPr>
          <w:trHeight w:val="20"/>
        </w:trPr>
        <w:tc>
          <w:tcPr>
            <w:tcW w:w="283" w:type="dxa"/>
            <w:shd w:val="clear" w:color="auto" w:fill="auto"/>
            <w:noWrap/>
            <w:hideMark/>
          </w:tcPr>
          <w:p w14:paraId="57586C3E"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1</w:t>
            </w:r>
          </w:p>
        </w:tc>
        <w:tc>
          <w:tcPr>
            <w:tcW w:w="1386" w:type="dxa"/>
            <w:shd w:val="clear" w:color="auto" w:fill="auto"/>
            <w:hideMark/>
          </w:tcPr>
          <w:p w14:paraId="763D6FE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w:t>
            </w:r>
          </w:p>
        </w:tc>
        <w:tc>
          <w:tcPr>
            <w:tcW w:w="707" w:type="dxa"/>
            <w:shd w:val="clear" w:color="auto" w:fill="auto"/>
            <w:noWrap/>
            <w:hideMark/>
          </w:tcPr>
          <w:p w14:paraId="2DFB16A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w:t>
            </w:r>
          </w:p>
        </w:tc>
        <w:tc>
          <w:tcPr>
            <w:tcW w:w="797" w:type="dxa"/>
            <w:shd w:val="clear" w:color="auto" w:fill="auto"/>
            <w:noWrap/>
            <w:hideMark/>
          </w:tcPr>
          <w:p w14:paraId="14A12325" w14:textId="77777777" w:rsidR="00A91736" w:rsidRPr="00A91736" w:rsidRDefault="00A91736" w:rsidP="00A91736">
            <w:pPr>
              <w:widowControl/>
              <w:autoSpaceDE/>
              <w:autoSpaceDN/>
              <w:adjustRightInd/>
              <w:jc w:val="center"/>
              <w:rPr>
                <w:rFonts w:eastAsia="Times New Roman"/>
                <w:sz w:val="14"/>
                <w:szCs w:val="14"/>
              </w:rPr>
            </w:pPr>
          </w:p>
        </w:tc>
        <w:tc>
          <w:tcPr>
            <w:tcW w:w="900" w:type="dxa"/>
            <w:shd w:val="clear" w:color="auto" w:fill="auto"/>
            <w:noWrap/>
            <w:hideMark/>
          </w:tcPr>
          <w:p w14:paraId="04CDFC7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w:t>
            </w:r>
          </w:p>
        </w:tc>
        <w:tc>
          <w:tcPr>
            <w:tcW w:w="573" w:type="dxa"/>
            <w:shd w:val="clear" w:color="auto" w:fill="auto"/>
            <w:noWrap/>
            <w:hideMark/>
          </w:tcPr>
          <w:p w14:paraId="6D5A1EC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w:t>
            </w:r>
          </w:p>
        </w:tc>
        <w:tc>
          <w:tcPr>
            <w:tcW w:w="912" w:type="dxa"/>
            <w:shd w:val="clear" w:color="auto" w:fill="auto"/>
            <w:noWrap/>
            <w:hideMark/>
          </w:tcPr>
          <w:p w14:paraId="355C1DE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6</w:t>
            </w:r>
          </w:p>
        </w:tc>
        <w:tc>
          <w:tcPr>
            <w:tcW w:w="709" w:type="dxa"/>
            <w:shd w:val="clear" w:color="auto" w:fill="auto"/>
            <w:noWrap/>
            <w:hideMark/>
          </w:tcPr>
          <w:p w14:paraId="29F2E2D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7</w:t>
            </w:r>
          </w:p>
        </w:tc>
        <w:tc>
          <w:tcPr>
            <w:tcW w:w="709" w:type="dxa"/>
            <w:shd w:val="clear" w:color="auto" w:fill="auto"/>
            <w:noWrap/>
            <w:hideMark/>
          </w:tcPr>
          <w:p w14:paraId="65F4D1A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8</w:t>
            </w:r>
          </w:p>
        </w:tc>
        <w:tc>
          <w:tcPr>
            <w:tcW w:w="789" w:type="dxa"/>
            <w:shd w:val="clear" w:color="auto" w:fill="auto"/>
            <w:noWrap/>
            <w:hideMark/>
          </w:tcPr>
          <w:p w14:paraId="7C1BF06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9</w:t>
            </w:r>
          </w:p>
        </w:tc>
        <w:tc>
          <w:tcPr>
            <w:tcW w:w="486" w:type="dxa"/>
            <w:shd w:val="clear" w:color="auto" w:fill="auto"/>
            <w:noWrap/>
            <w:hideMark/>
          </w:tcPr>
          <w:p w14:paraId="56E349A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10</w:t>
            </w:r>
          </w:p>
        </w:tc>
        <w:tc>
          <w:tcPr>
            <w:tcW w:w="1105" w:type="dxa"/>
            <w:shd w:val="clear" w:color="auto" w:fill="auto"/>
            <w:noWrap/>
            <w:hideMark/>
          </w:tcPr>
          <w:p w14:paraId="688CA2F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11</w:t>
            </w:r>
          </w:p>
        </w:tc>
        <w:tc>
          <w:tcPr>
            <w:tcW w:w="908" w:type="dxa"/>
            <w:shd w:val="clear" w:color="auto" w:fill="auto"/>
            <w:noWrap/>
            <w:hideMark/>
          </w:tcPr>
          <w:p w14:paraId="7655CDA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12</w:t>
            </w:r>
          </w:p>
        </w:tc>
        <w:tc>
          <w:tcPr>
            <w:tcW w:w="850" w:type="dxa"/>
            <w:shd w:val="clear" w:color="auto" w:fill="auto"/>
            <w:noWrap/>
            <w:hideMark/>
          </w:tcPr>
          <w:p w14:paraId="54BE6DC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13</w:t>
            </w:r>
          </w:p>
        </w:tc>
        <w:tc>
          <w:tcPr>
            <w:tcW w:w="795" w:type="dxa"/>
            <w:shd w:val="clear" w:color="auto" w:fill="auto"/>
            <w:noWrap/>
            <w:hideMark/>
          </w:tcPr>
          <w:p w14:paraId="288678D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14</w:t>
            </w:r>
          </w:p>
        </w:tc>
        <w:tc>
          <w:tcPr>
            <w:tcW w:w="1276" w:type="dxa"/>
            <w:shd w:val="clear" w:color="auto" w:fill="auto"/>
            <w:noWrap/>
            <w:hideMark/>
          </w:tcPr>
          <w:p w14:paraId="49D661C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15</w:t>
            </w:r>
          </w:p>
        </w:tc>
        <w:tc>
          <w:tcPr>
            <w:tcW w:w="709" w:type="dxa"/>
            <w:shd w:val="clear" w:color="auto" w:fill="auto"/>
            <w:noWrap/>
            <w:hideMark/>
          </w:tcPr>
          <w:p w14:paraId="4072572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16</w:t>
            </w:r>
          </w:p>
        </w:tc>
        <w:tc>
          <w:tcPr>
            <w:tcW w:w="850" w:type="dxa"/>
            <w:shd w:val="clear" w:color="auto" w:fill="auto"/>
            <w:noWrap/>
            <w:hideMark/>
          </w:tcPr>
          <w:p w14:paraId="7D85512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17</w:t>
            </w:r>
          </w:p>
        </w:tc>
        <w:tc>
          <w:tcPr>
            <w:tcW w:w="709" w:type="dxa"/>
            <w:shd w:val="clear" w:color="auto" w:fill="auto"/>
            <w:noWrap/>
            <w:hideMark/>
          </w:tcPr>
          <w:p w14:paraId="7E87EA0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18</w:t>
            </w:r>
          </w:p>
        </w:tc>
        <w:tc>
          <w:tcPr>
            <w:tcW w:w="567" w:type="dxa"/>
            <w:shd w:val="clear" w:color="auto" w:fill="auto"/>
            <w:noWrap/>
            <w:hideMark/>
          </w:tcPr>
          <w:p w14:paraId="3F2B430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w:t>
            </w:r>
          </w:p>
        </w:tc>
      </w:tr>
      <w:tr w:rsidR="00A91736" w:rsidRPr="00A91736" w14:paraId="5B1787AA" w14:textId="77777777" w:rsidTr="005F711E">
        <w:trPr>
          <w:trHeight w:val="567"/>
        </w:trPr>
        <w:tc>
          <w:tcPr>
            <w:tcW w:w="283" w:type="dxa"/>
            <w:shd w:val="clear" w:color="auto" w:fill="auto"/>
            <w:noWrap/>
            <w:hideMark/>
          </w:tcPr>
          <w:p w14:paraId="5DD2B5E5"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w:t>
            </w:r>
          </w:p>
        </w:tc>
        <w:tc>
          <w:tcPr>
            <w:tcW w:w="1386" w:type="dxa"/>
            <w:shd w:val="clear" w:color="auto" w:fill="auto"/>
            <w:hideMark/>
          </w:tcPr>
          <w:p w14:paraId="7799096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xml:space="preserve">Увеличение количества обустроенных дворовых территорий. </w:t>
            </w:r>
          </w:p>
        </w:tc>
        <w:tc>
          <w:tcPr>
            <w:tcW w:w="707" w:type="dxa"/>
            <w:shd w:val="clear" w:color="auto" w:fill="auto"/>
            <w:noWrap/>
            <w:hideMark/>
          </w:tcPr>
          <w:p w14:paraId="450A8DE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2018г</w:t>
            </w:r>
          </w:p>
        </w:tc>
        <w:tc>
          <w:tcPr>
            <w:tcW w:w="797" w:type="dxa"/>
            <w:shd w:val="clear" w:color="auto" w:fill="auto"/>
            <w:noWrap/>
            <w:hideMark/>
          </w:tcPr>
          <w:p w14:paraId="40F1EC7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5 625,00</w:t>
            </w:r>
          </w:p>
        </w:tc>
        <w:tc>
          <w:tcPr>
            <w:tcW w:w="900" w:type="dxa"/>
            <w:shd w:val="clear" w:color="auto" w:fill="auto"/>
            <w:noWrap/>
            <w:hideMark/>
          </w:tcPr>
          <w:p w14:paraId="1C08A6F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1 125,00</w:t>
            </w:r>
          </w:p>
        </w:tc>
        <w:tc>
          <w:tcPr>
            <w:tcW w:w="573" w:type="dxa"/>
            <w:shd w:val="clear" w:color="auto" w:fill="auto"/>
            <w:noWrap/>
            <w:hideMark/>
          </w:tcPr>
          <w:p w14:paraId="12FAD5A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12" w:type="dxa"/>
            <w:shd w:val="clear" w:color="auto" w:fill="auto"/>
            <w:noWrap/>
            <w:hideMark/>
          </w:tcPr>
          <w:p w14:paraId="3BE36C2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4 015,80</w:t>
            </w:r>
          </w:p>
        </w:tc>
        <w:tc>
          <w:tcPr>
            <w:tcW w:w="709" w:type="dxa"/>
            <w:shd w:val="clear" w:color="auto" w:fill="auto"/>
            <w:noWrap/>
            <w:hideMark/>
          </w:tcPr>
          <w:p w14:paraId="1EB8805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484,20</w:t>
            </w:r>
          </w:p>
        </w:tc>
        <w:tc>
          <w:tcPr>
            <w:tcW w:w="709" w:type="dxa"/>
            <w:shd w:val="clear" w:color="auto" w:fill="auto"/>
            <w:noWrap/>
            <w:hideMark/>
          </w:tcPr>
          <w:p w14:paraId="271F51B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778F568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5 625,00</w:t>
            </w:r>
          </w:p>
        </w:tc>
        <w:tc>
          <w:tcPr>
            <w:tcW w:w="486" w:type="dxa"/>
            <w:shd w:val="clear" w:color="auto" w:fill="auto"/>
            <w:noWrap/>
            <w:hideMark/>
          </w:tcPr>
          <w:p w14:paraId="50F6C8C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105" w:type="dxa"/>
            <w:shd w:val="clear" w:color="auto" w:fill="auto"/>
            <w:noWrap/>
            <w:hideMark/>
          </w:tcPr>
          <w:p w14:paraId="2681C81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1 125,00</w:t>
            </w:r>
          </w:p>
        </w:tc>
        <w:tc>
          <w:tcPr>
            <w:tcW w:w="908" w:type="dxa"/>
            <w:shd w:val="clear" w:color="auto" w:fill="auto"/>
            <w:noWrap/>
            <w:hideMark/>
          </w:tcPr>
          <w:p w14:paraId="5BE725D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4 015,80</w:t>
            </w:r>
          </w:p>
        </w:tc>
        <w:tc>
          <w:tcPr>
            <w:tcW w:w="850" w:type="dxa"/>
            <w:shd w:val="clear" w:color="auto" w:fill="auto"/>
            <w:noWrap/>
            <w:hideMark/>
          </w:tcPr>
          <w:p w14:paraId="4DA3045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484,20</w:t>
            </w:r>
          </w:p>
        </w:tc>
        <w:tc>
          <w:tcPr>
            <w:tcW w:w="795" w:type="dxa"/>
            <w:shd w:val="clear" w:color="auto" w:fill="auto"/>
            <w:noWrap/>
            <w:hideMark/>
          </w:tcPr>
          <w:p w14:paraId="01E96A27"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276" w:type="dxa"/>
            <w:shd w:val="clear" w:color="auto" w:fill="auto"/>
            <w:hideMark/>
          </w:tcPr>
          <w:p w14:paraId="7299FBA8"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ул. Бойко д1, ул. Кадзова д1, д.3, Промышленная д.28.</w:t>
            </w:r>
          </w:p>
        </w:tc>
        <w:tc>
          <w:tcPr>
            <w:tcW w:w="709" w:type="dxa"/>
            <w:shd w:val="clear" w:color="auto" w:fill="auto"/>
            <w:noWrap/>
            <w:hideMark/>
          </w:tcPr>
          <w:p w14:paraId="185863A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11F3E5B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w:t>
            </w:r>
          </w:p>
        </w:tc>
        <w:tc>
          <w:tcPr>
            <w:tcW w:w="709" w:type="dxa"/>
            <w:shd w:val="clear" w:color="auto" w:fill="auto"/>
            <w:noWrap/>
            <w:hideMark/>
          </w:tcPr>
          <w:p w14:paraId="54C18F53"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4</w:t>
            </w:r>
          </w:p>
        </w:tc>
        <w:tc>
          <w:tcPr>
            <w:tcW w:w="567" w:type="dxa"/>
            <w:shd w:val="clear" w:color="auto" w:fill="auto"/>
            <w:noWrap/>
            <w:hideMark/>
          </w:tcPr>
          <w:p w14:paraId="20A4532C"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56</w:t>
            </w:r>
          </w:p>
        </w:tc>
      </w:tr>
      <w:tr w:rsidR="00A91736" w:rsidRPr="00A91736" w14:paraId="309594B3" w14:textId="77777777" w:rsidTr="005F711E">
        <w:trPr>
          <w:trHeight w:val="20"/>
        </w:trPr>
        <w:tc>
          <w:tcPr>
            <w:tcW w:w="283" w:type="dxa"/>
            <w:shd w:val="clear" w:color="auto" w:fill="auto"/>
            <w:noWrap/>
            <w:hideMark/>
          </w:tcPr>
          <w:p w14:paraId="30BC65F1"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469F989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auto" w:fill="auto"/>
            <w:noWrap/>
            <w:hideMark/>
          </w:tcPr>
          <w:p w14:paraId="73AD5149"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2019г</w:t>
            </w:r>
          </w:p>
        </w:tc>
        <w:tc>
          <w:tcPr>
            <w:tcW w:w="797" w:type="dxa"/>
            <w:shd w:val="clear" w:color="auto" w:fill="auto"/>
            <w:noWrap/>
            <w:hideMark/>
          </w:tcPr>
          <w:p w14:paraId="5B14507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7 748,07</w:t>
            </w:r>
          </w:p>
        </w:tc>
        <w:tc>
          <w:tcPr>
            <w:tcW w:w="900" w:type="dxa"/>
            <w:shd w:val="clear" w:color="auto" w:fill="auto"/>
            <w:noWrap/>
            <w:hideMark/>
          </w:tcPr>
          <w:p w14:paraId="355F8AE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3 248,07</w:t>
            </w:r>
          </w:p>
        </w:tc>
        <w:tc>
          <w:tcPr>
            <w:tcW w:w="573" w:type="dxa"/>
            <w:shd w:val="clear" w:color="auto" w:fill="auto"/>
            <w:noWrap/>
            <w:hideMark/>
          </w:tcPr>
          <w:p w14:paraId="2D61413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12" w:type="dxa"/>
            <w:shd w:val="clear" w:color="auto" w:fill="auto"/>
            <w:noWrap/>
            <w:hideMark/>
          </w:tcPr>
          <w:p w14:paraId="070FF81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4 015,80</w:t>
            </w:r>
          </w:p>
        </w:tc>
        <w:tc>
          <w:tcPr>
            <w:tcW w:w="709" w:type="dxa"/>
            <w:shd w:val="clear" w:color="auto" w:fill="auto"/>
            <w:noWrap/>
            <w:hideMark/>
          </w:tcPr>
          <w:p w14:paraId="0AADF9D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484,20</w:t>
            </w:r>
          </w:p>
        </w:tc>
        <w:tc>
          <w:tcPr>
            <w:tcW w:w="709" w:type="dxa"/>
            <w:shd w:val="clear" w:color="auto" w:fill="auto"/>
            <w:noWrap/>
            <w:hideMark/>
          </w:tcPr>
          <w:p w14:paraId="4F56019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318729C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7 748,07</w:t>
            </w:r>
          </w:p>
        </w:tc>
        <w:tc>
          <w:tcPr>
            <w:tcW w:w="486" w:type="dxa"/>
            <w:shd w:val="clear" w:color="auto" w:fill="auto"/>
            <w:noWrap/>
            <w:hideMark/>
          </w:tcPr>
          <w:p w14:paraId="295AE58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105" w:type="dxa"/>
            <w:shd w:val="clear" w:color="auto" w:fill="auto"/>
            <w:noWrap/>
            <w:hideMark/>
          </w:tcPr>
          <w:p w14:paraId="1F23456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3 248,07</w:t>
            </w:r>
          </w:p>
        </w:tc>
        <w:tc>
          <w:tcPr>
            <w:tcW w:w="908" w:type="dxa"/>
            <w:shd w:val="clear" w:color="auto" w:fill="auto"/>
            <w:noWrap/>
            <w:hideMark/>
          </w:tcPr>
          <w:p w14:paraId="272A5B7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4 015,80</w:t>
            </w:r>
          </w:p>
        </w:tc>
        <w:tc>
          <w:tcPr>
            <w:tcW w:w="850" w:type="dxa"/>
            <w:shd w:val="clear" w:color="auto" w:fill="auto"/>
            <w:noWrap/>
            <w:hideMark/>
          </w:tcPr>
          <w:p w14:paraId="1F03659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484,20</w:t>
            </w:r>
          </w:p>
        </w:tc>
        <w:tc>
          <w:tcPr>
            <w:tcW w:w="795" w:type="dxa"/>
            <w:shd w:val="clear" w:color="auto" w:fill="auto"/>
            <w:hideMark/>
          </w:tcPr>
          <w:p w14:paraId="605CC2F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276" w:type="dxa"/>
            <w:shd w:val="clear" w:color="auto" w:fill="auto"/>
            <w:hideMark/>
          </w:tcPr>
          <w:p w14:paraId="61AF9222"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ул. Энтузиастов д.2, ул. Советская д.11</w:t>
            </w:r>
          </w:p>
        </w:tc>
        <w:tc>
          <w:tcPr>
            <w:tcW w:w="709" w:type="dxa"/>
            <w:shd w:val="clear" w:color="auto" w:fill="auto"/>
            <w:noWrap/>
            <w:hideMark/>
          </w:tcPr>
          <w:p w14:paraId="2786027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5B1A2A9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w:t>
            </w:r>
          </w:p>
        </w:tc>
        <w:tc>
          <w:tcPr>
            <w:tcW w:w="709" w:type="dxa"/>
            <w:shd w:val="clear" w:color="auto" w:fill="auto"/>
            <w:noWrap/>
            <w:hideMark/>
          </w:tcPr>
          <w:p w14:paraId="15E17B2A"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2</w:t>
            </w:r>
          </w:p>
        </w:tc>
        <w:tc>
          <w:tcPr>
            <w:tcW w:w="567" w:type="dxa"/>
            <w:shd w:val="clear" w:color="auto" w:fill="auto"/>
            <w:noWrap/>
            <w:hideMark/>
          </w:tcPr>
          <w:p w14:paraId="063EC198"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100</w:t>
            </w:r>
          </w:p>
        </w:tc>
      </w:tr>
      <w:tr w:rsidR="00A91736" w:rsidRPr="00A91736" w14:paraId="52EEEB0D" w14:textId="77777777" w:rsidTr="005F711E">
        <w:trPr>
          <w:trHeight w:val="20"/>
        </w:trPr>
        <w:tc>
          <w:tcPr>
            <w:tcW w:w="283" w:type="dxa"/>
            <w:shd w:val="clear" w:color="auto" w:fill="auto"/>
            <w:noWrap/>
            <w:hideMark/>
          </w:tcPr>
          <w:p w14:paraId="75765E8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5914860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auto" w:fill="auto"/>
            <w:noWrap/>
            <w:hideMark/>
          </w:tcPr>
          <w:p w14:paraId="0365BA0C"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2020г</w:t>
            </w:r>
          </w:p>
        </w:tc>
        <w:tc>
          <w:tcPr>
            <w:tcW w:w="797" w:type="dxa"/>
            <w:shd w:val="clear" w:color="auto" w:fill="auto"/>
            <w:noWrap/>
            <w:hideMark/>
          </w:tcPr>
          <w:p w14:paraId="709EFE2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11 909,01</w:t>
            </w:r>
          </w:p>
        </w:tc>
        <w:tc>
          <w:tcPr>
            <w:tcW w:w="900" w:type="dxa"/>
            <w:shd w:val="clear" w:color="auto" w:fill="auto"/>
            <w:noWrap/>
            <w:hideMark/>
          </w:tcPr>
          <w:p w14:paraId="1E88126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7 409,01</w:t>
            </w:r>
          </w:p>
        </w:tc>
        <w:tc>
          <w:tcPr>
            <w:tcW w:w="573" w:type="dxa"/>
            <w:shd w:val="clear" w:color="auto" w:fill="auto"/>
            <w:noWrap/>
            <w:hideMark/>
          </w:tcPr>
          <w:p w14:paraId="6537C2B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12" w:type="dxa"/>
            <w:shd w:val="clear" w:color="auto" w:fill="auto"/>
            <w:noWrap/>
            <w:hideMark/>
          </w:tcPr>
          <w:p w14:paraId="27363F5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4 455,00</w:t>
            </w:r>
          </w:p>
        </w:tc>
        <w:tc>
          <w:tcPr>
            <w:tcW w:w="709" w:type="dxa"/>
            <w:shd w:val="clear" w:color="auto" w:fill="auto"/>
            <w:noWrap/>
            <w:hideMark/>
          </w:tcPr>
          <w:p w14:paraId="6728204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45,00</w:t>
            </w:r>
          </w:p>
        </w:tc>
        <w:tc>
          <w:tcPr>
            <w:tcW w:w="709" w:type="dxa"/>
            <w:shd w:val="clear" w:color="auto" w:fill="auto"/>
            <w:noWrap/>
            <w:hideMark/>
          </w:tcPr>
          <w:p w14:paraId="096A33E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4A5714E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11 909,01</w:t>
            </w:r>
          </w:p>
        </w:tc>
        <w:tc>
          <w:tcPr>
            <w:tcW w:w="486" w:type="dxa"/>
            <w:shd w:val="clear" w:color="auto" w:fill="auto"/>
            <w:noWrap/>
            <w:hideMark/>
          </w:tcPr>
          <w:p w14:paraId="09C94A1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105" w:type="dxa"/>
            <w:shd w:val="clear" w:color="auto" w:fill="auto"/>
            <w:noWrap/>
            <w:hideMark/>
          </w:tcPr>
          <w:p w14:paraId="0A2C375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7 409,01</w:t>
            </w:r>
          </w:p>
        </w:tc>
        <w:tc>
          <w:tcPr>
            <w:tcW w:w="908" w:type="dxa"/>
            <w:shd w:val="clear" w:color="auto" w:fill="auto"/>
            <w:noWrap/>
            <w:hideMark/>
          </w:tcPr>
          <w:p w14:paraId="5D53B60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4 455,00</w:t>
            </w:r>
          </w:p>
        </w:tc>
        <w:tc>
          <w:tcPr>
            <w:tcW w:w="850" w:type="dxa"/>
            <w:shd w:val="clear" w:color="auto" w:fill="auto"/>
            <w:noWrap/>
            <w:hideMark/>
          </w:tcPr>
          <w:p w14:paraId="6F7C32C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45,00</w:t>
            </w:r>
          </w:p>
        </w:tc>
        <w:tc>
          <w:tcPr>
            <w:tcW w:w="795" w:type="dxa"/>
            <w:shd w:val="clear" w:color="auto" w:fill="auto"/>
            <w:hideMark/>
          </w:tcPr>
          <w:p w14:paraId="0AB56B5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276" w:type="dxa"/>
            <w:shd w:val="clear" w:color="auto" w:fill="auto"/>
            <w:hideMark/>
          </w:tcPr>
          <w:p w14:paraId="6CE2C6AF"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ул. Кадзова 2д., ул. Юбилейная д.4</w:t>
            </w:r>
          </w:p>
        </w:tc>
        <w:tc>
          <w:tcPr>
            <w:tcW w:w="709" w:type="dxa"/>
            <w:shd w:val="clear" w:color="auto" w:fill="auto"/>
            <w:noWrap/>
            <w:hideMark/>
          </w:tcPr>
          <w:p w14:paraId="52ED139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6C1691E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w:t>
            </w:r>
          </w:p>
        </w:tc>
        <w:tc>
          <w:tcPr>
            <w:tcW w:w="709" w:type="dxa"/>
            <w:shd w:val="clear" w:color="auto" w:fill="auto"/>
            <w:noWrap/>
            <w:hideMark/>
          </w:tcPr>
          <w:p w14:paraId="38E82E46"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2</w:t>
            </w:r>
          </w:p>
        </w:tc>
        <w:tc>
          <w:tcPr>
            <w:tcW w:w="567" w:type="dxa"/>
            <w:shd w:val="clear" w:color="auto" w:fill="auto"/>
            <w:noWrap/>
            <w:hideMark/>
          </w:tcPr>
          <w:p w14:paraId="3E4407E0"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100</w:t>
            </w:r>
          </w:p>
        </w:tc>
      </w:tr>
      <w:tr w:rsidR="00A91736" w:rsidRPr="00A91736" w14:paraId="15DF67C7" w14:textId="77777777" w:rsidTr="005F711E">
        <w:trPr>
          <w:trHeight w:val="20"/>
        </w:trPr>
        <w:tc>
          <w:tcPr>
            <w:tcW w:w="283" w:type="dxa"/>
            <w:shd w:val="clear" w:color="auto" w:fill="auto"/>
            <w:noWrap/>
            <w:hideMark/>
          </w:tcPr>
          <w:p w14:paraId="32BC20EC"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7647D75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auto" w:fill="auto"/>
            <w:noWrap/>
            <w:hideMark/>
          </w:tcPr>
          <w:p w14:paraId="3D1D547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2021г</w:t>
            </w:r>
          </w:p>
        </w:tc>
        <w:tc>
          <w:tcPr>
            <w:tcW w:w="797" w:type="dxa"/>
            <w:shd w:val="clear" w:color="auto" w:fill="auto"/>
            <w:noWrap/>
            <w:hideMark/>
          </w:tcPr>
          <w:p w14:paraId="293E18B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5 675,21</w:t>
            </w:r>
          </w:p>
        </w:tc>
        <w:tc>
          <w:tcPr>
            <w:tcW w:w="900" w:type="dxa"/>
            <w:shd w:val="clear" w:color="auto" w:fill="auto"/>
            <w:noWrap/>
            <w:hideMark/>
          </w:tcPr>
          <w:p w14:paraId="4E4638B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1 175,21</w:t>
            </w:r>
          </w:p>
        </w:tc>
        <w:tc>
          <w:tcPr>
            <w:tcW w:w="573" w:type="dxa"/>
            <w:shd w:val="clear" w:color="auto" w:fill="auto"/>
            <w:noWrap/>
            <w:hideMark/>
          </w:tcPr>
          <w:p w14:paraId="76FB567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12" w:type="dxa"/>
            <w:shd w:val="clear" w:color="auto" w:fill="auto"/>
            <w:noWrap/>
            <w:hideMark/>
          </w:tcPr>
          <w:p w14:paraId="2332039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4 455,00</w:t>
            </w:r>
          </w:p>
        </w:tc>
        <w:tc>
          <w:tcPr>
            <w:tcW w:w="709" w:type="dxa"/>
            <w:shd w:val="clear" w:color="auto" w:fill="auto"/>
            <w:noWrap/>
            <w:hideMark/>
          </w:tcPr>
          <w:p w14:paraId="50C01C8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45,00</w:t>
            </w:r>
          </w:p>
        </w:tc>
        <w:tc>
          <w:tcPr>
            <w:tcW w:w="709" w:type="dxa"/>
            <w:shd w:val="clear" w:color="auto" w:fill="auto"/>
            <w:noWrap/>
            <w:hideMark/>
          </w:tcPr>
          <w:p w14:paraId="7512759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60366EA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5 675,21</w:t>
            </w:r>
          </w:p>
        </w:tc>
        <w:tc>
          <w:tcPr>
            <w:tcW w:w="486" w:type="dxa"/>
            <w:shd w:val="clear" w:color="auto" w:fill="auto"/>
            <w:noWrap/>
            <w:hideMark/>
          </w:tcPr>
          <w:p w14:paraId="233F270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105" w:type="dxa"/>
            <w:shd w:val="clear" w:color="auto" w:fill="auto"/>
            <w:noWrap/>
            <w:hideMark/>
          </w:tcPr>
          <w:p w14:paraId="48C8F9C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1 175,21</w:t>
            </w:r>
          </w:p>
        </w:tc>
        <w:tc>
          <w:tcPr>
            <w:tcW w:w="908" w:type="dxa"/>
            <w:shd w:val="clear" w:color="auto" w:fill="auto"/>
            <w:noWrap/>
            <w:hideMark/>
          </w:tcPr>
          <w:p w14:paraId="6123370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4 455,00</w:t>
            </w:r>
          </w:p>
        </w:tc>
        <w:tc>
          <w:tcPr>
            <w:tcW w:w="850" w:type="dxa"/>
            <w:shd w:val="clear" w:color="auto" w:fill="auto"/>
            <w:noWrap/>
            <w:hideMark/>
          </w:tcPr>
          <w:p w14:paraId="1F02414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45,00</w:t>
            </w:r>
          </w:p>
        </w:tc>
        <w:tc>
          <w:tcPr>
            <w:tcW w:w="795" w:type="dxa"/>
            <w:shd w:val="clear" w:color="auto" w:fill="auto"/>
            <w:hideMark/>
          </w:tcPr>
          <w:p w14:paraId="348E72A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276" w:type="dxa"/>
            <w:shd w:val="clear" w:color="auto" w:fill="auto"/>
            <w:hideMark/>
          </w:tcPr>
          <w:p w14:paraId="57D0EC79"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ул. Советская д.9</w:t>
            </w:r>
          </w:p>
        </w:tc>
        <w:tc>
          <w:tcPr>
            <w:tcW w:w="709" w:type="dxa"/>
            <w:shd w:val="clear" w:color="auto" w:fill="auto"/>
            <w:noWrap/>
            <w:hideMark/>
          </w:tcPr>
          <w:p w14:paraId="050CB13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52F6EA2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w:t>
            </w:r>
          </w:p>
        </w:tc>
        <w:tc>
          <w:tcPr>
            <w:tcW w:w="709" w:type="dxa"/>
            <w:shd w:val="clear" w:color="auto" w:fill="auto"/>
            <w:noWrap/>
            <w:hideMark/>
          </w:tcPr>
          <w:p w14:paraId="658211AA"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w:t>
            </w:r>
          </w:p>
        </w:tc>
        <w:tc>
          <w:tcPr>
            <w:tcW w:w="567" w:type="dxa"/>
            <w:shd w:val="clear" w:color="auto" w:fill="auto"/>
            <w:noWrap/>
            <w:hideMark/>
          </w:tcPr>
          <w:p w14:paraId="49ECA0BE"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100</w:t>
            </w:r>
          </w:p>
        </w:tc>
      </w:tr>
      <w:tr w:rsidR="00A91736" w:rsidRPr="00A91736" w14:paraId="20DDB3B6" w14:textId="77777777" w:rsidTr="005F711E">
        <w:trPr>
          <w:trHeight w:val="20"/>
        </w:trPr>
        <w:tc>
          <w:tcPr>
            <w:tcW w:w="283" w:type="dxa"/>
            <w:shd w:val="clear" w:color="000000" w:fill="FFFFFF"/>
            <w:noWrap/>
            <w:hideMark/>
          </w:tcPr>
          <w:p w14:paraId="369CED19"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000000" w:fill="FFFFFF"/>
            <w:hideMark/>
          </w:tcPr>
          <w:p w14:paraId="3D40AD9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000000" w:fill="FFFFFF"/>
            <w:noWrap/>
            <w:hideMark/>
          </w:tcPr>
          <w:p w14:paraId="754FC3E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2022г</w:t>
            </w:r>
          </w:p>
        </w:tc>
        <w:tc>
          <w:tcPr>
            <w:tcW w:w="797" w:type="dxa"/>
            <w:shd w:val="clear" w:color="000000" w:fill="FFFFFF"/>
            <w:noWrap/>
            <w:hideMark/>
          </w:tcPr>
          <w:p w14:paraId="101B7D8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7 148,64</w:t>
            </w:r>
          </w:p>
        </w:tc>
        <w:tc>
          <w:tcPr>
            <w:tcW w:w="900" w:type="dxa"/>
            <w:shd w:val="clear" w:color="000000" w:fill="FFFFFF"/>
            <w:noWrap/>
            <w:hideMark/>
          </w:tcPr>
          <w:p w14:paraId="09AAE98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1 945,99</w:t>
            </w:r>
          </w:p>
        </w:tc>
        <w:tc>
          <w:tcPr>
            <w:tcW w:w="573" w:type="dxa"/>
            <w:shd w:val="clear" w:color="000000" w:fill="FFFFFF"/>
            <w:noWrap/>
            <w:hideMark/>
          </w:tcPr>
          <w:p w14:paraId="7CCD98D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12" w:type="dxa"/>
            <w:shd w:val="clear" w:color="000000" w:fill="FFFFFF"/>
            <w:noWrap/>
            <w:hideMark/>
          </w:tcPr>
          <w:p w14:paraId="766D3DC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5 150,62</w:t>
            </w:r>
          </w:p>
        </w:tc>
        <w:tc>
          <w:tcPr>
            <w:tcW w:w="709" w:type="dxa"/>
            <w:shd w:val="clear" w:color="000000" w:fill="FFFFFF"/>
            <w:noWrap/>
            <w:hideMark/>
          </w:tcPr>
          <w:p w14:paraId="57E8EF9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52,03</w:t>
            </w:r>
          </w:p>
        </w:tc>
        <w:tc>
          <w:tcPr>
            <w:tcW w:w="709" w:type="dxa"/>
            <w:shd w:val="clear" w:color="000000" w:fill="FFFFFF"/>
            <w:noWrap/>
            <w:hideMark/>
          </w:tcPr>
          <w:p w14:paraId="1E3D238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000000" w:fill="FFFFFF"/>
            <w:noWrap/>
            <w:hideMark/>
          </w:tcPr>
          <w:p w14:paraId="2A89463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7 148,64</w:t>
            </w:r>
          </w:p>
        </w:tc>
        <w:tc>
          <w:tcPr>
            <w:tcW w:w="486" w:type="dxa"/>
            <w:shd w:val="clear" w:color="000000" w:fill="FFFFFF"/>
            <w:noWrap/>
            <w:hideMark/>
          </w:tcPr>
          <w:p w14:paraId="6F587B9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105" w:type="dxa"/>
            <w:shd w:val="clear" w:color="000000" w:fill="FFFFFF"/>
            <w:noWrap/>
            <w:hideMark/>
          </w:tcPr>
          <w:p w14:paraId="3089F2C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1 945,99</w:t>
            </w:r>
          </w:p>
        </w:tc>
        <w:tc>
          <w:tcPr>
            <w:tcW w:w="908" w:type="dxa"/>
            <w:shd w:val="clear" w:color="000000" w:fill="FFFFFF"/>
            <w:noWrap/>
            <w:hideMark/>
          </w:tcPr>
          <w:p w14:paraId="3733624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5 150,62</w:t>
            </w:r>
          </w:p>
        </w:tc>
        <w:tc>
          <w:tcPr>
            <w:tcW w:w="850" w:type="dxa"/>
            <w:shd w:val="clear" w:color="000000" w:fill="FFFFFF"/>
            <w:noWrap/>
            <w:hideMark/>
          </w:tcPr>
          <w:p w14:paraId="494E418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52,03</w:t>
            </w:r>
          </w:p>
        </w:tc>
        <w:tc>
          <w:tcPr>
            <w:tcW w:w="795" w:type="dxa"/>
            <w:shd w:val="clear" w:color="000000" w:fill="FFFFFF"/>
            <w:hideMark/>
          </w:tcPr>
          <w:p w14:paraId="5A344B3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276" w:type="dxa"/>
            <w:shd w:val="clear" w:color="000000" w:fill="FFFFFF"/>
            <w:hideMark/>
          </w:tcPr>
          <w:p w14:paraId="2336EDF4"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xml:space="preserve"> ул. Энтузиастов д.3</w:t>
            </w:r>
          </w:p>
        </w:tc>
        <w:tc>
          <w:tcPr>
            <w:tcW w:w="709" w:type="dxa"/>
            <w:shd w:val="clear" w:color="000000" w:fill="FFFFFF"/>
            <w:noWrap/>
            <w:hideMark/>
          </w:tcPr>
          <w:p w14:paraId="0D53631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000000" w:fill="FFFFFF"/>
            <w:noWrap/>
            <w:hideMark/>
          </w:tcPr>
          <w:p w14:paraId="530E0F3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w:t>
            </w:r>
          </w:p>
        </w:tc>
        <w:tc>
          <w:tcPr>
            <w:tcW w:w="709" w:type="dxa"/>
            <w:shd w:val="clear" w:color="000000" w:fill="FFFFFF"/>
            <w:noWrap/>
            <w:hideMark/>
          </w:tcPr>
          <w:p w14:paraId="5D6AE6AE"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w:t>
            </w:r>
          </w:p>
        </w:tc>
        <w:tc>
          <w:tcPr>
            <w:tcW w:w="567" w:type="dxa"/>
            <w:shd w:val="clear" w:color="000000" w:fill="FFFFFF"/>
            <w:noWrap/>
            <w:hideMark/>
          </w:tcPr>
          <w:p w14:paraId="69208D68"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100</w:t>
            </w:r>
          </w:p>
        </w:tc>
      </w:tr>
      <w:tr w:rsidR="00A91736" w:rsidRPr="00A91736" w14:paraId="066DB645" w14:textId="77777777" w:rsidTr="005F711E">
        <w:trPr>
          <w:trHeight w:val="20"/>
        </w:trPr>
        <w:tc>
          <w:tcPr>
            <w:tcW w:w="283" w:type="dxa"/>
            <w:shd w:val="clear" w:color="auto" w:fill="auto"/>
            <w:noWrap/>
            <w:hideMark/>
          </w:tcPr>
          <w:p w14:paraId="74441A4A"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73B18C8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auto" w:fill="auto"/>
            <w:noWrap/>
            <w:hideMark/>
          </w:tcPr>
          <w:p w14:paraId="7D691CC9"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2023 г</w:t>
            </w:r>
          </w:p>
        </w:tc>
        <w:tc>
          <w:tcPr>
            <w:tcW w:w="797" w:type="dxa"/>
            <w:shd w:val="clear" w:color="auto" w:fill="auto"/>
            <w:noWrap/>
            <w:hideMark/>
          </w:tcPr>
          <w:p w14:paraId="4482541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9000,00</w:t>
            </w:r>
          </w:p>
        </w:tc>
        <w:tc>
          <w:tcPr>
            <w:tcW w:w="900" w:type="dxa"/>
            <w:shd w:val="clear" w:color="auto" w:fill="auto"/>
            <w:noWrap/>
            <w:hideMark/>
          </w:tcPr>
          <w:p w14:paraId="56DFCC3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2000,00</w:t>
            </w:r>
          </w:p>
        </w:tc>
        <w:tc>
          <w:tcPr>
            <w:tcW w:w="573" w:type="dxa"/>
            <w:shd w:val="clear" w:color="auto" w:fill="auto"/>
            <w:noWrap/>
            <w:hideMark/>
          </w:tcPr>
          <w:p w14:paraId="62A9609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w:t>
            </w:r>
          </w:p>
        </w:tc>
        <w:tc>
          <w:tcPr>
            <w:tcW w:w="912" w:type="dxa"/>
            <w:shd w:val="clear" w:color="auto" w:fill="auto"/>
            <w:noWrap/>
            <w:hideMark/>
          </w:tcPr>
          <w:p w14:paraId="16EB9D8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w:t>
            </w:r>
          </w:p>
        </w:tc>
        <w:tc>
          <w:tcPr>
            <w:tcW w:w="709" w:type="dxa"/>
            <w:shd w:val="clear" w:color="auto" w:fill="auto"/>
            <w:noWrap/>
            <w:hideMark/>
          </w:tcPr>
          <w:p w14:paraId="68073CF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7000,00</w:t>
            </w:r>
          </w:p>
        </w:tc>
        <w:tc>
          <w:tcPr>
            <w:tcW w:w="709" w:type="dxa"/>
            <w:shd w:val="clear" w:color="auto" w:fill="auto"/>
            <w:noWrap/>
            <w:hideMark/>
          </w:tcPr>
          <w:p w14:paraId="78BB231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w:t>
            </w:r>
          </w:p>
        </w:tc>
        <w:tc>
          <w:tcPr>
            <w:tcW w:w="789" w:type="dxa"/>
            <w:shd w:val="clear" w:color="auto" w:fill="auto"/>
            <w:noWrap/>
            <w:hideMark/>
          </w:tcPr>
          <w:p w14:paraId="3E3E85F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w:t>
            </w:r>
          </w:p>
        </w:tc>
        <w:tc>
          <w:tcPr>
            <w:tcW w:w="486" w:type="dxa"/>
            <w:shd w:val="clear" w:color="auto" w:fill="auto"/>
            <w:noWrap/>
            <w:hideMark/>
          </w:tcPr>
          <w:p w14:paraId="7FA5652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w:t>
            </w:r>
          </w:p>
        </w:tc>
        <w:tc>
          <w:tcPr>
            <w:tcW w:w="1105" w:type="dxa"/>
            <w:shd w:val="clear" w:color="auto" w:fill="auto"/>
            <w:noWrap/>
            <w:hideMark/>
          </w:tcPr>
          <w:p w14:paraId="0726C45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w:t>
            </w:r>
          </w:p>
        </w:tc>
        <w:tc>
          <w:tcPr>
            <w:tcW w:w="908" w:type="dxa"/>
            <w:shd w:val="clear" w:color="auto" w:fill="auto"/>
            <w:noWrap/>
            <w:hideMark/>
          </w:tcPr>
          <w:p w14:paraId="75470D8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w:t>
            </w:r>
          </w:p>
        </w:tc>
        <w:tc>
          <w:tcPr>
            <w:tcW w:w="850" w:type="dxa"/>
            <w:shd w:val="clear" w:color="auto" w:fill="auto"/>
            <w:noWrap/>
            <w:hideMark/>
          </w:tcPr>
          <w:p w14:paraId="41DFD32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w:t>
            </w:r>
          </w:p>
        </w:tc>
        <w:tc>
          <w:tcPr>
            <w:tcW w:w="795" w:type="dxa"/>
            <w:shd w:val="clear" w:color="auto" w:fill="auto"/>
            <w:hideMark/>
          </w:tcPr>
          <w:p w14:paraId="42B485F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276" w:type="dxa"/>
            <w:shd w:val="clear" w:color="auto" w:fill="auto"/>
            <w:hideMark/>
          </w:tcPr>
          <w:p w14:paraId="228425CE"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ул. Кадзова д.3, ул. Кадзова д.1,\</w:t>
            </w:r>
          </w:p>
        </w:tc>
        <w:tc>
          <w:tcPr>
            <w:tcW w:w="709" w:type="dxa"/>
            <w:shd w:val="clear" w:color="auto" w:fill="auto"/>
            <w:noWrap/>
            <w:hideMark/>
          </w:tcPr>
          <w:p w14:paraId="42AB17D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шт</w:t>
            </w:r>
          </w:p>
        </w:tc>
        <w:tc>
          <w:tcPr>
            <w:tcW w:w="850" w:type="dxa"/>
            <w:shd w:val="clear" w:color="auto" w:fill="auto"/>
            <w:noWrap/>
            <w:hideMark/>
          </w:tcPr>
          <w:p w14:paraId="38BE824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2</w:t>
            </w:r>
          </w:p>
        </w:tc>
        <w:tc>
          <w:tcPr>
            <w:tcW w:w="709" w:type="dxa"/>
            <w:shd w:val="clear" w:color="auto" w:fill="auto"/>
            <w:noWrap/>
            <w:hideMark/>
          </w:tcPr>
          <w:p w14:paraId="7F998CB9"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567" w:type="dxa"/>
            <w:shd w:val="clear" w:color="auto" w:fill="auto"/>
            <w:noWrap/>
            <w:hideMark/>
          </w:tcPr>
          <w:p w14:paraId="40B8A3B9"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r>
      <w:tr w:rsidR="00A91736" w:rsidRPr="00A91736" w14:paraId="192ECDBE" w14:textId="77777777" w:rsidTr="005F711E">
        <w:trPr>
          <w:trHeight w:val="20"/>
        </w:trPr>
        <w:tc>
          <w:tcPr>
            <w:tcW w:w="283" w:type="dxa"/>
            <w:shd w:val="clear" w:color="auto" w:fill="auto"/>
            <w:noWrap/>
            <w:hideMark/>
          </w:tcPr>
          <w:p w14:paraId="39F6222D"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3289D92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auto" w:fill="auto"/>
            <w:noWrap/>
            <w:hideMark/>
          </w:tcPr>
          <w:p w14:paraId="6D5CD84D"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2024</w:t>
            </w:r>
          </w:p>
        </w:tc>
        <w:tc>
          <w:tcPr>
            <w:tcW w:w="797" w:type="dxa"/>
            <w:shd w:val="clear" w:color="auto" w:fill="auto"/>
            <w:noWrap/>
            <w:hideMark/>
          </w:tcPr>
          <w:p w14:paraId="1DE2FD1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2 000,00</w:t>
            </w:r>
          </w:p>
        </w:tc>
        <w:tc>
          <w:tcPr>
            <w:tcW w:w="900" w:type="dxa"/>
            <w:shd w:val="clear" w:color="auto" w:fill="auto"/>
            <w:noWrap/>
            <w:hideMark/>
          </w:tcPr>
          <w:p w14:paraId="2813D2E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2 000,00</w:t>
            </w:r>
          </w:p>
        </w:tc>
        <w:tc>
          <w:tcPr>
            <w:tcW w:w="573" w:type="dxa"/>
            <w:shd w:val="clear" w:color="auto" w:fill="auto"/>
            <w:noWrap/>
            <w:hideMark/>
          </w:tcPr>
          <w:p w14:paraId="1B8E3A8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12" w:type="dxa"/>
            <w:shd w:val="clear" w:color="auto" w:fill="auto"/>
            <w:noWrap/>
            <w:hideMark/>
          </w:tcPr>
          <w:p w14:paraId="3A678A9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313C4B8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712B166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1D07070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486" w:type="dxa"/>
            <w:shd w:val="clear" w:color="auto" w:fill="auto"/>
            <w:noWrap/>
            <w:hideMark/>
          </w:tcPr>
          <w:p w14:paraId="31A60FA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105" w:type="dxa"/>
            <w:shd w:val="clear" w:color="auto" w:fill="auto"/>
            <w:noWrap/>
            <w:hideMark/>
          </w:tcPr>
          <w:p w14:paraId="4AB27D2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08" w:type="dxa"/>
            <w:shd w:val="clear" w:color="auto" w:fill="auto"/>
            <w:noWrap/>
            <w:hideMark/>
          </w:tcPr>
          <w:p w14:paraId="3C7785E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5058AEC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hideMark/>
          </w:tcPr>
          <w:p w14:paraId="7535190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276" w:type="dxa"/>
            <w:shd w:val="clear" w:color="auto" w:fill="auto"/>
            <w:hideMark/>
          </w:tcPr>
          <w:p w14:paraId="110DDF23"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xml:space="preserve"> </w:t>
            </w:r>
            <w:r w:rsidRPr="00A91736">
              <w:rPr>
                <w:rFonts w:eastAsia="Times New Roman"/>
                <w:sz w:val="14"/>
                <w:szCs w:val="14"/>
              </w:rPr>
              <w:br/>
              <w:t>ул. Бойко д.1</w:t>
            </w:r>
            <w:r w:rsidRPr="00A91736">
              <w:rPr>
                <w:rFonts w:eastAsia="Times New Roman"/>
                <w:sz w:val="14"/>
                <w:szCs w:val="14"/>
              </w:rPr>
              <w:br/>
              <w:t>ул. Промышленная д.28; ул. Советская д.11, ул. Стрельникова д.2а, ул. Юбилейная д.7</w:t>
            </w:r>
          </w:p>
        </w:tc>
        <w:tc>
          <w:tcPr>
            <w:tcW w:w="709" w:type="dxa"/>
            <w:shd w:val="clear" w:color="auto" w:fill="auto"/>
            <w:noWrap/>
            <w:hideMark/>
          </w:tcPr>
          <w:p w14:paraId="5C36012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1ED815C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w:t>
            </w:r>
          </w:p>
        </w:tc>
        <w:tc>
          <w:tcPr>
            <w:tcW w:w="709" w:type="dxa"/>
            <w:shd w:val="clear" w:color="auto" w:fill="auto"/>
            <w:noWrap/>
            <w:hideMark/>
          </w:tcPr>
          <w:p w14:paraId="62C86BDA"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0</w:t>
            </w:r>
          </w:p>
        </w:tc>
        <w:tc>
          <w:tcPr>
            <w:tcW w:w="567" w:type="dxa"/>
            <w:shd w:val="clear" w:color="auto" w:fill="auto"/>
            <w:noWrap/>
            <w:hideMark/>
          </w:tcPr>
          <w:p w14:paraId="3DDE6E00"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0</w:t>
            </w:r>
          </w:p>
        </w:tc>
      </w:tr>
      <w:tr w:rsidR="00A91736" w:rsidRPr="00A91736" w14:paraId="59B7BB4F" w14:textId="77777777" w:rsidTr="005F711E">
        <w:trPr>
          <w:trHeight w:val="20"/>
        </w:trPr>
        <w:tc>
          <w:tcPr>
            <w:tcW w:w="283" w:type="dxa"/>
            <w:shd w:val="clear" w:color="auto" w:fill="auto"/>
            <w:noWrap/>
            <w:hideMark/>
          </w:tcPr>
          <w:p w14:paraId="3397C06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5FBCE2BE"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xml:space="preserve">ИТОГО </w:t>
            </w:r>
          </w:p>
        </w:tc>
        <w:tc>
          <w:tcPr>
            <w:tcW w:w="707" w:type="dxa"/>
            <w:shd w:val="clear" w:color="auto" w:fill="auto"/>
            <w:noWrap/>
            <w:hideMark/>
          </w:tcPr>
          <w:p w14:paraId="6C537D1F"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97" w:type="dxa"/>
            <w:shd w:val="clear" w:color="auto" w:fill="auto"/>
            <w:noWrap/>
            <w:hideMark/>
          </w:tcPr>
          <w:p w14:paraId="59F3EFE4"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49 105,93</w:t>
            </w:r>
          </w:p>
        </w:tc>
        <w:tc>
          <w:tcPr>
            <w:tcW w:w="900" w:type="dxa"/>
            <w:shd w:val="clear" w:color="auto" w:fill="auto"/>
            <w:noWrap/>
            <w:hideMark/>
          </w:tcPr>
          <w:p w14:paraId="7E46F1BD"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18 903,28</w:t>
            </w:r>
          </w:p>
        </w:tc>
        <w:tc>
          <w:tcPr>
            <w:tcW w:w="573" w:type="dxa"/>
            <w:shd w:val="clear" w:color="auto" w:fill="auto"/>
            <w:noWrap/>
            <w:hideMark/>
          </w:tcPr>
          <w:p w14:paraId="02B4DFCB"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0,00</w:t>
            </w:r>
          </w:p>
        </w:tc>
        <w:tc>
          <w:tcPr>
            <w:tcW w:w="912" w:type="dxa"/>
            <w:shd w:val="clear" w:color="auto" w:fill="auto"/>
            <w:noWrap/>
            <w:hideMark/>
          </w:tcPr>
          <w:p w14:paraId="6FFA133C"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22 092,22</w:t>
            </w:r>
          </w:p>
        </w:tc>
        <w:tc>
          <w:tcPr>
            <w:tcW w:w="709" w:type="dxa"/>
            <w:shd w:val="clear" w:color="auto" w:fill="auto"/>
            <w:noWrap/>
            <w:hideMark/>
          </w:tcPr>
          <w:p w14:paraId="67C0D03F"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8 110,43</w:t>
            </w:r>
          </w:p>
        </w:tc>
        <w:tc>
          <w:tcPr>
            <w:tcW w:w="709" w:type="dxa"/>
            <w:shd w:val="clear" w:color="auto" w:fill="auto"/>
            <w:noWrap/>
            <w:hideMark/>
          </w:tcPr>
          <w:p w14:paraId="6B01DD9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89" w:type="dxa"/>
            <w:shd w:val="clear" w:color="auto" w:fill="auto"/>
            <w:noWrap/>
            <w:hideMark/>
          </w:tcPr>
          <w:p w14:paraId="419E1E54"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38 105,93</w:t>
            </w:r>
          </w:p>
        </w:tc>
        <w:tc>
          <w:tcPr>
            <w:tcW w:w="486" w:type="dxa"/>
            <w:shd w:val="clear" w:color="auto" w:fill="auto"/>
            <w:noWrap/>
            <w:hideMark/>
          </w:tcPr>
          <w:p w14:paraId="69FE52C1"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0,00</w:t>
            </w:r>
          </w:p>
        </w:tc>
        <w:tc>
          <w:tcPr>
            <w:tcW w:w="1105" w:type="dxa"/>
            <w:shd w:val="clear" w:color="auto" w:fill="auto"/>
            <w:noWrap/>
            <w:hideMark/>
          </w:tcPr>
          <w:p w14:paraId="5CB9B8F0"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14 903,28</w:t>
            </w:r>
          </w:p>
        </w:tc>
        <w:tc>
          <w:tcPr>
            <w:tcW w:w="908" w:type="dxa"/>
            <w:shd w:val="clear" w:color="auto" w:fill="auto"/>
            <w:noWrap/>
            <w:hideMark/>
          </w:tcPr>
          <w:p w14:paraId="5BF8AE9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22 092,22</w:t>
            </w:r>
          </w:p>
        </w:tc>
        <w:tc>
          <w:tcPr>
            <w:tcW w:w="850" w:type="dxa"/>
            <w:shd w:val="clear" w:color="auto" w:fill="auto"/>
            <w:noWrap/>
            <w:hideMark/>
          </w:tcPr>
          <w:p w14:paraId="6E4DF9A4"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1 110,43</w:t>
            </w:r>
          </w:p>
        </w:tc>
        <w:tc>
          <w:tcPr>
            <w:tcW w:w="2071" w:type="dxa"/>
            <w:gridSpan w:val="2"/>
            <w:shd w:val="clear" w:color="auto" w:fill="auto"/>
            <w:noWrap/>
            <w:hideMark/>
          </w:tcPr>
          <w:p w14:paraId="406F0A48"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09" w:type="dxa"/>
            <w:shd w:val="clear" w:color="auto" w:fill="auto"/>
            <w:noWrap/>
            <w:hideMark/>
          </w:tcPr>
          <w:p w14:paraId="7EEA2FD0"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850" w:type="dxa"/>
            <w:shd w:val="clear" w:color="auto" w:fill="auto"/>
            <w:noWrap/>
            <w:hideMark/>
          </w:tcPr>
          <w:p w14:paraId="79393F9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17</w:t>
            </w:r>
          </w:p>
        </w:tc>
        <w:tc>
          <w:tcPr>
            <w:tcW w:w="709" w:type="dxa"/>
            <w:shd w:val="clear" w:color="auto" w:fill="auto"/>
            <w:noWrap/>
            <w:hideMark/>
          </w:tcPr>
          <w:p w14:paraId="2449559B" w14:textId="77777777" w:rsidR="00A91736" w:rsidRPr="00A91736" w:rsidRDefault="00A91736" w:rsidP="00A91736">
            <w:pPr>
              <w:widowControl/>
              <w:autoSpaceDE/>
              <w:autoSpaceDN/>
              <w:adjustRightInd/>
              <w:jc w:val="right"/>
              <w:rPr>
                <w:rFonts w:eastAsia="Times New Roman"/>
                <w:bCs/>
                <w:sz w:val="14"/>
                <w:szCs w:val="14"/>
              </w:rPr>
            </w:pPr>
            <w:r w:rsidRPr="00A91736">
              <w:rPr>
                <w:rFonts w:eastAsia="Times New Roman"/>
                <w:bCs/>
                <w:sz w:val="14"/>
                <w:szCs w:val="14"/>
              </w:rPr>
              <w:t>9</w:t>
            </w:r>
          </w:p>
        </w:tc>
        <w:tc>
          <w:tcPr>
            <w:tcW w:w="567" w:type="dxa"/>
            <w:shd w:val="clear" w:color="auto" w:fill="auto"/>
            <w:noWrap/>
            <w:hideMark/>
          </w:tcPr>
          <w:p w14:paraId="2C65D561" w14:textId="77777777" w:rsidR="00A91736" w:rsidRPr="00A91736" w:rsidRDefault="00A91736" w:rsidP="00A91736">
            <w:pPr>
              <w:widowControl/>
              <w:autoSpaceDE/>
              <w:autoSpaceDN/>
              <w:adjustRightInd/>
              <w:rPr>
                <w:rFonts w:eastAsia="Times New Roman"/>
                <w:bCs/>
                <w:sz w:val="14"/>
                <w:szCs w:val="14"/>
              </w:rPr>
            </w:pPr>
            <w:r w:rsidRPr="00A91736">
              <w:rPr>
                <w:rFonts w:eastAsia="Times New Roman"/>
                <w:bCs/>
                <w:sz w:val="14"/>
                <w:szCs w:val="14"/>
              </w:rPr>
              <w:t> </w:t>
            </w:r>
          </w:p>
        </w:tc>
      </w:tr>
      <w:tr w:rsidR="00A91736" w:rsidRPr="00A91736" w14:paraId="5E735448" w14:textId="77777777" w:rsidTr="005F711E">
        <w:trPr>
          <w:trHeight w:val="20"/>
        </w:trPr>
        <w:tc>
          <w:tcPr>
            <w:tcW w:w="283" w:type="dxa"/>
            <w:shd w:val="clear" w:color="auto" w:fill="auto"/>
            <w:noWrap/>
            <w:hideMark/>
          </w:tcPr>
          <w:p w14:paraId="7899B411"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w:t>
            </w:r>
          </w:p>
        </w:tc>
        <w:tc>
          <w:tcPr>
            <w:tcW w:w="1386" w:type="dxa"/>
            <w:shd w:val="clear" w:color="auto" w:fill="auto"/>
            <w:hideMark/>
          </w:tcPr>
          <w:p w14:paraId="3B9DDF5F"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xml:space="preserve">Создание условий для активного отдыха детей и взрослых, а также комплексное благоустройство общественных пространств в соответствие с </w:t>
            </w:r>
            <w:r w:rsidRPr="00A91736">
              <w:rPr>
                <w:rFonts w:eastAsia="Times New Roman"/>
                <w:bCs/>
                <w:sz w:val="14"/>
                <w:szCs w:val="14"/>
              </w:rPr>
              <w:lastRenderedPageBreak/>
              <w:t>современными требованиями</w:t>
            </w:r>
          </w:p>
        </w:tc>
        <w:tc>
          <w:tcPr>
            <w:tcW w:w="707" w:type="dxa"/>
            <w:shd w:val="clear" w:color="auto" w:fill="auto"/>
            <w:noWrap/>
            <w:hideMark/>
          </w:tcPr>
          <w:p w14:paraId="328F0845"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lastRenderedPageBreak/>
              <w:t>2018</w:t>
            </w:r>
          </w:p>
        </w:tc>
        <w:tc>
          <w:tcPr>
            <w:tcW w:w="797" w:type="dxa"/>
            <w:shd w:val="clear" w:color="auto" w:fill="auto"/>
            <w:noWrap/>
            <w:hideMark/>
          </w:tcPr>
          <w:p w14:paraId="343D00D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1 505,91</w:t>
            </w:r>
          </w:p>
        </w:tc>
        <w:tc>
          <w:tcPr>
            <w:tcW w:w="900" w:type="dxa"/>
            <w:shd w:val="clear" w:color="auto" w:fill="auto"/>
            <w:noWrap/>
            <w:hideMark/>
          </w:tcPr>
          <w:p w14:paraId="2356977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1 505,91</w:t>
            </w:r>
          </w:p>
        </w:tc>
        <w:tc>
          <w:tcPr>
            <w:tcW w:w="573" w:type="dxa"/>
            <w:shd w:val="clear" w:color="auto" w:fill="auto"/>
            <w:noWrap/>
            <w:hideMark/>
          </w:tcPr>
          <w:p w14:paraId="4BFD9C2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12" w:type="dxa"/>
            <w:shd w:val="clear" w:color="auto" w:fill="auto"/>
            <w:noWrap/>
            <w:hideMark/>
          </w:tcPr>
          <w:p w14:paraId="5B5B670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5C8CEEA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25AC7ED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658A055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1 505,91</w:t>
            </w:r>
          </w:p>
        </w:tc>
        <w:tc>
          <w:tcPr>
            <w:tcW w:w="486" w:type="dxa"/>
            <w:shd w:val="clear" w:color="auto" w:fill="auto"/>
            <w:noWrap/>
            <w:hideMark/>
          </w:tcPr>
          <w:p w14:paraId="7AFAFC1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1105" w:type="dxa"/>
            <w:shd w:val="clear" w:color="auto" w:fill="auto"/>
            <w:noWrap/>
            <w:hideMark/>
          </w:tcPr>
          <w:p w14:paraId="09A7093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1 505,91</w:t>
            </w:r>
          </w:p>
        </w:tc>
        <w:tc>
          <w:tcPr>
            <w:tcW w:w="908" w:type="dxa"/>
            <w:shd w:val="clear" w:color="auto" w:fill="auto"/>
            <w:noWrap/>
            <w:hideMark/>
          </w:tcPr>
          <w:p w14:paraId="6819D97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42B9DEC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noWrap/>
            <w:hideMark/>
          </w:tcPr>
          <w:p w14:paraId="6FA3C1D1"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0</w:t>
            </w:r>
          </w:p>
        </w:tc>
        <w:tc>
          <w:tcPr>
            <w:tcW w:w="1276" w:type="dxa"/>
            <w:shd w:val="clear" w:color="auto" w:fill="auto"/>
            <w:noWrap/>
            <w:hideMark/>
          </w:tcPr>
          <w:p w14:paraId="784F6D1A"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парк "Здоровье"</w:t>
            </w:r>
          </w:p>
        </w:tc>
        <w:tc>
          <w:tcPr>
            <w:tcW w:w="709" w:type="dxa"/>
            <w:shd w:val="clear" w:color="auto" w:fill="auto"/>
            <w:noWrap/>
            <w:hideMark/>
          </w:tcPr>
          <w:p w14:paraId="1A197A2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5E6FFFC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w:t>
            </w:r>
          </w:p>
        </w:tc>
        <w:tc>
          <w:tcPr>
            <w:tcW w:w="709" w:type="dxa"/>
            <w:shd w:val="clear" w:color="auto" w:fill="auto"/>
            <w:noWrap/>
            <w:hideMark/>
          </w:tcPr>
          <w:p w14:paraId="09B599A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w:t>
            </w:r>
          </w:p>
        </w:tc>
        <w:tc>
          <w:tcPr>
            <w:tcW w:w="567" w:type="dxa"/>
            <w:shd w:val="clear" w:color="auto" w:fill="auto"/>
            <w:noWrap/>
            <w:hideMark/>
          </w:tcPr>
          <w:p w14:paraId="16D4029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100</w:t>
            </w:r>
          </w:p>
        </w:tc>
      </w:tr>
      <w:tr w:rsidR="00A91736" w:rsidRPr="00A91736" w14:paraId="2722C9A1" w14:textId="77777777" w:rsidTr="005F711E">
        <w:trPr>
          <w:trHeight w:val="20"/>
        </w:trPr>
        <w:tc>
          <w:tcPr>
            <w:tcW w:w="283" w:type="dxa"/>
            <w:shd w:val="clear" w:color="auto" w:fill="auto"/>
            <w:noWrap/>
            <w:hideMark/>
          </w:tcPr>
          <w:p w14:paraId="097545AC"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72FE8018"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07" w:type="dxa"/>
            <w:shd w:val="clear" w:color="auto" w:fill="auto"/>
            <w:noWrap/>
            <w:hideMark/>
          </w:tcPr>
          <w:p w14:paraId="288503CB"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2022</w:t>
            </w:r>
          </w:p>
        </w:tc>
        <w:tc>
          <w:tcPr>
            <w:tcW w:w="797" w:type="dxa"/>
            <w:shd w:val="clear" w:color="auto" w:fill="auto"/>
            <w:noWrap/>
            <w:hideMark/>
          </w:tcPr>
          <w:p w14:paraId="11EF4BF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26 515,25</w:t>
            </w:r>
          </w:p>
        </w:tc>
        <w:tc>
          <w:tcPr>
            <w:tcW w:w="900" w:type="dxa"/>
            <w:shd w:val="clear" w:color="auto" w:fill="auto"/>
            <w:noWrap/>
            <w:hideMark/>
          </w:tcPr>
          <w:p w14:paraId="244194E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1 320,90</w:t>
            </w:r>
          </w:p>
        </w:tc>
        <w:tc>
          <w:tcPr>
            <w:tcW w:w="573" w:type="dxa"/>
            <w:shd w:val="clear" w:color="auto" w:fill="auto"/>
            <w:noWrap/>
            <w:hideMark/>
          </w:tcPr>
          <w:p w14:paraId="02F928E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12" w:type="dxa"/>
            <w:shd w:val="clear" w:color="auto" w:fill="auto"/>
            <w:noWrap/>
            <w:hideMark/>
          </w:tcPr>
          <w:p w14:paraId="2BA3AD8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19 104,38</w:t>
            </w:r>
          </w:p>
        </w:tc>
        <w:tc>
          <w:tcPr>
            <w:tcW w:w="709" w:type="dxa"/>
            <w:shd w:val="clear" w:color="auto" w:fill="auto"/>
            <w:noWrap/>
            <w:hideMark/>
          </w:tcPr>
          <w:p w14:paraId="41447B3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192,97</w:t>
            </w:r>
          </w:p>
        </w:tc>
        <w:tc>
          <w:tcPr>
            <w:tcW w:w="709" w:type="dxa"/>
            <w:shd w:val="clear" w:color="auto" w:fill="auto"/>
            <w:noWrap/>
            <w:hideMark/>
          </w:tcPr>
          <w:p w14:paraId="7B38E5A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5 897,00</w:t>
            </w:r>
          </w:p>
        </w:tc>
        <w:tc>
          <w:tcPr>
            <w:tcW w:w="789" w:type="dxa"/>
            <w:shd w:val="clear" w:color="000000" w:fill="FFFFFF"/>
            <w:noWrap/>
            <w:hideMark/>
          </w:tcPr>
          <w:p w14:paraId="50CEC8E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26 390,99</w:t>
            </w:r>
          </w:p>
        </w:tc>
        <w:tc>
          <w:tcPr>
            <w:tcW w:w="486" w:type="dxa"/>
            <w:shd w:val="clear" w:color="auto" w:fill="auto"/>
            <w:noWrap/>
            <w:hideMark/>
          </w:tcPr>
          <w:p w14:paraId="27FE175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105" w:type="dxa"/>
            <w:shd w:val="clear" w:color="auto" w:fill="auto"/>
            <w:noWrap/>
            <w:hideMark/>
          </w:tcPr>
          <w:p w14:paraId="59D335A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1 314,71</w:t>
            </w:r>
          </w:p>
        </w:tc>
        <w:tc>
          <w:tcPr>
            <w:tcW w:w="908" w:type="dxa"/>
            <w:shd w:val="clear" w:color="auto" w:fill="auto"/>
            <w:noWrap/>
            <w:hideMark/>
          </w:tcPr>
          <w:p w14:paraId="16BD627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19 014,82</w:t>
            </w:r>
          </w:p>
        </w:tc>
        <w:tc>
          <w:tcPr>
            <w:tcW w:w="850" w:type="dxa"/>
            <w:shd w:val="clear" w:color="auto" w:fill="auto"/>
            <w:noWrap/>
            <w:hideMark/>
          </w:tcPr>
          <w:p w14:paraId="7A7653A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192,07</w:t>
            </w:r>
          </w:p>
        </w:tc>
        <w:tc>
          <w:tcPr>
            <w:tcW w:w="795" w:type="dxa"/>
            <w:shd w:val="clear" w:color="auto" w:fill="auto"/>
            <w:noWrap/>
            <w:hideMark/>
          </w:tcPr>
          <w:p w14:paraId="287510C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5 869,39</w:t>
            </w:r>
          </w:p>
        </w:tc>
        <w:tc>
          <w:tcPr>
            <w:tcW w:w="1276" w:type="dxa"/>
            <w:shd w:val="clear" w:color="auto" w:fill="auto"/>
            <w:noWrap/>
            <w:hideMark/>
          </w:tcPr>
          <w:p w14:paraId="2E108E29"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парк "Здоровье"</w:t>
            </w:r>
          </w:p>
        </w:tc>
        <w:tc>
          <w:tcPr>
            <w:tcW w:w="709" w:type="dxa"/>
            <w:shd w:val="clear" w:color="auto" w:fill="auto"/>
            <w:noWrap/>
            <w:hideMark/>
          </w:tcPr>
          <w:p w14:paraId="4C2A90C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180068D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w:t>
            </w:r>
          </w:p>
        </w:tc>
        <w:tc>
          <w:tcPr>
            <w:tcW w:w="709" w:type="dxa"/>
            <w:shd w:val="clear" w:color="auto" w:fill="auto"/>
            <w:noWrap/>
            <w:hideMark/>
          </w:tcPr>
          <w:p w14:paraId="62C23447"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567" w:type="dxa"/>
            <w:shd w:val="clear" w:color="auto" w:fill="auto"/>
            <w:noWrap/>
            <w:hideMark/>
          </w:tcPr>
          <w:p w14:paraId="4F5C688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99,53</w:t>
            </w:r>
          </w:p>
        </w:tc>
      </w:tr>
      <w:tr w:rsidR="00A91736" w:rsidRPr="00A91736" w14:paraId="08E47221" w14:textId="77777777" w:rsidTr="005F711E">
        <w:trPr>
          <w:trHeight w:val="20"/>
        </w:trPr>
        <w:tc>
          <w:tcPr>
            <w:tcW w:w="283" w:type="dxa"/>
            <w:shd w:val="clear" w:color="auto" w:fill="auto"/>
            <w:noWrap/>
            <w:hideMark/>
          </w:tcPr>
          <w:p w14:paraId="7C9DDD0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4F34866B"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07" w:type="dxa"/>
            <w:shd w:val="clear" w:color="auto" w:fill="auto"/>
            <w:noWrap/>
            <w:hideMark/>
          </w:tcPr>
          <w:p w14:paraId="2D1597E8"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2023</w:t>
            </w:r>
          </w:p>
        </w:tc>
        <w:tc>
          <w:tcPr>
            <w:tcW w:w="797" w:type="dxa"/>
            <w:shd w:val="clear" w:color="auto" w:fill="auto"/>
            <w:noWrap/>
            <w:hideMark/>
          </w:tcPr>
          <w:p w14:paraId="30715B6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9 632,37</w:t>
            </w:r>
          </w:p>
        </w:tc>
        <w:tc>
          <w:tcPr>
            <w:tcW w:w="900" w:type="dxa"/>
            <w:shd w:val="clear" w:color="auto" w:fill="auto"/>
            <w:noWrap/>
            <w:hideMark/>
          </w:tcPr>
          <w:p w14:paraId="07CB3F4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564,56</w:t>
            </w:r>
          </w:p>
        </w:tc>
        <w:tc>
          <w:tcPr>
            <w:tcW w:w="573" w:type="dxa"/>
            <w:shd w:val="clear" w:color="auto" w:fill="auto"/>
            <w:noWrap/>
            <w:hideMark/>
          </w:tcPr>
          <w:p w14:paraId="1B47529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12" w:type="dxa"/>
            <w:shd w:val="clear" w:color="auto" w:fill="auto"/>
            <w:noWrap/>
            <w:hideMark/>
          </w:tcPr>
          <w:p w14:paraId="1A3970B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4 522,13</w:t>
            </w:r>
          </w:p>
        </w:tc>
        <w:tc>
          <w:tcPr>
            <w:tcW w:w="709" w:type="dxa"/>
            <w:shd w:val="clear" w:color="auto" w:fill="auto"/>
            <w:noWrap/>
            <w:hideMark/>
          </w:tcPr>
          <w:p w14:paraId="28A5AC8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45,68</w:t>
            </w:r>
          </w:p>
        </w:tc>
        <w:tc>
          <w:tcPr>
            <w:tcW w:w="709" w:type="dxa"/>
            <w:shd w:val="clear" w:color="auto" w:fill="auto"/>
            <w:noWrap/>
            <w:hideMark/>
          </w:tcPr>
          <w:p w14:paraId="76D818D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4 500,0 </w:t>
            </w:r>
          </w:p>
        </w:tc>
        <w:tc>
          <w:tcPr>
            <w:tcW w:w="789" w:type="dxa"/>
            <w:shd w:val="clear" w:color="auto" w:fill="auto"/>
            <w:noWrap/>
            <w:hideMark/>
          </w:tcPr>
          <w:p w14:paraId="5B3E0EF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486" w:type="dxa"/>
            <w:shd w:val="clear" w:color="auto" w:fill="auto"/>
            <w:noWrap/>
            <w:hideMark/>
          </w:tcPr>
          <w:p w14:paraId="76D0837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105" w:type="dxa"/>
            <w:shd w:val="clear" w:color="auto" w:fill="auto"/>
            <w:noWrap/>
            <w:hideMark/>
          </w:tcPr>
          <w:p w14:paraId="3850BB2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908" w:type="dxa"/>
            <w:shd w:val="clear" w:color="auto" w:fill="auto"/>
            <w:noWrap/>
            <w:hideMark/>
          </w:tcPr>
          <w:p w14:paraId="0C29C83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850" w:type="dxa"/>
            <w:shd w:val="clear" w:color="auto" w:fill="auto"/>
            <w:noWrap/>
            <w:hideMark/>
          </w:tcPr>
          <w:p w14:paraId="39F31DD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95" w:type="dxa"/>
            <w:shd w:val="clear" w:color="auto" w:fill="auto"/>
            <w:noWrap/>
            <w:hideMark/>
          </w:tcPr>
          <w:p w14:paraId="3ECD2AA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276" w:type="dxa"/>
            <w:shd w:val="clear" w:color="auto" w:fill="auto"/>
            <w:hideMark/>
          </w:tcPr>
          <w:p w14:paraId="5FEA4F8A"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Создание сквера "Благоустройство сквера им. Г.А. Кадзова"</w:t>
            </w:r>
          </w:p>
        </w:tc>
        <w:tc>
          <w:tcPr>
            <w:tcW w:w="709" w:type="dxa"/>
            <w:shd w:val="clear" w:color="auto" w:fill="auto"/>
            <w:noWrap/>
            <w:hideMark/>
          </w:tcPr>
          <w:p w14:paraId="3AFA392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2C70373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w:t>
            </w:r>
          </w:p>
        </w:tc>
        <w:tc>
          <w:tcPr>
            <w:tcW w:w="709" w:type="dxa"/>
            <w:shd w:val="clear" w:color="auto" w:fill="auto"/>
            <w:noWrap/>
            <w:hideMark/>
          </w:tcPr>
          <w:p w14:paraId="6803C200"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567" w:type="dxa"/>
            <w:shd w:val="clear" w:color="auto" w:fill="auto"/>
            <w:noWrap/>
            <w:hideMark/>
          </w:tcPr>
          <w:p w14:paraId="73366598"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r>
      <w:tr w:rsidR="00A91736" w:rsidRPr="00A91736" w14:paraId="1D18340E" w14:textId="77777777" w:rsidTr="005F711E">
        <w:trPr>
          <w:trHeight w:val="20"/>
        </w:trPr>
        <w:tc>
          <w:tcPr>
            <w:tcW w:w="283" w:type="dxa"/>
            <w:shd w:val="clear" w:color="auto" w:fill="auto"/>
            <w:noWrap/>
            <w:hideMark/>
          </w:tcPr>
          <w:p w14:paraId="3EFB23D8"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439AF6BA"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xml:space="preserve">ИТОГО </w:t>
            </w:r>
          </w:p>
        </w:tc>
        <w:tc>
          <w:tcPr>
            <w:tcW w:w="707" w:type="dxa"/>
            <w:shd w:val="clear" w:color="auto" w:fill="auto"/>
            <w:noWrap/>
            <w:hideMark/>
          </w:tcPr>
          <w:p w14:paraId="2AF80E9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97" w:type="dxa"/>
            <w:shd w:val="clear" w:color="auto" w:fill="auto"/>
            <w:noWrap/>
            <w:hideMark/>
          </w:tcPr>
          <w:p w14:paraId="0953B815"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37 653,54</w:t>
            </w:r>
          </w:p>
        </w:tc>
        <w:tc>
          <w:tcPr>
            <w:tcW w:w="900" w:type="dxa"/>
            <w:shd w:val="clear" w:color="auto" w:fill="auto"/>
            <w:noWrap/>
            <w:hideMark/>
          </w:tcPr>
          <w:p w14:paraId="6BC9A43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3 391,37</w:t>
            </w:r>
          </w:p>
        </w:tc>
        <w:tc>
          <w:tcPr>
            <w:tcW w:w="573" w:type="dxa"/>
            <w:shd w:val="clear" w:color="auto" w:fill="auto"/>
            <w:noWrap/>
            <w:hideMark/>
          </w:tcPr>
          <w:p w14:paraId="31ADC0BA"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0,00</w:t>
            </w:r>
          </w:p>
        </w:tc>
        <w:tc>
          <w:tcPr>
            <w:tcW w:w="912" w:type="dxa"/>
            <w:shd w:val="clear" w:color="auto" w:fill="auto"/>
            <w:noWrap/>
            <w:hideMark/>
          </w:tcPr>
          <w:p w14:paraId="71C7650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23 626,51</w:t>
            </w:r>
          </w:p>
        </w:tc>
        <w:tc>
          <w:tcPr>
            <w:tcW w:w="709" w:type="dxa"/>
            <w:shd w:val="clear" w:color="auto" w:fill="auto"/>
            <w:noWrap/>
            <w:hideMark/>
          </w:tcPr>
          <w:p w14:paraId="097BA5FF"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238,65</w:t>
            </w:r>
          </w:p>
        </w:tc>
        <w:tc>
          <w:tcPr>
            <w:tcW w:w="709" w:type="dxa"/>
            <w:shd w:val="clear" w:color="auto" w:fill="auto"/>
            <w:noWrap/>
            <w:hideMark/>
          </w:tcPr>
          <w:p w14:paraId="679BE334"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10 397,000</w:t>
            </w:r>
          </w:p>
        </w:tc>
        <w:tc>
          <w:tcPr>
            <w:tcW w:w="789" w:type="dxa"/>
            <w:shd w:val="clear" w:color="auto" w:fill="auto"/>
            <w:noWrap/>
            <w:hideMark/>
          </w:tcPr>
          <w:p w14:paraId="62682B3D"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27 896,90</w:t>
            </w:r>
          </w:p>
        </w:tc>
        <w:tc>
          <w:tcPr>
            <w:tcW w:w="486" w:type="dxa"/>
            <w:shd w:val="clear" w:color="auto" w:fill="auto"/>
            <w:noWrap/>
            <w:hideMark/>
          </w:tcPr>
          <w:p w14:paraId="514FABD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0,00</w:t>
            </w:r>
          </w:p>
        </w:tc>
        <w:tc>
          <w:tcPr>
            <w:tcW w:w="1105" w:type="dxa"/>
            <w:shd w:val="clear" w:color="auto" w:fill="auto"/>
            <w:noWrap/>
            <w:hideMark/>
          </w:tcPr>
          <w:p w14:paraId="78800110"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1 505,91</w:t>
            </w:r>
          </w:p>
        </w:tc>
        <w:tc>
          <w:tcPr>
            <w:tcW w:w="908" w:type="dxa"/>
            <w:shd w:val="clear" w:color="auto" w:fill="auto"/>
            <w:noWrap/>
            <w:hideMark/>
          </w:tcPr>
          <w:p w14:paraId="61B5B839"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19 014,82</w:t>
            </w:r>
          </w:p>
        </w:tc>
        <w:tc>
          <w:tcPr>
            <w:tcW w:w="850" w:type="dxa"/>
            <w:shd w:val="clear" w:color="auto" w:fill="auto"/>
            <w:noWrap/>
            <w:hideMark/>
          </w:tcPr>
          <w:p w14:paraId="136954D3"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192,07</w:t>
            </w:r>
          </w:p>
        </w:tc>
        <w:tc>
          <w:tcPr>
            <w:tcW w:w="795" w:type="dxa"/>
            <w:shd w:val="clear" w:color="auto" w:fill="auto"/>
            <w:noWrap/>
            <w:hideMark/>
          </w:tcPr>
          <w:p w14:paraId="4AE7EEA1"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5 869,39</w:t>
            </w:r>
          </w:p>
        </w:tc>
        <w:tc>
          <w:tcPr>
            <w:tcW w:w="1276" w:type="dxa"/>
            <w:shd w:val="clear" w:color="auto" w:fill="auto"/>
            <w:noWrap/>
            <w:hideMark/>
          </w:tcPr>
          <w:p w14:paraId="3EBA775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9" w:type="dxa"/>
            <w:shd w:val="clear" w:color="auto" w:fill="auto"/>
            <w:noWrap/>
            <w:hideMark/>
          </w:tcPr>
          <w:p w14:paraId="12824C0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850" w:type="dxa"/>
            <w:shd w:val="clear" w:color="auto" w:fill="auto"/>
            <w:noWrap/>
            <w:hideMark/>
          </w:tcPr>
          <w:p w14:paraId="2BABA48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w:t>
            </w:r>
          </w:p>
        </w:tc>
        <w:tc>
          <w:tcPr>
            <w:tcW w:w="709" w:type="dxa"/>
            <w:shd w:val="clear" w:color="auto" w:fill="auto"/>
            <w:noWrap/>
            <w:hideMark/>
          </w:tcPr>
          <w:p w14:paraId="72D4804C"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w:t>
            </w:r>
          </w:p>
        </w:tc>
        <w:tc>
          <w:tcPr>
            <w:tcW w:w="567" w:type="dxa"/>
            <w:shd w:val="clear" w:color="auto" w:fill="auto"/>
            <w:noWrap/>
            <w:hideMark/>
          </w:tcPr>
          <w:p w14:paraId="5D4AE3F6"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r>
      <w:tr w:rsidR="00A91736" w:rsidRPr="00A91736" w14:paraId="691F5190" w14:textId="77777777" w:rsidTr="005F711E">
        <w:trPr>
          <w:trHeight w:val="20"/>
        </w:trPr>
        <w:tc>
          <w:tcPr>
            <w:tcW w:w="283" w:type="dxa"/>
            <w:shd w:val="clear" w:color="auto" w:fill="auto"/>
            <w:noWrap/>
            <w:hideMark/>
          </w:tcPr>
          <w:p w14:paraId="4491AED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3</w:t>
            </w:r>
          </w:p>
        </w:tc>
        <w:tc>
          <w:tcPr>
            <w:tcW w:w="1386" w:type="dxa"/>
            <w:shd w:val="clear" w:color="auto" w:fill="auto"/>
            <w:hideMark/>
          </w:tcPr>
          <w:p w14:paraId="23ED38F6"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xml:space="preserve">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w:t>
            </w:r>
          </w:p>
        </w:tc>
        <w:tc>
          <w:tcPr>
            <w:tcW w:w="707" w:type="dxa"/>
            <w:vMerge w:val="restart"/>
            <w:shd w:val="clear" w:color="auto" w:fill="auto"/>
            <w:noWrap/>
            <w:hideMark/>
          </w:tcPr>
          <w:p w14:paraId="5EAEFA7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2018</w:t>
            </w:r>
          </w:p>
        </w:tc>
        <w:tc>
          <w:tcPr>
            <w:tcW w:w="797" w:type="dxa"/>
            <w:shd w:val="clear" w:color="auto" w:fill="auto"/>
            <w:noWrap/>
            <w:hideMark/>
          </w:tcPr>
          <w:p w14:paraId="79CAF9B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126,00</w:t>
            </w:r>
          </w:p>
        </w:tc>
        <w:tc>
          <w:tcPr>
            <w:tcW w:w="900" w:type="dxa"/>
            <w:shd w:val="clear" w:color="auto" w:fill="auto"/>
            <w:noWrap/>
            <w:hideMark/>
          </w:tcPr>
          <w:p w14:paraId="7ADC0AC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126,00</w:t>
            </w:r>
          </w:p>
        </w:tc>
        <w:tc>
          <w:tcPr>
            <w:tcW w:w="573" w:type="dxa"/>
            <w:shd w:val="clear" w:color="auto" w:fill="auto"/>
            <w:noWrap/>
            <w:hideMark/>
          </w:tcPr>
          <w:p w14:paraId="6696277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12" w:type="dxa"/>
            <w:shd w:val="clear" w:color="auto" w:fill="auto"/>
            <w:noWrap/>
            <w:hideMark/>
          </w:tcPr>
          <w:p w14:paraId="297502D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08FA6FD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0AA2138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06D3FC4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126,00</w:t>
            </w:r>
          </w:p>
        </w:tc>
        <w:tc>
          <w:tcPr>
            <w:tcW w:w="486" w:type="dxa"/>
            <w:shd w:val="clear" w:color="auto" w:fill="auto"/>
            <w:noWrap/>
            <w:hideMark/>
          </w:tcPr>
          <w:p w14:paraId="0D813E2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1105" w:type="dxa"/>
            <w:shd w:val="clear" w:color="auto" w:fill="auto"/>
            <w:noWrap/>
            <w:hideMark/>
          </w:tcPr>
          <w:p w14:paraId="32393CC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126,00</w:t>
            </w:r>
          </w:p>
        </w:tc>
        <w:tc>
          <w:tcPr>
            <w:tcW w:w="908" w:type="dxa"/>
            <w:shd w:val="clear" w:color="auto" w:fill="auto"/>
            <w:noWrap/>
            <w:hideMark/>
          </w:tcPr>
          <w:p w14:paraId="58DD480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3C21150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noWrap/>
            <w:hideMark/>
          </w:tcPr>
          <w:p w14:paraId="5C316BC3"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276" w:type="dxa"/>
            <w:shd w:val="clear" w:color="auto" w:fill="auto"/>
            <w:hideMark/>
          </w:tcPr>
          <w:p w14:paraId="6F000216"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Полиграфия (Брошюры, брендбук, листовки, баннеры)</w:t>
            </w:r>
          </w:p>
        </w:tc>
        <w:tc>
          <w:tcPr>
            <w:tcW w:w="709" w:type="dxa"/>
            <w:shd w:val="clear" w:color="auto" w:fill="auto"/>
            <w:noWrap/>
            <w:hideMark/>
          </w:tcPr>
          <w:p w14:paraId="6E5CF58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7F455A9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3125</w:t>
            </w:r>
          </w:p>
        </w:tc>
        <w:tc>
          <w:tcPr>
            <w:tcW w:w="709" w:type="dxa"/>
            <w:shd w:val="clear" w:color="auto" w:fill="auto"/>
            <w:noWrap/>
            <w:hideMark/>
          </w:tcPr>
          <w:p w14:paraId="22B2605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3125</w:t>
            </w:r>
          </w:p>
        </w:tc>
        <w:tc>
          <w:tcPr>
            <w:tcW w:w="567" w:type="dxa"/>
            <w:shd w:val="clear" w:color="auto" w:fill="auto"/>
            <w:noWrap/>
            <w:hideMark/>
          </w:tcPr>
          <w:p w14:paraId="30272766"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100</w:t>
            </w:r>
          </w:p>
        </w:tc>
      </w:tr>
      <w:tr w:rsidR="00A91736" w:rsidRPr="00A91736" w14:paraId="781B4358" w14:textId="77777777" w:rsidTr="005F711E">
        <w:trPr>
          <w:trHeight w:val="20"/>
        </w:trPr>
        <w:tc>
          <w:tcPr>
            <w:tcW w:w="283" w:type="dxa"/>
            <w:shd w:val="clear" w:color="auto" w:fill="auto"/>
            <w:noWrap/>
            <w:hideMark/>
          </w:tcPr>
          <w:p w14:paraId="7188F586"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386" w:type="dxa"/>
            <w:shd w:val="clear" w:color="auto" w:fill="auto"/>
            <w:hideMark/>
          </w:tcPr>
          <w:p w14:paraId="2E400B5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vMerge/>
            <w:hideMark/>
          </w:tcPr>
          <w:p w14:paraId="69FF0328" w14:textId="77777777" w:rsidR="00A91736" w:rsidRPr="00A91736" w:rsidRDefault="00A91736" w:rsidP="00A91736">
            <w:pPr>
              <w:widowControl/>
              <w:autoSpaceDE/>
              <w:autoSpaceDN/>
              <w:adjustRightInd/>
              <w:rPr>
                <w:rFonts w:eastAsia="Times New Roman"/>
                <w:sz w:val="14"/>
                <w:szCs w:val="14"/>
              </w:rPr>
            </w:pPr>
          </w:p>
        </w:tc>
        <w:tc>
          <w:tcPr>
            <w:tcW w:w="797" w:type="dxa"/>
            <w:shd w:val="clear" w:color="auto" w:fill="auto"/>
            <w:noWrap/>
            <w:hideMark/>
          </w:tcPr>
          <w:p w14:paraId="7729027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100,00</w:t>
            </w:r>
          </w:p>
        </w:tc>
        <w:tc>
          <w:tcPr>
            <w:tcW w:w="900" w:type="dxa"/>
            <w:shd w:val="clear" w:color="auto" w:fill="auto"/>
            <w:noWrap/>
            <w:hideMark/>
          </w:tcPr>
          <w:p w14:paraId="7B50E03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100,00</w:t>
            </w:r>
          </w:p>
        </w:tc>
        <w:tc>
          <w:tcPr>
            <w:tcW w:w="573" w:type="dxa"/>
            <w:shd w:val="clear" w:color="auto" w:fill="auto"/>
            <w:noWrap/>
            <w:hideMark/>
          </w:tcPr>
          <w:p w14:paraId="68B61BA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12" w:type="dxa"/>
            <w:shd w:val="clear" w:color="auto" w:fill="auto"/>
            <w:noWrap/>
            <w:hideMark/>
          </w:tcPr>
          <w:p w14:paraId="2D4FE41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6CEEC51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1F0CB33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4543278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100,00</w:t>
            </w:r>
          </w:p>
        </w:tc>
        <w:tc>
          <w:tcPr>
            <w:tcW w:w="486" w:type="dxa"/>
            <w:shd w:val="clear" w:color="auto" w:fill="auto"/>
            <w:noWrap/>
            <w:hideMark/>
          </w:tcPr>
          <w:p w14:paraId="3C515AB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1105" w:type="dxa"/>
            <w:shd w:val="clear" w:color="auto" w:fill="auto"/>
            <w:noWrap/>
            <w:hideMark/>
          </w:tcPr>
          <w:p w14:paraId="1812CA9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100,00</w:t>
            </w:r>
          </w:p>
        </w:tc>
        <w:tc>
          <w:tcPr>
            <w:tcW w:w="908" w:type="dxa"/>
            <w:shd w:val="clear" w:color="auto" w:fill="auto"/>
            <w:noWrap/>
            <w:hideMark/>
          </w:tcPr>
          <w:p w14:paraId="23F2089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173FB87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noWrap/>
            <w:hideMark/>
          </w:tcPr>
          <w:p w14:paraId="02943E2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1276" w:type="dxa"/>
            <w:shd w:val="clear" w:color="auto" w:fill="auto"/>
            <w:noWrap/>
            <w:hideMark/>
          </w:tcPr>
          <w:p w14:paraId="0C21AD0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Зажжение ли</w:t>
            </w:r>
          </w:p>
        </w:tc>
        <w:tc>
          <w:tcPr>
            <w:tcW w:w="709" w:type="dxa"/>
            <w:shd w:val="clear" w:color="auto" w:fill="auto"/>
            <w:noWrap/>
            <w:hideMark/>
          </w:tcPr>
          <w:p w14:paraId="02F86C6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0F6330A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w:t>
            </w:r>
          </w:p>
        </w:tc>
        <w:tc>
          <w:tcPr>
            <w:tcW w:w="709" w:type="dxa"/>
            <w:shd w:val="clear" w:color="auto" w:fill="auto"/>
            <w:noWrap/>
            <w:hideMark/>
          </w:tcPr>
          <w:p w14:paraId="6B4E5CAC"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w:t>
            </w:r>
          </w:p>
        </w:tc>
        <w:tc>
          <w:tcPr>
            <w:tcW w:w="567" w:type="dxa"/>
            <w:shd w:val="clear" w:color="auto" w:fill="auto"/>
            <w:noWrap/>
            <w:hideMark/>
          </w:tcPr>
          <w:p w14:paraId="384632E5"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100</w:t>
            </w:r>
          </w:p>
        </w:tc>
      </w:tr>
      <w:tr w:rsidR="00A91736" w:rsidRPr="00A91736" w14:paraId="358C8A6E" w14:textId="77777777" w:rsidTr="005F711E">
        <w:trPr>
          <w:trHeight w:val="20"/>
        </w:trPr>
        <w:tc>
          <w:tcPr>
            <w:tcW w:w="283" w:type="dxa"/>
            <w:shd w:val="clear" w:color="auto" w:fill="auto"/>
            <w:noWrap/>
            <w:hideMark/>
          </w:tcPr>
          <w:p w14:paraId="48F38419"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386" w:type="dxa"/>
            <w:shd w:val="clear" w:color="auto" w:fill="auto"/>
            <w:hideMark/>
          </w:tcPr>
          <w:p w14:paraId="411F9A1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vMerge/>
            <w:hideMark/>
          </w:tcPr>
          <w:p w14:paraId="7467F4A4" w14:textId="77777777" w:rsidR="00A91736" w:rsidRPr="00A91736" w:rsidRDefault="00A91736" w:rsidP="00A91736">
            <w:pPr>
              <w:widowControl/>
              <w:autoSpaceDE/>
              <w:autoSpaceDN/>
              <w:adjustRightInd/>
              <w:rPr>
                <w:rFonts w:eastAsia="Times New Roman"/>
                <w:sz w:val="14"/>
                <w:szCs w:val="14"/>
              </w:rPr>
            </w:pPr>
          </w:p>
        </w:tc>
        <w:tc>
          <w:tcPr>
            <w:tcW w:w="797" w:type="dxa"/>
            <w:shd w:val="clear" w:color="auto" w:fill="auto"/>
            <w:noWrap/>
            <w:hideMark/>
          </w:tcPr>
          <w:p w14:paraId="53213AE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199,00</w:t>
            </w:r>
          </w:p>
        </w:tc>
        <w:tc>
          <w:tcPr>
            <w:tcW w:w="900" w:type="dxa"/>
            <w:shd w:val="clear" w:color="auto" w:fill="auto"/>
            <w:noWrap/>
            <w:hideMark/>
          </w:tcPr>
          <w:p w14:paraId="3CDE7FF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199,00</w:t>
            </w:r>
          </w:p>
        </w:tc>
        <w:tc>
          <w:tcPr>
            <w:tcW w:w="573" w:type="dxa"/>
            <w:shd w:val="clear" w:color="auto" w:fill="auto"/>
            <w:noWrap/>
            <w:hideMark/>
          </w:tcPr>
          <w:p w14:paraId="3EE0402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12" w:type="dxa"/>
            <w:shd w:val="clear" w:color="auto" w:fill="auto"/>
            <w:noWrap/>
            <w:hideMark/>
          </w:tcPr>
          <w:p w14:paraId="3C0B24E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1293F6A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516B4A9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1C19C42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199,00</w:t>
            </w:r>
          </w:p>
        </w:tc>
        <w:tc>
          <w:tcPr>
            <w:tcW w:w="486" w:type="dxa"/>
            <w:shd w:val="clear" w:color="auto" w:fill="auto"/>
            <w:noWrap/>
            <w:hideMark/>
          </w:tcPr>
          <w:p w14:paraId="238797B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1105" w:type="dxa"/>
            <w:shd w:val="clear" w:color="auto" w:fill="auto"/>
            <w:noWrap/>
            <w:hideMark/>
          </w:tcPr>
          <w:p w14:paraId="23D4F9A4"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199,00</w:t>
            </w:r>
          </w:p>
        </w:tc>
        <w:tc>
          <w:tcPr>
            <w:tcW w:w="908" w:type="dxa"/>
            <w:shd w:val="clear" w:color="auto" w:fill="auto"/>
            <w:noWrap/>
            <w:hideMark/>
          </w:tcPr>
          <w:p w14:paraId="3C79C31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263E6A9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hideMark/>
          </w:tcPr>
          <w:p w14:paraId="438C6B97"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276" w:type="dxa"/>
            <w:shd w:val="clear" w:color="auto" w:fill="auto"/>
            <w:hideMark/>
          </w:tcPr>
          <w:p w14:paraId="7D084AEE"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Установка баннеров (городская среда)</w:t>
            </w:r>
          </w:p>
        </w:tc>
        <w:tc>
          <w:tcPr>
            <w:tcW w:w="709" w:type="dxa"/>
            <w:shd w:val="clear" w:color="auto" w:fill="auto"/>
            <w:noWrap/>
            <w:hideMark/>
          </w:tcPr>
          <w:p w14:paraId="422F8CD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3539E73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50</w:t>
            </w:r>
          </w:p>
        </w:tc>
        <w:tc>
          <w:tcPr>
            <w:tcW w:w="709" w:type="dxa"/>
            <w:shd w:val="clear" w:color="auto" w:fill="auto"/>
            <w:noWrap/>
            <w:hideMark/>
          </w:tcPr>
          <w:p w14:paraId="09693402"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50</w:t>
            </w:r>
          </w:p>
        </w:tc>
        <w:tc>
          <w:tcPr>
            <w:tcW w:w="567" w:type="dxa"/>
            <w:shd w:val="clear" w:color="auto" w:fill="auto"/>
            <w:noWrap/>
            <w:hideMark/>
          </w:tcPr>
          <w:p w14:paraId="23FCD538"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100</w:t>
            </w:r>
          </w:p>
        </w:tc>
      </w:tr>
      <w:tr w:rsidR="00A91736" w:rsidRPr="00A91736" w14:paraId="59B5AD85" w14:textId="77777777" w:rsidTr="005F711E">
        <w:trPr>
          <w:trHeight w:val="20"/>
        </w:trPr>
        <w:tc>
          <w:tcPr>
            <w:tcW w:w="283" w:type="dxa"/>
            <w:shd w:val="clear" w:color="auto" w:fill="auto"/>
            <w:noWrap/>
            <w:hideMark/>
          </w:tcPr>
          <w:p w14:paraId="6BA76391"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386" w:type="dxa"/>
            <w:shd w:val="clear" w:color="auto" w:fill="auto"/>
            <w:hideMark/>
          </w:tcPr>
          <w:p w14:paraId="0FA3A81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vMerge/>
            <w:hideMark/>
          </w:tcPr>
          <w:p w14:paraId="1473475B" w14:textId="77777777" w:rsidR="00A91736" w:rsidRPr="00A91736" w:rsidRDefault="00A91736" w:rsidP="00A91736">
            <w:pPr>
              <w:widowControl/>
              <w:autoSpaceDE/>
              <w:autoSpaceDN/>
              <w:adjustRightInd/>
              <w:rPr>
                <w:rFonts w:eastAsia="Times New Roman"/>
                <w:sz w:val="14"/>
                <w:szCs w:val="14"/>
              </w:rPr>
            </w:pPr>
          </w:p>
        </w:tc>
        <w:tc>
          <w:tcPr>
            <w:tcW w:w="797" w:type="dxa"/>
            <w:shd w:val="clear" w:color="auto" w:fill="auto"/>
            <w:noWrap/>
            <w:hideMark/>
          </w:tcPr>
          <w:p w14:paraId="258523D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373,53</w:t>
            </w:r>
          </w:p>
        </w:tc>
        <w:tc>
          <w:tcPr>
            <w:tcW w:w="900" w:type="dxa"/>
            <w:shd w:val="clear" w:color="auto" w:fill="auto"/>
            <w:noWrap/>
            <w:hideMark/>
          </w:tcPr>
          <w:p w14:paraId="7FBD726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373,50</w:t>
            </w:r>
          </w:p>
        </w:tc>
        <w:tc>
          <w:tcPr>
            <w:tcW w:w="573" w:type="dxa"/>
            <w:shd w:val="clear" w:color="auto" w:fill="auto"/>
            <w:noWrap/>
            <w:hideMark/>
          </w:tcPr>
          <w:p w14:paraId="21DBD90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12" w:type="dxa"/>
            <w:shd w:val="clear" w:color="auto" w:fill="auto"/>
            <w:noWrap/>
            <w:hideMark/>
          </w:tcPr>
          <w:p w14:paraId="0A22A19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6D9CE2F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36BCB6F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00C2E37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373,53</w:t>
            </w:r>
          </w:p>
        </w:tc>
        <w:tc>
          <w:tcPr>
            <w:tcW w:w="486" w:type="dxa"/>
            <w:shd w:val="clear" w:color="auto" w:fill="auto"/>
            <w:noWrap/>
            <w:hideMark/>
          </w:tcPr>
          <w:p w14:paraId="4F9E052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1105" w:type="dxa"/>
            <w:shd w:val="clear" w:color="auto" w:fill="auto"/>
            <w:noWrap/>
            <w:hideMark/>
          </w:tcPr>
          <w:p w14:paraId="7C37B13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373,53</w:t>
            </w:r>
          </w:p>
        </w:tc>
        <w:tc>
          <w:tcPr>
            <w:tcW w:w="908" w:type="dxa"/>
            <w:shd w:val="clear" w:color="auto" w:fill="auto"/>
            <w:noWrap/>
            <w:hideMark/>
          </w:tcPr>
          <w:p w14:paraId="7F962AF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3EFB81E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hideMark/>
          </w:tcPr>
          <w:p w14:paraId="51B24C1C"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276" w:type="dxa"/>
            <w:shd w:val="clear" w:color="auto" w:fill="auto"/>
            <w:hideMark/>
          </w:tcPr>
          <w:p w14:paraId="401EB0ED"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Установка парковых опор</w:t>
            </w:r>
          </w:p>
        </w:tc>
        <w:tc>
          <w:tcPr>
            <w:tcW w:w="709" w:type="dxa"/>
            <w:shd w:val="clear" w:color="auto" w:fill="auto"/>
            <w:noWrap/>
            <w:hideMark/>
          </w:tcPr>
          <w:p w14:paraId="74765D5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шт.</w:t>
            </w:r>
          </w:p>
        </w:tc>
        <w:tc>
          <w:tcPr>
            <w:tcW w:w="850" w:type="dxa"/>
            <w:shd w:val="clear" w:color="auto" w:fill="auto"/>
            <w:noWrap/>
            <w:hideMark/>
          </w:tcPr>
          <w:p w14:paraId="7BE8E73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4</w:t>
            </w:r>
          </w:p>
        </w:tc>
        <w:tc>
          <w:tcPr>
            <w:tcW w:w="709" w:type="dxa"/>
            <w:shd w:val="clear" w:color="auto" w:fill="auto"/>
            <w:noWrap/>
            <w:hideMark/>
          </w:tcPr>
          <w:p w14:paraId="30FB23CA"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4</w:t>
            </w:r>
          </w:p>
        </w:tc>
        <w:tc>
          <w:tcPr>
            <w:tcW w:w="567" w:type="dxa"/>
            <w:shd w:val="clear" w:color="auto" w:fill="auto"/>
            <w:noWrap/>
            <w:hideMark/>
          </w:tcPr>
          <w:p w14:paraId="2D98CB22" w14:textId="77777777" w:rsidR="00A91736" w:rsidRPr="00A91736" w:rsidRDefault="00A91736" w:rsidP="00A91736">
            <w:pPr>
              <w:widowControl/>
              <w:autoSpaceDE/>
              <w:autoSpaceDN/>
              <w:adjustRightInd/>
              <w:jc w:val="right"/>
              <w:rPr>
                <w:rFonts w:eastAsia="Times New Roman"/>
                <w:sz w:val="14"/>
                <w:szCs w:val="14"/>
              </w:rPr>
            </w:pPr>
            <w:r w:rsidRPr="00A91736">
              <w:rPr>
                <w:rFonts w:eastAsia="Times New Roman"/>
                <w:sz w:val="14"/>
                <w:szCs w:val="14"/>
              </w:rPr>
              <w:t>100</w:t>
            </w:r>
          </w:p>
        </w:tc>
      </w:tr>
      <w:tr w:rsidR="00A91736" w:rsidRPr="00A91736" w14:paraId="78427C88" w14:textId="77777777" w:rsidTr="005F711E">
        <w:trPr>
          <w:trHeight w:val="20"/>
        </w:trPr>
        <w:tc>
          <w:tcPr>
            <w:tcW w:w="283" w:type="dxa"/>
            <w:shd w:val="clear" w:color="auto" w:fill="auto"/>
            <w:noWrap/>
            <w:hideMark/>
          </w:tcPr>
          <w:p w14:paraId="29CE9CD0"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386" w:type="dxa"/>
            <w:shd w:val="clear" w:color="auto" w:fill="auto"/>
            <w:hideMark/>
          </w:tcPr>
          <w:p w14:paraId="766294B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auto" w:fill="auto"/>
            <w:noWrap/>
            <w:hideMark/>
          </w:tcPr>
          <w:p w14:paraId="3EEF9F9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2022</w:t>
            </w:r>
          </w:p>
        </w:tc>
        <w:tc>
          <w:tcPr>
            <w:tcW w:w="797" w:type="dxa"/>
            <w:shd w:val="clear" w:color="auto" w:fill="auto"/>
            <w:noWrap/>
            <w:hideMark/>
          </w:tcPr>
          <w:p w14:paraId="09CB75B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00" w:type="dxa"/>
            <w:shd w:val="clear" w:color="auto" w:fill="auto"/>
            <w:noWrap/>
            <w:hideMark/>
          </w:tcPr>
          <w:p w14:paraId="5D6F0CD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573" w:type="dxa"/>
            <w:shd w:val="clear" w:color="auto" w:fill="auto"/>
            <w:noWrap/>
            <w:hideMark/>
          </w:tcPr>
          <w:p w14:paraId="084BC85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12" w:type="dxa"/>
            <w:shd w:val="clear" w:color="auto" w:fill="auto"/>
            <w:noWrap/>
            <w:hideMark/>
          </w:tcPr>
          <w:p w14:paraId="5E520C6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0CB2678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333A1137"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55B331C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486" w:type="dxa"/>
            <w:shd w:val="clear" w:color="auto" w:fill="auto"/>
            <w:noWrap/>
            <w:hideMark/>
          </w:tcPr>
          <w:p w14:paraId="5689DEC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1105" w:type="dxa"/>
            <w:shd w:val="clear" w:color="auto" w:fill="auto"/>
            <w:noWrap/>
            <w:hideMark/>
          </w:tcPr>
          <w:p w14:paraId="02358F88"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08" w:type="dxa"/>
            <w:shd w:val="clear" w:color="auto" w:fill="auto"/>
            <w:noWrap/>
            <w:hideMark/>
          </w:tcPr>
          <w:p w14:paraId="5BD0103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580A4C6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noWrap/>
            <w:hideMark/>
          </w:tcPr>
          <w:p w14:paraId="1E229830"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276" w:type="dxa"/>
            <w:shd w:val="clear" w:color="auto" w:fill="auto"/>
            <w:noWrap/>
            <w:hideMark/>
          </w:tcPr>
          <w:p w14:paraId="303531D2"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709" w:type="dxa"/>
            <w:shd w:val="clear" w:color="auto" w:fill="auto"/>
            <w:noWrap/>
            <w:hideMark/>
          </w:tcPr>
          <w:p w14:paraId="03C50A9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850" w:type="dxa"/>
            <w:shd w:val="clear" w:color="auto" w:fill="auto"/>
            <w:noWrap/>
            <w:hideMark/>
          </w:tcPr>
          <w:p w14:paraId="39346A1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9" w:type="dxa"/>
            <w:shd w:val="clear" w:color="auto" w:fill="auto"/>
            <w:noWrap/>
            <w:hideMark/>
          </w:tcPr>
          <w:p w14:paraId="2AD704BE"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567" w:type="dxa"/>
            <w:shd w:val="clear" w:color="auto" w:fill="auto"/>
            <w:noWrap/>
            <w:hideMark/>
          </w:tcPr>
          <w:p w14:paraId="15DDC7B1"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r>
      <w:tr w:rsidR="00A91736" w:rsidRPr="00A91736" w14:paraId="2D905D86" w14:textId="77777777" w:rsidTr="005F711E">
        <w:trPr>
          <w:trHeight w:val="20"/>
        </w:trPr>
        <w:tc>
          <w:tcPr>
            <w:tcW w:w="283" w:type="dxa"/>
            <w:shd w:val="clear" w:color="auto" w:fill="auto"/>
            <w:noWrap/>
            <w:hideMark/>
          </w:tcPr>
          <w:p w14:paraId="29B06631"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386" w:type="dxa"/>
            <w:shd w:val="clear" w:color="auto" w:fill="auto"/>
            <w:hideMark/>
          </w:tcPr>
          <w:p w14:paraId="6F4D382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auto" w:fill="auto"/>
            <w:noWrap/>
            <w:hideMark/>
          </w:tcPr>
          <w:p w14:paraId="006FD53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2023</w:t>
            </w:r>
          </w:p>
        </w:tc>
        <w:tc>
          <w:tcPr>
            <w:tcW w:w="797" w:type="dxa"/>
            <w:shd w:val="clear" w:color="auto" w:fill="auto"/>
            <w:noWrap/>
            <w:hideMark/>
          </w:tcPr>
          <w:p w14:paraId="5D523BB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00" w:type="dxa"/>
            <w:shd w:val="clear" w:color="auto" w:fill="auto"/>
            <w:noWrap/>
            <w:hideMark/>
          </w:tcPr>
          <w:p w14:paraId="36CA054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573" w:type="dxa"/>
            <w:shd w:val="clear" w:color="auto" w:fill="auto"/>
            <w:noWrap/>
            <w:hideMark/>
          </w:tcPr>
          <w:p w14:paraId="7F38FDE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12" w:type="dxa"/>
            <w:shd w:val="clear" w:color="auto" w:fill="auto"/>
            <w:noWrap/>
            <w:hideMark/>
          </w:tcPr>
          <w:p w14:paraId="487299C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6F8367E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1F35CA42"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6D9D086F"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486" w:type="dxa"/>
            <w:shd w:val="clear" w:color="auto" w:fill="auto"/>
            <w:noWrap/>
            <w:hideMark/>
          </w:tcPr>
          <w:p w14:paraId="3C598EF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1105" w:type="dxa"/>
            <w:shd w:val="clear" w:color="auto" w:fill="auto"/>
            <w:noWrap/>
            <w:hideMark/>
          </w:tcPr>
          <w:p w14:paraId="52CDC73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08" w:type="dxa"/>
            <w:shd w:val="clear" w:color="auto" w:fill="auto"/>
            <w:noWrap/>
            <w:hideMark/>
          </w:tcPr>
          <w:p w14:paraId="3B612329"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188EB7F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noWrap/>
            <w:hideMark/>
          </w:tcPr>
          <w:p w14:paraId="3634FB17"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276" w:type="dxa"/>
            <w:shd w:val="clear" w:color="auto" w:fill="auto"/>
            <w:noWrap/>
            <w:hideMark/>
          </w:tcPr>
          <w:p w14:paraId="29917234"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709" w:type="dxa"/>
            <w:shd w:val="clear" w:color="auto" w:fill="auto"/>
            <w:noWrap/>
            <w:hideMark/>
          </w:tcPr>
          <w:p w14:paraId="4BD70E5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850" w:type="dxa"/>
            <w:shd w:val="clear" w:color="auto" w:fill="auto"/>
            <w:noWrap/>
            <w:hideMark/>
          </w:tcPr>
          <w:p w14:paraId="144E8E4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9" w:type="dxa"/>
            <w:shd w:val="clear" w:color="auto" w:fill="auto"/>
            <w:noWrap/>
            <w:hideMark/>
          </w:tcPr>
          <w:p w14:paraId="24B41B3F"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567" w:type="dxa"/>
            <w:shd w:val="clear" w:color="auto" w:fill="auto"/>
            <w:noWrap/>
            <w:hideMark/>
          </w:tcPr>
          <w:p w14:paraId="2C860C3D"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r>
      <w:tr w:rsidR="00A91736" w:rsidRPr="00A91736" w14:paraId="0A241EE0" w14:textId="77777777" w:rsidTr="005F711E">
        <w:trPr>
          <w:trHeight w:val="20"/>
        </w:trPr>
        <w:tc>
          <w:tcPr>
            <w:tcW w:w="283" w:type="dxa"/>
            <w:shd w:val="clear" w:color="auto" w:fill="auto"/>
            <w:noWrap/>
            <w:hideMark/>
          </w:tcPr>
          <w:p w14:paraId="16609D99"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386" w:type="dxa"/>
            <w:shd w:val="clear" w:color="auto" w:fill="auto"/>
            <w:hideMark/>
          </w:tcPr>
          <w:p w14:paraId="138AA7B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7" w:type="dxa"/>
            <w:shd w:val="clear" w:color="auto" w:fill="auto"/>
            <w:noWrap/>
            <w:hideMark/>
          </w:tcPr>
          <w:p w14:paraId="4951B72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2024</w:t>
            </w:r>
          </w:p>
        </w:tc>
        <w:tc>
          <w:tcPr>
            <w:tcW w:w="797" w:type="dxa"/>
            <w:shd w:val="clear" w:color="auto" w:fill="auto"/>
            <w:noWrap/>
            <w:hideMark/>
          </w:tcPr>
          <w:p w14:paraId="5EEB530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00" w:type="dxa"/>
            <w:shd w:val="clear" w:color="auto" w:fill="auto"/>
            <w:noWrap/>
            <w:hideMark/>
          </w:tcPr>
          <w:p w14:paraId="04DD8F9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573" w:type="dxa"/>
            <w:shd w:val="clear" w:color="auto" w:fill="auto"/>
            <w:noWrap/>
            <w:hideMark/>
          </w:tcPr>
          <w:p w14:paraId="42DB1981"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12" w:type="dxa"/>
            <w:shd w:val="clear" w:color="auto" w:fill="auto"/>
            <w:noWrap/>
            <w:hideMark/>
          </w:tcPr>
          <w:p w14:paraId="6A6E4ECA"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24D18EED"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1664D106"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89" w:type="dxa"/>
            <w:shd w:val="clear" w:color="auto" w:fill="auto"/>
            <w:noWrap/>
            <w:hideMark/>
          </w:tcPr>
          <w:p w14:paraId="34B38C20"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486" w:type="dxa"/>
            <w:shd w:val="clear" w:color="auto" w:fill="auto"/>
            <w:noWrap/>
            <w:hideMark/>
          </w:tcPr>
          <w:p w14:paraId="6713834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1105" w:type="dxa"/>
            <w:shd w:val="clear" w:color="auto" w:fill="auto"/>
            <w:noWrap/>
            <w:hideMark/>
          </w:tcPr>
          <w:p w14:paraId="729F80CC"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908" w:type="dxa"/>
            <w:shd w:val="clear" w:color="auto" w:fill="auto"/>
            <w:noWrap/>
            <w:hideMark/>
          </w:tcPr>
          <w:p w14:paraId="6C1CFBA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2EF03FDE"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noWrap/>
            <w:hideMark/>
          </w:tcPr>
          <w:p w14:paraId="51CEF2A7"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1276" w:type="dxa"/>
            <w:shd w:val="clear" w:color="auto" w:fill="auto"/>
            <w:noWrap/>
            <w:hideMark/>
          </w:tcPr>
          <w:p w14:paraId="0B3FC3B1"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709" w:type="dxa"/>
            <w:shd w:val="clear" w:color="auto" w:fill="auto"/>
            <w:noWrap/>
            <w:hideMark/>
          </w:tcPr>
          <w:p w14:paraId="28431AAB"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850" w:type="dxa"/>
            <w:shd w:val="clear" w:color="auto" w:fill="auto"/>
            <w:noWrap/>
            <w:hideMark/>
          </w:tcPr>
          <w:p w14:paraId="3162E2E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 </w:t>
            </w:r>
          </w:p>
        </w:tc>
        <w:tc>
          <w:tcPr>
            <w:tcW w:w="709" w:type="dxa"/>
            <w:shd w:val="clear" w:color="auto" w:fill="auto"/>
            <w:noWrap/>
            <w:hideMark/>
          </w:tcPr>
          <w:p w14:paraId="39A73DB0"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c>
          <w:tcPr>
            <w:tcW w:w="567" w:type="dxa"/>
            <w:shd w:val="clear" w:color="auto" w:fill="auto"/>
            <w:noWrap/>
            <w:hideMark/>
          </w:tcPr>
          <w:p w14:paraId="5FF66240" w14:textId="77777777" w:rsidR="00A91736" w:rsidRPr="00A91736" w:rsidRDefault="00A91736" w:rsidP="00A91736">
            <w:pPr>
              <w:widowControl/>
              <w:autoSpaceDE/>
              <w:autoSpaceDN/>
              <w:adjustRightInd/>
              <w:rPr>
                <w:rFonts w:eastAsia="Times New Roman"/>
                <w:sz w:val="14"/>
                <w:szCs w:val="14"/>
              </w:rPr>
            </w:pPr>
            <w:r w:rsidRPr="00A91736">
              <w:rPr>
                <w:rFonts w:eastAsia="Times New Roman"/>
                <w:sz w:val="14"/>
                <w:szCs w:val="14"/>
              </w:rPr>
              <w:t> </w:t>
            </w:r>
          </w:p>
        </w:tc>
      </w:tr>
      <w:tr w:rsidR="00A91736" w:rsidRPr="00A91736" w14:paraId="4E7CBB72" w14:textId="77777777" w:rsidTr="005F711E">
        <w:trPr>
          <w:trHeight w:val="20"/>
        </w:trPr>
        <w:tc>
          <w:tcPr>
            <w:tcW w:w="283" w:type="dxa"/>
            <w:shd w:val="clear" w:color="auto" w:fill="auto"/>
            <w:noWrap/>
            <w:hideMark/>
          </w:tcPr>
          <w:p w14:paraId="26C120E3" w14:textId="77777777" w:rsidR="00A91736" w:rsidRPr="00A91736" w:rsidRDefault="00A91736" w:rsidP="00A91736">
            <w:pPr>
              <w:widowControl/>
              <w:autoSpaceDE/>
              <w:autoSpaceDN/>
              <w:adjustRightInd/>
              <w:rPr>
                <w:rFonts w:eastAsia="Times New Roman"/>
                <w:bCs/>
                <w:i/>
                <w:iCs/>
                <w:sz w:val="14"/>
                <w:szCs w:val="14"/>
              </w:rPr>
            </w:pPr>
            <w:r w:rsidRPr="00A91736">
              <w:rPr>
                <w:rFonts w:eastAsia="Times New Roman"/>
                <w:bCs/>
                <w:i/>
                <w:iCs/>
                <w:sz w:val="14"/>
                <w:szCs w:val="14"/>
              </w:rPr>
              <w:t> </w:t>
            </w:r>
          </w:p>
        </w:tc>
        <w:tc>
          <w:tcPr>
            <w:tcW w:w="1386" w:type="dxa"/>
            <w:shd w:val="clear" w:color="auto" w:fill="auto"/>
            <w:hideMark/>
          </w:tcPr>
          <w:p w14:paraId="5A177011"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ИТОГО:</w:t>
            </w:r>
          </w:p>
        </w:tc>
        <w:tc>
          <w:tcPr>
            <w:tcW w:w="707" w:type="dxa"/>
            <w:shd w:val="clear" w:color="auto" w:fill="auto"/>
            <w:noWrap/>
            <w:hideMark/>
          </w:tcPr>
          <w:p w14:paraId="50332094"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 </w:t>
            </w:r>
          </w:p>
        </w:tc>
        <w:tc>
          <w:tcPr>
            <w:tcW w:w="797" w:type="dxa"/>
            <w:shd w:val="clear" w:color="auto" w:fill="auto"/>
            <w:noWrap/>
            <w:hideMark/>
          </w:tcPr>
          <w:p w14:paraId="5475B6E4"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798,53</w:t>
            </w:r>
          </w:p>
        </w:tc>
        <w:tc>
          <w:tcPr>
            <w:tcW w:w="900" w:type="dxa"/>
            <w:shd w:val="clear" w:color="auto" w:fill="auto"/>
            <w:noWrap/>
            <w:hideMark/>
          </w:tcPr>
          <w:p w14:paraId="42F61C99"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798,50</w:t>
            </w:r>
          </w:p>
        </w:tc>
        <w:tc>
          <w:tcPr>
            <w:tcW w:w="573" w:type="dxa"/>
            <w:shd w:val="clear" w:color="auto" w:fill="auto"/>
            <w:noWrap/>
            <w:hideMark/>
          </w:tcPr>
          <w:p w14:paraId="76B3F644"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0,00</w:t>
            </w:r>
          </w:p>
        </w:tc>
        <w:tc>
          <w:tcPr>
            <w:tcW w:w="912" w:type="dxa"/>
            <w:shd w:val="clear" w:color="auto" w:fill="auto"/>
            <w:noWrap/>
            <w:hideMark/>
          </w:tcPr>
          <w:p w14:paraId="70FB82FD"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0,00</w:t>
            </w:r>
          </w:p>
        </w:tc>
        <w:tc>
          <w:tcPr>
            <w:tcW w:w="709" w:type="dxa"/>
            <w:shd w:val="clear" w:color="auto" w:fill="auto"/>
            <w:noWrap/>
            <w:hideMark/>
          </w:tcPr>
          <w:p w14:paraId="7BDD208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09" w:type="dxa"/>
            <w:shd w:val="clear" w:color="auto" w:fill="auto"/>
            <w:noWrap/>
            <w:hideMark/>
          </w:tcPr>
          <w:p w14:paraId="6D35447D"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 </w:t>
            </w:r>
          </w:p>
        </w:tc>
        <w:tc>
          <w:tcPr>
            <w:tcW w:w="789" w:type="dxa"/>
            <w:shd w:val="clear" w:color="auto" w:fill="auto"/>
            <w:noWrap/>
            <w:hideMark/>
          </w:tcPr>
          <w:p w14:paraId="2F9155D7"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798,53</w:t>
            </w:r>
          </w:p>
        </w:tc>
        <w:tc>
          <w:tcPr>
            <w:tcW w:w="486" w:type="dxa"/>
            <w:shd w:val="clear" w:color="auto" w:fill="auto"/>
            <w:noWrap/>
            <w:hideMark/>
          </w:tcPr>
          <w:p w14:paraId="7596D844"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0,00</w:t>
            </w:r>
          </w:p>
        </w:tc>
        <w:tc>
          <w:tcPr>
            <w:tcW w:w="1105" w:type="dxa"/>
            <w:shd w:val="clear" w:color="auto" w:fill="auto"/>
            <w:noWrap/>
            <w:hideMark/>
          </w:tcPr>
          <w:p w14:paraId="36F3ADA0"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798,53</w:t>
            </w:r>
          </w:p>
        </w:tc>
        <w:tc>
          <w:tcPr>
            <w:tcW w:w="908" w:type="dxa"/>
            <w:shd w:val="clear" w:color="auto" w:fill="auto"/>
            <w:noWrap/>
            <w:hideMark/>
          </w:tcPr>
          <w:p w14:paraId="3D58B5F5"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850" w:type="dxa"/>
            <w:shd w:val="clear" w:color="auto" w:fill="auto"/>
            <w:noWrap/>
            <w:hideMark/>
          </w:tcPr>
          <w:p w14:paraId="0F4941E3" w14:textId="77777777" w:rsidR="00A91736" w:rsidRPr="00A91736" w:rsidRDefault="00A91736" w:rsidP="00A91736">
            <w:pPr>
              <w:widowControl/>
              <w:autoSpaceDE/>
              <w:autoSpaceDN/>
              <w:adjustRightInd/>
              <w:jc w:val="center"/>
              <w:rPr>
                <w:rFonts w:eastAsia="Times New Roman"/>
                <w:sz w:val="14"/>
                <w:szCs w:val="14"/>
              </w:rPr>
            </w:pPr>
            <w:r w:rsidRPr="00A91736">
              <w:rPr>
                <w:rFonts w:eastAsia="Times New Roman"/>
                <w:sz w:val="14"/>
                <w:szCs w:val="14"/>
              </w:rPr>
              <w:t>0,00</w:t>
            </w:r>
          </w:p>
        </w:tc>
        <w:tc>
          <w:tcPr>
            <w:tcW w:w="795" w:type="dxa"/>
            <w:shd w:val="clear" w:color="auto" w:fill="auto"/>
            <w:noWrap/>
            <w:hideMark/>
          </w:tcPr>
          <w:p w14:paraId="087158B1"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 </w:t>
            </w:r>
          </w:p>
        </w:tc>
        <w:tc>
          <w:tcPr>
            <w:tcW w:w="1276" w:type="dxa"/>
            <w:shd w:val="clear" w:color="auto" w:fill="auto"/>
            <w:noWrap/>
            <w:hideMark/>
          </w:tcPr>
          <w:p w14:paraId="7F642CC1"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 </w:t>
            </w:r>
          </w:p>
        </w:tc>
        <w:tc>
          <w:tcPr>
            <w:tcW w:w="709" w:type="dxa"/>
            <w:shd w:val="clear" w:color="auto" w:fill="auto"/>
            <w:noWrap/>
            <w:hideMark/>
          </w:tcPr>
          <w:p w14:paraId="4115D9A1"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 </w:t>
            </w:r>
          </w:p>
        </w:tc>
        <w:tc>
          <w:tcPr>
            <w:tcW w:w="850" w:type="dxa"/>
            <w:shd w:val="clear" w:color="auto" w:fill="auto"/>
            <w:noWrap/>
            <w:hideMark/>
          </w:tcPr>
          <w:p w14:paraId="7E4AD684" w14:textId="77777777" w:rsidR="00A91736" w:rsidRPr="00A91736" w:rsidRDefault="00A91736" w:rsidP="00A91736">
            <w:pPr>
              <w:widowControl/>
              <w:autoSpaceDE/>
              <w:autoSpaceDN/>
              <w:adjustRightInd/>
              <w:jc w:val="center"/>
              <w:rPr>
                <w:rFonts w:eastAsia="Times New Roman"/>
                <w:bCs/>
                <w:i/>
                <w:iCs/>
                <w:sz w:val="14"/>
                <w:szCs w:val="14"/>
              </w:rPr>
            </w:pPr>
            <w:r w:rsidRPr="00A91736">
              <w:rPr>
                <w:rFonts w:eastAsia="Times New Roman"/>
                <w:bCs/>
                <w:i/>
                <w:iCs/>
                <w:sz w:val="14"/>
                <w:szCs w:val="14"/>
              </w:rPr>
              <w:t> </w:t>
            </w:r>
          </w:p>
        </w:tc>
        <w:tc>
          <w:tcPr>
            <w:tcW w:w="709" w:type="dxa"/>
            <w:shd w:val="clear" w:color="auto" w:fill="auto"/>
            <w:noWrap/>
            <w:hideMark/>
          </w:tcPr>
          <w:p w14:paraId="18148EC6" w14:textId="77777777" w:rsidR="00A91736" w:rsidRPr="00A91736" w:rsidRDefault="00A91736" w:rsidP="00A91736">
            <w:pPr>
              <w:widowControl/>
              <w:autoSpaceDE/>
              <w:autoSpaceDN/>
              <w:adjustRightInd/>
              <w:rPr>
                <w:rFonts w:eastAsia="Times New Roman"/>
                <w:bCs/>
                <w:i/>
                <w:iCs/>
                <w:sz w:val="14"/>
                <w:szCs w:val="14"/>
              </w:rPr>
            </w:pPr>
            <w:r w:rsidRPr="00A91736">
              <w:rPr>
                <w:rFonts w:eastAsia="Times New Roman"/>
                <w:bCs/>
                <w:i/>
                <w:iCs/>
                <w:sz w:val="14"/>
                <w:szCs w:val="14"/>
              </w:rPr>
              <w:t> </w:t>
            </w:r>
          </w:p>
        </w:tc>
        <w:tc>
          <w:tcPr>
            <w:tcW w:w="567" w:type="dxa"/>
            <w:shd w:val="clear" w:color="auto" w:fill="auto"/>
            <w:noWrap/>
            <w:hideMark/>
          </w:tcPr>
          <w:p w14:paraId="67B60F7A" w14:textId="77777777" w:rsidR="00A91736" w:rsidRPr="00A91736" w:rsidRDefault="00A91736" w:rsidP="00A91736">
            <w:pPr>
              <w:widowControl/>
              <w:autoSpaceDE/>
              <w:autoSpaceDN/>
              <w:adjustRightInd/>
              <w:rPr>
                <w:rFonts w:eastAsia="Times New Roman"/>
                <w:bCs/>
                <w:i/>
                <w:iCs/>
                <w:sz w:val="14"/>
                <w:szCs w:val="14"/>
              </w:rPr>
            </w:pPr>
            <w:r w:rsidRPr="00A91736">
              <w:rPr>
                <w:rFonts w:eastAsia="Times New Roman"/>
                <w:bCs/>
                <w:i/>
                <w:iCs/>
                <w:sz w:val="14"/>
                <w:szCs w:val="14"/>
              </w:rPr>
              <w:t> </w:t>
            </w:r>
          </w:p>
        </w:tc>
      </w:tr>
      <w:tr w:rsidR="00A91736" w:rsidRPr="00A91736" w14:paraId="27B76BEB" w14:textId="77777777" w:rsidTr="005F711E">
        <w:trPr>
          <w:trHeight w:val="20"/>
        </w:trPr>
        <w:tc>
          <w:tcPr>
            <w:tcW w:w="283" w:type="dxa"/>
            <w:shd w:val="clear" w:color="auto" w:fill="auto"/>
            <w:noWrap/>
            <w:hideMark/>
          </w:tcPr>
          <w:p w14:paraId="222FF57C" w14:textId="77777777" w:rsidR="00A91736" w:rsidRPr="00A91736" w:rsidRDefault="00A91736" w:rsidP="00A91736">
            <w:pPr>
              <w:widowControl/>
              <w:autoSpaceDE/>
              <w:autoSpaceDN/>
              <w:adjustRightInd/>
              <w:rPr>
                <w:rFonts w:eastAsia="Times New Roman"/>
                <w:bCs/>
                <w:sz w:val="14"/>
                <w:szCs w:val="14"/>
              </w:rPr>
            </w:pPr>
            <w:r w:rsidRPr="00A91736">
              <w:rPr>
                <w:rFonts w:eastAsia="Times New Roman"/>
                <w:bCs/>
                <w:sz w:val="14"/>
                <w:szCs w:val="14"/>
              </w:rPr>
              <w:t> </w:t>
            </w:r>
          </w:p>
        </w:tc>
        <w:tc>
          <w:tcPr>
            <w:tcW w:w="1386" w:type="dxa"/>
            <w:shd w:val="clear" w:color="auto" w:fill="auto"/>
            <w:hideMark/>
          </w:tcPr>
          <w:p w14:paraId="24E94D3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xml:space="preserve">ВСЕГО </w:t>
            </w:r>
          </w:p>
        </w:tc>
        <w:tc>
          <w:tcPr>
            <w:tcW w:w="707" w:type="dxa"/>
            <w:shd w:val="clear" w:color="auto" w:fill="auto"/>
            <w:noWrap/>
            <w:hideMark/>
          </w:tcPr>
          <w:p w14:paraId="25434504"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97" w:type="dxa"/>
            <w:shd w:val="clear" w:color="auto" w:fill="auto"/>
            <w:noWrap/>
            <w:hideMark/>
          </w:tcPr>
          <w:p w14:paraId="20BB79BB"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87 558,04</w:t>
            </w:r>
          </w:p>
        </w:tc>
        <w:tc>
          <w:tcPr>
            <w:tcW w:w="900" w:type="dxa"/>
            <w:shd w:val="clear" w:color="auto" w:fill="auto"/>
            <w:noWrap/>
            <w:hideMark/>
          </w:tcPr>
          <w:p w14:paraId="5339B52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23 093,15</w:t>
            </w:r>
          </w:p>
        </w:tc>
        <w:tc>
          <w:tcPr>
            <w:tcW w:w="573" w:type="dxa"/>
            <w:shd w:val="clear" w:color="auto" w:fill="auto"/>
            <w:noWrap/>
            <w:hideMark/>
          </w:tcPr>
          <w:p w14:paraId="67E7782D"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0,00</w:t>
            </w:r>
          </w:p>
        </w:tc>
        <w:tc>
          <w:tcPr>
            <w:tcW w:w="912" w:type="dxa"/>
            <w:shd w:val="clear" w:color="auto" w:fill="auto"/>
            <w:noWrap/>
            <w:hideMark/>
          </w:tcPr>
          <w:p w14:paraId="35FA3C7A"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45 718,73</w:t>
            </w:r>
          </w:p>
        </w:tc>
        <w:tc>
          <w:tcPr>
            <w:tcW w:w="709" w:type="dxa"/>
            <w:shd w:val="clear" w:color="auto" w:fill="auto"/>
            <w:noWrap/>
            <w:hideMark/>
          </w:tcPr>
          <w:p w14:paraId="5BEEDDE6" w14:textId="77777777" w:rsidR="00A91736" w:rsidRPr="00A91736" w:rsidRDefault="00A91736" w:rsidP="00A91736">
            <w:pPr>
              <w:widowControl/>
              <w:autoSpaceDE/>
              <w:autoSpaceDN/>
              <w:adjustRightInd/>
              <w:rPr>
                <w:rFonts w:eastAsia="Times New Roman"/>
                <w:bCs/>
                <w:sz w:val="14"/>
                <w:szCs w:val="14"/>
              </w:rPr>
            </w:pPr>
            <w:r w:rsidRPr="00A91736">
              <w:rPr>
                <w:rFonts w:eastAsia="Times New Roman"/>
                <w:bCs/>
                <w:sz w:val="14"/>
                <w:szCs w:val="14"/>
              </w:rPr>
              <w:t>8 349,08</w:t>
            </w:r>
          </w:p>
        </w:tc>
        <w:tc>
          <w:tcPr>
            <w:tcW w:w="709" w:type="dxa"/>
            <w:shd w:val="clear" w:color="auto" w:fill="auto"/>
            <w:noWrap/>
            <w:hideMark/>
          </w:tcPr>
          <w:p w14:paraId="75C3A8A1" w14:textId="77777777" w:rsidR="00A91736" w:rsidRPr="00A91736" w:rsidRDefault="00A91736" w:rsidP="00A91736">
            <w:pPr>
              <w:widowControl/>
              <w:autoSpaceDE/>
              <w:autoSpaceDN/>
              <w:adjustRightInd/>
              <w:rPr>
                <w:rFonts w:eastAsia="Times New Roman"/>
                <w:bCs/>
                <w:sz w:val="14"/>
                <w:szCs w:val="14"/>
              </w:rPr>
            </w:pPr>
            <w:r w:rsidRPr="00A91736">
              <w:rPr>
                <w:rFonts w:eastAsia="Times New Roman"/>
                <w:bCs/>
                <w:sz w:val="14"/>
                <w:szCs w:val="14"/>
              </w:rPr>
              <w:t>10397,00</w:t>
            </w:r>
          </w:p>
        </w:tc>
        <w:tc>
          <w:tcPr>
            <w:tcW w:w="789" w:type="dxa"/>
            <w:shd w:val="clear" w:color="auto" w:fill="auto"/>
            <w:noWrap/>
            <w:hideMark/>
          </w:tcPr>
          <w:p w14:paraId="6E290DCA"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66 801,36</w:t>
            </w:r>
          </w:p>
        </w:tc>
        <w:tc>
          <w:tcPr>
            <w:tcW w:w="486" w:type="dxa"/>
            <w:shd w:val="clear" w:color="auto" w:fill="auto"/>
            <w:noWrap/>
            <w:hideMark/>
          </w:tcPr>
          <w:p w14:paraId="3802EE67"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0,00</w:t>
            </w:r>
          </w:p>
        </w:tc>
        <w:tc>
          <w:tcPr>
            <w:tcW w:w="1105" w:type="dxa"/>
            <w:shd w:val="clear" w:color="auto" w:fill="auto"/>
            <w:noWrap/>
            <w:hideMark/>
          </w:tcPr>
          <w:p w14:paraId="6380AE2C"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17 207,72</w:t>
            </w:r>
          </w:p>
        </w:tc>
        <w:tc>
          <w:tcPr>
            <w:tcW w:w="908" w:type="dxa"/>
            <w:shd w:val="clear" w:color="auto" w:fill="auto"/>
            <w:noWrap/>
            <w:hideMark/>
          </w:tcPr>
          <w:p w14:paraId="5AA6B62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41 107,04</w:t>
            </w:r>
          </w:p>
        </w:tc>
        <w:tc>
          <w:tcPr>
            <w:tcW w:w="850" w:type="dxa"/>
            <w:shd w:val="clear" w:color="auto" w:fill="auto"/>
            <w:noWrap/>
            <w:hideMark/>
          </w:tcPr>
          <w:p w14:paraId="48A6229F"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1 302,50</w:t>
            </w:r>
          </w:p>
        </w:tc>
        <w:tc>
          <w:tcPr>
            <w:tcW w:w="795" w:type="dxa"/>
            <w:shd w:val="clear" w:color="auto" w:fill="auto"/>
            <w:noWrap/>
            <w:hideMark/>
          </w:tcPr>
          <w:p w14:paraId="288B19A9"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5 869,39</w:t>
            </w:r>
          </w:p>
        </w:tc>
        <w:tc>
          <w:tcPr>
            <w:tcW w:w="1276" w:type="dxa"/>
            <w:shd w:val="clear" w:color="auto" w:fill="auto"/>
            <w:noWrap/>
            <w:hideMark/>
          </w:tcPr>
          <w:p w14:paraId="7B643172"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09" w:type="dxa"/>
            <w:shd w:val="clear" w:color="auto" w:fill="auto"/>
            <w:noWrap/>
            <w:hideMark/>
          </w:tcPr>
          <w:p w14:paraId="4DC9E670"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850" w:type="dxa"/>
            <w:shd w:val="clear" w:color="auto" w:fill="auto"/>
            <w:noWrap/>
            <w:hideMark/>
          </w:tcPr>
          <w:p w14:paraId="559A32A0" w14:textId="77777777" w:rsidR="00A91736" w:rsidRPr="00A91736" w:rsidRDefault="00A91736" w:rsidP="00A91736">
            <w:pPr>
              <w:widowControl/>
              <w:autoSpaceDE/>
              <w:autoSpaceDN/>
              <w:adjustRightInd/>
              <w:jc w:val="center"/>
              <w:rPr>
                <w:rFonts w:eastAsia="Times New Roman"/>
                <w:bCs/>
                <w:sz w:val="14"/>
                <w:szCs w:val="14"/>
              </w:rPr>
            </w:pPr>
            <w:r w:rsidRPr="00A91736">
              <w:rPr>
                <w:rFonts w:eastAsia="Times New Roman"/>
                <w:bCs/>
                <w:sz w:val="14"/>
                <w:szCs w:val="14"/>
              </w:rPr>
              <w:t> </w:t>
            </w:r>
          </w:p>
        </w:tc>
        <w:tc>
          <w:tcPr>
            <w:tcW w:w="709" w:type="dxa"/>
            <w:shd w:val="clear" w:color="auto" w:fill="auto"/>
            <w:noWrap/>
            <w:hideMark/>
          </w:tcPr>
          <w:p w14:paraId="1794F919" w14:textId="77777777" w:rsidR="00A91736" w:rsidRPr="00A91736" w:rsidRDefault="00A91736" w:rsidP="00A91736">
            <w:pPr>
              <w:widowControl/>
              <w:autoSpaceDE/>
              <w:autoSpaceDN/>
              <w:adjustRightInd/>
              <w:rPr>
                <w:rFonts w:eastAsia="Times New Roman"/>
                <w:bCs/>
                <w:sz w:val="14"/>
                <w:szCs w:val="14"/>
              </w:rPr>
            </w:pPr>
            <w:r w:rsidRPr="00A91736">
              <w:rPr>
                <w:rFonts w:eastAsia="Times New Roman"/>
                <w:bCs/>
                <w:sz w:val="14"/>
                <w:szCs w:val="14"/>
              </w:rPr>
              <w:t> </w:t>
            </w:r>
          </w:p>
        </w:tc>
        <w:tc>
          <w:tcPr>
            <w:tcW w:w="567" w:type="dxa"/>
            <w:shd w:val="clear" w:color="auto" w:fill="auto"/>
            <w:noWrap/>
            <w:hideMark/>
          </w:tcPr>
          <w:p w14:paraId="4924E6CF" w14:textId="77777777" w:rsidR="00A91736" w:rsidRPr="00A91736" w:rsidRDefault="00A91736" w:rsidP="00A91736">
            <w:pPr>
              <w:widowControl/>
              <w:autoSpaceDE/>
              <w:autoSpaceDN/>
              <w:adjustRightInd/>
              <w:rPr>
                <w:rFonts w:eastAsia="Times New Roman"/>
                <w:bCs/>
                <w:sz w:val="14"/>
                <w:szCs w:val="14"/>
              </w:rPr>
            </w:pPr>
            <w:r w:rsidRPr="00A91736">
              <w:rPr>
                <w:rFonts w:eastAsia="Times New Roman"/>
                <w:bCs/>
                <w:sz w:val="14"/>
                <w:szCs w:val="14"/>
              </w:rPr>
              <w:t> </w:t>
            </w:r>
          </w:p>
        </w:tc>
      </w:tr>
    </w:tbl>
    <w:p w14:paraId="42B3CC3F" w14:textId="77777777" w:rsidR="00A91736" w:rsidRPr="00A91736" w:rsidRDefault="00A91736" w:rsidP="00A91736">
      <w:pPr>
        <w:widowControl/>
        <w:autoSpaceDE/>
        <w:autoSpaceDN/>
        <w:adjustRightInd/>
        <w:jc w:val="center"/>
        <w:rPr>
          <w:rFonts w:eastAsia="Times New Roman"/>
          <w:bCs/>
          <w:sz w:val="20"/>
          <w:szCs w:val="20"/>
        </w:rPr>
      </w:pPr>
      <w:r w:rsidRPr="00A91736">
        <w:rPr>
          <w:rFonts w:eastAsia="Times New Roman"/>
          <w:bCs/>
          <w:sz w:val="20"/>
          <w:szCs w:val="20"/>
        </w:rPr>
        <w:fldChar w:fldCharType="end"/>
      </w:r>
    </w:p>
    <w:p w14:paraId="1B9F2854" w14:textId="77777777" w:rsidR="00A91736" w:rsidRDefault="00A91736" w:rsidP="005A7E91">
      <w:pPr>
        <w:pStyle w:val="a3"/>
        <w:kinsoku w:val="0"/>
        <w:overflowPunct w:val="0"/>
        <w:ind w:left="142" w:firstLine="142"/>
        <w:rPr>
          <w:sz w:val="32"/>
          <w:szCs w:val="32"/>
        </w:rPr>
        <w:sectPr w:rsidR="00A91736" w:rsidSect="00491372">
          <w:pgSz w:w="16838" w:h="11906" w:orient="landscape"/>
          <w:pgMar w:top="850" w:right="1134" w:bottom="1701" w:left="1134" w:header="142" w:footer="709" w:gutter="0"/>
          <w:cols w:space="708"/>
          <w:titlePg/>
          <w:docGrid w:linePitch="360"/>
        </w:sect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A91736" w:rsidRPr="00A91736" w14:paraId="5F341F6F" w14:textId="77777777" w:rsidTr="005F711E">
        <w:trPr>
          <w:trHeight w:val="2202"/>
        </w:trPr>
        <w:tc>
          <w:tcPr>
            <w:tcW w:w="2050" w:type="pct"/>
            <w:shd w:val="clear" w:color="auto" w:fill="auto"/>
          </w:tcPr>
          <w:p w14:paraId="37096BD1"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lastRenderedPageBreak/>
              <w:t>Российская Федерация (Россия)</w:t>
            </w:r>
          </w:p>
          <w:p w14:paraId="7F7A0E82"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Республика Саха (Якутия)</w:t>
            </w:r>
          </w:p>
          <w:p w14:paraId="088B8C6A"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АДМИНИСТРАЦИЯ</w:t>
            </w:r>
          </w:p>
          <w:p w14:paraId="6C96634C"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муниципального образования</w:t>
            </w:r>
          </w:p>
          <w:p w14:paraId="606C3B91"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«Поселок Айхал»</w:t>
            </w:r>
          </w:p>
          <w:p w14:paraId="33360550" w14:textId="77777777" w:rsidR="00A91736" w:rsidRPr="00A91736" w:rsidRDefault="00A91736" w:rsidP="00A91736">
            <w:pPr>
              <w:widowControl/>
              <w:autoSpaceDE/>
              <w:autoSpaceDN/>
              <w:adjustRightInd/>
              <w:jc w:val="center"/>
              <w:rPr>
                <w:rFonts w:eastAsia="Times New Roman"/>
                <w:b/>
                <w:sz w:val="20"/>
                <w:szCs w:val="20"/>
              </w:rPr>
            </w:pPr>
            <w:r w:rsidRPr="00A91736">
              <w:rPr>
                <w:rFonts w:eastAsia="Times New Roman"/>
                <w:b/>
              </w:rPr>
              <w:t>Мирнинского района</w:t>
            </w:r>
          </w:p>
          <w:p w14:paraId="3A76AD86" w14:textId="77777777" w:rsidR="00A91736" w:rsidRPr="00A91736" w:rsidRDefault="00A91736" w:rsidP="00A91736">
            <w:pPr>
              <w:widowControl/>
              <w:autoSpaceDE/>
              <w:autoSpaceDN/>
              <w:adjustRightInd/>
              <w:jc w:val="center"/>
              <w:rPr>
                <w:rFonts w:eastAsia="Times New Roman"/>
                <w:b/>
                <w:bCs/>
                <w:kern w:val="32"/>
                <w:position w:val="6"/>
              </w:rPr>
            </w:pPr>
            <w:r w:rsidRPr="00A91736">
              <w:rPr>
                <w:rFonts w:eastAsia="Times New Roman"/>
                <w:b/>
                <w:bCs/>
                <w:kern w:val="32"/>
                <w:position w:val="6"/>
                <w:sz w:val="28"/>
                <w:szCs w:val="28"/>
              </w:rPr>
              <w:t xml:space="preserve"> </w:t>
            </w:r>
          </w:p>
          <w:p w14:paraId="75EBB0E3" w14:textId="77777777" w:rsidR="00A91736" w:rsidRPr="00A91736" w:rsidRDefault="00A91736" w:rsidP="00A91736">
            <w:pPr>
              <w:widowControl/>
              <w:autoSpaceDE/>
              <w:autoSpaceDN/>
              <w:adjustRightInd/>
              <w:jc w:val="center"/>
              <w:rPr>
                <w:rFonts w:eastAsia="Times New Roman"/>
                <w:b/>
                <w:bCs/>
                <w:kern w:val="32"/>
                <w:position w:val="6"/>
                <w:sz w:val="28"/>
                <w:szCs w:val="28"/>
              </w:rPr>
            </w:pPr>
            <w:r w:rsidRPr="00A91736">
              <w:rPr>
                <w:rFonts w:eastAsia="Times New Roman"/>
                <w:b/>
                <w:bCs/>
                <w:kern w:val="32"/>
                <w:position w:val="6"/>
                <w:sz w:val="28"/>
                <w:szCs w:val="28"/>
              </w:rPr>
              <w:t>ПОСТАНОВЛЕНИЕ</w:t>
            </w:r>
          </w:p>
        </w:tc>
        <w:tc>
          <w:tcPr>
            <w:tcW w:w="835" w:type="pct"/>
            <w:shd w:val="clear" w:color="auto" w:fill="auto"/>
          </w:tcPr>
          <w:p w14:paraId="6DEDF20B" w14:textId="77777777" w:rsidR="00A91736" w:rsidRPr="00A91736" w:rsidRDefault="00A91736" w:rsidP="00A91736">
            <w:pPr>
              <w:widowControl/>
              <w:autoSpaceDE/>
              <w:autoSpaceDN/>
              <w:adjustRightInd/>
              <w:jc w:val="center"/>
              <w:rPr>
                <w:rFonts w:eastAsia="Times New Roman"/>
                <w:noProof/>
              </w:rPr>
            </w:pPr>
            <w:r w:rsidRPr="00A91736">
              <w:rPr>
                <w:rFonts w:eastAsia="Times New Roman"/>
                <w:noProof/>
              </w:rPr>
              <w:drawing>
                <wp:anchor distT="0" distB="0" distL="114300" distR="114300" simplePos="0" relativeHeight="251669504" behindDoc="0" locked="0" layoutInCell="1" allowOverlap="1" wp14:anchorId="68A3C15C" wp14:editId="6D3DC91A">
                  <wp:simplePos x="0" y="0"/>
                  <wp:positionH relativeFrom="column">
                    <wp:posOffset>12065</wp:posOffset>
                  </wp:positionH>
                  <wp:positionV relativeFrom="paragraph">
                    <wp:posOffset>-25400</wp:posOffset>
                  </wp:positionV>
                  <wp:extent cx="838764" cy="822960"/>
                  <wp:effectExtent l="0" t="0" r="0" b="0"/>
                  <wp:wrapNone/>
                  <wp:docPr id="23" name="Рисунок 2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1" cstate="print"/>
                          <a:srcRect t="21161" r="-61"/>
                          <a:stretch>
                            <a:fillRect/>
                          </a:stretch>
                        </pic:blipFill>
                        <pic:spPr bwMode="auto">
                          <a:xfrm>
                            <a:off x="0" y="0"/>
                            <a:ext cx="838764" cy="822960"/>
                          </a:xfrm>
                          <a:prstGeom prst="rect">
                            <a:avLst/>
                          </a:prstGeom>
                          <a:noFill/>
                        </pic:spPr>
                      </pic:pic>
                    </a:graphicData>
                  </a:graphic>
                </wp:anchor>
              </w:drawing>
            </w:r>
          </w:p>
          <w:p w14:paraId="5C6B7A51" w14:textId="77777777" w:rsidR="00A91736" w:rsidRPr="00A91736" w:rsidRDefault="00A91736" w:rsidP="00A91736">
            <w:pPr>
              <w:widowControl/>
              <w:autoSpaceDE/>
              <w:autoSpaceDN/>
              <w:adjustRightInd/>
              <w:jc w:val="center"/>
              <w:rPr>
                <w:rFonts w:eastAsia="Times New Roman"/>
              </w:rPr>
            </w:pPr>
          </w:p>
        </w:tc>
        <w:tc>
          <w:tcPr>
            <w:tcW w:w="2115" w:type="pct"/>
            <w:shd w:val="clear" w:color="auto" w:fill="auto"/>
          </w:tcPr>
          <w:p w14:paraId="22406C0A"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Россия Федерацията (Россия)</w:t>
            </w:r>
          </w:p>
          <w:p w14:paraId="1C7D83B7" w14:textId="77777777" w:rsidR="00A91736" w:rsidRPr="00A91736" w:rsidRDefault="00A91736" w:rsidP="00A91736">
            <w:pPr>
              <w:widowControl/>
              <w:autoSpaceDE/>
              <w:autoSpaceDN/>
              <w:adjustRightInd/>
              <w:jc w:val="center"/>
              <w:rPr>
                <w:rFonts w:eastAsia="Times New Roman"/>
                <w:b/>
              </w:rPr>
            </w:pPr>
            <w:r w:rsidRPr="00A91736">
              <w:rPr>
                <w:rFonts w:eastAsia="Times New Roman"/>
                <w:b/>
                <w:shd w:val="clear" w:color="auto" w:fill="FFFFFF"/>
              </w:rPr>
              <w:t>Саха Өрөспүүбүлүкэтэ</w:t>
            </w:r>
          </w:p>
          <w:p w14:paraId="1632D348"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Мииринэй улуу</w:t>
            </w:r>
            <w:r w:rsidRPr="00A91736">
              <w:rPr>
                <w:rFonts w:eastAsia="Times New Roman"/>
                <w:b/>
                <w:lang w:val="en-US"/>
              </w:rPr>
              <w:t>h</w:t>
            </w:r>
            <w:r w:rsidRPr="00A91736">
              <w:rPr>
                <w:rFonts w:eastAsia="Times New Roman"/>
                <w:b/>
              </w:rPr>
              <w:t>ун</w:t>
            </w:r>
          </w:p>
          <w:p w14:paraId="36E035CB"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Айхал бө</w:t>
            </w:r>
            <w:r w:rsidRPr="00A91736">
              <w:rPr>
                <w:rFonts w:eastAsia="Times New Roman"/>
                <w:b/>
                <w:lang w:val="en-US"/>
              </w:rPr>
              <w:t>h</w:t>
            </w:r>
            <w:r w:rsidRPr="00A91736">
              <w:rPr>
                <w:rFonts w:eastAsia="Times New Roman"/>
                <w:b/>
              </w:rPr>
              <w:t>үөлэгин</w:t>
            </w:r>
          </w:p>
          <w:p w14:paraId="527C6EE8" w14:textId="77777777" w:rsidR="00A91736" w:rsidRPr="00A91736" w:rsidRDefault="00A91736" w:rsidP="00A91736">
            <w:pPr>
              <w:widowControl/>
              <w:autoSpaceDE/>
              <w:autoSpaceDN/>
              <w:adjustRightInd/>
              <w:jc w:val="center"/>
              <w:rPr>
                <w:rFonts w:eastAsia="Times New Roman"/>
                <w:b/>
              </w:rPr>
            </w:pPr>
            <w:r w:rsidRPr="00A91736">
              <w:rPr>
                <w:rFonts w:eastAsia="Times New Roman"/>
                <w:b/>
              </w:rPr>
              <w:t>муниципальнай тэриллиитин</w:t>
            </w:r>
          </w:p>
          <w:p w14:paraId="0AB7A309" w14:textId="77777777" w:rsidR="00A91736" w:rsidRPr="00A91736" w:rsidRDefault="00A91736" w:rsidP="00A91736">
            <w:pPr>
              <w:widowControl/>
              <w:autoSpaceDE/>
              <w:autoSpaceDN/>
              <w:adjustRightInd/>
              <w:jc w:val="center"/>
              <w:rPr>
                <w:rFonts w:eastAsia="Times New Roman"/>
                <w:b/>
                <w:position w:val="6"/>
                <w:sz w:val="28"/>
                <w:szCs w:val="28"/>
              </w:rPr>
            </w:pPr>
            <w:r w:rsidRPr="00A91736">
              <w:rPr>
                <w:rFonts w:eastAsia="Times New Roman"/>
                <w:b/>
              </w:rPr>
              <w:t>ДЬА</w:t>
            </w:r>
            <w:r w:rsidRPr="00A91736">
              <w:rPr>
                <w:rFonts w:eastAsia="Times New Roman"/>
                <w:b/>
                <w:lang w:val="en-US"/>
              </w:rPr>
              <w:t>h</w:t>
            </w:r>
            <w:r w:rsidRPr="00A91736">
              <w:rPr>
                <w:rFonts w:eastAsia="Times New Roman"/>
                <w:b/>
              </w:rPr>
              <w:t>АЛТАТА</w:t>
            </w:r>
          </w:p>
          <w:p w14:paraId="41F64133" w14:textId="77777777" w:rsidR="00A91736" w:rsidRPr="00A91736" w:rsidRDefault="00A91736" w:rsidP="00A91736">
            <w:pPr>
              <w:widowControl/>
              <w:autoSpaceDE/>
              <w:autoSpaceDN/>
              <w:adjustRightInd/>
              <w:jc w:val="center"/>
              <w:rPr>
                <w:rFonts w:eastAsia="Times New Roman"/>
                <w:b/>
                <w:position w:val="6"/>
                <w:sz w:val="20"/>
                <w:szCs w:val="20"/>
              </w:rPr>
            </w:pPr>
          </w:p>
          <w:p w14:paraId="1F300C75" w14:textId="77777777" w:rsidR="00A91736" w:rsidRPr="00A91736" w:rsidRDefault="00A91736" w:rsidP="00A91736">
            <w:pPr>
              <w:widowControl/>
              <w:autoSpaceDE/>
              <w:autoSpaceDN/>
              <w:adjustRightInd/>
              <w:jc w:val="center"/>
              <w:rPr>
                <w:rFonts w:eastAsia="Times New Roman"/>
                <w:b/>
                <w:sz w:val="28"/>
                <w:szCs w:val="28"/>
              </w:rPr>
            </w:pPr>
            <w:r w:rsidRPr="00A91736">
              <w:rPr>
                <w:rFonts w:eastAsia="Times New Roman"/>
                <w:b/>
                <w:position w:val="6"/>
                <w:sz w:val="28"/>
                <w:szCs w:val="28"/>
              </w:rPr>
              <w:t>УУРААХ</w:t>
            </w:r>
          </w:p>
          <w:p w14:paraId="115AB08F" w14:textId="77777777" w:rsidR="00A91736" w:rsidRPr="00A91736" w:rsidRDefault="00A91736" w:rsidP="00A91736">
            <w:pPr>
              <w:widowControl/>
              <w:autoSpaceDE/>
              <w:autoSpaceDN/>
              <w:adjustRightInd/>
              <w:jc w:val="center"/>
              <w:rPr>
                <w:rFonts w:eastAsia="Times New Roman"/>
                <w:b/>
                <w:bCs/>
                <w:kern w:val="32"/>
                <w:position w:val="6"/>
                <w:sz w:val="2"/>
                <w:szCs w:val="2"/>
              </w:rPr>
            </w:pPr>
          </w:p>
        </w:tc>
      </w:tr>
    </w:tbl>
    <w:p w14:paraId="6DA6DC15" w14:textId="77777777" w:rsidR="00A91736" w:rsidRPr="00A91736" w:rsidRDefault="00A91736" w:rsidP="00A91736">
      <w:pPr>
        <w:widowControl/>
        <w:autoSpaceDE/>
        <w:autoSpaceDN/>
        <w:adjustRightInd/>
        <w:ind w:right="-284"/>
        <w:jc w:val="center"/>
        <w:rPr>
          <w:rFonts w:eastAsia="Times New Roman"/>
          <w:b/>
          <w:u w:val="single"/>
        </w:rPr>
      </w:pPr>
    </w:p>
    <w:p w14:paraId="35560E03" w14:textId="77777777" w:rsidR="00A91736" w:rsidRPr="00A91736" w:rsidRDefault="00A91736" w:rsidP="00A91736">
      <w:pPr>
        <w:widowControl/>
        <w:tabs>
          <w:tab w:val="left" w:pos="7740"/>
        </w:tabs>
        <w:autoSpaceDE/>
        <w:autoSpaceDN/>
        <w:adjustRightInd/>
        <w:ind w:right="-284"/>
        <w:rPr>
          <w:rFonts w:eastAsia="Times New Roman"/>
        </w:rPr>
      </w:pPr>
      <w:r w:rsidRPr="00A91736">
        <w:rPr>
          <w:rFonts w:eastAsia="Times New Roman"/>
        </w:rPr>
        <w:t xml:space="preserve">24.04.2023 г. </w:t>
      </w:r>
      <w:r w:rsidRPr="00A91736">
        <w:rPr>
          <w:rFonts w:eastAsia="Times New Roman"/>
        </w:rPr>
        <w:tab/>
        <w:t xml:space="preserve">                  № 230</w:t>
      </w:r>
    </w:p>
    <w:tbl>
      <w:tblPr>
        <w:tblStyle w:val="86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A91736" w:rsidRPr="00A91736" w14:paraId="4A3E8E2B" w14:textId="77777777" w:rsidTr="005F711E">
        <w:trPr>
          <w:trHeight w:val="1800"/>
          <w:jc w:val="center"/>
        </w:trPr>
        <w:tc>
          <w:tcPr>
            <w:tcW w:w="2969" w:type="pct"/>
          </w:tcPr>
          <w:p w14:paraId="416450A6" w14:textId="77777777" w:rsidR="00A91736" w:rsidRPr="00A91736" w:rsidRDefault="00A91736" w:rsidP="00A91736">
            <w:pPr>
              <w:widowControl/>
              <w:autoSpaceDE/>
              <w:autoSpaceDN/>
              <w:adjustRightInd/>
              <w:ind w:left="-108"/>
              <w:rPr>
                <w:rFonts w:eastAsia="Times New Roman"/>
                <w:b/>
              </w:rPr>
            </w:pPr>
          </w:p>
          <w:p w14:paraId="4076B5B0" w14:textId="77777777" w:rsidR="00A91736" w:rsidRPr="00A91736" w:rsidRDefault="00A91736" w:rsidP="00A91736">
            <w:pPr>
              <w:widowControl/>
              <w:autoSpaceDE/>
              <w:autoSpaceDN/>
              <w:adjustRightInd/>
              <w:ind w:left="-108"/>
              <w:jc w:val="both"/>
              <w:rPr>
                <w:rFonts w:eastAsia="Times New Roman"/>
                <w:b/>
              </w:rPr>
            </w:pPr>
            <w:r w:rsidRPr="00A91736">
              <w:rPr>
                <w:rFonts w:eastAsia="Times New Roman"/>
                <w:b/>
              </w:rPr>
              <w:t xml:space="preserve">О внесении изменений в муниципальную программу МО «Поселок Айхал» Мирнинского района Республики Саха (Якутия) «Благоустройство территорий поселка Айхал на 2022-2026 годы», </w:t>
            </w:r>
          </w:p>
          <w:p w14:paraId="2525026C" w14:textId="77777777" w:rsidR="00A91736" w:rsidRPr="00A91736" w:rsidRDefault="00A91736" w:rsidP="00A91736">
            <w:pPr>
              <w:widowControl/>
              <w:autoSpaceDE/>
              <w:autoSpaceDN/>
              <w:adjustRightInd/>
              <w:ind w:left="-108"/>
              <w:jc w:val="both"/>
              <w:rPr>
                <w:rFonts w:eastAsia="Times New Roman"/>
                <w:b/>
              </w:rPr>
            </w:pPr>
            <w:r w:rsidRPr="00A91736">
              <w:rPr>
                <w:rFonts w:eastAsia="Times New Roman"/>
                <w:sz w:val="22"/>
                <w:szCs w:val="22"/>
              </w:rPr>
              <w:t>(утвержденную постановлением Главы от 15.12.2021 №546, в редакции постановлений от 21.03.2022 №112, от 08.04.2022 №142, от 12.05.2022 №217, от 07.06.2022 №255, от 04.07.2022 № 295, от 17.10.2022 г № 295, от 18.10.2022 г № 462, от 09.11.2022 №521 от 06.12.2022 №608, от 21.12.2022 №665, от 30.12.2022 №710, от 26.01.2023 №24, от 13.03.2023 №109, от 22.03.2023 №142, от 30.03.2023 №168)</w:t>
            </w:r>
          </w:p>
        </w:tc>
        <w:tc>
          <w:tcPr>
            <w:tcW w:w="2031" w:type="pct"/>
          </w:tcPr>
          <w:p w14:paraId="17DAA8C7" w14:textId="77777777" w:rsidR="00A91736" w:rsidRPr="00A91736" w:rsidRDefault="00A91736" w:rsidP="00A91736">
            <w:pPr>
              <w:widowControl/>
              <w:autoSpaceDE/>
              <w:autoSpaceDN/>
              <w:adjustRightInd/>
              <w:spacing w:after="240"/>
              <w:ind w:firstLine="360"/>
              <w:rPr>
                <w:rFonts w:eastAsia="Times New Roman"/>
                <w:b/>
              </w:rPr>
            </w:pPr>
          </w:p>
          <w:p w14:paraId="3A898EF8" w14:textId="77777777" w:rsidR="00A91736" w:rsidRPr="00A91736" w:rsidRDefault="00A91736" w:rsidP="00A91736">
            <w:pPr>
              <w:widowControl/>
              <w:autoSpaceDE/>
              <w:autoSpaceDN/>
              <w:adjustRightInd/>
              <w:jc w:val="center"/>
              <w:rPr>
                <w:rFonts w:eastAsia="Times New Roman"/>
                <w:b/>
              </w:rPr>
            </w:pPr>
          </w:p>
        </w:tc>
      </w:tr>
    </w:tbl>
    <w:p w14:paraId="5CE0EBCC" w14:textId="77777777" w:rsidR="00A91736" w:rsidRPr="00A91736" w:rsidRDefault="00A91736" w:rsidP="00A91736">
      <w:pPr>
        <w:widowControl/>
        <w:autoSpaceDE/>
        <w:autoSpaceDN/>
        <w:adjustRightInd/>
        <w:jc w:val="both"/>
        <w:rPr>
          <w:rFonts w:eastAsia="Times New Roman"/>
        </w:rPr>
      </w:pPr>
    </w:p>
    <w:p w14:paraId="3BC2EBB1" w14:textId="77777777" w:rsidR="00A91736" w:rsidRPr="00A91736" w:rsidRDefault="00A91736" w:rsidP="00A91736">
      <w:pPr>
        <w:widowControl/>
        <w:autoSpaceDE/>
        <w:autoSpaceDN/>
        <w:adjustRightInd/>
        <w:ind w:firstLine="708"/>
        <w:jc w:val="both"/>
        <w:rPr>
          <w:rFonts w:eastAsia="Times New Roman"/>
          <w:bCs/>
        </w:rPr>
      </w:pPr>
      <w:r w:rsidRPr="00A91736">
        <w:rPr>
          <w:rFonts w:eastAsia="Times New Roman"/>
        </w:rPr>
        <w:t>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 на основание постановления Администрации МО «Поселок Айхал» от 20.04.2023 №227:</w:t>
      </w:r>
    </w:p>
    <w:p w14:paraId="3FD8C56F" w14:textId="77777777" w:rsidR="00A91736" w:rsidRPr="00A91736" w:rsidRDefault="00A91736" w:rsidP="00A91736">
      <w:pPr>
        <w:widowControl/>
        <w:autoSpaceDE/>
        <w:autoSpaceDN/>
        <w:adjustRightInd/>
        <w:jc w:val="both"/>
        <w:rPr>
          <w:rFonts w:eastAsia="Times New Roman"/>
          <w:bCs/>
        </w:rPr>
      </w:pPr>
    </w:p>
    <w:p w14:paraId="7A1B0EE2" w14:textId="77777777" w:rsidR="00A91736" w:rsidRPr="00A91736" w:rsidRDefault="00A91736" w:rsidP="00A91736">
      <w:pPr>
        <w:widowControl/>
        <w:numPr>
          <w:ilvl w:val="0"/>
          <w:numId w:val="2"/>
        </w:numPr>
        <w:autoSpaceDE/>
        <w:autoSpaceDN/>
        <w:adjustRightInd/>
        <w:ind w:left="0"/>
        <w:contextualSpacing/>
        <w:jc w:val="both"/>
        <w:rPr>
          <w:rFonts w:eastAsia="Times New Roman"/>
          <w:bCs/>
        </w:rPr>
      </w:pPr>
      <w:r w:rsidRPr="00A91736">
        <w:rPr>
          <w:rFonts w:eastAsia="Times New Roman"/>
        </w:rPr>
        <w:t>Внести в муниципальную программу МО «Поселок Айхал» Мирнинского района Республики Саха (Якутия) «Благоустройство территорий п. Айхал на 2022-2026 годы», утвержденную постановлением Главы от 15.12.2021 № 546 (в редакции постановлений от 21.03.2022 №112, от 08.04.2022 №142, от 07.06.2022 № 255, от 04.07.2022 г №295, от 17.10.2022 г № 454, от 18.10.2022 г № 462, от 09.11.2022 № 521, от 06.12.2022 №608, от 21.12.2022 №665, от 30.12.2022 №710, от 13.03.2023 №109, от 22.03.2023 №142, от 30.03.2023 № 168) следующие изменения:</w:t>
      </w:r>
    </w:p>
    <w:p w14:paraId="7B16F2F4" w14:textId="77777777" w:rsidR="00A91736" w:rsidRPr="00A91736" w:rsidRDefault="00A91736" w:rsidP="00A91736">
      <w:pPr>
        <w:widowControl/>
        <w:numPr>
          <w:ilvl w:val="1"/>
          <w:numId w:val="1"/>
        </w:numPr>
        <w:autoSpaceDE/>
        <w:autoSpaceDN/>
        <w:adjustRightInd/>
        <w:ind w:left="0" w:hanging="284"/>
        <w:contextualSpacing/>
        <w:jc w:val="both"/>
        <w:rPr>
          <w:rFonts w:eastAsia="Times New Roman"/>
        </w:rPr>
      </w:pPr>
      <w:r w:rsidRPr="00A91736">
        <w:rPr>
          <w:rFonts w:eastAsia="Times New Roman"/>
        </w:rPr>
        <w:t>в паспорте Программы, финансовое обеспечение изложить в новой редакции:</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77"/>
        <w:gridCol w:w="1418"/>
        <w:gridCol w:w="1418"/>
        <w:gridCol w:w="1418"/>
        <w:gridCol w:w="1418"/>
        <w:gridCol w:w="1375"/>
      </w:tblGrid>
      <w:tr w:rsidR="00A91736" w:rsidRPr="00A91736" w14:paraId="63B2973C" w14:textId="77777777" w:rsidTr="005F711E">
        <w:trPr>
          <w:trHeight w:val="43"/>
        </w:trPr>
        <w:tc>
          <w:tcPr>
            <w:tcW w:w="2877" w:type="dxa"/>
            <w:vMerge w:val="restart"/>
          </w:tcPr>
          <w:p w14:paraId="3A736869" w14:textId="77777777" w:rsidR="00A91736" w:rsidRPr="00A91736" w:rsidRDefault="00A91736" w:rsidP="00A91736">
            <w:pPr>
              <w:widowControl/>
              <w:autoSpaceDE/>
              <w:autoSpaceDN/>
              <w:adjustRightInd/>
              <w:rPr>
                <w:rFonts w:eastAsia="Times New Roman"/>
                <w:sz w:val="22"/>
                <w:szCs w:val="22"/>
              </w:rPr>
            </w:pPr>
            <w:r w:rsidRPr="00A91736">
              <w:rPr>
                <w:rFonts w:eastAsia="Times New Roman"/>
                <w:sz w:val="22"/>
                <w:szCs w:val="22"/>
              </w:rPr>
              <w:t>Финансовое обеспечение программы:</w:t>
            </w:r>
          </w:p>
        </w:tc>
        <w:tc>
          <w:tcPr>
            <w:tcW w:w="7047" w:type="dxa"/>
            <w:gridSpan w:val="5"/>
          </w:tcPr>
          <w:p w14:paraId="78796207"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 xml:space="preserve">Расходы </w:t>
            </w:r>
          </w:p>
        </w:tc>
      </w:tr>
      <w:tr w:rsidR="00A91736" w:rsidRPr="00A91736" w14:paraId="712C4931" w14:textId="77777777" w:rsidTr="005F711E">
        <w:trPr>
          <w:trHeight w:val="43"/>
        </w:trPr>
        <w:tc>
          <w:tcPr>
            <w:tcW w:w="2877" w:type="dxa"/>
            <w:vMerge/>
          </w:tcPr>
          <w:p w14:paraId="5560B9D4" w14:textId="77777777" w:rsidR="00A91736" w:rsidRPr="00A91736" w:rsidRDefault="00A91736" w:rsidP="00A91736">
            <w:pPr>
              <w:widowControl/>
              <w:autoSpaceDE/>
              <w:autoSpaceDN/>
              <w:adjustRightInd/>
              <w:rPr>
                <w:rFonts w:eastAsia="Times New Roman"/>
                <w:sz w:val="22"/>
                <w:szCs w:val="22"/>
              </w:rPr>
            </w:pPr>
          </w:p>
        </w:tc>
        <w:tc>
          <w:tcPr>
            <w:tcW w:w="1418" w:type="dxa"/>
          </w:tcPr>
          <w:p w14:paraId="7AC5DC78"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2022 год</w:t>
            </w:r>
          </w:p>
        </w:tc>
        <w:tc>
          <w:tcPr>
            <w:tcW w:w="1418" w:type="dxa"/>
          </w:tcPr>
          <w:p w14:paraId="13A7DB5C"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2023 год</w:t>
            </w:r>
          </w:p>
        </w:tc>
        <w:tc>
          <w:tcPr>
            <w:tcW w:w="1418" w:type="dxa"/>
          </w:tcPr>
          <w:p w14:paraId="29972453"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2024 год</w:t>
            </w:r>
          </w:p>
        </w:tc>
        <w:tc>
          <w:tcPr>
            <w:tcW w:w="1418" w:type="dxa"/>
          </w:tcPr>
          <w:p w14:paraId="26595E11"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2025 год</w:t>
            </w:r>
          </w:p>
        </w:tc>
        <w:tc>
          <w:tcPr>
            <w:tcW w:w="1375" w:type="dxa"/>
          </w:tcPr>
          <w:p w14:paraId="4D7A8AD1"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2026 год</w:t>
            </w:r>
          </w:p>
        </w:tc>
      </w:tr>
      <w:tr w:rsidR="00A91736" w:rsidRPr="00A91736" w14:paraId="7A3C1914" w14:textId="77777777" w:rsidTr="005F711E">
        <w:trPr>
          <w:trHeight w:val="133"/>
        </w:trPr>
        <w:tc>
          <w:tcPr>
            <w:tcW w:w="2877" w:type="dxa"/>
          </w:tcPr>
          <w:p w14:paraId="4B00D1C3" w14:textId="77777777" w:rsidR="00A91736" w:rsidRPr="00A91736" w:rsidRDefault="00A91736" w:rsidP="00A91736">
            <w:pPr>
              <w:widowControl/>
              <w:autoSpaceDE/>
              <w:autoSpaceDN/>
              <w:adjustRightInd/>
              <w:rPr>
                <w:rFonts w:eastAsia="Times New Roman"/>
                <w:sz w:val="22"/>
                <w:szCs w:val="22"/>
              </w:rPr>
            </w:pPr>
            <w:r w:rsidRPr="00A91736">
              <w:rPr>
                <w:rFonts w:eastAsia="Times New Roman"/>
                <w:sz w:val="22"/>
                <w:szCs w:val="22"/>
              </w:rPr>
              <w:t>Федеральный бюджет</w:t>
            </w:r>
          </w:p>
        </w:tc>
        <w:tc>
          <w:tcPr>
            <w:tcW w:w="1418" w:type="dxa"/>
          </w:tcPr>
          <w:p w14:paraId="797C1481"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c>
          <w:tcPr>
            <w:tcW w:w="1418" w:type="dxa"/>
          </w:tcPr>
          <w:p w14:paraId="282BA3EF"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c>
          <w:tcPr>
            <w:tcW w:w="1418" w:type="dxa"/>
          </w:tcPr>
          <w:p w14:paraId="2D3CC019"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c>
          <w:tcPr>
            <w:tcW w:w="1418" w:type="dxa"/>
          </w:tcPr>
          <w:p w14:paraId="0EA2425F"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c>
          <w:tcPr>
            <w:tcW w:w="1375" w:type="dxa"/>
          </w:tcPr>
          <w:p w14:paraId="01D8EE56"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r>
      <w:tr w:rsidR="00A91736" w:rsidRPr="00A91736" w14:paraId="77278874" w14:textId="77777777" w:rsidTr="005F711E">
        <w:trPr>
          <w:trHeight w:val="122"/>
        </w:trPr>
        <w:tc>
          <w:tcPr>
            <w:tcW w:w="2877" w:type="dxa"/>
          </w:tcPr>
          <w:p w14:paraId="6E9B0B2D" w14:textId="77777777" w:rsidR="00A91736" w:rsidRPr="00A91736" w:rsidRDefault="00A91736" w:rsidP="00A91736">
            <w:pPr>
              <w:widowControl/>
              <w:autoSpaceDE/>
              <w:autoSpaceDN/>
              <w:adjustRightInd/>
              <w:rPr>
                <w:rFonts w:eastAsia="Times New Roman"/>
                <w:sz w:val="22"/>
                <w:szCs w:val="22"/>
              </w:rPr>
            </w:pPr>
            <w:r w:rsidRPr="00A91736">
              <w:rPr>
                <w:rFonts w:eastAsia="Times New Roman"/>
                <w:sz w:val="22"/>
                <w:szCs w:val="22"/>
              </w:rPr>
              <w:t>Республиканский бюджет</w:t>
            </w:r>
          </w:p>
        </w:tc>
        <w:tc>
          <w:tcPr>
            <w:tcW w:w="1418" w:type="dxa"/>
          </w:tcPr>
          <w:p w14:paraId="4D08B84E"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c>
          <w:tcPr>
            <w:tcW w:w="1418" w:type="dxa"/>
          </w:tcPr>
          <w:p w14:paraId="62936505"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c>
          <w:tcPr>
            <w:tcW w:w="1418" w:type="dxa"/>
          </w:tcPr>
          <w:p w14:paraId="4B97651B"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c>
          <w:tcPr>
            <w:tcW w:w="1418" w:type="dxa"/>
          </w:tcPr>
          <w:p w14:paraId="0A0E930E"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c>
          <w:tcPr>
            <w:tcW w:w="1375" w:type="dxa"/>
          </w:tcPr>
          <w:p w14:paraId="6C2C362F" w14:textId="77777777" w:rsidR="00A91736" w:rsidRPr="00A91736" w:rsidRDefault="00A91736" w:rsidP="00A91736">
            <w:pPr>
              <w:widowControl/>
              <w:autoSpaceDE/>
              <w:autoSpaceDN/>
              <w:adjustRightInd/>
              <w:jc w:val="center"/>
              <w:rPr>
                <w:rFonts w:eastAsia="Times New Roman"/>
                <w:bCs/>
                <w:sz w:val="22"/>
                <w:szCs w:val="22"/>
              </w:rPr>
            </w:pPr>
            <w:r w:rsidRPr="00A91736">
              <w:rPr>
                <w:rFonts w:eastAsia="Times New Roman"/>
                <w:bCs/>
                <w:sz w:val="22"/>
                <w:szCs w:val="22"/>
              </w:rPr>
              <w:t>-</w:t>
            </w:r>
          </w:p>
        </w:tc>
      </w:tr>
      <w:tr w:rsidR="00A91736" w:rsidRPr="00A91736" w14:paraId="3B3F377D" w14:textId="77777777" w:rsidTr="005F711E">
        <w:trPr>
          <w:trHeight w:val="483"/>
        </w:trPr>
        <w:tc>
          <w:tcPr>
            <w:tcW w:w="2877" w:type="dxa"/>
          </w:tcPr>
          <w:p w14:paraId="42AAD32F" w14:textId="77777777" w:rsidR="00A91736" w:rsidRPr="00A91736" w:rsidRDefault="00A91736" w:rsidP="00A91736">
            <w:pPr>
              <w:widowControl/>
              <w:autoSpaceDE/>
              <w:autoSpaceDN/>
              <w:adjustRightInd/>
              <w:rPr>
                <w:rFonts w:eastAsia="Times New Roman"/>
                <w:sz w:val="22"/>
                <w:szCs w:val="22"/>
              </w:rPr>
            </w:pPr>
            <w:r w:rsidRPr="00A91736">
              <w:rPr>
                <w:rFonts w:eastAsia="Times New Roman"/>
                <w:sz w:val="22"/>
                <w:szCs w:val="22"/>
              </w:rPr>
              <w:t xml:space="preserve">Бюджет </w:t>
            </w:r>
          </w:p>
          <w:p w14:paraId="2E749475" w14:textId="77777777" w:rsidR="00A91736" w:rsidRPr="00A91736" w:rsidRDefault="00A91736" w:rsidP="00A91736">
            <w:pPr>
              <w:widowControl/>
              <w:autoSpaceDE/>
              <w:autoSpaceDN/>
              <w:adjustRightInd/>
              <w:rPr>
                <w:rFonts w:eastAsia="Times New Roman"/>
                <w:sz w:val="22"/>
                <w:szCs w:val="22"/>
              </w:rPr>
            </w:pPr>
            <w:r w:rsidRPr="00A91736">
              <w:rPr>
                <w:rFonts w:eastAsia="Times New Roman"/>
                <w:sz w:val="22"/>
                <w:szCs w:val="22"/>
              </w:rPr>
              <w:t>МО «Мирнинский район»</w:t>
            </w:r>
          </w:p>
        </w:tc>
        <w:tc>
          <w:tcPr>
            <w:tcW w:w="1418" w:type="dxa"/>
          </w:tcPr>
          <w:p w14:paraId="497012F0"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4 846 491,67</w:t>
            </w:r>
          </w:p>
        </w:tc>
        <w:tc>
          <w:tcPr>
            <w:tcW w:w="1418" w:type="dxa"/>
          </w:tcPr>
          <w:p w14:paraId="6B935122"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2 919 379,41</w:t>
            </w:r>
          </w:p>
        </w:tc>
        <w:tc>
          <w:tcPr>
            <w:tcW w:w="1418" w:type="dxa"/>
          </w:tcPr>
          <w:p w14:paraId="0D9C7E4A"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w:t>
            </w:r>
          </w:p>
        </w:tc>
        <w:tc>
          <w:tcPr>
            <w:tcW w:w="1418" w:type="dxa"/>
          </w:tcPr>
          <w:p w14:paraId="47A596F4"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w:t>
            </w:r>
          </w:p>
        </w:tc>
        <w:tc>
          <w:tcPr>
            <w:tcW w:w="1375" w:type="dxa"/>
          </w:tcPr>
          <w:p w14:paraId="369CDFB7"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w:t>
            </w:r>
          </w:p>
        </w:tc>
      </w:tr>
      <w:tr w:rsidR="00A91736" w:rsidRPr="00A91736" w14:paraId="34B2E9AF" w14:textId="77777777" w:rsidTr="005F711E">
        <w:trPr>
          <w:trHeight w:val="135"/>
        </w:trPr>
        <w:tc>
          <w:tcPr>
            <w:tcW w:w="2877" w:type="dxa"/>
          </w:tcPr>
          <w:p w14:paraId="03407F3F" w14:textId="77777777" w:rsidR="00A91736" w:rsidRPr="00A91736" w:rsidRDefault="00A91736" w:rsidP="00A91736">
            <w:pPr>
              <w:widowControl/>
              <w:autoSpaceDE/>
              <w:autoSpaceDN/>
              <w:adjustRightInd/>
              <w:rPr>
                <w:rFonts w:eastAsia="Times New Roman"/>
                <w:sz w:val="22"/>
                <w:szCs w:val="22"/>
              </w:rPr>
            </w:pPr>
            <w:r w:rsidRPr="00A91736">
              <w:rPr>
                <w:rFonts w:eastAsia="Times New Roman"/>
                <w:sz w:val="22"/>
                <w:szCs w:val="22"/>
              </w:rPr>
              <w:t>Бюджет МО «Поселок Айхал»</w:t>
            </w:r>
          </w:p>
        </w:tc>
        <w:tc>
          <w:tcPr>
            <w:tcW w:w="1418" w:type="dxa"/>
          </w:tcPr>
          <w:p w14:paraId="5C5E3647"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18 594 491,47</w:t>
            </w:r>
          </w:p>
        </w:tc>
        <w:tc>
          <w:tcPr>
            <w:tcW w:w="1418" w:type="dxa"/>
          </w:tcPr>
          <w:p w14:paraId="255529F3"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17 137 403,72</w:t>
            </w:r>
          </w:p>
        </w:tc>
        <w:tc>
          <w:tcPr>
            <w:tcW w:w="1418" w:type="dxa"/>
          </w:tcPr>
          <w:p w14:paraId="4F3705D3"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17 841 136,87</w:t>
            </w:r>
          </w:p>
        </w:tc>
        <w:tc>
          <w:tcPr>
            <w:tcW w:w="1418" w:type="dxa"/>
          </w:tcPr>
          <w:p w14:paraId="0CE7527C"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15 841 427,64</w:t>
            </w:r>
          </w:p>
        </w:tc>
        <w:tc>
          <w:tcPr>
            <w:tcW w:w="1375" w:type="dxa"/>
          </w:tcPr>
          <w:p w14:paraId="215428EE"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16 644 240,45</w:t>
            </w:r>
          </w:p>
        </w:tc>
      </w:tr>
      <w:tr w:rsidR="00A91736" w:rsidRPr="00A91736" w14:paraId="72A1E03F" w14:textId="77777777" w:rsidTr="005F711E">
        <w:trPr>
          <w:trHeight w:val="43"/>
        </w:trPr>
        <w:tc>
          <w:tcPr>
            <w:tcW w:w="2877" w:type="dxa"/>
          </w:tcPr>
          <w:p w14:paraId="4EBBB364" w14:textId="77777777" w:rsidR="00A91736" w:rsidRPr="00A91736" w:rsidRDefault="00A91736" w:rsidP="00A91736">
            <w:pPr>
              <w:widowControl/>
              <w:autoSpaceDE/>
              <w:autoSpaceDN/>
              <w:adjustRightInd/>
              <w:rPr>
                <w:rFonts w:eastAsia="Times New Roman"/>
                <w:sz w:val="22"/>
                <w:szCs w:val="22"/>
              </w:rPr>
            </w:pPr>
            <w:r w:rsidRPr="00A91736">
              <w:rPr>
                <w:rFonts w:eastAsia="Times New Roman"/>
                <w:sz w:val="22"/>
                <w:szCs w:val="22"/>
              </w:rPr>
              <w:t>Иные источники</w:t>
            </w:r>
          </w:p>
        </w:tc>
        <w:tc>
          <w:tcPr>
            <w:tcW w:w="1418" w:type="dxa"/>
          </w:tcPr>
          <w:p w14:paraId="11DDF4D9"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12 934 000,00</w:t>
            </w:r>
          </w:p>
        </w:tc>
        <w:tc>
          <w:tcPr>
            <w:tcW w:w="1418" w:type="dxa"/>
          </w:tcPr>
          <w:p w14:paraId="0B06E36E"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lang w:val="en-US"/>
              </w:rPr>
              <w:t>22 363 828,55</w:t>
            </w:r>
          </w:p>
        </w:tc>
        <w:tc>
          <w:tcPr>
            <w:tcW w:w="1418" w:type="dxa"/>
          </w:tcPr>
          <w:p w14:paraId="224FA816"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w:t>
            </w:r>
          </w:p>
        </w:tc>
        <w:tc>
          <w:tcPr>
            <w:tcW w:w="1418" w:type="dxa"/>
          </w:tcPr>
          <w:p w14:paraId="64F02583"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w:t>
            </w:r>
          </w:p>
        </w:tc>
        <w:tc>
          <w:tcPr>
            <w:tcW w:w="1375" w:type="dxa"/>
          </w:tcPr>
          <w:p w14:paraId="6BDC0467" w14:textId="77777777" w:rsidR="00A91736" w:rsidRPr="00A91736" w:rsidRDefault="00A91736" w:rsidP="00A91736">
            <w:pPr>
              <w:widowControl/>
              <w:autoSpaceDE/>
              <w:autoSpaceDN/>
              <w:adjustRightInd/>
              <w:jc w:val="center"/>
              <w:rPr>
                <w:rFonts w:eastAsia="Times New Roman"/>
                <w:sz w:val="22"/>
                <w:szCs w:val="22"/>
              </w:rPr>
            </w:pPr>
            <w:r w:rsidRPr="00A91736">
              <w:rPr>
                <w:rFonts w:eastAsia="Times New Roman"/>
                <w:sz w:val="22"/>
                <w:szCs w:val="22"/>
              </w:rPr>
              <w:t>-</w:t>
            </w:r>
          </w:p>
        </w:tc>
      </w:tr>
      <w:tr w:rsidR="00A91736" w:rsidRPr="00A91736" w14:paraId="09C44821" w14:textId="77777777" w:rsidTr="005F711E">
        <w:trPr>
          <w:trHeight w:val="146"/>
        </w:trPr>
        <w:tc>
          <w:tcPr>
            <w:tcW w:w="2877" w:type="dxa"/>
          </w:tcPr>
          <w:p w14:paraId="4724C267" w14:textId="77777777" w:rsidR="00A91736" w:rsidRPr="00A91736" w:rsidRDefault="00A91736" w:rsidP="00A91736">
            <w:pPr>
              <w:widowControl/>
              <w:autoSpaceDE/>
              <w:autoSpaceDN/>
              <w:adjustRightInd/>
              <w:rPr>
                <w:rFonts w:eastAsia="Times New Roman"/>
                <w:sz w:val="22"/>
                <w:szCs w:val="22"/>
              </w:rPr>
            </w:pPr>
            <w:r w:rsidRPr="00A91736">
              <w:rPr>
                <w:rFonts w:eastAsia="Times New Roman"/>
                <w:sz w:val="22"/>
                <w:szCs w:val="22"/>
              </w:rPr>
              <w:t>ИТОГО</w:t>
            </w:r>
          </w:p>
        </w:tc>
        <w:tc>
          <w:tcPr>
            <w:tcW w:w="1418" w:type="dxa"/>
          </w:tcPr>
          <w:p w14:paraId="6842CA73" w14:textId="77777777" w:rsidR="00A91736" w:rsidRPr="00A91736" w:rsidRDefault="00A91736" w:rsidP="00A91736">
            <w:pPr>
              <w:widowControl/>
              <w:autoSpaceDE/>
              <w:autoSpaceDN/>
              <w:adjustRightInd/>
              <w:jc w:val="center"/>
              <w:rPr>
                <w:rFonts w:eastAsia="Times New Roman"/>
                <w:b/>
                <w:bCs/>
                <w:sz w:val="22"/>
                <w:szCs w:val="22"/>
              </w:rPr>
            </w:pPr>
            <w:r w:rsidRPr="00A91736">
              <w:rPr>
                <w:rFonts w:eastAsia="Times New Roman"/>
                <w:b/>
                <w:sz w:val="22"/>
                <w:szCs w:val="22"/>
              </w:rPr>
              <w:t>36 374 983,14</w:t>
            </w:r>
          </w:p>
        </w:tc>
        <w:tc>
          <w:tcPr>
            <w:tcW w:w="1418" w:type="dxa"/>
          </w:tcPr>
          <w:p w14:paraId="655D803B" w14:textId="77777777" w:rsidR="00A91736" w:rsidRPr="00A91736" w:rsidRDefault="00A91736" w:rsidP="00A91736">
            <w:pPr>
              <w:widowControl/>
              <w:autoSpaceDE/>
              <w:autoSpaceDN/>
              <w:adjustRightInd/>
              <w:jc w:val="center"/>
              <w:rPr>
                <w:rFonts w:eastAsia="Times New Roman"/>
                <w:b/>
                <w:bCs/>
                <w:sz w:val="22"/>
                <w:szCs w:val="22"/>
              </w:rPr>
            </w:pPr>
            <w:r w:rsidRPr="00A91736">
              <w:rPr>
                <w:rFonts w:eastAsia="Times New Roman"/>
                <w:b/>
                <w:sz w:val="22"/>
                <w:szCs w:val="22"/>
                <w:lang w:val="en-US"/>
              </w:rPr>
              <w:t>4</w:t>
            </w:r>
            <w:r w:rsidRPr="00A91736">
              <w:rPr>
                <w:rFonts w:eastAsia="Times New Roman"/>
                <w:b/>
                <w:sz w:val="22"/>
                <w:szCs w:val="22"/>
              </w:rPr>
              <w:t>2</w:t>
            </w:r>
            <w:r w:rsidRPr="00A91736">
              <w:rPr>
                <w:rFonts w:eastAsia="Times New Roman"/>
                <w:b/>
                <w:sz w:val="22"/>
                <w:szCs w:val="22"/>
                <w:lang w:val="en-US"/>
              </w:rPr>
              <w:t xml:space="preserve"> </w:t>
            </w:r>
            <w:r w:rsidRPr="00A91736">
              <w:rPr>
                <w:rFonts w:eastAsia="Times New Roman"/>
                <w:b/>
                <w:sz w:val="22"/>
                <w:szCs w:val="22"/>
              </w:rPr>
              <w:t>420</w:t>
            </w:r>
            <w:r w:rsidRPr="00A91736">
              <w:rPr>
                <w:rFonts w:eastAsia="Times New Roman"/>
                <w:b/>
                <w:sz w:val="22"/>
                <w:szCs w:val="22"/>
                <w:lang w:val="en-US"/>
              </w:rPr>
              <w:t xml:space="preserve"> </w:t>
            </w:r>
            <w:r w:rsidRPr="00A91736">
              <w:rPr>
                <w:rFonts w:eastAsia="Times New Roman"/>
                <w:b/>
                <w:sz w:val="22"/>
                <w:szCs w:val="22"/>
              </w:rPr>
              <w:t>611</w:t>
            </w:r>
            <w:r w:rsidRPr="00A91736">
              <w:rPr>
                <w:rFonts w:eastAsia="Times New Roman"/>
                <w:b/>
                <w:sz w:val="22"/>
                <w:szCs w:val="22"/>
                <w:lang w:val="en-US"/>
              </w:rPr>
              <w:t>,</w:t>
            </w:r>
            <w:r w:rsidRPr="00A91736">
              <w:rPr>
                <w:rFonts w:eastAsia="Times New Roman"/>
                <w:b/>
                <w:sz w:val="22"/>
                <w:szCs w:val="22"/>
              </w:rPr>
              <w:t>68</w:t>
            </w:r>
          </w:p>
        </w:tc>
        <w:tc>
          <w:tcPr>
            <w:tcW w:w="1418" w:type="dxa"/>
          </w:tcPr>
          <w:p w14:paraId="4F0D4B32" w14:textId="77777777" w:rsidR="00A91736" w:rsidRPr="00A91736" w:rsidRDefault="00A91736" w:rsidP="00A91736">
            <w:pPr>
              <w:widowControl/>
              <w:autoSpaceDE/>
              <w:autoSpaceDN/>
              <w:adjustRightInd/>
              <w:jc w:val="center"/>
              <w:rPr>
                <w:rFonts w:eastAsia="Times New Roman"/>
                <w:b/>
                <w:bCs/>
                <w:sz w:val="22"/>
                <w:szCs w:val="22"/>
              </w:rPr>
            </w:pPr>
            <w:r w:rsidRPr="00A91736">
              <w:rPr>
                <w:rFonts w:eastAsia="Times New Roman"/>
                <w:b/>
                <w:sz w:val="22"/>
                <w:szCs w:val="22"/>
              </w:rPr>
              <w:t>17 841 136,87</w:t>
            </w:r>
          </w:p>
        </w:tc>
        <w:tc>
          <w:tcPr>
            <w:tcW w:w="1418" w:type="dxa"/>
          </w:tcPr>
          <w:p w14:paraId="4C0AAF5B" w14:textId="77777777" w:rsidR="00A91736" w:rsidRPr="00A91736" w:rsidRDefault="00A91736" w:rsidP="00A91736">
            <w:pPr>
              <w:widowControl/>
              <w:autoSpaceDE/>
              <w:autoSpaceDN/>
              <w:adjustRightInd/>
              <w:jc w:val="center"/>
              <w:rPr>
                <w:rFonts w:eastAsia="Times New Roman"/>
                <w:b/>
                <w:bCs/>
                <w:sz w:val="22"/>
                <w:szCs w:val="22"/>
              </w:rPr>
            </w:pPr>
            <w:r w:rsidRPr="00A91736">
              <w:rPr>
                <w:rFonts w:eastAsia="Times New Roman"/>
                <w:b/>
                <w:bCs/>
                <w:sz w:val="22"/>
                <w:szCs w:val="22"/>
              </w:rPr>
              <w:t>15 841 427,64</w:t>
            </w:r>
          </w:p>
        </w:tc>
        <w:tc>
          <w:tcPr>
            <w:tcW w:w="1375" w:type="dxa"/>
          </w:tcPr>
          <w:p w14:paraId="50F60901" w14:textId="77777777" w:rsidR="00A91736" w:rsidRPr="00A91736" w:rsidRDefault="00A91736" w:rsidP="00A91736">
            <w:pPr>
              <w:widowControl/>
              <w:autoSpaceDE/>
              <w:autoSpaceDN/>
              <w:adjustRightInd/>
              <w:jc w:val="center"/>
              <w:rPr>
                <w:rFonts w:eastAsia="Times New Roman"/>
                <w:b/>
                <w:bCs/>
                <w:sz w:val="22"/>
                <w:szCs w:val="22"/>
              </w:rPr>
            </w:pPr>
            <w:r w:rsidRPr="00A91736">
              <w:rPr>
                <w:rFonts w:eastAsia="Times New Roman"/>
                <w:b/>
                <w:sz w:val="22"/>
                <w:szCs w:val="22"/>
              </w:rPr>
              <w:t>16 644 240,45</w:t>
            </w:r>
          </w:p>
        </w:tc>
      </w:tr>
    </w:tbl>
    <w:p w14:paraId="4A0FC885" w14:textId="77777777" w:rsidR="00A91736" w:rsidRPr="00A91736" w:rsidRDefault="00A91736" w:rsidP="00A91736">
      <w:pPr>
        <w:widowControl/>
        <w:autoSpaceDE/>
        <w:autoSpaceDN/>
        <w:adjustRightInd/>
        <w:jc w:val="both"/>
        <w:rPr>
          <w:rFonts w:eastAsia="Times New Roman"/>
          <w:bCs/>
        </w:rPr>
      </w:pPr>
    </w:p>
    <w:p w14:paraId="5A8C6870" w14:textId="77777777" w:rsidR="00A91736" w:rsidRPr="00A91736" w:rsidRDefault="00A91736" w:rsidP="00A91736">
      <w:pPr>
        <w:widowControl/>
        <w:autoSpaceDE/>
        <w:autoSpaceDN/>
        <w:adjustRightInd/>
        <w:jc w:val="both"/>
        <w:rPr>
          <w:rFonts w:eastAsia="Times New Roman"/>
          <w:bCs/>
        </w:rPr>
      </w:pPr>
      <w:r w:rsidRPr="00A91736">
        <w:rPr>
          <w:rFonts w:eastAsia="Times New Roman"/>
          <w:bCs/>
        </w:rPr>
        <w:t xml:space="preserve">         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14:paraId="578F6D86" w14:textId="77777777" w:rsidR="00A91736" w:rsidRPr="00A91736" w:rsidRDefault="00A91736" w:rsidP="00A91736">
      <w:pPr>
        <w:widowControl/>
        <w:numPr>
          <w:ilvl w:val="0"/>
          <w:numId w:val="1"/>
        </w:numPr>
        <w:autoSpaceDE/>
        <w:autoSpaceDN/>
        <w:adjustRightInd/>
        <w:ind w:left="709"/>
        <w:contextualSpacing/>
        <w:jc w:val="both"/>
        <w:rPr>
          <w:rFonts w:eastAsia="Corbel"/>
        </w:rPr>
      </w:pPr>
      <w:r w:rsidRPr="00A91736">
        <w:rPr>
          <w:rFonts w:eastAsia="Corbel"/>
        </w:rPr>
        <w:t>Специалисту 1 разряда пресс – секретарю</w:t>
      </w:r>
      <w:r w:rsidRPr="00A91736">
        <w:rPr>
          <w:rFonts w:eastAsia="Corbel"/>
          <w:lang w:val="x-none"/>
        </w:rPr>
        <w:t xml:space="preserve"> (</w:t>
      </w:r>
      <w:r w:rsidRPr="00A91736">
        <w:rPr>
          <w:rFonts w:eastAsia="Corbel"/>
        </w:rPr>
        <w:t>или иное замещающее лицо)</w:t>
      </w:r>
      <w:r w:rsidRPr="00A91736">
        <w:rPr>
          <w:rFonts w:eastAsia="Corbel"/>
          <w:lang w:val="x-none"/>
        </w:rPr>
        <w:t xml:space="preserve"> </w:t>
      </w:r>
      <w:r w:rsidRPr="00A91736">
        <w:rPr>
          <w:rFonts w:eastAsia="Corbel"/>
        </w:rPr>
        <w:t>разместить</w:t>
      </w:r>
      <w:r w:rsidRPr="00A91736">
        <w:rPr>
          <w:rFonts w:eastAsia="Corbel"/>
          <w:lang w:val="x-none"/>
        </w:rPr>
        <w:t xml:space="preserve"> настояще</w:t>
      </w:r>
      <w:r w:rsidRPr="00A91736">
        <w:rPr>
          <w:rFonts w:eastAsia="Corbel"/>
        </w:rPr>
        <w:t>е</w:t>
      </w:r>
      <w:r w:rsidRPr="00A91736">
        <w:rPr>
          <w:rFonts w:eastAsia="Corbel"/>
          <w:lang w:val="x-none"/>
        </w:rPr>
        <w:t xml:space="preserve"> </w:t>
      </w:r>
      <w:r w:rsidRPr="00A91736">
        <w:rPr>
          <w:rFonts w:eastAsia="Corbel"/>
        </w:rPr>
        <w:t>по</w:t>
      </w:r>
      <w:r w:rsidRPr="00A91736">
        <w:rPr>
          <w:rFonts w:eastAsia="Corbel"/>
          <w:lang w:val="x-none"/>
        </w:rPr>
        <w:t>становление с приложениями в информационном бюллетене «Вестник Айхала» и на официальном сайте Администрации МО «Поселок Айхал» (</w:t>
      </w:r>
      <w:hyperlink r:id="rId24" w:history="1">
        <w:r w:rsidRPr="00A91736">
          <w:rPr>
            <w:rFonts w:eastAsia="Corbel"/>
            <w:color w:val="0000FF"/>
            <w:u w:val="single"/>
            <w:lang w:val="x-none"/>
          </w:rPr>
          <w:t>www.мо-айхал.рф</w:t>
        </w:r>
      </w:hyperlink>
      <w:r w:rsidRPr="00A91736">
        <w:rPr>
          <w:rFonts w:eastAsia="Corbel"/>
          <w:lang w:val="x-none"/>
        </w:rPr>
        <w:t>).</w:t>
      </w:r>
    </w:p>
    <w:p w14:paraId="3469898B" w14:textId="77777777" w:rsidR="00A91736" w:rsidRPr="00A91736" w:rsidRDefault="00A91736" w:rsidP="00A91736">
      <w:pPr>
        <w:widowControl/>
        <w:numPr>
          <w:ilvl w:val="0"/>
          <w:numId w:val="1"/>
        </w:numPr>
        <w:autoSpaceDE/>
        <w:autoSpaceDN/>
        <w:adjustRightInd/>
        <w:ind w:left="709"/>
        <w:contextualSpacing/>
        <w:jc w:val="both"/>
        <w:rPr>
          <w:rFonts w:eastAsia="Corbel"/>
        </w:rPr>
      </w:pPr>
      <w:r w:rsidRPr="00A91736">
        <w:rPr>
          <w:rFonts w:eastAsia="Corbel"/>
        </w:rPr>
        <w:t>Настоящее постановление вступает в силу после его официального опубликования (обнародования).</w:t>
      </w:r>
    </w:p>
    <w:p w14:paraId="4FCE677F" w14:textId="77777777" w:rsidR="00A91736" w:rsidRPr="00A91736" w:rsidRDefault="00A91736" w:rsidP="00A91736">
      <w:pPr>
        <w:widowControl/>
        <w:numPr>
          <w:ilvl w:val="0"/>
          <w:numId w:val="1"/>
        </w:numPr>
        <w:autoSpaceDE/>
        <w:autoSpaceDN/>
        <w:adjustRightInd/>
        <w:ind w:left="709"/>
        <w:contextualSpacing/>
        <w:jc w:val="both"/>
        <w:rPr>
          <w:rFonts w:eastAsia="Corbel"/>
        </w:rPr>
      </w:pPr>
      <w:r w:rsidRPr="00A91736">
        <w:rPr>
          <w:rFonts w:eastAsia="Times New Roman"/>
        </w:rPr>
        <w:t>Контроль исполнения настоящего постановления оставляю за собой.</w:t>
      </w:r>
    </w:p>
    <w:p w14:paraId="3C655059" w14:textId="77777777" w:rsidR="00A91736" w:rsidRPr="00A91736" w:rsidRDefault="00A91736" w:rsidP="00A91736">
      <w:pPr>
        <w:widowControl/>
        <w:tabs>
          <w:tab w:val="left" w:pos="567"/>
        </w:tabs>
        <w:autoSpaceDE/>
        <w:autoSpaceDN/>
        <w:adjustRightInd/>
        <w:jc w:val="both"/>
        <w:rPr>
          <w:rFonts w:eastAsia="Times New Roman"/>
        </w:rPr>
      </w:pPr>
    </w:p>
    <w:p w14:paraId="15C83EAD" w14:textId="77777777" w:rsidR="00A91736" w:rsidRPr="00A91736" w:rsidRDefault="00A91736" w:rsidP="00A91736">
      <w:pPr>
        <w:widowControl/>
        <w:tabs>
          <w:tab w:val="left" w:pos="567"/>
        </w:tabs>
        <w:autoSpaceDE/>
        <w:autoSpaceDN/>
        <w:adjustRightInd/>
        <w:jc w:val="both"/>
        <w:rPr>
          <w:rFonts w:eastAsia="Times New Roman"/>
        </w:rPr>
      </w:pPr>
    </w:p>
    <w:p w14:paraId="3E192C3E" w14:textId="77777777" w:rsidR="00A91736" w:rsidRPr="00A91736" w:rsidRDefault="00A91736" w:rsidP="00A91736">
      <w:pPr>
        <w:widowControl/>
        <w:tabs>
          <w:tab w:val="left" w:pos="567"/>
        </w:tabs>
        <w:autoSpaceDE/>
        <w:autoSpaceDN/>
        <w:adjustRightInd/>
        <w:contextualSpacing/>
        <w:jc w:val="both"/>
        <w:rPr>
          <w:rFonts w:eastAsia="Times New Roman"/>
          <w:b/>
        </w:rPr>
      </w:pPr>
    </w:p>
    <w:p w14:paraId="66C3259B" w14:textId="77777777" w:rsidR="00A91736" w:rsidRPr="00A91736" w:rsidRDefault="00A91736" w:rsidP="00A91736">
      <w:pPr>
        <w:widowControl/>
        <w:autoSpaceDE/>
        <w:autoSpaceDN/>
        <w:adjustRightInd/>
        <w:rPr>
          <w:rFonts w:eastAsia="Times New Roman"/>
          <w:bCs/>
        </w:rPr>
      </w:pPr>
    </w:p>
    <w:p w14:paraId="67869867" w14:textId="77777777" w:rsidR="00A91736" w:rsidRPr="00A91736" w:rsidRDefault="00A91736" w:rsidP="00A91736">
      <w:pPr>
        <w:widowControl/>
        <w:autoSpaceDE/>
        <w:autoSpaceDN/>
        <w:adjustRightInd/>
        <w:rPr>
          <w:rFonts w:eastAsia="Times New Roman"/>
          <w:b/>
          <w:szCs w:val="28"/>
        </w:rPr>
      </w:pPr>
      <w:r w:rsidRPr="00A91736">
        <w:rPr>
          <w:rFonts w:eastAsia="Times New Roman"/>
          <w:b/>
          <w:szCs w:val="28"/>
        </w:rPr>
        <w:t xml:space="preserve">Глава поселка </w:t>
      </w:r>
      <w:r w:rsidRPr="00A91736">
        <w:rPr>
          <w:rFonts w:eastAsia="Times New Roman"/>
          <w:b/>
          <w:szCs w:val="28"/>
        </w:rPr>
        <w:tab/>
        <w:t xml:space="preserve"> </w:t>
      </w:r>
      <w:r w:rsidRPr="00A91736">
        <w:rPr>
          <w:rFonts w:eastAsia="Times New Roman"/>
          <w:b/>
          <w:szCs w:val="28"/>
        </w:rPr>
        <w:tab/>
      </w:r>
      <w:r w:rsidRPr="00A91736">
        <w:rPr>
          <w:rFonts w:eastAsia="Times New Roman"/>
          <w:b/>
          <w:szCs w:val="28"/>
        </w:rPr>
        <w:tab/>
        <w:t xml:space="preserve">                   </w:t>
      </w:r>
      <w:r w:rsidRPr="00A91736">
        <w:rPr>
          <w:rFonts w:eastAsia="Times New Roman"/>
          <w:b/>
          <w:szCs w:val="28"/>
        </w:rPr>
        <w:tab/>
      </w:r>
      <w:r w:rsidRPr="00A91736">
        <w:rPr>
          <w:rFonts w:eastAsia="Times New Roman"/>
          <w:b/>
          <w:szCs w:val="28"/>
        </w:rPr>
        <w:tab/>
        <w:t xml:space="preserve">                       </w:t>
      </w:r>
      <w:r w:rsidRPr="00A91736">
        <w:rPr>
          <w:rFonts w:eastAsia="Times New Roman"/>
          <w:b/>
          <w:szCs w:val="28"/>
        </w:rPr>
        <w:tab/>
        <w:t>Г.Ш. Петровская</w:t>
      </w:r>
    </w:p>
    <w:p w14:paraId="3191933E" w14:textId="77777777" w:rsidR="00A91736" w:rsidRPr="00A91736" w:rsidRDefault="00A91736" w:rsidP="00A91736">
      <w:pPr>
        <w:widowControl/>
        <w:autoSpaceDE/>
        <w:autoSpaceDN/>
        <w:adjustRightInd/>
        <w:jc w:val="center"/>
        <w:rPr>
          <w:rFonts w:eastAsia="Times New Roman"/>
          <w:bCs/>
        </w:rPr>
      </w:pPr>
    </w:p>
    <w:p w14:paraId="38CA739C" w14:textId="77777777" w:rsidR="00A91736" w:rsidRPr="00A91736" w:rsidRDefault="00A91736" w:rsidP="00A91736">
      <w:pPr>
        <w:widowControl/>
        <w:autoSpaceDE/>
        <w:autoSpaceDN/>
        <w:adjustRightInd/>
        <w:rPr>
          <w:rFonts w:eastAsia="Times New Roman"/>
          <w:bCs/>
        </w:rPr>
      </w:pPr>
    </w:p>
    <w:p w14:paraId="49C20974" w14:textId="77777777" w:rsidR="00A91736" w:rsidRPr="00A91736" w:rsidRDefault="00A91736" w:rsidP="00A91736">
      <w:pPr>
        <w:widowControl/>
        <w:autoSpaceDE/>
        <w:autoSpaceDN/>
        <w:adjustRightInd/>
        <w:rPr>
          <w:rFonts w:eastAsia="Times New Roman"/>
          <w:bCs/>
        </w:rPr>
      </w:pPr>
    </w:p>
    <w:p w14:paraId="33F1828E" w14:textId="77777777" w:rsidR="00A91736" w:rsidRPr="00A91736" w:rsidRDefault="00A91736" w:rsidP="00A91736">
      <w:pPr>
        <w:widowControl/>
        <w:autoSpaceDE/>
        <w:autoSpaceDN/>
        <w:adjustRightInd/>
        <w:rPr>
          <w:rFonts w:eastAsia="Times New Roman"/>
          <w:bCs/>
        </w:rPr>
      </w:pPr>
    </w:p>
    <w:p w14:paraId="532A4C24" w14:textId="77777777" w:rsidR="00A91736" w:rsidRPr="00A91736" w:rsidRDefault="00A91736" w:rsidP="00A91736">
      <w:pPr>
        <w:widowControl/>
        <w:autoSpaceDE/>
        <w:autoSpaceDN/>
        <w:adjustRightInd/>
        <w:rPr>
          <w:rFonts w:eastAsia="Times New Roman"/>
          <w:bCs/>
        </w:rPr>
      </w:pPr>
    </w:p>
    <w:p w14:paraId="18B7D0A8" w14:textId="77777777" w:rsidR="00A91736" w:rsidRPr="00A91736" w:rsidRDefault="00A91736" w:rsidP="00A91736">
      <w:pPr>
        <w:widowControl/>
        <w:autoSpaceDE/>
        <w:autoSpaceDN/>
        <w:adjustRightInd/>
        <w:rPr>
          <w:rFonts w:eastAsia="Times New Roman"/>
          <w:bCs/>
        </w:rPr>
      </w:pPr>
    </w:p>
    <w:p w14:paraId="5ECC6CC2" w14:textId="77777777" w:rsidR="00A91736" w:rsidRPr="00A91736" w:rsidRDefault="00A91736" w:rsidP="00A91736">
      <w:pPr>
        <w:widowControl/>
        <w:autoSpaceDE/>
        <w:autoSpaceDN/>
        <w:adjustRightInd/>
        <w:rPr>
          <w:rFonts w:eastAsia="Times New Roman"/>
          <w:bCs/>
        </w:rPr>
      </w:pPr>
    </w:p>
    <w:p w14:paraId="6375435D" w14:textId="77777777" w:rsidR="00A91736" w:rsidRPr="00A91736" w:rsidRDefault="00A91736" w:rsidP="00A91736">
      <w:pPr>
        <w:widowControl/>
        <w:autoSpaceDE/>
        <w:autoSpaceDN/>
        <w:adjustRightInd/>
        <w:rPr>
          <w:rFonts w:eastAsia="Times New Roman"/>
          <w:bCs/>
        </w:rPr>
      </w:pPr>
    </w:p>
    <w:p w14:paraId="24A62E6A" w14:textId="77777777" w:rsidR="00A91736" w:rsidRPr="00A91736" w:rsidRDefault="00A91736" w:rsidP="00A91736">
      <w:pPr>
        <w:widowControl/>
        <w:autoSpaceDE/>
        <w:autoSpaceDN/>
        <w:adjustRightInd/>
        <w:rPr>
          <w:rFonts w:eastAsia="Times New Roman"/>
          <w:bCs/>
        </w:rPr>
      </w:pPr>
    </w:p>
    <w:p w14:paraId="164F5401" w14:textId="77777777" w:rsidR="00A91736" w:rsidRPr="00A91736" w:rsidRDefault="00A91736" w:rsidP="00A91736">
      <w:pPr>
        <w:widowControl/>
        <w:autoSpaceDE/>
        <w:autoSpaceDN/>
        <w:adjustRightInd/>
        <w:rPr>
          <w:rFonts w:eastAsia="Times New Roman"/>
          <w:bCs/>
        </w:rPr>
      </w:pPr>
    </w:p>
    <w:p w14:paraId="7C566661" w14:textId="77777777" w:rsidR="00A91736" w:rsidRPr="00A91736" w:rsidRDefault="00A91736" w:rsidP="00A91736">
      <w:pPr>
        <w:widowControl/>
        <w:autoSpaceDE/>
        <w:autoSpaceDN/>
        <w:adjustRightInd/>
        <w:rPr>
          <w:rFonts w:eastAsia="Times New Roman"/>
          <w:bCs/>
        </w:rPr>
      </w:pPr>
    </w:p>
    <w:p w14:paraId="19A28409" w14:textId="77777777" w:rsidR="00A91736" w:rsidRPr="00A91736" w:rsidRDefault="00A91736" w:rsidP="00A91736">
      <w:pPr>
        <w:widowControl/>
        <w:autoSpaceDE/>
        <w:autoSpaceDN/>
        <w:adjustRightInd/>
        <w:rPr>
          <w:rFonts w:eastAsia="Times New Roman"/>
          <w:bCs/>
        </w:rPr>
      </w:pPr>
    </w:p>
    <w:p w14:paraId="0AB01D39" w14:textId="77777777" w:rsidR="00A91736" w:rsidRPr="00A91736" w:rsidRDefault="00A91736" w:rsidP="00A91736">
      <w:pPr>
        <w:widowControl/>
        <w:autoSpaceDE/>
        <w:autoSpaceDN/>
        <w:adjustRightInd/>
        <w:rPr>
          <w:rFonts w:eastAsia="Times New Roman"/>
          <w:bCs/>
        </w:rPr>
      </w:pPr>
    </w:p>
    <w:p w14:paraId="215DBFEB" w14:textId="77777777" w:rsidR="00A91736" w:rsidRPr="00A91736" w:rsidRDefault="00A91736" w:rsidP="00A91736">
      <w:pPr>
        <w:widowControl/>
        <w:autoSpaceDE/>
        <w:autoSpaceDN/>
        <w:adjustRightInd/>
        <w:rPr>
          <w:rFonts w:eastAsia="Times New Roman"/>
          <w:bCs/>
        </w:rPr>
      </w:pPr>
    </w:p>
    <w:p w14:paraId="2498544B" w14:textId="77777777" w:rsidR="00A91736" w:rsidRPr="00A91736" w:rsidRDefault="00A91736" w:rsidP="00A91736">
      <w:pPr>
        <w:widowControl/>
        <w:autoSpaceDE/>
        <w:autoSpaceDN/>
        <w:adjustRightInd/>
        <w:rPr>
          <w:rFonts w:eastAsia="Times New Roman"/>
          <w:bCs/>
        </w:rPr>
      </w:pPr>
    </w:p>
    <w:p w14:paraId="02E68463" w14:textId="77777777" w:rsidR="00A91736" w:rsidRPr="00A91736" w:rsidRDefault="00A91736" w:rsidP="00A91736">
      <w:pPr>
        <w:widowControl/>
        <w:autoSpaceDE/>
        <w:autoSpaceDN/>
        <w:adjustRightInd/>
        <w:rPr>
          <w:rFonts w:eastAsia="Times New Roman"/>
          <w:bCs/>
        </w:rPr>
      </w:pPr>
    </w:p>
    <w:p w14:paraId="607173D9" w14:textId="77777777" w:rsidR="00A91736" w:rsidRPr="00A91736" w:rsidRDefault="00A91736" w:rsidP="00A91736">
      <w:pPr>
        <w:widowControl/>
        <w:autoSpaceDE/>
        <w:autoSpaceDN/>
        <w:adjustRightInd/>
        <w:rPr>
          <w:rFonts w:eastAsia="Times New Roman"/>
          <w:bCs/>
        </w:rPr>
      </w:pPr>
    </w:p>
    <w:p w14:paraId="7B763A46" w14:textId="77777777" w:rsidR="00A91736" w:rsidRPr="00A91736" w:rsidRDefault="00A91736" w:rsidP="00A91736">
      <w:pPr>
        <w:widowControl/>
        <w:autoSpaceDE/>
        <w:autoSpaceDN/>
        <w:adjustRightInd/>
        <w:rPr>
          <w:rFonts w:eastAsia="Times New Roman"/>
          <w:bCs/>
        </w:rPr>
      </w:pPr>
    </w:p>
    <w:p w14:paraId="01A69C99" w14:textId="77777777" w:rsidR="00A91736" w:rsidRPr="00A91736" w:rsidRDefault="00A91736" w:rsidP="00A91736">
      <w:pPr>
        <w:widowControl/>
        <w:autoSpaceDE/>
        <w:autoSpaceDN/>
        <w:adjustRightInd/>
        <w:rPr>
          <w:rFonts w:eastAsia="Times New Roman"/>
          <w:bCs/>
        </w:rPr>
      </w:pPr>
    </w:p>
    <w:p w14:paraId="6FD25526" w14:textId="77777777" w:rsidR="00A91736" w:rsidRPr="00A91736" w:rsidRDefault="00A91736" w:rsidP="00A91736">
      <w:pPr>
        <w:widowControl/>
        <w:autoSpaceDE/>
        <w:autoSpaceDN/>
        <w:adjustRightInd/>
        <w:rPr>
          <w:rFonts w:eastAsia="Times New Roman"/>
          <w:bCs/>
        </w:rPr>
      </w:pPr>
    </w:p>
    <w:p w14:paraId="73197C27" w14:textId="77777777" w:rsidR="00A91736" w:rsidRPr="00A91736" w:rsidRDefault="00A91736" w:rsidP="00A91736">
      <w:pPr>
        <w:widowControl/>
        <w:autoSpaceDE/>
        <w:autoSpaceDN/>
        <w:adjustRightInd/>
        <w:rPr>
          <w:rFonts w:eastAsia="Times New Roman"/>
          <w:bCs/>
        </w:rPr>
      </w:pPr>
    </w:p>
    <w:p w14:paraId="33BCD862" w14:textId="77777777" w:rsidR="00A91736" w:rsidRPr="00A91736" w:rsidRDefault="00A91736" w:rsidP="00A91736">
      <w:pPr>
        <w:widowControl/>
        <w:autoSpaceDE/>
        <w:autoSpaceDN/>
        <w:adjustRightInd/>
        <w:rPr>
          <w:rFonts w:eastAsia="Times New Roman"/>
          <w:bCs/>
        </w:rPr>
      </w:pPr>
    </w:p>
    <w:p w14:paraId="6EC5F6F3" w14:textId="77777777" w:rsidR="00A91736" w:rsidRPr="00A91736" w:rsidRDefault="00A91736" w:rsidP="00A91736">
      <w:pPr>
        <w:widowControl/>
        <w:autoSpaceDE/>
        <w:autoSpaceDN/>
        <w:adjustRightInd/>
        <w:rPr>
          <w:rFonts w:eastAsia="Times New Roman"/>
          <w:bCs/>
        </w:rPr>
      </w:pPr>
    </w:p>
    <w:p w14:paraId="3B9FAFD4" w14:textId="77777777" w:rsidR="00A91736" w:rsidRPr="00A91736" w:rsidRDefault="00A91736" w:rsidP="00A91736">
      <w:pPr>
        <w:widowControl/>
        <w:autoSpaceDE/>
        <w:autoSpaceDN/>
        <w:adjustRightInd/>
        <w:rPr>
          <w:rFonts w:eastAsia="Times New Roman"/>
          <w:bCs/>
        </w:rPr>
        <w:sectPr w:rsidR="00A91736" w:rsidRPr="00A91736" w:rsidSect="00C91205">
          <w:headerReference w:type="first" r:id="rId25"/>
          <w:pgSz w:w="11906" w:h="16838"/>
          <w:pgMar w:top="1134" w:right="850" w:bottom="1134" w:left="1701" w:header="142" w:footer="709" w:gutter="0"/>
          <w:cols w:space="708"/>
          <w:titlePg/>
          <w:docGrid w:linePitch="360"/>
        </w:sectPr>
      </w:pPr>
    </w:p>
    <w:p w14:paraId="7829330D" w14:textId="77777777" w:rsidR="00A91736" w:rsidRPr="00A91736" w:rsidRDefault="00A91736" w:rsidP="00A91736">
      <w:pPr>
        <w:widowControl/>
        <w:autoSpaceDE/>
        <w:autoSpaceDN/>
        <w:adjustRightInd/>
        <w:rPr>
          <w:rFonts w:eastAsia="Times New Roman"/>
          <w:bCs/>
        </w:rPr>
      </w:pPr>
    </w:p>
    <w:p w14:paraId="5F986E29" w14:textId="77777777" w:rsidR="00A91736" w:rsidRPr="00A91736" w:rsidRDefault="00A91736" w:rsidP="00A91736">
      <w:pPr>
        <w:widowControl/>
        <w:tabs>
          <w:tab w:val="left" w:pos="426"/>
        </w:tabs>
        <w:overflowPunct w:val="0"/>
        <w:ind w:left="720"/>
        <w:contextualSpacing/>
        <w:jc w:val="right"/>
        <w:textAlignment w:val="baseline"/>
        <w:rPr>
          <w:rFonts w:eastAsia="Times New Roman"/>
          <w:sz w:val="21"/>
          <w:szCs w:val="21"/>
        </w:rPr>
      </w:pPr>
      <w:r w:rsidRPr="00A91736">
        <w:rPr>
          <w:rFonts w:eastAsia="Times New Roman"/>
          <w:sz w:val="21"/>
          <w:szCs w:val="21"/>
        </w:rPr>
        <w:t>Приложение 1</w:t>
      </w:r>
    </w:p>
    <w:p w14:paraId="75C6FF38" w14:textId="77777777" w:rsidR="00A91736" w:rsidRPr="00A91736" w:rsidRDefault="00A91736" w:rsidP="00A91736">
      <w:pPr>
        <w:widowControl/>
        <w:tabs>
          <w:tab w:val="left" w:pos="426"/>
        </w:tabs>
        <w:overflowPunct w:val="0"/>
        <w:ind w:left="720"/>
        <w:contextualSpacing/>
        <w:jc w:val="right"/>
        <w:textAlignment w:val="baseline"/>
        <w:rPr>
          <w:rFonts w:eastAsia="Times New Roman"/>
          <w:sz w:val="21"/>
          <w:szCs w:val="21"/>
        </w:rPr>
      </w:pPr>
      <w:r w:rsidRPr="00A91736">
        <w:rPr>
          <w:rFonts w:eastAsia="Times New Roman"/>
          <w:sz w:val="21"/>
          <w:szCs w:val="21"/>
        </w:rPr>
        <w:t>к постановлению Администрации</w:t>
      </w:r>
    </w:p>
    <w:p w14:paraId="6E3A0FDC" w14:textId="77777777" w:rsidR="00A91736" w:rsidRPr="00A91736" w:rsidRDefault="00A91736" w:rsidP="00A91736">
      <w:pPr>
        <w:widowControl/>
        <w:tabs>
          <w:tab w:val="left" w:pos="426"/>
        </w:tabs>
        <w:overflowPunct w:val="0"/>
        <w:contextualSpacing/>
        <w:jc w:val="right"/>
        <w:textAlignment w:val="baseline"/>
        <w:rPr>
          <w:rFonts w:eastAsia="Times New Roman"/>
          <w:sz w:val="21"/>
          <w:szCs w:val="21"/>
        </w:rPr>
      </w:pPr>
      <w:r w:rsidRPr="00A91736">
        <w:rPr>
          <w:rFonts w:eastAsia="Times New Roman"/>
          <w:sz w:val="21"/>
          <w:szCs w:val="21"/>
        </w:rPr>
        <w:t>от 24.04.2023 г. № 230</w:t>
      </w:r>
    </w:p>
    <w:p w14:paraId="447F6953" w14:textId="77777777" w:rsidR="00A91736" w:rsidRPr="00A91736" w:rsidRDefault="00A91736" w:rsidP="00A91736">
      <w:pPr>
        <w:widowControl/>
        <w:autoSpaceDE/>
        <w:autoSpaceDN/>
        <w:adjustRightInd/>
        <w:jc w:val="right"/>
        <w:rPr>
          <w:rFonts w:eastAsia="Times New Roman"/>
          <w:bCs/>
        </w:rPr>
      </w:pPr>
    </w:p>
    <w:p w14:paraId="66F87F79" w14:textId="77777777" w:rsidR="00A91736" w:rsidRPr="00A91736" w:rsidRDefault="00A91736" w:rsidP="00A91736">
      <w:pPr>
        <w:widowControl/>
        <w:tabs>
          <w:tab w:val="left" w:pos="426"/>
        </w:tabs>
        <w:overflowPunct w:val="0"/>
        <w:contextualSpacing/>
        <w:jc w:val="center"/>
        <w:textAlignment w:val="baseline"/>
        <w:rPr>
          <w:rFonts w:eastAsia="Times New Roman"/>
          <w:b/>
          <w:sz w:val="28"/>
        </w:rPr>
      </w:pPr>
      <w:r w:rsidRPr="00A91736">
        <w:rPr>
          <w:rFonts w:eastAsia="Times New Roman"/>
          <w:b/>
          <w:sz w:val="28"/>
        </w:rPr>
        <w:t>РАЗДЕЛ 3.</w:t>
      </w:r>
    </w:p>
    <w:p w14:paraId="663F3B7E" w14:textId="77777777" w:rsidR="00A91736" w:rsidRPr="00A91736" w:rsidRDefault="00A91736" w:rsidP="00A91736">
      <w:pPr>
        <w:widowControl/>
        <w:tabs>
          <w:tab w:val="left" w:pos="426"/>
        </w:tabs>
        <w:overflowPunct w:val="0"/>
        <w:contextualSpacing/>
        <w:jc w:val="center"/>
        <w:textAlignment w:val="baseline"/>
        <w:rPr>
          <w:rFonts w:eastAsia="Times New Roman"/>
          <w:b/>
          <w:sz w:val="28"/>
        </w:rPr>
      </w:pPr>
      <w:r w:rsidRPr="00A91736">
        <w:rPr>
          <w:rFonts w:eastAsia="Times New Roman"/>
          <w:b/>
          <w:sz w:val="28"/>
        </w:rPr>
        <w:t>ПЕРЕЧЕНЬ МЕРОПРИЯТИЙ И РЕСУРСНОЕ ОБЕСПЕЧЕНИЕ</w:t>
      </w:r>
    </w:p>
    <w:p w14:paraId="22DA3840" w14:textId="77777777" w:rsidR="00A91736" w:rsidRPr="00A91736" w:rsidRDefault="00A91736" w:rsidP="00A91736">
      <w:pPr>
        <w:widowControl/>
        <w:overflowPunct w:val="0"/>
        <w:jc w:val="center"/>
        <w:textAlignment w:val="baseline"/>
        <w:rPr>
          <w:rFonts w:eastAsia="Times New Roman"/>
          <w:b/>
          <w:sz w:val="28"/>
          <w:szCs w:val="28"/>
          <w:u w:val="single"/>
        </w:rPr>
      </w:pPr>
      <w:r w:rsidRPr="00A91736">
        <w:rPr>
          <w:rFonts w:eastAsia="Times New Roman"/>
          <w:b/>
          <w:sz w:val="28"/>
          <w:szCs w:val="28"/>
          <w:u w:val="single"/>
        </w:rPr>
        <w:t>«Благоустройство территорий п. Айхал»</w:t>
      </w:r>
    </w:p>
    <w:p w14:paraId="28ACC32C" w14:textId="77777777" w:rsidR="00A91736" w:rsidRPr="00A91736" w:rsidRDefault="00A91736" w:rsidP="00A91736">
      <w:pPr>
        <w:widowControl/>
        <w:overflowPunct w:val="0"/>
        <w:jc w:val="center"/>
        <w:textAlignment w:val="baseline"/>
        <w:rPr>
          <w:rFonts w:eastAsia="Times New Roman"/>
          <w:i/>
          <w:sz w:val="18"/>
          <w:szCs w:val="18"/>
        </w:rPr>
      </w:pPr>
      <w:r w:rsidRPr="00A91736">
        <w:rPr>
          <w:rFonts w:eastAsia="Times New Roman"/>
          <w:i/>
          <w:sz w:val="18"/>
          <w:szCs w:val="18"/>
        </w:rPr>
        <w:t xml:space="preserve">(наименование программы) </w:t>
      </w:r>
    </w:p>
    <w:p w14:paraId="06C8333F" w14:textId="77777777" w:rsidR="00A91736" w:rsidRPr="00A91736" w:rsidRDefault="00A91736" w:rsidP="00A91736">
      <w:pPr>
        <w:widowControl/>
        <w:tabs>
          <w:tab w:val="left" w:pos="426"/>
        </w:tabs>
        <w:overflowPunct w:val="0"/>
        <w:contextualSpacing/>
        <w:jc w:val="both"/>
        <w:textAlignment w:val="baseline"/>
        <w:rPr>
          <w:rFonts w:eastAsia="Times New Roman"/>
          <w:b/>
          <w:sz w:val="21"/>
          <w:szCs w:val="21"/>
        </w:rPr>
      </w:pPr>
    </w:p>
    <w:p w14:paraId="4962BD92" w14:textId="77777777" w:rsidR="00A91736" w:rsidRPr="00A91736" w:rsidRDefault="00A91736" w:rsidP="00A91736">
      <w:pPr>
        <w:widowControl/>
        <w:autoSpaceDE/>
        <w:autoSpaceDN/>
        <w:adjustRightInd/>
        <w:rPr>
          <w:rFonts w:ascii="Corbel" w:eastAsia="Corbel" w:hAnsi="Corbel"/>
          <w:sz w:val="22"/>
          <w:szCs w:val="22"/>
          <w:lang w:eastAsia="en-US" w:bidi="en-US"/>
        </w:rPr>
      </w:pPr>
      <w:r w:rsidRPr="00A91736">
        <w:rPr>
          <w:rFonts w:eastAsia="Times New Roman"/>
        </w:rPr>
        <w:fldChar w:fldCharType="begin"/>
      </w:r>
      <w:r w:rsidRPr="00A91736">
        <w:rPr>
          <w:rFonts w:eastAsia="Times New Roman"/>
        </w:rPr>
        <w:instrText xml:space="preserve"> LINK Excel.Sheet.12 "C:\\Users\\Аитова И Б\\Desktop\\ПРОГРАММЫ\\1,,МП БЛАГОУСТРОЙСТВО ВСЕ ГОДА\\! 2022-2026 МП БЛАГОУСТРОЙСТВО НОВАЯ\\2023 год\\5. внесение изменений в постановление _________\\Копия МП БЛАГОУСТРОЙСТВО 2022-2026.xlsx" "МЕРОПРИЯТИЯ 2022-2026!R2C2:R51C9" \a \f 4 \h </w:instrText>
      </w:r>
      <w:r w:rsidRPr="00A91736">
        <w:rPr>
          <w:rFonts w:eastAsia="Times New Roman"/>
        </w:rPr>
        <w:fldChar w:fldCharType="separate"/>
      </w:r>
    </w:p>
    <w:tbl>
      <w:tblPr>
        <w:tblW w:w="13800" w:type="dxa"/>
        <w:tblLook w:val="04A0" w:firstRow="1" w:lastRow="0" w:firstColumn="1" w:lastColumn="0" w:noHBand="0" w:noVBand="1"/>
      </w:tblPr>
      <w:tblGrid>
        <w:gridCol w:w="1070"/>
        <w:gridCol w:w="3513"/>
        <w:gridCol w:w="1831"/>
        <w:gridCol w:w="1434"/>
        <w:gridCol w:w="1434"/>
        <w:gridCol w:w="1434"/>
        <w:gridCol w:w="1434"/>
        <w:gridCol w:w="1650"/>
      </w:tblGrid>
      <w:tr w:rsidR="00A91736" w:rsidRPr="00A91736" w14:paraId="12D4685F" w14:textId="77777777" w:rsidTr="005F711E">
        <w:trPr>
          <w:trHeight w:val="529"/>
        </w:trPr>
        <w:tc>
          <w:tcPr>
            <w:tcW w:w="1080" w:type="dxa"/>
            <w:vMerge w:val="restart"/>
            <w:tcBorders>
              <w:top w:val="single" w:sz="4" w:space="0" w:color="auto"/>
              <w:left w:val="single" w:sz="4" w:space="0" w:color="auto"/>
              <w:bottom w:val="single" w:sz="12" w:space="0" w:color="000000"/>
              <w:right w:val="single" w:sz="8" w:space="0" w:color="auto"/>
            </w:tcBorders>
            <w:shd w:val="clear" w:color="auto" w:fill="auto"/>
            <w:vAlign w:val="center"/>
            <w:hideMark/>
          </w:tcPr>
          <w:p w14:paraId="6C0F6107"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 п/п</w:t>
            </w:r>
          </w:p>
        </w:tc>
        <w:tc>
          <w:tcPr>
            <w:tcW w:w="3540" w:type="dxa"/>
            <w:vMerge w:val="restart"/>
            <w:tcBorders>
              <w:top w:val="single" w:sz="4" w:space="0" w:color="auto"/>
              <w:left w:val="single" w:sz="8" w:space="0" w:color="auto"/>
              <w:bottom w:val="single" w:sz="12" w:space="0" w:color="000000"/>
              <w:right w:val="single" w:sz="8" w:space="0" w:color="auto"/>
            </w:tcBorders>
            <w:shd w:val="clear" w:color="auto" w:fill="auto"/>
            <w:vAlign w:val="center"/>
            <w:hideMark/>
          </w:tcPr>
          <w:p w14:paraId="250A4554"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Мероприятия по реализации программы</w:t>
            </w:r>
          </w:p>
        </w:tc>
        <w:tc>
          <w:tcPr>
            <w:tcW w:w="1760" w:type="dxa"/>
            <w:vMerge w:val="restart"/>
            <w:tcBorders>
              <w:top w:val="single" w:sz="4" w:space="0" w:color="auto"/>
              <w:left w:val="single" w:sz="8" w:space="0" w:color="auto"/>
              <w:bottom w:val="single" w:sz="12" w:space="0" w:color="000000"/>
              <w:right w:val="single" w:sz="8" w:space="0" w:color="auto"/>
            </w:tcBorders>
            <w:shd w:val="clear" w:color="auto" w:fill="auto"/>
            <w:vAlign w:val="center"/>
            <w:hideMark/>
          </w:tcPr>
          <w:p w14:paraId="16125DB1"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Источники финансирования</w:t>
            </w:r>
          </w:p>
        </w:tc>
        <w:tc>
          <w:tcPr>
            <w:tcW w:w="7420" w:type="dxa"/>
            <w:gridSpan w:val="5"/>
            <w:tcBorders>
              <w:top w:val="single" w:sz="4" w:space="0" w:color="auto"/>
              <w:left w:val="nil"/>
              <w:bottom w:val="single" w:sz="8" w:space="0" w:color="auto"/>
              <w:right w:val="single" w:sz="4" w:space="0" w:color="auto"/>
            </w:tcBorders>
            <w:shd w:val="clear" w:color="auto" w:fill="auto"/>
            <w:vAlign w:val="center"/>
            <w:hideMark/>
          </w:tcPr>
          <w:p w14:paraId="59A10F4A"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Объем финансирования по годам (руб)</w:t>
            </w:r>
          </w:p>
        </w:tc>
      </w:tr>
      <w:tr w:rsidR="00A91736" w:rsidRPr="00A91736" w14:paraId="6A0C23A3" w14:textId="77777777" w:rsidTr="005F711E">
        <w:trPr>
          <w:trHeight w:val="780"/>
        </w:trPr>
        <w:tc>
          <w:tcPr>
            <w:tcW w:w="1080" w:type="dxa"/>
            <w:vMerge/>
            <w:tcBorders>
              <w:top w:val="single" w:sz="8" w:space="0" w:color="auto"/>
              <w:left w:val="single" w:sz="4" w:space="0" w:color="auto"/>
              <w:bottom w:val="single" w:sz="4" w:space="0" w:color="auto"/>
              <w:right w:val="single" w:sz="8" w:space="0" w:color="auto"/>
            </w:tcBorders>
            <w:vAlign w:val="center"/>
            <w:hideMark/>
          </w:tcPr>
          <w:p w14:paraId="79B4B9DC" w14:textId="77777777" w:rsidR="00A91736" w:rsidRPr="00A91736" w:rsidRDefault="00A91736" w:rsidP="00A91736">
            <w:pPr>
              <w:widowControl/>
              <w:autoSpaceDE/>
              <w:autoSpaceDN/>
              <w:adjustRightInd/>
              <w:rPr>
                <w:rFonts w:eastAsia="Times New Roman"/>
                <w:b/>
                <w:bCs/>
                <w:color w:val="000000"/>
                <w:sz w:val="20"/>
                <w:szCs w:val="20"/>
              </w:rPr>
            </w:pPr>
          </w:p>
        </w:tc>
        <w:tc>
          <w:tcPr>
            <w:tcW w:w="3540" w:type="dxa"/>
            <w:vMerge/>
            <w:tcBorders>
              <w:top w:val="single" w:sz="8" w:space="0" w:color="auto"/>
              <w:left w:val="single" w:sz="8" w:space="0" w:color="auto"/>
              <w:bottom w:val="single" w:sz="4" w:space="0" w:color="auto"/>
              <w:right w:val="single" w:sz="8" w:space="0" w:color="auto"/>
            </w:tcBorders>
            <w:vAlign w:val="center"/>
            <w:hideMark/>
          </w:tcPr>
          <w:p w14:paraId="254B135A" w14:textId="77777777" w:rsidR="00A91736" w:rsidRPr="00A91736" w:rsidRDefault="00A91736" w:rsidP="00A91736">
            <w:pPr>
              <w:widowControl/>
              <w:autoSpaceDE/>
              <w:autoSpaceDN/>
              <w:adjustRightInd/>
              <w:rPr>
                <w:rFonts w:eastAsia="Times New Roman"/>
                <w:b/>
                <w:bCs/>
                <w:color w:val="000000"/>
                <w:sz w:val="20"/>
                <w:szCs w:val="20"/>
              </w:rPr>
            </w:pPr>
          </w:p>
        </w:tc>
        <w:tc>
          <w:tcPr>
            <w:tcW w:w="1760" w:type="dxa"/>
            <w:vMerge/>
            <w:tcBorders>
              <w:top w:val="single" w:sz="8" w:space="0" w:color="auto"/>
              <w:left w:val="single" w:sz="8" w:space="0" w:color="auto"/>
              <w:bottom w:val="single" w:sz="4" w:space="0" w:color="auto"/>
              <w:right w:val="single" w:sz="8" w:space="0" w:color="auto"/>
            </w:tcBorders>
            <w:vAlign w:val="center"/>
            <w:hideMark/>
          </w:tcPr>
          <w:p w14:paraId="4C3222DC" w14:textId="77777777" w:rsidR="00A91736" w:rsidRPr="00A91736" w:rsidRDefault="00A91736" w:rsidP="00A91736">
            <w:pPr>
              <w:widowControl/>
              <w:autoSpaceDE/>
              <w:autoSpaceDN/>
              <w:adjustRightInd/>
              <w:rPr>
                <w:rFonts w:eastAsia="Times New Roman"/>
                <w:b/>
                <w:bCs/>
                <w:color w:val="000000"/>
                <w:sz w:val="20"/>
                <w:szCs w:val="20"/>
              </w:rPr>
            </w:pPr>
          </w:p>
        </w:tc>
        <w:tc>
          <w:tcPr>
            <w:tcW w:w="1440" w:type="dxa"/>
            <w:tcBorders>
              <w:top w:val="nil"/>
              <w:left w:val="nil"/>
              <w:bottom w:val="single" w:sz="4" w:space="0" w:color="auto"/>
              <w:right w:val="single" w:sz="8" w:space="0" w:color="auto"/>
            </w:tcBorders>
            <w:shd w:val="clear" w:color="auto" w:fill="auto"/>
            <w:vAlign w:val="center"/>
            <w:hideMark/>
          </w:tcPr>
          <w:p w14:paraId="3A70307B"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2022 год планового периода</w:t>
            </w:r>
          </w:p>
        </w:tc>
        <w:tc>
          <w:tcPr>
            <w:tcW w:w="1440" w:type="dxa"/>
            <w:tcBorders>
              <w:top w:val="nil"/>
              <w:left w:val="nil"/>
              <w:bottom w:val="single" w:sz="4" w:space="0" w:color="auto"/>
              <w:right w:val="single" w:sz="8" w:space="0" w:color="auto"/>
            </w:tcBorders>
            <w:shd w:val="clear" w:color="auto" w:fill="auto"/>
            <w:vAlign w:val="center"/>
            <w:hideMark/>
          </w:tcPr>
          <w:p w14:paraId="7D00C15C"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2023год планового периода</w:t>
            </w:r>
          </w:p>
        </w:tc>
        <w:tc>
          <w:tcPr>
            <w:tcW w:w="1440" w:type="dxa"/>
            <w:tcBorders>
              <w:top w:val="nil"/>
              <w:left w:val="nil"/>
              <w:bottom w:val="single" w:sz="4" w:space="0" w:color="auto"/>
              <w:right w:val="single" w:sz="8" w:space="0" w:color="auto"/>
            </w:tcBorders>
            <w:shd w:val="clear" w:color="auto" w:fill="auto"/>
            <w:vAlign w:val="center"/>
            <w:hideMark/>
          </w:tcPr>
          <w:p w14:paraId="2106EF1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2024 год планового периода</w:t>
            </w:r>
          </w:p>
        </w:tc>
        <w:tc>
          <w:tcPr>
            <w:tcW w:w="1440" w:type="dxa"/>
            <w:tcBorders>
              <w:top w:val="nil"/>
              <w:left w:val="nil"/>
              <w:bottom w:val="single" w:sz="4" w:space="0" w:color="auto"/>
              <w:right w:val="single" w:sz="8" w:space="0" w:color="auto"/>
            </w:tcBorders>
            <w:shd w:val="clear" w:color="auto" w:fill="auto"/>
            <w:vAlign w:val="center"/>
            <w:hideMark/>
          </w:tcPr>
          <w:p w14:paraId="220F2B2F"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2025 год планового периода</w:t>
            </w:r>
          </w:p>
        </w:tc>
        <w:tc>
          <w:tcPr>
            <w:tcW w:w="1660" w:type="dxa"/>
            <w:tcBorders>
              <w:top w:val="nil"/>
              <w:left w:val="nil"/>
              <w:bottom w:val="single" w:sz="4" w:space="0" w:color="auto"/>
              <w:right w:val="single" w:sz="4" w:space="0" w:color="auto"/>
            </w:tcBorders>
            <w:shd w:val="clear" w:color="auto" w:fill="auto"/>
            <w:vAlign w:val="center"/>
            <w:hideMark/>
          </w:tcPr>
          <w:p w14:paraId="3AF87E25"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2026 год планового периода</w:t>
            </w:r>
          </w:p>
        </w:tc>
      </w:tr>
      <w:tr w:rsidR="00A91736" w:rsidRPr="00A91736" w14:paraId="3B5B7E7F" w14:textId="77777777" w:rsidTr="005F711E">
        <w:trPr>
          <w:trHeight w:val="529"/>
        </w:trPr>
        <w:tc>
          <w:tcPr>
            <w:tcW w:w="1080" w:type="dxa"/>
            <w:vMerge w:val="restart"/>
            <w:tcBorders>
              <w:top w:val="single" w:sz="4" w:space="0" w:color="auto"/>
              <w:left w:val="single" w:sz="8" w:space="0" w:color="auto"/>
              <w:bottom w:val="single" w:sz="12" w:space="0" w:color="000000"/>
              <w:right w:val="single" w:sz="8" w:space="0" w:color="auto"/>
            </w:tcBorders>
            <w:shd w:val="clear" w:color="000000" w:fill="FFFFFF"/>
            <w:vAlign w:val="center"/>
            <w:hideMark/>
          </w:tcPr>
          <w:p w14:paraId="6EC0080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w:t>
            </w:r>
          </w:p>
        </w:tc>
        <w:tc>
          <w:tcPr>
            <w:tcW w:w="3540" w:type="dxa"/>
            <w:vMerge w:val="restart"/>
            <w:tcBorders>
              <w:top w:val="single" w:sz="4" w:space="0" w:color="auto"/>
              <w:left w:val="single" w:sz="8" w:space="0" w:color="auto"/>
              <w:bottom w:val="single" w:sz="12" w:space="0" w:color="000000"/>
              <w:right w:val="single" w:sz="8" w:space="0" w:color="auto"/>
            </w:tcBorders>
            <w:shd w:val="clear" w:color="000000" w:fill="FFFFFF"/>
            <w:vAlign w:val="center"/>
            <w:hideMark/>
          </w:tcPr>
          <w:p w14:paraId="58007F8E"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Организация работ по озеленению поселка, посадки деревьев и кустарников, цветочному оформлению, охране существующего озеленения.</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262A5F67"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Всего</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429AACB6"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296 100,67</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42E0A81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400 000,00</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3F9D82BA"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100 000,00</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18ACE387"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100 000,00</w:t>
            </w:r>
          </w:p>
        </w:tc>
        <w:tc>
          <w:tcPr>
            <w:tcW w:w="1660" w:type="dxa"/>
            <w:tcBorders>
              <w:top w:val="single" w:sz="4" w:space="0" w:color="auto"/>
              <w:left w:val="nil"/>
              <w:bottom w:val="single" w:sz="8" w:space="0" w:color="auto"/>
              <w:right w:val="single" w:sz="8" w:space="0" w:color="auto"/>
            </w:tcBorders>
            <w:shd w:val="clear" w:color="000000" w:fill="FFFFFF"/>
            <w:vAlign w:val="center"/>
            <w:hideMark/>
          </w:tcPr>
          <w:p w14:paraId="3BA1703C"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100 000,00</w:t>
            </w:r>
          </w:p>
        </w:tc>
      </w:tr>
      <w:tr w:rsidR="00A91736" w:rsidRPr="00A91736" w14:paraId="44D9E544" w14:textId="77777777" w:rsidTr="005F711E">
        <w:trPr>
          <w:trHeight w:val="529"/>
        </w:trPr>
        <w:tc>
          <w:tcPr>
            <w:tcW w:w="1080" w:type="dxa"/>
            <w:vMerge/>
            <w:tcBorders>
              <w:top w:val="nil"/>
              <w:left w:val="single" w:sz="8" w:space="0" w:color="auto"/>
              <w:bottom w:val="single" w:sz="12" w:space="0" w:color="000000"/>
              <w:right w:val="single" w:sz="8" w:space="0" w:color="auto"/>
            </w:tcBorders>
            <w:vAlign w:val="center"/>
            <w:hideMark/>
          </w:tcPr>
          <w:p w14:paraId="401099AA"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57E3EC31"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5DE9010B"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Федеральный бюджет</w:t>
            </w:r>
          </w:p>
        </w:tc>
        <w:tc>
          <w:tcPr>
            <w:tcW w:w="1440" w:type="dxa"/>
            <w:tcBorders>
              <w:top w:val="nil"/>
              <w:left w:val="nil"/>
              <w:bottom w:val="single" w:sz="8" w:space="0" w:color="auto"/>
              <w:right w:val="single" w:sz="8" w:space="0" w:color="auto"/>
            </w:tcBorders>
            <w:shd w:val="clear" w:color="000000" w:fill="FFFFFF"/>
            <w:vAlign w:val="center"/>
            <w:hideMark/>
          </w:tcPr>
          <w:p w14:paraId="4ED9FCC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BC2585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09C3245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E55322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4572169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33AC20F9" w14:textId="77777777" w:rsidTr="005F711E">
        <w:trPr>
          <w:trHeight w:val="529"/>
        </w:trPr>
        <w:tc>
          <w:tcPr>
            <w:tcW w:w="1080" w:type="dxa"/>
            <w:vMerge/>
            <w:tcBorders>
              <w:top w:val="nil"/>
              <w:left w:val="single" w:sz="8" w:space="0" w:color="auto"/>
              <w:bottom w:val="single" w:sz="12" w:space="0" w:color="000000"/>
              <w:right w:val="single" w:sz="8" w:space="0" w:color="auto"/>
            </w:tcBorders>
            <w:vAlign w:val="center"/>
            <w:hideMark/>
          </w:tcPr>
          <w:p w14:paraId="763D3AF1"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260B1634"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125F9D0A"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Государственный бюджет РС(Я)</w:t>
            </w:r>
          </w:p>
        </w:tc>
        <w:tc>
          <w:tcPr>
            <w:tcW w:w="1440" w:type="dxa"/>
            <w:tcBorders>
              <w:top w:val="nil"/>
              <w:left w:val="nil"/>
              <w:bottom w:val="single" w:sz="8" w:space="0" w:color="auto"/>
              <w:right w:val="single" w:sz="8" w:space="0" w:color="auto"/>
            </w:tcBorders>
            <w:shd w:val="clear" w:color="000000" w:fill="FFFFFF"/>
            <w:vAlign w:val="center"/>
            <w:hideMark/>
          </w:tcPr>
          <w:p w14:paraId="79183B6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31ACF102"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52A6B1E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6004563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216B7D2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4DBB4444" w14:textId="77777777" w:rsidTr="005F711E">
        <w:trPr>
          <w:trHeight w:val="720"/>
        </w:trPr>
        <w:tc>
          <w:tcPr>
            <w:tcW w:w="1080" w:type="dxa"/>
            <w:vMerge/>
            <w:tcBorders>
              <w:top w:val="nil"/>
              <w:left w:val="single" w:sz="8" w:space="0" w:color="auto"/>
              <w:bottom w:val="single" w:sz="12" w:space="0" w:color="000000"/>
              <w:right w:val="single" w:sz="8" w:space="0" w:color="auto"/>
            </w:tcBorders>
            <w:vAlign w:val="center"/>
            <w:hideMark/>
          </w:tcPr>
          <w:p w14:paraId="6D79BCF5"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7252EE4C"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728CDE01"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«Мирнинский район»</w:t>
            </w:r>
          </w:p>
        </w:tc>
        <w:tc>
          <w:tcPr>
            <w:tcW w:w="1440" w:type="dxa"/>
            <w:tcBorders>
              <w:top w:val="nil"/>
              <w:left w:val="nil"/>
              <w:bottom w:val="single" w:sz="8" w:space="0" w:color="auto"/>
              <w:right w:val="single" w:sz="8" w:space="0" w:color="auto"/>
            </w:tcBorders>
            <w:shd w:val="clear" w:color="000000" w:fill="FFFFFF"/>
            <w:vAlign w:val="center"/>
            <w:hideMark/>
          </w:tcPr>
          <w:p w14:paraId="212DCB12"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74D42B02"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0A82D1C8"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57B6A86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1567E4A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56E3E7BB" w14:textId="77777777" w:rsidTr="005F711E">
        <w:trPr>
          <w:trHeight w:val="529"/>
        </w:trPr>
        <w:tc>
          <w:tcPr>
            <w:tcW w:w="1080" w:type="dxa"/>
            <w:vMerge/>
            <w:tcBorders>
              <w:top w:val="nil"/>
              <w:left w:val="single" w:sz="8" w:space="0" w:color="auto"/>
              <w:bottom w:val="single" w:sz="12" w:space="0" w:color="000000"/>
              <w:right w:val="single" w:sz="8" w:space="0" w:color="auto"/>
            </w:tcBorders>
            <w:vAlign w:val="center"/>
            <w:hideMark/>
          </w:tcPr>
          <w:p w14:paraId="2436B2A1"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616FA0BB"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12" w:space="0" w:color="auto"/>
              <w:right w:val="single" w:sz="8" w:space="0" w:color="auto"/>
            </w:tcBorders>
            <w:shd w:val="clear" w:color="000000" w:fill="FFFFFF"/>
            <w:vAlign w:val="center"/>
            <w:hideMark/>
          </w:tcPr>
          <w:p w14:paraId="12760266"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«Поселок Айхал»</w:t>
            </w:r>
          </w:p>
        </w:tc>
        <w:tc>
          <w:tcPr>
            <w:tcW w:w="1440" w:type="dxa"/>
            <w:tcBorders>
              <w:top w:val="nil"/>
              <w:left w:val="nil"/>
              <w:bottom w:val="single" w:sz="12" w:space="0" w:color="auto"/>
              <w:right w:val="single" w:sz="8" w:space="0" w:color="auto"/>
            </w:tcBorders>
            <w:shd w:val="clear" w:color="000000" w:fill="FFFFFF"/>
            <w:vAlign w:val="center"/>
            <w:hideMark/>
          </w:tcPr>
          <w:p w14:paraId="5446BC1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296 100,67</w:t>
            </w:r>
          </w:p>
        </w:tc>
        <w:tc>
          <w:tcPr>
            <w:tcW w:w="1440" w:type="dxa"/>
            <w:tcBorders>
              <w:top w:val="nil"/>
              <w:left w:val="nil"/>
              <w:bottom w:val="single" w:sz="12" w:space="0" w:color="auto"/>
              <w:right w:val="single" w:sz="8" w:space="0" w:color="auto"/>
            </w:tcBorders>
            <w:shd w:val="clear" w:color="000000" w:fill="FFFFFF"/>
            <w:vAlign w:val="center"/>
            <w:hideMark/>
          </w:tcPr>
          <w:p w14:paraId="38AA0782"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400 000,00</w:t>
            </w:r>
          </w:p>
        </w:tc>
        <w:tc>
          <w:tcPr>
            <w:tcW w:w="1440" w:type="dxa"/>
            <w:tcBorders>
              <w:top w:val="nil"/>
              <w:left w:val="nil"/>
              <w:bottom w:val="single" w:sz="12" w:space="0" w:color="auto"/>
              <w:right w:val="single" w:sz="8" w:space="0" w:color="auto"/>
            </w:tcBorders>
            <w:shd w:val="clear" w:color="000000" w:fill="FFFFFF"/>
            <w:vAlign w:val="center"/>
            <w:hideMark/>
          </w:tcPr>
          <w:p w14:paraId="6DEEE19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100 000,00</w:t>
            </w:r>
          </w:p>
        </w:tc>
        <w:tc>
          <w:tcPr>
            <w:tcW w:w="1440" w:type="dxa"/>
            <w:tcBorders>
              <w:top w:val="nil"/>
              <w:left w:val="nil"/>
              <w:bottom w:val="single" w:sz="12" w:space="0" w:color="auto"/>
              <w:right w:val="single" w:sz="8" w:space="0" w:color="auto"/>
            </w:tcBorders>
            <w:shd w:val="clear" w:color="000000" w:fill="FFFFFF"/>
            <w:vAlign w:val="center"/>
            <w:hideMark/>
          </w:tcPr>
          <w:p w14:paraId="00503B4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100 000,00</w:t>
            </w:r>
          </w:p>
        </w:tc>
        <w:tc>
          <w:tcPr>
            <w:tcW w:w="1660" w:type="dxa"/>
            <w:tcBorders>
              <w:top w:val="nil"/>
              <w:left w:val="nil"/>
              <w:bottom w:val="single" w:sz="12" w:space="0" w:color="auto"/>
              <w:right w:val="single" w:sz="8" w:space="0" w:color="auto"/>
            </w:tcBorders>
            <w:shd w:val="clear" w:color="000000" w:fill="FFFFFF"/>
            <w:vAlign w:val="center"/>
            <w:hideMark/>
          </w:tcPr>
          <w:p w14:paraId="20FE4D3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100 000,00</w:t>
            </w:r>
          </w:p>
        </w:tc>
      </w:tr>
      <w:tr w:rsidR="00A91736" w:rsidRPr="00A91736" w14:paraId="658AC994" w14:textId="77777777" w:rsidTr="005F711E">
        <w:trPr>
          <w:trHeight w:val="514"/>
        </w:trPr>
        <w:tc>
          <w:tcPr>
            <w:tcW w:w="1080" w:type="dxa"/>
            <w:vMerge/>
            <w:tcBorders>
              <w:top w:val="nil"/>
              <w:left w:val="single" w:sz="8" w:space="0" w:color="auto"/>
              <w:bottom w:val="single" w:sz="4" w:space="0" w:color="auto"/>
              <w:right w:val="single" w:sz="8" w:space="0" w:color="auto"/>
            </w:tcBorders>
            <w:vAlign w:val="center"/>
            <w:hideMark/>
          </w:tcPr>
          <w:p w14:paraId="003DC921"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4" w:space="0" w:color="auto"/>
              <w:right w:val="single" w:sz="8" w:space="0" w:color="auto"/>
            </w:tcBorders>
            <w:vAlign w:val="center"/>
            <w:hideMark/>
          </w:tcPr>
          <w:p w14:paraId="5D59A272"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4" w:space="0" w:color="auto"/>
              <w:right w:val="single" w:sz="8" w:space="0" w:color="auto"/>
            </w:tcBorders>
            <w:shd w:val="clear" w:color="000000" w:fill="FFFFFF"/>
            <w:vAlign w:val="center"/>
            <w:hideMark/>
          </w:tcPr>
          <w:p w14:paraId="52B9D6BE"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Другие источники</w:t>
            </w:r>
          </w:p>
        </w:tc>
        <w:tc>
          <w:tcPr>
            <w:tcW w:w="1440" w:type="dxa"/>
            <w:tcBorders>
              <w:top w:val="nil"/>
              <w:left w:val="nil"/>
              <w:bottom w:val="single" w:sz="4" w:space="0" w:color="auto"/>
              <w:right w:val="single" w:sz="8" w:space="0" w:color="auto"/>
            </w:tcBorders>
            <w:shd w:val="clear" w:color="000000" w:fill="FFFFFF"/>
            <w:vAlign w:val="center"/>
            <w:hideMark/>
          </w:tcPr>
          <w:p w14:paraId="3E700B6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6B71E96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0C13C16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6CEE591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4" w:space="0" w:color="auto"/>
              <w:right w:val="single" w:sz="8" w:space="0" w:color="auto"/>
            </w:tcBorders>
            <w:shd w:val="clear" w:color="000000" w:fill="FFFFFF"/>
            <w:vAlign w:val="center"/>
            <w:hideMark/>
          </w:tcPr>
          <w:p w14:paraId="0EDD943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3BA4D595" w14:textId="77777777" w:rsidTr="005F711E">
        <w:trPr>
          <w:trHeight w:val="420"/>
        </w:trPr>
        <w:tc>
          <w:tcPr>
            <w:tcW w:w="1080" w:type="dxa"/>
            <w:vMerge w:val="restart"/>
            <w:tcBorders>
              <w:top w:val="single" w:sz="4" w:space="0" w:color="auto"/>
              <w:left w:val="single" w:sz="4" w:space="0" w:color="auto"/>
              <w:bottom w:val="single" w:sz="12" w:space="0" w:color="000000"/>
              <w:right w:val="single" w:sz="8" w:space="0" w:color="auto"/>
            </w:tcBorders>
            <w:shd w:val="clear" w:color="000000" w:fill="FFFFFF"/>
            <w:vAlign w:val="center"/>
            <w:hideMark/>
          </w:tcPr>
          <w:p w14:paraId="1864324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2</w:t>
            </w:r>
          </w:p>
        </w:tc>
        <w:tc>
          <w:tcPr>
            <w:tcW w:w="3540" w:type="dxa"/>
            <w:vMerge w:val="restart"/>
            <w:tcBorders>
              <w:top w:val="single" w:sz="4" w:space="0" w:color="auto"/>
              <w:left w:val="single" w:sz="8" w:space="0" w:color="auto"/>
              <w:bottom w:val="single" w:sz="12" w:space="0" w:color="000000"/>
              <w:right w:val="single" w:sz="8" w:space="0" w:color="auto"/>
            </w:tcBorders>
            <w:shd w:val="clear" w:color="000000" w:fill="FFFFFF"/>
            <w:vAlign w:val="center"/>
            <w:hideMark/>
          </w:tcPr>
          <w:p w14:paraId="56EA46EE"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 xml:space="preserve"> Выполнение работ по санитарной очистке территорий общего пользования, сбор и вывоз бытовых отходов, ликвидация </w:t>
            </w:r>
            <w:r w:rsidRPr="00A91736">
              <w:rPr>
                <w:rFonts w:eastAsia="Times New Roman"/>
                <w:color w:val="000000"/>
                <w:sz w:val="20"/>
                <w:szCs w:val="20"/>
              </w:rPr>
              <w:lastRenderedPageBreak/>
              <w:t>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74AFF093"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lastRenderedPageBreak/>
              <w:t>Всего</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1CAD289F"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1 260 011,15</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39FC20EC"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0,00</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1887CA50"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101 013,45</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2C692AF7"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106 165,14</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59A21FA5"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111 579,56</w:t>
            </w:r>
          </w:p>
        </w:tc>
      </w:tr>
      <w:tr w:rsidR="00A91736" w:rsidRPr="00A91736" w14:paraId="4E9E0418" w14:textId="77777777" w:rsidTr="005F711E">
        <w:trPr>
          <w:trHeight w:val="529"/>
        </w:trPr>
        <w:tc>
          <w:tcPr>
            <w:tcW w:w="1080" w:type="dxa"/>
            <w:vMerge/>
            <w:tcBorders>
              <w:top w:val="nil"/>
              <w:left w:val="single" w:sz="4" w:space="0" w:color="auto"/>
              <w:bottom w:val="single" w:sz="4" w:space="0" w:color="auto"/>
              <w:right w:val="single" w:sz="8" w:space="0" w:color="auto"/>
            </w:tcBorders>
            <w:vAlign w:val="center"/>
            <w:hideMark/>
          </w:tcPr>
          <w:p w14:paraId="3DA28A66"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4" w:space="0" w:color="auto"/>
              <w:right w:val="single" w:sz="8" w:space="0" w:color="auto"/>
            </w:tcBorders>
            <w:vAlign w:val="center"/>
            <w:hideMark/>
          </w:tcPr>
          <w:p w14:paraId="1FA439A8"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4" w:space="0" w:color="auto"/>
              <w:right w:val="single" w:sz="8" w:space="0" w:color="auto"/>
            </w:tcBorders>
            <w:shd w:val="clear" w:color="000000" w:fill="FFFFFF"/>
            <w:vAlign w:val="center"/>
            <w:hideMark/>
          </w:tcPr>
          <w:p w14:paraId="7A44AA42"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Федеральный бюджет</w:t>
            </w:r>
          </w:p>
        </w:tc>
        <w:tc>
          <w:tcPr>
            <w:tcW w:w="1440" w:type="dxa"/>
            <w:tcBorders>
              <w:top w:val="nil"/>
              <w:left w:val="nil"/>
              <w:bottom w:val="single" w:sz="4" w:space="0" w:color="auto"/>
              <w:right w:val="single" w:sz="8" w:space="0" w:color="auto"/>
            </w:tcBorders>
            <w:shd w:val="clear" w:color="000000" w:fill="FFFFFF"/>
            <w:vAlign w:val="center"/>
            <w:hideMark/>
          </w:tcPr>
          <w:p w14:paraId="3744AA1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603D7DB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320D5F2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46091EE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000000" w:fill="FFFFFF"/>
            <w:vAlign w:val="center"/>
            <w:hideMark/>
          </w:tcPr>
          <w:p w14:paraId="66F48BA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64C3B326" w14:textId="77777777" w:rsidTr="005F711E">
        <w:trPr>
          <w:trHeight w:val="529"/>
        </w:trPr>
        <w:tc>
          <w:tcPr>
            <w:tcW w:w="1080" w:type="dxa"/>
            <w:vMerge/>
            <w:tcBorders>
              <w:top w:val="single" w:sz="4" w:space="0" w:color="auto"/>
              <w:left w:val="single" w:sz="8" w:space="0" w:color="auto"/>
              <w:bottom w:val="single" w:sz="12" w:space="0" w:color="000000"/>
              <w:right w:val="single" w:sz="8" w:space="0" w:color="auto"/>
            </w:tcBorders>
            <w:vAlign w:val="center"/>
            <w:hideMark/>
          </w:tcPr>
          <w:p w14:paraId="1F0FEDAE"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8" w:space="0" w:color="auto"/>
              <w:bottom w:val="single" w:sz="12" w:space="0" w:color="000000"/>
              <w:right w:val="single" w:sz="8" w:space="0" w:color="auto"/>
            </w:tcBorders>
            <w:vAlign w:val="center"/>
            <w:hideMark/>
          </w:tcPr>
          <w:p w14:paraId="411DE156"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325A71C4"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Государственный бюджет РС(Я)</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52CB37A8"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5922FE7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2E8A3F8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08B30AE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nil"/>
              <w:bottom w:val="single" w:sz="8" w:space="0" w:color="auto"/>
              <w:right w:val="single" w:sz="8" w:space="0" w:color="auto"/>
            </w:tcBorders>
            <w:shd w:val="clear" w:color="000000" w:fill="FFFFFF"/>
            <w:vAlign w:val="center"/>
            <w:hideMark/>
          </w:tcPr>
          <w:p w14:paraId="57B563D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6C38853B" w14:textId="77777777" w:rsidTr="005F711E">
        <w:trPr>
          <w:trHeight w:val="720"/>
        </w:trPr>
        <w:tc>
          <w:tcPr>
            <w:tcW w:w="1080" w:type="dxa"/>
            <w:vMerge/>
            <w:tcBorders>
              <w:top w:val="nil"/>
              <w:left w:val="single" w:sz="8" w:space="0" w:color="auto"/>
              <w:bottom w:val="single" w:sz="12" w:space="0" w:color="000000"/>
              <w:right w:val="single" w:sz="8" w:space="0" w:color="auto"/>
            </w:tcBorders>
            <w:vAlign w:val="center"/>
            <w:hideMark/>
          </w:tcPr>
          <w:p w14:paraId="42BCB1AA"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5BF8A012"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6C21C028"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«Мирнинский район»</w:t>
            </w:r>
          </w:p>
        </w:tc>
        <w:tc>
          <w:tcPr>
            <w:tcW w:w="1440" w:type="dxa"/>
            <w:tcBorders>
              <w:top w:val="nil"/>
              <w:left w:val="nil"/>
              <w:bottom w:val="single" w:sz="8" w:space="0" w:color="auto"/>
              <w:right w:val="single" w:sz="8" w:space="0" w:color="auto"/>
            </w:tcBorders>
            <w:shd w:val="clear" w:color="000000" w:fill="FFFFFF"/>
            <w:vAlign w:val="center"/>
            <w:hideMark/>
          </w:tcPr>
          <w:p w14:paraId="65D5B4C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252 051,67</w:t>
            </w:r>
          </w:p>
        </w:tc>
        <w:tc>
          <w:tcPr>
            <w:tcW w:w="1440" w:type="dxa"/>
            <w:tcBorders>
              <w:top w:val="nil"/>
              <w:left w:val="nil"/>
              <w:bottom w:val="single" w:sz="8" w:space="0" w:color="auto"/>
              <w:right w:val="single" w:sz="8" w:space="0" w:color="auto"/>
            </w:tcBorders>
            <w:shd w:val="clear" w:color="000000" w:fill="FFFFFF"/>
            <w:vAlign w:val="center"/>
            <w:hideMark/>
          </w:tcPr>
          <w:p w14:paraId="5284B55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482CD6C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7B37FE1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2E1B668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4D975E9C" w14:textId="77777777" w:rsidTr="005F711E">
        <w:trPr>
          <w:trHeight w:val="576"/>
        </w:trPr>
        <w:tc>
          <w:tcPr>
            <w:tcW w:w="1080" w:type="dxa"/>
            <w:vMerge/>
            <w:tcBorders>
              <w:top w:val="nil"/>
              <w:left w:val="single" w:sz="8" w:space="0" w:color="auto"/>
              <w:bottom w:val="single" w:sz="12" w:space="0" w:color="000000"/>
              <w:right w:val="single" w:sz="8" w:space="0" w:color="auto"/>
            </w:tcBorders>
            <w:vAlign w:val="center"/>
            <w:hideMark/>
          </w:tcPr>
          <w:p w14:paraId="4F5C19E0"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1B598084"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12" w:space="0" w:color="auto"/>
              <w:right w:val="single" w:sz="8" w:space="0" w:color="auto"/>
            </w:tcBorders>
            <w:shd w:val="clear" w:color="000000" w:fill="FFFFFF"/>
            <w:vAlign w:val="center"/>
            <w:hideMark/>
          </w:tcPr>
          <w:p w14:paraId="53A40F22"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«Поселок Айхал»</w:t>
            </w:r>
          </w:p>
        </w:tc>
        <w:tc>
          <w:tcPr>
            <w:tcW w:w="1440" w:type="dxa"/>
            <w:tcBorders>
              <w:top w:val="nil"/>
              <w:left w:val="nil"/>
              <w:bottom w:val="single" w:sz="12" w:space="0" w:color="auto"/>
              <w:right w:val="single" w:sz="8" w:space="0" w:color="auto"/>
            </w:tcBorders>
            <w:shd w:val="clear" w:color="000000" w:fill="FFFFFF"/>
            <w:vAlign w:val="center"/>
            <w:hideMark/>
          </w:tcPr>
          <w:p w14:paraId="57E57A9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1 007 959,48</w:t>
            </w:r>
          </w:p>
        </w:tc>
        <w:tc>
          <w:tcPr>
            <w:tcW w:w="1440" w:type="dxa"/>
            <w:tcBorders>
              <w:top w:val="nil"/>
              <w:left w:val="nil"/>
              <w:bottom w:val="single" w:sz="12" w:space="0" w:color="auto"/>
              <w:right w:val="single" w:sz="8" w:space="0" w:color="auto"/>
            </w:tcBorders>
            <w:shd w:val="clear" w:color="000000" w:fill="FFFFFF"/>
            <w:vAlign w:val="center"/>
            <w:hideMark/>
          </w:tcPr>
          <w:p w14:paraId="199DF57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440" w:type="dxa"/>
            <w:tcBorders>
              <w:top w:val="nil"/>
              <w:left w:val="nil"/>
              <w:bottom w:val="single" w:sz="12" w:space="0" w:color="auto"/>
              <w:right w:val="single" w:sz="8" w:space="0" w:color="auto"/>
            </w:tcBorders>
            <w:shd w:val="clear" w:color="000000" w:fill="FFFFFF"/>
            <w:vAlign w:val="center"/>
            <w:hideMark/>
          </w:tcPr>
          <w:p w14:paraId="5BDF7A1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101 013,45</w:t>
            </w:r>
          </w:p>
        </w:tc>
        <w:tc>
          <w:tcPr>
            <w:tcW w:w="1440" w:type="dxa"/>
            <w:tcBorders>
              <w:top w:val="nil"/>
              <w:left w:val="nil"/>
              <w:bottom w:val="single" w:sz="12" w:space="0" w:color="auto"/>
              <w:right w:val="single" w:sz="8" w:space="0" w:color="auto"/>
            </w:tcBorders>
            <w:shd w:val="clear" w:color="000000" w:fill="FFFFFF"/>
            <w:vAlign w:val="center"/>
            <w:hideMark/>
          </w:tcPr>
          <w:p w14:paraId="275B178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106 165,14</w:t>
            </w:r>
          </w:p>
        </w:tc>
        <w:tc>
          <w:tcPr>
            <w:tcW w:w="1660" w:type="dxa"/>
            <w:tcBorders>
              <w:top w:val="nil"/>
              <w:left w:val="nil"/>
              <w:bottom w:val="single" w:sz="8" w:space="0" w:color="auto"/>
              <w:right w:val="single" w:sz="8" w:space="0" w:color="auto"/>
            </w:tcBorders>
            <w:shd w:val="clear" w:color="000000" w:fill="FFFFFF"/>
            <w:vAlign w:val="center"/>
            <w:hideMark/>
          </w:tcPr>
          <w:p w14:paraId="6CA33E3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111 579,56</w:t>
            </w:r>
          </w:p>
        </w:tc>
      </w:tr>
      <w:tr w:rsidR="00A91736" w:rsidRPr="00A91736" w14:paraId="4E0A3772" w14:textId="77777777" w:rsidTr="005F711E">
        <w:trPr>
          <w:trHeight w:val="386"/>
        </w:trPr>
        <w:tc>
          <w:tcPr>
            <w:tcW w:w="1080" w:type="dxa"/>
            <w:vMerge/>
            <w:tcBorders>
              <w:top w:val="nil"/>
              <w:left w:val="single" w:sz="8" w:space="0" w:color="auto"/>
              <w:bottom w:val="single" w:sz="4" w:space="0" w:color="auto"/>
              <w:right w:val="single" w:sz="8" w:space="0" w:color="auto"/>
            </w:tcBorders>
            <w:vAlign w:val="center"/>
            <w:hideMark/>
          </w:tcPr>
          <w:p w14:paraId="43156635"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4" w:space="0" w:color="auto"/>
              <w:right w:val="single" w:sz="8" w:space="0" w:color="auto"/>
            </w:tcBorders>
            <w:vAlign w:val="center"/>
            <w:hideMark/>
          </w:tcPr>
          <w:p w14:paraId="26FEC96F"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4" w:space="0" w:color="auto"/>
              <w:right w:val="single" w:sz="8" w:space="0" w:color="auto"/>
            </w:tcBorders>
            <w:shd w:val="clear" w:color="000000" w:fill="FFFFFF"/>
            <w:vAlign w:val="center"/>
            <w:hideMark/>
          </w:tcPr>
          <w:p w14:paraId="17827A6C"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Другие источники</w:t>
            </w:r>
          </w:p>
        </w:tc>
        <w:tc>
          <w:tcPr>
            <w:tcW w:w="1440" w:type="dxa"/>
            <w:tcBorders>
              <w:top w:val="nil"/>
              <w:left w:val="nil"/>
              <w:bottom w:val="single" w:sz="4" w:space="0" w:color="auto"/>
              <w:right w:val="single" w:sz="8" w:space="0" w:color="auto"/>
            </w:tcBorders>
            <w:shd w:val="clear" w:color="000000" w:fill="FFFFFF"/>
            <w:vAlign w:val="center"/>
            <w:hideMark/>
          </w:tcPr>
          <w:p w14:paraId="039F459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103CBEB2"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056C5F2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4" w:space="0" w:color="auto"/>
              <w:right w:val="single" w:sz="8" w:space="0" w:color="auto"/>
            </w:tcBorders>
            <w:shd w:val="clear" w:color="000000" w:fill="FFFFFF"/>
            <w:vAlign w:val="center"/>
            <w:hideMark/>
          </w:tcPr>
          <w:p w14:paraId="298BF0C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4" w:space="0" w:color="auto"/>
              <w:right w:val="single" w:sz="8" w:space="0" w:color="auto"/>
            </w:tcBorders>
            <w:shd w:val="clear" w:color="000000" w:fill="FFFFFF"/>
            <w:vAlign w:val="center"/>
            <w:hideMark/>
          </w:tcPr>
          <w:p w14:paraId="78A0DB4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69164DB1" w14:textId="77777777" w:rsidTr="005F711E">
        <w:trPr>
          <w:trHeight w:val="363"/>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DF0D8"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3</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0D85E8"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 xml:space="preserve"> Содержание и обслуживание памятных мест поселка, скверов и площадей, выполнение ремонтно-строительных работ</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6DD70"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E874"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6 519 246,05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79105"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7 988 426,32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32F59"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8 615 892,44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C74ED"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8 115 892,44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E6ADD"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8 529 802,95</w:t>
            </w:r>
          </w:p>
        </w:tc>
      </w:tr>
      <w:tr w:rsidR="00A91736" w:rsidRPr="00A91736" w14:paraId="4E644F53" w14:textId="77777777" w:rsidTr="005F711E">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7AF5BFD"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14:paraId="3D68C6D6"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0D5FB"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E010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9894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3999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8364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74EB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6C3954FB" w14:textId="77777777" w:rsidTr="005F711E">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943F280"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14:paraId="3EBB000D"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DCDC3"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B7FE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7183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7BDB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6960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6AEB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03D4D2DB" w14:textId="77777777" w:rsidTr="005F711E">
        <w:trPr>
          <w:trHeight w:val="66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E7E0B5B"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14:paraId="74868ABB"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51EB1"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768C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AA90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24CA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277F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1BAB6"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0C1BF564" w14:textId="77777777" w:rsidTr="005F711E">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6A9BD0E"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14:paraId="08C67CFC"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57A2E"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D1E1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6 519 246,05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90B7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7 988 426,32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A82C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8 615 892,44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86B3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8 115 892,44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5925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8 529 802,95</w:t>
            </w:r>
          </w:p>
        </w:tc>
      </w:tr>
      <w:tr w:rsidR="00A91736" w:rsidRPr="00A91736" w14:paraId="27465757" w14:textId="77777777" w:rsidTr="005F711E">
        <w:trPr>
          <w:trHeight w:val="416"/>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7A1B261"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14:paraId="0144FDCC"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92452"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333E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A3F1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334F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3B8E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85EB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1A7043AD" w14:textId="77777777" w:rsidTr="005F711E">
        <w:trPr>
          <w:trHeight w:val="238"/>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917BA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4</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4251DE"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Мероприятия по благоустройству внутриквартальных территорий и территорий общего пользования индивидуальной застройки:</w:t>
            </w:r>
            <w:r w:rsidRPr="00A91736">
              <w:rPr>
                <w:rFonts w:eastAsia="Times New Roman"/>
                <w:color w:val="000000"/>
                <w:sz w:val="20"/>
                <w:szCs w:val="20"/>
              </w:rPr>
              <w:br/>
              <w:t>- обустройство современных детских игровых и обучающих спортивных, оздоровительных площадок;</w:t>
            </w:r>
            <w:r w:rsidRPr="00A91736">
              <w:rPr>
                <w:rFonts w:eastAsia="Times New Roman"/>
                <w:color w:val="000000"/>
                <w:sz w:val="20"/>
                <w:szCs w:val="20"/>
              </w:rPr>
              <w:br/>
              <w:t xml:space="preserve">- обустройство территорий общего пользования парков, площадей; монументов, памятников и </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BB06E"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C2C53"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23 742 513,50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D471E"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29 999 118,10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E110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2 567 371,58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F3BA9"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1 161 709,10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0BC99"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1 220 956,26</w:t>
            </w:r>
          </w:p>
        </w:tc>
      </w:tr>
      <w:tr w:rsidR="00A91736" w:rsidRPr="00A91736" w14:paraId="3EDC0C4E" w14:textId="77777777" w:rsidTr="005F711E">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FE114B2"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14:paraId="58E3CA21"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E292F"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Федеральный бюджет</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EB7B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A671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2542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3DC0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D9DD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76C127A7" w14:textId="77777777" w:rsidTr="005F711E">
        <w:trPr>
          <w:trHeight w:val="529"/>
        </w:trPr>
        <w:tc>
          <w:tcPr>
            <w:tcW w:w="1080" w:type="dxa"/>
            <w:vMerge/>
            <w:tcBorders>
              <w:top w:val="single" w:sz="4" w:space="0" w:color="auto"/>
              <w:left w:val="single" w:sz="4" w:space="0" w:color="auto"/>
              <w:bottom w:val="nil"/>
              <w:right w:val="single" w:sz="8" w:space="0" w:color="auto"/>
            </w:tcBorders>
            <w:vAlign w:val="center"/>
            <w:hideMark/>
          </w:tcPr>
          <w:p w14:paraId="1AD0DAB7"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8" w:space="0" w:color="auto"/>
              <w:bottom w:val="nil"/>
              <w:right w:val="single" w:sz="4" w:space="0" w:color="auto"/>
            </w:tcBorders>
            <w:vAlign w:val="center"/>
            <w:hideMark/>
          </w:tcPr>
          <w:p w14:paraId="596351CE"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635EF"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Государственный бюджет РС(Я)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FF37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B9CF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21BF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83B02"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C98D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4B3EE23F" w14:textId="77777777" w:rsidTr="005F711E">
        <w:trPr>
          <w:trHeight w:val="736"/>
        </w:trPr>
        <w:tc>
          <w:tcPr>
            <w:tcW w:w="1080" w:type="dxa"/>
            <w:vMerge/>
            <w:tcBorders>
              <w:top w:val="nil"/>
              <w:left w:val="single" w:sz="4" w:space="0" w:color="auto"/>
              <w:bottom w:val="nil"/>
              <w:right w:val="single" w:sz="8" w:space="0" w:color="auto"/>
            </w:tcBorders>
            <w:vAlign w:val="center"/>
            <w:hideMark/>
          </w:tcPr>
          <w:p w14:paraId="6B1B3C0F"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nil"/>
              <w:right w:val="single" w:sz="4" w:space="0" w:color="auto"/>
            </w:tcBorders>
            <w:vAlign w:val="center"/>
            <w:hideMark/>
          </w:tcPr>
          <w:p w14:paraId="0EDBF82C"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C790B"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«Мирнинский район»</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C524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3 457 100,00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DE30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2 919 379,41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B974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8464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DF64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77ED015B" w14:textId="77777777" w:rsidTr="005F711E">
        <w:trPr>
          <w:trHeight w:val="735"/>
        </w:trPr>
        <w:tc>
          <w:tcPr>
            <w:tcW w:w="1080" w:type="dxa"/>
            <w:vMerge/>
            <w:tcBorders>
              <w:top w:val="nil"/>
              <w:left w:val="single" w:sz="4" w:space="0" w:color="auto"/>
              <w:bottom w:val="nil"/>
              <w:right w:val="single" w:sz="8" w:space="0" w:color="auto"/>
            </w:tcBorders>
            <w:vAlign w:val="center"/>
            <w:hideMark/>
          </w:tcPr>
          <w:p w14:paraId="467A6639"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nil"/>
              <w:right w:val="single" w:sz="4" w:space="0" w:color="auto"/>
            </w:tcBorders>
            <w:vAlign w:val="center"/>
            <w:hideMark/>
          </w:tcPr>
          <w:p w14:paraId="60B082A7"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13AB9"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«Поселок Айхал»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6C74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7 351 413,50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833E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4 715 910,14</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D075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2 567 371,58</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F018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1 161 709,10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9592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1 220 956,26</w:t>
            </w:r>
          </w:p>
        </w:tc>
      </w:tr>
      <w:tr w:rsidR="00A91736" w:rsidRPr="00A91736" w14:paraId="59F60E7A" w14:textId="77777777" w:rsidTr="005F711E">
        <w:trPr>
          <w:trHeight w:val="458"/>
        </w:trPr>
        <w:tc>
          <w:tcPr>
            <w:tcW w:w="1080" w:type="dxa"/>
            <w:vMerge/>
            <w:tcBorders>
              <w:top w:val="nil"/>
              <w:left w:val="single" w:sz="4" w:space="0" w:color="auto"/>
              <w:bottom w:val="nil"/>
              <w:right w:val="single" w:sz="8" w:space="0" w:color="auto"/>
            </w:tcBorders>
            <w:vAlign w:val="center"/>
            <w:hideMark/>
          </w:tcPr>
          <w:p w14:paraId="5A59ED14"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nil"/>
              <w:right w:val="single" w:sz="4" w:space="0" w:color="auto"/>
            </w:tcBorders>
            <w:vAlign w:val="center"/>
            <w:hideMark/>
          </w:tcPr>
          <w:p w14:paraId="46E8FD32"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63456"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Другие источники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2CAE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12 934 000,00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E6C36"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22 363 828,55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A3638"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F040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B040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7A0888EF" w14:textId="77777777" w:rsidTr="005F711E">
        <w:trPr>
          <w:trHeight w:val="529"/>
        </w:trPr>
        <w:tc>
          <w:tcPr>
            <w:tcW w:w="108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4F965648"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6</w:t>
            </w:r>
          </w:p>
        </w:tc>
        <w:tc>
          <w:tcPr>
            <w:tcW w:w="354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578DA94"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Выполнение работ по обустройству мест общего пользования по ППМИ</w:t>
            </w:r>
          </w:p>
        </w:tc>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6321D"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D4DEA"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2D981"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F1F5A"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2925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0,00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4FADB"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0,00</w:t>
            </w:r>
          </w:p>
        </w:tc>
      </w:tr>
      <w:tr w:rsidR="00A91736" w:rsidRPr="00A91736" w14:paraId="0D76D7F0" w14:textId="77777777" w:rsidTr="005F711E">
        <w:trPr>
          <w:trHeight w:val="529"/>
        </w:trPr>
        <w:tc>
          <w:tcPr>
            <w:tcW w:w="1080" w:type="dxa"/>
            <w:vMerge/>
            <w:tcBorders>
              <w:top w:val="single" w:sz="4" w:space="0" w:color="auto"/>
              <w:left w:val="single" w:sz="8" w:space="0" w:color="auto"/>
              <w:bottom w:val="single" w:sz="8" w:space="0" w:color="000000"/>
              <w:right w:val="single" w:sz="8" w:space="0" w:color="auto"/>
            </w:tcBorders>
            <w:vAlign w:val="center"/>
            <w:hideMark/>
          </w:tcPr>
          <w:p w14:paraId="347A2FD0"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4" w:space="0" w:color="auto"/>
              <w:left w:val="single" w:sz="8" w:space="0" w:color="auto"/>
              <w:bottom w:val="single" w:sz="8" w:space="0" w:color="000000"/>
              <w:right w:val="single" w:sz="8" w:space="0" w:color="auto"/>
            </w:tcBorders>
            <w:vAlign w:val="center"/>
            <w:hideMark/>
          </w:tcPr>
          <w:p w14:paraId="4E89031F"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4" w:space="0" w:color="auto"/>
              <w:left w:val="nil"/>
              <w:bottom w:val="single" w:sz="8" w:space="0" w:color="auto"/>
              <w:right w:val="single" w:sz="8" w:space="0" w:color="auto"/>
            </w:tcBorders>
            <w:shd w:val="clear" w:color="000000" w:fill="FFFFFF"/>
            <w:vAlign w:val="center"/>
            <w:hideMark/>
          </w:tcPr>
          <w:p w14:paraId="79499DD1"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Федеральный бюджет</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183847C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4227341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75069ED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4" w:space="0" w:color="auto"/>
              <w:left w:val="nil"/>
              <w:bottom w:val="single" w:sz="8" w:space="0" w:color="auto"/>
              <w:right w:val="single" w:sz="8" w:space="0" w:color="auto"/>
            </w:tcBorders>
            <w:shd w:val="clear" w:color="000000" w:fill="FFFFFF"/>
            <w:vAlign w:val="center"/>
            <w:hideMark/>
          </w:tcPr>
          <w:p w14:paraId="1A0960D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single" w:sz="4" w:space="0" w:color="auto"/>
              <w:left w:val="nil"/>
              <w:bottom w:val="single" w:sz="8" w:space="0" w:color="auto"/>
              <w:right w:val="single" w:sz="8" w:space="0" w:color="auto"/>
            </w:tcBorders>
            <w:shd w:val="clear" w:color="000000" w:fill="FFFFFF"/>
            <w:vAlign w:val="center"/>
            <w:hideMark/>
          </w:tcPr>
          <w:p w14:paraId="74D43EB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40ABA4E8" w14:textId="77777777" w:rsidTr="005F711E">
        <w:trPr>
          <w:trHeight w:val="529"/>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2346C391"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8" w:space="0" w:color="auto"/>
              <w:left w:val="single" w:sz="8" w:space="0" w:color="auto"/>
              <w:bottom w:val="single" w:sz="8" w:space="0" w:color="000000"/>
              <w:right w:val="single" w:sz="8" w:space="0" w:color="auto"/>
            </w:tcBorders>
            <w:vAlign w:val="center"/>
            <w:hideMark/>
          </w:tcPr>
          <w:p w14:paraId="6CC9600C"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0476AC6A"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Государственный бюджет РС(Я)</w:t>
            </w:r>
          </w:p>
        </w:tc>
        <w:tc>
          <w:tcPr>
            <w:tcW w:w="1440" w:type="dxa"/>
            <w:tcBorders>
              <w:top w:val="nil"/>
              <w:left w:val="nil"/>
              <w:bottom w:val="single" w:sz="8" w:space="0" w:color="auto"/>
              <w:right w:val="single" w:sz="8" w:space="0" w:color="auto"/>
            </w:tcBorders>
            <w:shd w:val="clear" w:color="000000" w:fill="FFFFFF"/>
            <w:vAlign w:val="center"/>
            <w:hideMark/>
          </w:tcPr>
          <w:p w14:paraId="57C1225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274E660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05ACE3E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54AFC1B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75A7C7D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17715396" w14:textId="77777777" w:rsidTr="005F711E">
        <w:trPr>
          <w:trHeight w:val="723"/>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13E22B88"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8" w:space="0" w:color="auto"/>
              <w:left w:val="single" w:sz="8" w:space="0" w:color="auto"/>
              <w:bottom w:val="single" w:sz="8" w:space="0" w:color="000000"/>
              <w:right w:val="single" w:sz="8" w:space="0" w:color="auto"/>
            </w:tcBorders>
            <w:vAlign w:val="center"/>
            <w:hideMark/>
          </w:tcPr>
          <w:p w14:paraId="66ACAC50"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095B63D7"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«Мирнинский район»</w:t>
            </w:r>
          </w:p>
        </w:tc>
        <w:tc>
          <w:tcPr>
            <w:tcW w:w="1440" w:type="dxa"/>
            <w:tcBorders>
              <w:top w:val="nil"/>
              <w:left w:val="nil"/>
              <w:bottom w:val="single" w:sz="8" w:space="0" w:color="auto"/>
              <w:right w:val="single" w:sz="8" w:space="0" w:color="auto"/>
            </w:tcBorders>
            <w:shd w:val="clear" w:color="000000" w:fill="FFFFFF"/>
            <w:vAlign w:val="center"/>
            <w:hideMark/>
          </w:tcPr>
          <w:p w14:paraId="1211DC5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523FAA8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6F7E1FE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549C0FA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021269C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3D922D72" w14:textId="77777777" w:rsidTr="005F711E">
        <w:trPr>
          <w:trHeight w:val="660"/>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71A055DE"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8" w:space="0" w:color="auto"/>
              <w:left w:val="single" w:sz="8" w:space="0" w:color="auto"/>
              <w:bottom w:val="single" w:sz="8" w:space="0" w:color="000000"/>
              <w:right w:val="single" w:sz="8" w:space="0" w:color="auto"/>
            </w:tcBorders>
            <w:vAlign w:val="center"/>
            <w:hideMark/>
          </w:tcPr>
          <w:p w14:paraId="2F0B1538"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nil"/>
              <w:right w:val="single" w:sz="8" w:space="0" w:color="auto"/>
            </w:tcBorders>
            <w:shd w:val="clear" w:color="000000" w:fill="FFFFFF"/>
            <w:vAlign w:val="center"/>
            <w:hideMark/>
          </w:tcPr>
          <w:p w14:paraId="5739CAA7"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«Поселок Айхал»</w:t>
            </w:r>
          </w:p>
        </w:tc>
        <w:tc>
          <w:tcPr>
            <w:tcW w:w="1440" w:type="dxa"/>
            <w:tcBorders>
              <w:top w:val="nil"/>
              <w:left w:val="nil"/>
              <w:bottom w:val="nil"/>
              <w:right w:val="single" w:sz="8" w:space="0" w:color="auto"/>
            </w:tcBorders>
            <w:shd w:val="clear" w:color="000000" w:fill="FFFFFF"/>
            <w:vAlign w:val="center"/>
            <w:hideMark/>
          </w:tcPr>
          <w:p w14:paraId="5F20432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440" w:type="dxa"/>
            <w:tcBorders>
              <w:top w:val="nil"/>
              <w:left w:val="nil"/>
              <w:bottom w:val="nil"/>
              <w:right w:val="single" w:sz="8" w:space="0" w:color="auto"/>
            </w:tcBorders>
            <w:shd w:val="clear" w:color="000000" w:fill="FFFFFF"/>
            <w:vAlign w:val="center"/>
            <w:hideMark/>
          </w:tcPr>
          <w:p w14:paraId="73BE25B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440" w:type="dxa"/>
            <w:tcBorders>
              <w:top w:val="nil"/>
              <w:left w:val="nil"/>
              <w:bottom w:val="nil"/>
              <w:right w:val="single" w:sz="8" w:space="0" w:color="auto"/>
            </w:tcBorders>
            <w:shd w:val="clear" w:color="000000" w:fill="FFFFFF"/>
            <w:vAlign w:val="center"/>
            <w:hideMark/>
          </w:tcPr>
          <w:p w14:paraId="60BA77F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440" w:type="dxa"/>
            <w:tcBorders>
              <w:top w:val="nil"/>
              <w:left w:val="nil"/>
              <w:bottom w:val="nil"/>
              <w:right w:val="single" w:sz="8" w:space="0" w:color="auto"/>
            </w:tcBorders>
            <w:shd w:val="clear" w:color="000000" w:fill="FFFFFF"/>
            <w:vAlign w:val="center"/>
            <w:hideMark/>
          </w:tcPr>
          <w:p w14:paraId="6C98EA1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660" w:type="dxa"/>
            <w:tcBorders>
              <w:top w:val="nil"/>
              <w:left w:val="nil"/>
              <w:bottom w:val="single" w:sz="8" w:space="0" w:color="auto"/>
              <w:right w:val="single" w:sz="8" w:space="0" w:color="auto"/>
            </w:tcBorders>
            <w:shd w:val="clear" w:color="000000" w:fill="FFFFFF"/>
            <w:vAlign w:val="center"/>
            <w:hideMark/>
          </w:tcPr>
          <w:p w14:paraId="415A3AE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r>
      <w:tr w:rsidR="00A91736" w:rsidRPr="00A91736" w14:paraId="0BCB2897" w14:textId="77777777" w:rsidTr="005F711E">
        <w:trPr>
          <w:trHeight w:val="290"/>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2BE6487B"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8" w:space="0" w:color="auto"/>
              <w:left w:val="single" w:sz="8" w:space="0" w:color="auto"/>
              <w:bottom w:val="single" w:sz="8" w:space="0" w:color="000000"/>
              <w:right w:val="single" w:sz="8" w:space="0" w:color="auto"/>
            </w:tcBorders>
            <w:vAlign w:val="center"/>
            <w:hideMark/>
          </w:tcPr>
          <w:p w14:paraId="3C7756E6"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single" w:sz="8" w:space="0" w:color="auto"/>
              <w:left w:val="nil"/>
              <w:bottom w:val="single" w:sz="8" w:space="0" w:color="auto"/>
              <w:right w:val="single" w:sz="8" w:space="0" w:color="auto"/>
            </w:tcBorders>
            <w:shd w:val="clear" w:color="000000" w:fill="FFFFFF"/>
            <w:vAlign w:val="center"/>
            <w:hideMark/>
          </w:tcPr>
          <w:p w14:paraId="494D8295"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Другие источники</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3D975D7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72E9F8D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14FD5DE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5708272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660" w:type="dxa"/>
            <w:tcBorders>
              <w:top w:val="nil"/>
              <w:left w:val="nil"/>
              <w:bottom w:val="single" w:sz="8" w:space="0" w:color="auto"/>
              <w:right w:val="single" w:sz="8" w:space="0" w:color="auto"/>
            </w:tcBorders>
            <w:shd w:val="clear" w:color="000000" w:fill="FFFFFF"/>
            <w:vAlign w:val="center"/>
            <w:hideMark/>
          </w:tcPr>
          <w:p w14:paraId="6ED2106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r>
      <w:tr w:rsidR="00A91736" w:rsidRPr="00A91736" w14:paraId="07AF38B0" w14:textId="77777777" w:rsidTr="005F711E">
        <w:trPr>
          <w:trHeight w:val="257"/>
        </w:trPr>
        <w:tc>
          <w:tcPr>
            <w:tcW w:w="1080" w:type="dxa"/>
            <w:vMerge w:val="restart"/>
            <w:tcBorders>
              <w:top w:val="nil"/>
              <w:left w:val="single" w:sz="8" w:space="0" w:color="auto"/>
              <w:bottom w:val="nil"/>
              <w:right w:val="single" w:sz="8" w:space="0" w:color="auto"/>
            </w:tcBorders>
            <w:shd w:val="clear" w:color="000000" w:fill="FFFFFF"/>
            <w:vAlign w:val="center"/>
            <w:hideMark/>
          </w:tcPr>
          <w:p w14:paraId="0BE0EA1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7</w:t>
            </w:r>
          </w:p>
        </w:tc>
        <w:tc>
          <w:tcPr>
            <w:tcW w:w="3540" w:type="dxa"/>
            <w:vMerge w:val="restart"/>
            <w:tcBorders>
              <w:top w:val="single" w:sz="12" w:space="0" w:color="auto"/>
              <w:left w:val="single" w:sz="8" w:space="0" w:color="auto"/>
              <w:bottom w:val="single" w:sz="12" w:space="0" w:color="000000"/>
              <w:right w:val="single" w:sz="8" w:space="0" w:color="auto"/>
            </w:tcBorders>
            <w:shd w:val="clear" w:color="000000" w:fill="FFFFFF"/>
            <w:vAlign w:val="center"/>
            <w:hideMark/>
          </w:tcPr>
          <w:p w14:paraId="4E8262C1"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Реконструкция и ремонт уличного освещения</w:t>
            </w:r>
          </w:p>
        </w:tc>
        <w:tc>
          <w:tcPr>
            <w:tcW w:w="1760" w:type="dxa"/>
            <w:tcBorders>
              <w:top w:val="nil"/>
              <w:left w:val="nil"/>
              <w:bottom w:val="single" w:sz="8" w:space="0" w:color="auto"/>
              <w:right w:val="single" w:sz="8" w:space="0" w:color="auto"/>
            </w:tcBorders>
            <w:shd w:val="clear" w:color="000000" w:fill="FFFFFF"/>
            <w:vAlign w:val="center"/>
            <w:hideMark/>
          </w:tcPr>
          <w:p w14:paraId="7B13687E"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Всего</w:t>
            </w:r>
          </w:p>
        </w:tc>
        <w:tc>
          <w:tcPr>
            <w:tcW w:w="1440" w:type="dxa"/>
            <w:tcBorders>
              <w:top w:val="nil"/>
              <w:left w:val="nil"/>
              <w:bottom w:val="single" w:sz="8" w:space="0" w:color="auto"/>
              <w:right w:val="single" w:sz="8" w:space="0" w:color="auto"/>
            </w:tcBorders>
            <w:shd w:val="clear" w:color="000000" w:fill="FFFFFF"/>
            <w:vAlign w:val="center"/>
            <w:hideMark/>
          </w:tcPr>
          <w:p w14:paraId="329C969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4 006 247,66</w:t>
            </w:r>
          </w:p>
        </w:tc>
        <w:tc>
          <w:tcPr>
            <w:tcW w:w="1440" w:type="dxa"/>
            <w:tcBorders>
              <w:top w:val="nil"/>
              <w:left w:val="nil"/>
              <w:bottom w:val="single" w:sz="8" w:space="0" w:color="auto"/>
              <w:right w:val="single" w:sz="8" w:space="0" w:color="auto"/>
            </w:tcBorders>
            <w:shd w:val="clear" w:color="000000" w:fill="FFFFFF"/>
            <w:vAlign w:val="center"/>
            <w:hideMark/>
          </w:tcPr>
          <w:p w14:paraId="3C492EFD"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3 454 846,24</w:t>
            </w:r>
          </w:p>
        </w:tc>
        <w:tc>
          <w:tcPr>
            <w:tcW w:w="1440" w:type="dxa"/>
            <w:tcBorders>
              <w:top w:val="nil"/>
              <w:left w:val="nil"/>
              <w:bottom w:val="single" w:sz="8" w:space="0" w:color="auto"/>
              <w:right w:val="single" w:sz="8" w:space="0" w:color="auto"/>
            </w:tcBorders>
            <w:shd w:val="clear" w:color="000000" w:fill="FFFFFF"/>
            <w:vAlign w:val="center"/>
            <w:hideMark/>
          </w:tcPr>
          <w:p w14:paraId="5E9C727B"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5 857 213,67</w:t>
            </w:r>
          </w:p>
        </w:tc>
        <w:tc>
          <w:tcPr>
            <w:tcW w:w="1440" w:type="dxa"/>
            <w:tcBorders>
              <w:top w:val="nil"/>
              <w:left w:val="nil"/>
              <w:bottom w:val="single" w:sz="8" w:space="0" w:color="auto"/>
              <w:right w:val="single" w:sz="8" w:space="0" w:color="auto"/>
            </w:tcBorders>
            <w:shd w:val="clear" w:color="000000" w:fill="FFFFFF"/>
            <w:vAlign w:val="center"/>
            <w:hideMark/>
          </w:tcPr>
          <w:p w14:paraId="32E0B8F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5 758 015,23</w:t>
            </w:r>
          </w:p>
        </w:tc>
        <w:tc>
          <w:tcPr>
            <w:tcW w:w="1660" w:type="dxa"/>
            <w:tcBorders>
              <w:top w:val="nil"/>
              <w:left w:val="nil"/>
              <w:bottom w:val="single" w:sz="8" w:space="0" w:color="auto"/>
              <w:right w:val="single" w:sz="8" w:space="0" w:color="auto"/>
            </w:tcBorders>
            <w:shd w:val="clear" w:color="000000" w:fill="FFFFFF"/>
            <w:vAlign w:val="center"/>
            <w:hideMark/>
          </w:tcPr>
          <w:p w14:paraId="7224C53A"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6 051 674,01</w:t>
            </w:r>
          </w:p>
        </w:tc>
      </w:tr>
      <w:tr w:rsidR="00A91736" w:rsidRPr="00A91736" w14:paraId="146A2CB6" w14:textId="77777777" w:rsidTr="005F711E">
        <w:trPr>
          <w:trHeight w:val="529"/>
        </w:trPr>
        <w:tc>
          <w:tcPr>
            <w:tcW w:w="1080" w:type="dxa"/>
            <w:vMerge/>
            <w:tcBorders>
              <w:top w:val="nil"/>
              <w:left w:val="single" w:sz="8" w:space="0" w:color="auto"/>
              <w:bottom w:val="nil"/>
              <w:right w:val="single" w:sz="8" w:space="0" w:color="auto"/>
            </w:tcBorders>
            <w:vAlign w:val="center"/>
            <w:hideMark/>
          </w:tcPr>
          <w:p w14:paraId="681E59BA"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12" w:space="0" w:color="auto"/>
              <w:left w:val="single" w:sz="8" w:space="0" w:color="auto"/>
              <w:bottom w:val="single" w:sz="12" w:space="0" w:color="000000"/>
              <w:right w:val="single" w:sz="8" w:space="0" w:color="auto"/>
            </w:tcBorders>
            <w:vAlign w:val="center"/>
            <w:hideMark/>
          </w:tcPr>
          <w:p w14:paraId="6F6531B3"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183086E8"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Федеральный бюджет</w:t>
            </w:r>
          </w:p>
        </w:tc>
        <w:tc>
          <w:tcPr>
            <w:tcW w:w="1440" w:type="dxa"/>
            <w:tcBorders>
              <w:top w:val="nil"/>
              <w:left w:val="nil"/>
              <w:bottom w:val="single" w:sz="8" w:space="0" w:color="auto"/>
              <w:right w:val="single" w:sz="8" w:space="0" w:color="auto"/>
            </w:tcBorders>
            <w:shd w:val="clear" w:color="000000" w:fill="FFFFFF"/>
            <w:vAlign w:val="center"/>
            <w:hideMark/>
          </w:tcPr>
          <w:p w14:paraId="18B434E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545DFB06"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3473FA1C"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604ED15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4AC2209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194C1B2C" w14:textId="77777777" w:rsidTr="005F711E">
        <w:trPr>
          <w:trHeight w:val="529"/>
        </w:trPr>
        <w:tc>
          <w:tcPr>
            <w:tcW w:w="1080" w:type="dxa"/>
            <w:vMerge/>
            <w:tcBorders>
              <w:top w:val="nil"/>
              <w:left w:val="single" w:sz="8" w:space="0" w:color="auto"/>
              <w:bottom w:val="nil"/>
              <w:right w:val="single" w:sz="8" w:space="0" w:color="auto"/>
            </w:tcBorders>
            <w:vAlign w:val="center"/>
            <w:hideMark/>
          </w:tcPr>
          <w:p w14:paraId="4841F764"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12" w:space="0" w:color="auto"/>
              <w:left w:val="single" w:sz="8" w:space="0" w:color="auto"/>
              <w:bottom w:val="single" w:sz="12" w:space="0" w:color="000000"/>
              <w:right w:val="single" w:sz="8" w:space="0" w:color="auto"/>
            </w:tcBorders>
            <w:vAlign w:val="center"/>
            <w:hideMark/>
          </w:tcPr>
          <w:p w14:paraId="25BC96CA"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4EF18698"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Государственный бюджет РС(Я)</w:t>
            </w:r>
          </w:p>
        </w:tc>
        <w:tc>
          <w:tcPr>
            <w:tcW w:w="1440" w:type="dxa"/>
            <w:tcBorders>
              <w:top w:val="nil"/>
              <w:left w:val="nil"/>
              <w:bottom w:val="single" w:sz="8" w:space="0" w:color="auto"/>
              <w:right w:val="single" w:sz="8" w:space="0" w:color="auto"/>
            </w:tcBorders>
            <w:shd w:val="clear" w:color="000000" w:fill="FFFFFF"/>
            <w:vAlign w:val="center"/>
            <w:hideMark/>
          </w:tcPr>
          <w:p w14:paraId="22C54C7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061228A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01AE387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3B987C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4F9B7108"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0D6CC737" w14:textId="77777777" w:rsidTr="005F711E">
        <w:trPr>
          <w:trHeight w:val="750"/>
        </w:trPr>
        <w:tc>
          <w:tcPr>
            <w:tcW w:w="1080" w:type="dxa"/>
            <w:vMerge/>
            <w:tcBorders>
              <w:top w:val="nil"/>
              <w:left w:val="single" w:sz="8" w:space="0" w:color="auto"/>
              <w:bottom w:val="nil"/>
              <w:right w:val="single" w:sz="8" w:space="0" w:color="auto"/>
            </w:tcBorders>
            <w:vAlign w:val="center"/>
            <w:hideMark/>
          </w:tcPr>
          <w:p w14:paraId="17BB239B"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12" w:space="0" w:color="auto"/>
              <w:left w:val="single" w:sz="8" w:space="0" w:color="auto"/>
              <w:bottom w:val="single" w:sz="12" w:space="0" w:color="000000"/>
              <w:right w:val="single" w:sz="8" w:space="0" w:color="auto"/>
            </w:tcBorders>
            <w:vAlign w:val="center"/>
            <w:hideMark/>
          </w:tcPr>
          <w:p w14:paraId="0151A2C4"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33DDE82F"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«Мирнинский район»</w:t>
            </w:r>
          </w:p>
        </w:tc>
        <w:tc>
          <w:tcPr>
            <w:tcW w:w="1440" w:type="dxa"/>
            <w:tcBorders>
              <w:top w:val="nil"/>
              <w:left w:val="nil"/>
              <w:bottom w:val="single" w:sz="8" w:space="0" w:color="auto"/>
              <w:right w:val="single" w:sz="8" w:space="0" w:color="auto"/>
            </w:tcBorders>
            <w:shd w:val="clear" w:color="000000" w:fill="FFFFFF"/>
            <w:vAlign w:val="center"/>
            <w:hideMark/>
          </w:tcPr>
          <w:p w14:paraId="632128A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1 137 340,00</w:t>
            </w:r>
          </w:p>
        </w:tc>
        <w:tc>
          <w:tcPr>
            <w:tcW w:w="1440" w:type="dxa"/>
            <w:tcBorders>
              <w:top w:val="nil"/>
              <w:left w:val="nil"/>
              <w:bottom w:val="single" w:sz="8" w:space="0" w:color="auto"/>
              <w:right w:val="single" w:sz="8" w:space="0" w:color="auto"/>
            </w:tcBorders>
            <w:shd w:val="clear" w:color="000000" w:fill="FFFFFF"/>
            <w:vAlign w:val="center"/>
            <w:hideMark/>
          </w:tcPr>
          <w:p w14:paraId="0A21118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31AB3B0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103FEC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615177C6"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13BB1DC1" w14:textId="77777777" w:rsidTr="005F711E">
        <w:trPr>
          <w:trHeight w:val="529"/>
        </w:trPr>
        <w:tc>
          <w:tcPr>
            <w:tcW w:w="1080" w:type="dxa"/>
            <w:vMerge/>
            <w:tcBorders>
              <w:top w:val="nil"/>
              <w:left w:val="single" w:sz="8" w:space="0" w:color="auto"/>
              <w:bottom w:val="nil"/>
              <w:right w:val="single" w:sz="8" w:space="0" w:color="auto"/>
            </w:tcBorders>
            <w:vAlign w:val="center"/>
            <w:hideMark/>
          </w:tcPr>
          <w:p w14:paraId="21234C1E"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12" w:space="0" w:color="auto"/>
              <w:left w:val="single" w:sz="8" w:space="0" w:color="auto"/>
              <w:bottom w:val="single" w:sz="12" w:space="0" w:color="000000"/>
              <w:right w:val="single" w:sz="8" w:space="0" w:color="auto"/>
            </w:tcBorders>
            <w:vAlign w:val="center"/>
            <w:hideMark/>
          </w:tcPr>
          <w:p w14:paraId="622BEB25"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12" w:space="0" w:color="auto"/>
              <w:right w:val="single" w:sz="8" w:space="0" w:color="auto"/>
            </w:tcBorders>
            <w:shd w:val="clear" w:color="000000" w:fill="FFFFFF"/>
            <w:vAlign w:val="center"/>
            <w:hideMark/>
          </w:tcPr>
          <w:p w14:paraId="49E8D8E3"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«Поселок Айхал»</w:t>
            </w:r>
          </w:p>
        </w:tc>
        <w:tc>
          <w:tcPr>
            <w:tcW w:w="1440" w:type="dxa"/>
            <w:tcBorders>
              <w:top w:val="nil"/>
              <w:left w:val="nil"/>
              <w:bottom w:val="single" w:sz="12" w:space="0" w:color="auto"/>
              <w:right w:val="single" w:sz="8" w:space="0" w:color="auto"/>
            </w:tcBorders>
            <w:shd w:val="clear" w:color="000000" w:fill="FFFFFF"/>
            <w:vAlign w:val="center"/>
            <w:hideMark/>
          </w:tcPr>
          <w:p w14:paraId="04D54C4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2 868 907,66</w:t>
            </w:r>
          </w:p>
        </w:tc>
        <w:tc>
          <w:tcPr>
            <w:tcW w:w="1440" w:type="dxa"/>
            <w:tcBorders>
              <w:top w:val="nil"/>
              <w:left w:val="nil"/>
              <w:bottom w:val="single" w:sz="12" w:space="0" w:color="auto"/>
              <w:right w:val="single" w:sz="8" w:space="0" w:color="auto"/>
            </w:tcBorders>
            <w:shd w:val="clear" w:color="000000" w:fill="FFFFFF"/>
            <w:vAlign w:val="center"/>
            <w:hideMark/>
          </w:tcPr>
          <w:p w14:paraId="05DB915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3 454 846,24</w:t>
            </w:r>
          </w:p>
        </w:tc>
        <w:tc>
          <w:tcPr>
            <w:tcW w:w="1440" w:type="dxa"/>
            <w:tcBorders>
              <w:top w:val="nil"/>
              <w:left w:val="nil"/>
              <w:bottom w:val="single" w:sz="12" w:space="0" w:color="auto"/>
              <w:right w:val="single" w:sz="8" w:space="0" w:color="auto"/>
            </w:tcBorders>
            <w:shd w:val="clear" w:color="000000" w:fill="FFFFFF"/>
            <w:vAlign w:val="center"/>
            <w:hideMark/>
          </w:tcPr>
          <w:p w14:paraId="536378C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5 857 213,67</w:t>
            </w:r>
          </w:p>
        </w:tc>
        <w:tc>
          <w:tcPr>
            <w:tcW w:w="1440" w:type="dxa"/>
            <w:tcBorders>
              <w:top w:val="nil"/>
              <w:left w:val="nil"/>
              <w:bottom w:val="single" w:sz="12" w:space="0" w:color="auto"/>
              <w:right w:val="single" w:sz="8" w:space="0" w:color="auto"/>
            </w:tcBorders>
            <w:shd w:val="clear" w:color="000000" w:fill="FFFFFF"/>
            <w:vAlign w:val="center"/>
            <w:hideMark/>
          </w:tcPr>
          <w:p w14:paraId="2A1CDFF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5 758 015,23</w:t>
            </w:r>
          </w:p>
        </w:tc>
        <w:tc>
          <w:tcPr>
            <w:tcW w:w="1660" w:type="dxa"/>
            <w:tcBorders>
              <w:top w:val="nil"/>
              <w:left w:val="nil"/>
              <w:bottom w:val="single" w:sz="12" w:space="0" w:color="auto"/>
              <w:right w:val="single" w:sz="8" w:space="0" w:color="auto"/>
            </w:tcBorders>
            <w:shd w:val="clear" w:color="000000" w:fill="FFFFFF"/>
            <w:vAlign w:val="center"/>
            <w:hideMark/>
          </w:tcPr>
          <w:p w14:paraId="30C86AE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6 051 674,01</w:t>
            </w:r>
          </w:p>
        </w:tc>
      </w:tr>
      <w:tr w:rsidR="00A91736" w:rsidRPr="00A91736" w14:paraId="20606410" w14:textId="77777777" w:rsidTr="005F711E">
        <w:trPr>
          <w:trHeight w:val="338"/>
        </w:trPr>
        <w:tc>
          <w:tcPr>
            <w:tcW w:w="1080" w:type="dxa"/>
            <w:vMerge/>
            <w:tcBorders>
              <w:top w:val="nil"/>
              <w:left w:val="single" w:sz="8" w:space="0" w:color="auto"/>
              <w:bottom w:val="nil"/>
              <w:right w:val="single" w:sz="8" w:space="0" w:color="auto"/>
            </w:tcBorders>
            <w:vAlign w:val="center"/>
            <w:hideMark/>
          </w:tcPr>
          <w:p w14:paraId="0C71412B"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single" w:sz="12" w:space="0" w:color="auto"/>
              <w:left w:val="single" w:sz="8" w:space="0" w:color="auto"/>
              <w:bottom w:val="single" w:sz="12" w:space="0" w:color="000000"/>
              <w:right w:val="single" w:sz="8" w:space="0" w:color="auto"/>
            </w:tcBorders>
            <w:vAlign w:val="center"/>
            <w:hideMark/>
          </w:tcPr>
          <w:p w14:paraId="6FDDD01B"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12" w:space="0" w:color="auto"/>
              <w:right w:val="single" w:sz="8" w:space="0" w:color="auto"/>
            </w:tcBorders>
            <w:shd w:val="clear" w:color="000000" w:fill="FFFFFF"/>
            <w:vAlign w:val="center"/>
            <w:hideMark/>
          </w:tcPr>
          <w:p w14:paraId="2B859292"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Другие источники</w:t>
            </w:r>
          </w:p>
        </w:tc>
        <w:tc>
          <w:tcPr>
            <w:tcW w:w="1440" w:type="dxa"/>
            <w:tcBorders>
              <w:top w:val="nil"/>
              <w:left w:val="nil"/>
              <w:bottom w:val="single" w:sz="12" w:space="0" w:color="auto"/>
              <w:right w:val="single" w:sz="8" w:space="0" w:color="auto"/>
            </w:tcBorders>
            <w:shd w:val="clear" w:color="000000" w:fill="FFFFFF"/>
            <w:vAlign w:val="center"/>
            <w:hideMark/>
          </w:tcPr>
          <w:p w14:paraId="3E54C122"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12" w:space="0" w:color="auto"/>
              <w:right w:val="single" w:sz="8" w:space="0" w:color="auto"/>
            </w:tcBorders>
            <w:shd w:val="clear" w:color="000000" w:fill="FFFFFF"/>
            <w:vAlign w:val="center"/>
            <w:hideMark/>
          </w:tcPr>
          <w:p w14:paraId="548203E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440" w:type="dxa"/>
            <w:tcBorders>
              <w:top w:val="nil"/>
              <w:left w:val="nil"/>
              <w:bottom w:val="single" w:sz="12" w:space="0" w:color="auto"/>
              <w:right w:val="single" w:sz="8" w:space="0" w:color="auto"/>
            </w:tcBorders>
            <w:shd w:val="clear" w:color="000000" w:fill="FFFFFF"/>
            <w:vAlign w:val="center"/>
            <w:hideMark/>
          </w:tcPr>
          <w:p w14:paraId="1ADB900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12" w:space="0" w:color="auto"/>
              <w:right w:val="single" w:sz="8" w:space="0" w:color="auto"/>
            </w:tcBorders>
            <w:shd w:val="clear" w:color="000000" w:fill="FFFFFF"/>
            <w:vAlign w:val="center"/>
            <w:hideMark/>
          </w:tcPr>
          <w:p w14:paraId="743031D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660" w:type="dxa"/>
            <w:tcBorders>
              <w:top w:val="nil"/>
              <w:left w:val="nil"/>
              <w:bottom w:val="single" w:sz="8" w:space="0" w:color="auto"/>
              <w:right w:val="single" w:sz="8" w:space="0" w:color="auto"/>
            </w:tcBorders>
            <w:shd w:val="clear" w:color="000000" w:fill="FFFFFF"/>
            <w:vAlign w:val="center"/>
            <w:hideMark/>
          </w:tcPr>
          <w:p w14:paraId="77F580F0"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r>
      <w:tr w:rsidR="00A91736" w:rsidRPr="00A91736" w14:paraId="2940D3A6" w14:textId="77777777" w:rsidTr="005F711E">
        <w:trPr>
          <w:trHeight w:val="259"/>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CEB6A7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8</w:t>
            </w:r>
          </w:p>
        </w:tc>
        <w:tc>
          <w:tcPr>
            <w:tcW w:w="3540"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5E5F4678"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Содержание мест захоронений</w:t>
            </w:r>
          </w:p>
        </w:tc>
        <w:tc>
          <w:tcPr>
            <w:tcW w:w="1760" w:type="dxa"/>
            <w:tcBorders>
              <w:top w:val="nil"/>
              <w:left w:val="nil"/>
              <w:bottom w:val="single" w:sz="8" w:space="0" w:color="auto"/>
              <w:right w:val="single" w:sz="8" w:space="0" w:color="auto"/>
            </w:tcBorders>
            <w:shd w:val="clear" w:color="000000" w:fill="FFFFFF"/>
            <w:vAlign w:val="center"/>
            <w:hideMark/>
          </w:tcPr>
          <w:p w14:paraId="081F4622"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Всего</w:t>
            </w:r>
          </w:p>
        </w:tc>
        <w:tc>
          <w:tcPr>
            <w:tcW w:w="1440" w:type="dxa"/>
            <w:tcBorders>
              <w:top w:val="nil"/>
              <w:left w:val="nil"/>
              <w:bottom w:val="single" w:sz="8" w:space="0" w:color="auto"/>
              <w:right w:val="single" w:sz="8" w:space="0" w:color="auto"/>
            </w:tcBorders>
            <w:shd w:val="clear" w:color="000000" w:fill="FFFFFF"/>
            <w:vAlign w:val="center"/>
            <w:hideMark/>
          </w:tcPr>
          <w:p w14:paraId="32D24657"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550 864,11</w:t>
            </w:r>
          </w:p>
        </w:tc>
        <w:tc>
          <w:tcPr>
            <w:tcW w:w="1440" w:type="dxa"/>
            <w:tcBorders>
              <w:top w:val="nil"/>
              <w:left w:val="nil"/>
              <w:bottom w:val="single" w:sz="8" w:space="0" w:color="auto"/>
              <w:right w:val="single" w:sz="8" w:space="0" w:color="auto"/>
            </w:tcBorders>
            <w:shd w:val="clear" w:color="000000" w:fill="FFFFFF"/>
            <w:vAlign w:val="center"/>
            <w:hideMark/>
          </w:tcPr>
          <w:p w14:paraId="47E15617"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578 221,02</w:t>
            </w:r>
          </w:p>
        </w:tc>
        <w:tc>
          <w:tcPr>
            <w:tcW w:w="1440" w:type="dxa"/>
            <w:tcBorders>
              <w:top w:val="nil"/>
              <w:left w:val="nil"/>
              <w:bottom w:val="single" w:sz="8" w:space="0" w:color="auto"/>
              <w:right w:val="single" w:sz="8" w:space="0" w:color="auto"/>
            </w:tcBorders>
            <w:shd w:val="clear" w:color="000000" w:fill="FFFFFF"/>
            <w:vAlign w:val="center"/>
            <w:hideMark/>
          </w:tcPr>
          <w:p w14:paraId="2AB08C1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599 645,73</w:t>
            </w:r>
          </w:p>
        </w:tc>
        <w:tc>
          <w:tcPr>
            <w:tcW w:w="1440" w:type="dxa"/>
            <w:tcBorders>
              <w:top w:val="nil"/>
              <w:left w:val="nil"/>
              <w:bottom w:val="single" w:sz="8" w:space="0" w:color="auto"/>
              <w:right w:val="single" w:sz="8" w:space="0" w:color="auto"/>
            </w:tcBorders>
            <w:shd w:val="clear" w:color="000000" w:fill="FFFFFF"/>
            <w:vAlign w:val="center"/>
            <w:hideMark/>
          </w:tcPr>
          <w:p w14:paraId="51FA4E9A"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599 645,73</w:t>
            </w:r>
          </w:p>
        </w:tc>
        <w:tc>
          <w:tcPr>
            <w:tcW w:w="1660" w:type="dxa"/>
            <w:tcBorders>
              <w:top w:val="nil"/>
              <w:left w:val="nil"/>
              <w:bottom w:val="single" w:sz="8" w:space="0" w:color="auto"/>
              <w:right w:val="single" w:sz="8" w:space="0" w:color="auto"/>
            </w:tcBorders>
            <w:shd w:val="clear" w:color="000000" w:fill="FFFFFF"/>
            <w:vAlign w:val="center"/>
            <w:hideMark/>
          </w:tcPr>
          <w:p w14:paraId="0AA64F67"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630 227,66</w:t>
            </w:r>
          </w:p>
        </w:tc>
      </w:tr>
      <w:tr w:rsidR="00A91736" w:rsidRPr="00A91736" w14:paraId="3E3C9E9A" w14:textId="77777777" w:rsidTr="005F711E">
        <w:trPr>
          <w:trHeight w:val="529"/>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370447BE"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3A4125F5"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7059EAFD"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Федеральный бюджет</w:t>
            </w:r>
          </w:p>
        </w:tc>
        <w:tc>
          <w:tcPr>
            <w:tcW w:w="1440" w:type="dxa"/>
            <w:tcBorders>
              <w:top w:val="nil"/>
              <w:left w:val="nil"/>
              <w:bottom w:val="single" w:sz="8" w:space="0" w:color="auto"/>
              <w:right w:val="single" w:sz="8" w:space="0" w:color="auto"/>
            </w:tcBorders>
            <w:shd w:val="clear" w:color="000000" w:fill="FFFFFF"/>
            <w:vAlign w:val="center"/>
            <w:hideMark/>
          </w:tcPr>
          <w:p w14:paraId="4498D496"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36204EE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07F56D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00338A6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5450E3B6"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5BE213B8" w14:textId="77777777" w:rsidTr="005F711E">
        <w:trPr>
          <w:trHeight w:val="529"/>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369D47DF"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4ADB0C41"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5071F613"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Государственный бюджет РС(Я)</w:t>
            </w:r>
          </w:p>
        </w:tc>
        <w:tc>
          <w:tcPr>
            <w:tcW w:w="1440" w:type="dxa"/>
            <w:tcBorders>
              <w:top w:val="nil"/>
              <w:left w:val="nil"/>
              <w:bottom w:val="single" w:sz="8" w:space="0" w:color="auto"/>
              <w:right w:val="single" w:sz="8" w:space="0" w:color="auto"/>
            </w:tcBorders>
            <w:shd w:val="clear" w:color="000000" w:fill="FFFFFF"/>
            <w:vAlign w:val="center"/>
            <w:hideMark/>
          </w:tcPr>
          <w:p w14:paraId="3EFA164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B35D12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7AA493F6"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6CD2E52"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5876AD4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2E5E8C2E" w14:textId="77777777" w:rsidTr="005F711E">
        <w:trPr>
          <w:trHeight w:val="529"/>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0B1B6A04"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35BECBB5"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7399B7B1"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«Мирнинский район»</w:t>
            </w:r>
          </w:p>
        </w:tc>
        <w:tc>
          <w:tcPr>
            <w:tcW w:w="1440" w:type="dxa"/>
            <w:tcBorders>
              <w:top w:val="nil"/>
              <w:left w:val="nil"/>
              <w:bottom w:val="single" w:sz="8" w:space="0" w:color="auto"/>
              <w:right w:val="single" w:sz="8" w:space="0" w:color="auto"/>
            </w:tcBorders>
            <w:shd w:val="clear" w:color="000000" w:fill="FFFFFF"/>
            <w:vAlign w:val="center"/>
            <w:hideMark/>
          </w:tcPr>
          <w:p w14:paraId="6B28F271"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CE9BDA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4E1E93F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061EC60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659F612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r>
      <w:tr w:rsidR="00A91736" w:rsidRPr="00A91736" w14:paraId="60CBD3D0" w14:textId="77777777" w:rsidTr="005F711E">
        <w:trPr>
          <w:trHeight w:val="529"/>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7C347BFA"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048519AA"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12" w:space="0" w:color="auto"/>
              <w:right w:val="single" w:sz="8" w:space="0" w:color="auto"/>
            </w:tcBorders>
            <w:shd w:val="clear" w:color="000000" w:fill="FFFFFF"/>
            <w:vAlign w:val="center"/>
            <w:hideMark/>
          </w:tcPr>
          <w:p w14:paraId="01363B58"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Бюджет МО «Поселок Айхал»</w:t>
            </w:r>
          </w:p>
        </w:tc>
        <w:tc>
          <w:tcPr>
            <w:tcW w:w="1440" w:type="dxa"/>
            <w:tcBorders>
              <w:top w:val="nil"/>
              <w:left w:val="nil"/>
              <w:bottom w:val="single" w:sz="12" w:space="0" w:color="auto"/>
              <w:right w:val="single" w:sz="8" w:space="0" w:color="auto"/>
            </w:tcBorders>
            <w:shd w:val="clear" w:color="000000" w:fill="FFFFFF"/>
            <w:vAlign w:val="center"/>
            <w:hideMark/>
          </w:tcPr>
          <w:p w14:paraId="188F555F"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550 864,11</w:t>
            </w:r>
          </w:p>
        </w:tc>
        <w:tc>
          <w:tcPr>
            <w:tcW w:w="1440" w:type="dxa"/>
            <w:tcBorders>
              <w:top w:val="nil"/>
              <w:left w:val="nil"/>
              <w:bottom w:val="single" w:sz="12" w:space="0" w:color="auto"/>
              <w:right w:val="single" w:sz="8" w:space="0" w:color="auto"/>
            </w:tcBorders>
            <w:shd w:val="clear" w:color="000000" w:fill="FFFFFF"/>
            <w:vAlign w:val="center"/>
            <w:hideMark/>
          </w:tcPr>
          <w:p w14:paraId="4DCACC0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578 221,02</w:t>
            </w:r>
          </w:p>
        </w:tc>
        <w:tc>
          <w:tcPr>
            <w:tcW w:w="1440" w:type="dxa"/>
            <w:tcBorders>
              <w:top w:val="nil"/>
              <w:left w:val="nil"/>
              <w:bottom w:val="single" w:sz="12" w:space="0" w:color="auto"/>
              <w:right w:val="single" w:sz="8" w:space="0" w:color="auto"/>
            </w:tcBorders>
            <w:shd w:val="clear" w:color="000000" w:fill="FFFFFF"/>
            <w:vAlign w:val="center"/>
            <w:hideMark/>
          </w:tcPr>
          <w:p w14:paraId="78029F9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599 645,73</w:t>
            </w:r>
          </w:p>
        </w:tc>
        <w:tc>
          <w:tcPr>
            <w:tcW w:w="1440" w:type="dxa"/>
            <w:tcBorders>
              <w:top w:val="nil"/>
              <w:left w:val="nil"/>
              <w:bottom w:val="single" w:sz="12" w:space="0" w:color="auto"/>
              <w:right w:val="single" w:sz="8" w:space="0" w:color="auto"/>
            </w:tcBorders>
            <w:shd w:val="clear" w:color="000000" w:fill="FFFFFF"/>
            <w:vAlign w:val="center"/>
            <w:hideMark/>
          </w:tcPr>
          <w:p w14:paraId="17B25BD9"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599 645,73</w:t>
            </w:r>
          </w:p>
        </w:tc>
        <w:tc>
          <w:tcPr>
            <w:tcW w:w="1660" w:type="dxa"/>
            <w:tcBorders>
              <w:top w:val="nil"/>
              <w:left w:val="nil"/>
              <w:bottom w:val="single" w:sz="8" w:space="0" w:color="auto"/>
              <w:right w:val="single" w:sz="8" w:space="0" w:color="auto"/>
            </w:tcBorders>
            <w:shd w:val="clear" w:color="000000" w:fill="FFFFFF"/>
            <w:vAlign w:val="center"/>
            <w:hideMark/>
          </w:tcPr>
          <w:p w14:paraId="307A5997"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630 227,66</w:t>
            </w:r>
          </w:p>
        </w:tc>
      </w:tr>
      <w:tr w:rsidR="00A91736" w:rsidRPr="00A91736" w14:paraId="45B99FA5" w14:textId="77777777" w:rsidTr="005F711E">
        <w:trPr>
          <w:trHeight w:val="529"/>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0689CA3A"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6F1FC99E" w14:textId="77777777" w:rsidR="00A91736" w:rsidRPr="00A91736" w:rsidRDefault="00A91736" w:rsidP="00A91736">
            <w:pPr>
              <w:widowControl/>
              <w:autoSpaceDE/>
              <w:autoSpaceDN/>
              <w:adjustRightInd/>
              <w:rPr>
                <w:rFonts w:eastAsia="Times New Roman"/>
                <w:color w:val="000000"/>
                <w:sz w:val="20"/>
                <w:szCs w:val="20"/>
              </w:rPr>
            </w:pPr>
          </w:p>
        </w:tc>
        <w:tc>
          <w:tcPr>
            <w:tcW w:w="1760" w:type="dxa"/>
            <w:tcBorders>
              <w:top w:val="nil"/>
              <w:left w:val="nil"/>
              <w:bottom w:val="single" w:sz="12" w:space="0" w:color="auto"/>
              <w:right w:val="single" w:sz="8" w:space="0" w:color="auto"/>
            </w:tcBorders>
            <w:shd w:val="clear" w:color="000000" w:fill="FFFFFF"/>
            <w:vAlign w:val="center"/>
            <w:hideMark/>
          </w:tcPr>
          <w:p w14:paraId="3186953B" w14:textId="77777777" w:rsidR="00A91736" w:rsidRPr="00A91736" w:rsidRDefault="00A91736" w:rsidP="00A91736">
            <w:pPr>
              <w:widowControl/>
              <w:autoSpaceDE/>
              <w:autoSpaceDN/>
              <w:adjustRightInd/>
              <w:rPr>
                <w:rFonts w:eastAsia="Times New Roman"/>
                <w:color w:val="000000"/>
                <w:sz w:val="20"/>
                <w:szCs w:val="20"/>
              </w:rPr>
            </w:pPr>
            <w:r w:rsidRPr="00A91736">
              <w:rPr>
                <w:rFonts w:eastAsia="Times New Roman"/>
                <w:color w:val="000000"/>
                <w:sz w:val="20"/>
                <w:szCs w:val="20"/>
              </w:rPr>
              <w:t>Другие источники</w:t>
            </w:r>
          </w:p>
        </w:tc>
        <w:tc>
          <w:tcPr>
            <w:tcW w:w="1440" w:type="dxa"/>
            <w:tcBorders>
              <w:top w:val="nil"/>
              <w:left w:val="nil"/>
              <w:bottom w:val="single" w:sz="12" w:space="0" w:color="auto"/>
              <w:right w:val="single" w:sz="8" w:space="0" w:color="auto"/>
            </w:tcBorders>
            <w:shd w:val="clear" w:color="000000" w:fill="FFFFFF"/>
            <w:vAlign w:val="center"/>
            <w:hideMark/>
          </w:tcPr>
          <w:p w14:paraId="1317C264"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12" w:space="0" w:color="auto"/>
              <w:right w:val="single" w:sz="8" w:space="0" w:color="auto"/>
            </w:tcBorders>
            <w:shd w:val="clear" w:color="000000" w:fill="FFFFFF"/>
            <w:vAlign w:val="center"/>
            <w:hideMark/>
          </w:tcPr>
          <w:p w14:paraId="11893486"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440" w:type="dxa"/>
            <w:tcBorders>
              <w:top w:val="nil"/>
              <w:left w:val="nil"/>
              <w:bottom w:val="single" w:sz="12" w:space="0" w:color="auto"/>
              <w:right w:val="single" w:sz="8" w:space="0" w:color="auto"/>
            </w:tcBorders>
            <w:shd w:val="clear" w:color="000000" w:fill="FFFFFF"/>
            <w:vAlign w:val="center"/>
            <w:hideMark/>
          </w:tcPr>
          <w:p w14:paraId="57B0A303"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 </w:t>
            </w:r>
          </w:p>
        </w:tc>
        <w:tc>
          <w:tcPr>
            <w:tcW w:w="1440" w:type="dxa"/>
            <w:tcBorders>
              <w:top w:val="nil"/>
              <w:left w:val="nil"/>
              <w:bottom w:val="single" w:sz="12" w:space="0" w:color="auto"/>
              <w:right w:val="single" w:sz="8" w:space="0" w:color="auto"/>
            </w:tcBorders>
            <w:shd w:val="clear" w:color="000000" w:fill="FFFFFF"/>
            <w:vAlign w:val="center"/>
            <w:hideMark/>
          </w:tcPr>
          <w:p w14:paraId="2E6A9BF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c>
          <w:tcPr>
            <w:tcW w:w="1660" w:type="dxa"/>
            <w:tcBorders>
              <w:top w:val="nil"/>
              <w:left w:val="nil"/>
              <w:bottom w:val="single" w:sz="8" w:space="0" w:color="auto"/>
              <w:right w:val="single" w:sz="8" w:space="0" w:color="auto"/>
            </w:tcBorders>
            <w:shd w:val="clear" w:color="000000" w:fill="FFFFFF"/>
            <w:vAlign w:val="center"/>
            <w:hideMark/>
          </w:tcPr>
          <w:p w14:paraId="4AEEC99E"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0,00</w:t>
            </w:r>
          </w:p>
        </w:tc>
      </w:tr>
      <w:tr w:rsidR="00A91736" w:rsidRPr="00A91736" w14:paraId="44C1FFDE" w14:textId="77777777" w:rsidTr="005F711E">
        <w:trPr>
          <w:trHeight w:val="529"/>
        </w:trPr>
        <w:tc>
          <w:tcPr>
            <w:tcW w:w="1080" w:type="dxa"/>
            <w:vMerge w:val="restart"/>
            <w:tcBorders>
              <w:top w:val="nil"/>
              <w:left w:val="single" w:sz="12" w:space="0" w:color="auto"/>
              <w:bottom w:val="single" w:sz="12" w:space="0" w:color="000000"/>
              <w:right w:val="single" w:sz="8" w:space="0" w:color="auto"/>
            </w:tcBorders>
            <w:shd w:val="clear" w:color="000000" w:fill="FFFFFF"/>
            <w:vAlign w:val="center"/>
            <w:hideMark/>
          </w:tcPr>
          <w:p w14:paraId="7D2E5055"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lastRenderedPageBreak/>
              <w:t> </w:t>
            </w:r>
          </w:p>
        </w:tc>
        <w:tc>
          <w:tcPr>
            <w:tcW w:w="3540"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74CCD372"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 xml:space="preserve">ИТОГО по программе </w:t>
            </w:r>
          </w:p>
        </w:tc>
        <w:tc>
          <w:tcPr>
            <w:tcW w:w="1760" w:type="dxa"/>
            <w:tcBorders>
              <w:top w:val="nil"/>
              <w:left w:val="nil"/>
              <w:bottom w:val="single" w:sz="8" w:space="0" w:color="auto"/>
              <w:right w:val="single" w:sz="8" w:space="0" w:color="auto"/>
            </w:tcBorders>
            <w:shd w:val="clear" w:color="000000" w:fill="FFFFFF"/>
            <w:vAlign w:val="center"/>
            <w:hideMark/>
          </w:tcPr>
          <w:p w14:paraId="70D8C54E"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Всего</w:t>
            </w:r>
          </w:p>
        </w:tc>
        <w:tc>
          <w:tcPr>
            <w:tcW w:w="1440" w:type="dxa"/>
            <w:tcBorders>
              <w:top w:val="nil"/>
              <w:left w:val="nil"/>
              <w:bottom w:val="single" w:sz="8" w:space="0" w:color="auto"/>
              <w:right w:val="single" w:sz="8" w:space="0" w:color="auto"/>
            </w:tcBorders>
            <w:shd w:val="clear" w:color="000000" w:fill="FFFFFF"/>
            <w:vAlign w:val="center"/>
            <w:hideMark/>
          </w:tcPr>
          <w:p w14:paraId="47163C25"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36 374 983,14</w:t>
            </w:r>
          </w:p>
        </w:tc>
        <w:tc>
          <w:tcPr>
            <w:tcW w:w="1440" w:type="dxa"/>
            <w:tcBorders>
              <w:top w:val="nil"/>
              <w:left w:val="nil"/>
              <w:bottom w:val="single" w:sz="8" w:space="0" w:color="auto"/>
              <w:right w:val="single" w:sz="8" w:space="0" w:color="auto"/>
            </w:tcBorders>
            <w:shd w:val="clear" w:color="000000" w:fill="FFFFFF"/>
            <w:vAlign w:val="center"/>
            <w:hideMark/>
          </w:tcPr>
          <w:p w14:paraId="3B0E2631"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42 420 611,68</w:t>
            </w:r>
          </w:p>
        </w:tc>
        <w:tc>
          <w:tcPr>
            <w:tcW w:w="1440" w:type="dxa"/>
            <w:tcBorders>
              <w:top w:val="nil"/>
              <w:left w:val="nil"/>
              <w:bottom w:val="single" w:sz="8" w:space="0" w:color="auto"/>
              <w:right w:val="single" w:sz="8" w:space="0" w:color="auto"/>
            </w:tcBorders>
            <w:shd w:val="clear" w:color="000000" w:fill="FFFFFF"/>
            <w:vAlign w:val="center"/>
            <w:hideMark/>
          </w:tcPr>
          <w:p w14:paraId="28DBFBF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17 841 136,87</w:t>
            </w:r>
          </w:p>
        </w:tc>
        <w:tc>
          <w:tcPr>
            <w:tcW w:w="1440" w:type="dxa"/>
            <w:tcBorders>
              <w:top w:val="nil"/>
              <w:left w:val="nil"/>
              <w:bottom w:val="single" w:sz="8" w:space="0" w:color="auto"/>
              <w:right w:val="single" w:sz="8" w:space="0" w:color="auto"/>
            </w:tcBorders>
            <w:shd w:val="clear" w:color="000000" w:fill="FFFFFF"/>
            <w:vAlign w:val="center"/>
            <w:hideMark/>
          </w:tcPr>
          <w:p w14:paraId="1A5E2E97"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15 841 427,64</w:t>
            </w:r>
          </w:p>
        </w:tc>
        <w:tc>
          <w:tcPr>
            <w:tcW w:w="1660" w:type="dxa"/>
            <w:tcBorders>
              <w:top w:val="nil"/>
              <w:left w:val="nil"/>
              <w:bottom w:val="single" w:sz="8" w:space="0" w:color="auto"/>
              <w:right w:val="single" w:sz="8" w:space="0" w:color="auto"/>
            </w:tcBorders>
            <w:shd w:val="clear" w:color="000000" w:fill="FFFFFF"/>
            <w:vAlign w:val="center"/>
            <w:hideMark/>
          </w:tcPr>
          <w:p w14:paraId="2A2E1400"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16 644 240,45</w:t>
            </w:r>
          </w:p>
        </w:tc>
      </w:tr>
      <w:tr w:rsidR="00A91736" w:rsidRPr="00A91736" w14:paraId="03AC1092" w14:textId="77777777" w:rsidTr="005F711E">
        <w:trPr>
          <w:trHeight w:val="437"/>
        </w:trPr>
        <w:tc>
          <w:tcPr>
            <w:tcW w:w="1080" w:type="dxa"/>
            <w:vMerge/>
            <w:tcBorders>
              <w:top w:val="nil"/>
              <w:left w:val="single" w:sz="12" w:space="0" w:color="auto"/>
              <w:bottom w:val="single" w:sz="12" w:space="0" w:color="000000"/>
              <w:right w:val="single" w:sz="8" w:space="0" w:color="auto"/>
            </w:tcBorders>
            <w:vAlign w:val="center"/>
            <w:hideMark/>
          </w:tcPr>
          <w:p w14:paraId="6181C682"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4AA9416B" w14:textId="77777777" w:rsidR="00A91736" w:rsidRPr="00A91736" w:rsidRDefault="00A91736" w:rsidP="00A91736">
            <w:pPr>
              <w:widowControl/>
              <w:autoSpaceDE/>
              <w:autoSpaceDN/>
              <w:adjustRightInd/>
              <w:rPr>
                <w:rFonts w:eastAsia="Times New Roman"/>
                <w:b/>
                <w:bCs/>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5A3F77B1"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Федеральный бюджет</w:t>
            </w:r>
          </w:p>
        </w:tc>
        <w:tc>
          <w:tcPr>
            <w:tcW w:w="1440" w:type="dxa"/>
            <w:tcBorders>
              <w:top w:val="nil"/>
              <w:left w:val="nil"/>
              <w:bottom w:val="single" w:sz="8" w:space="0" w:color="auto"/>
              <w:right w:val="single" w:sz="8" w:space="0" w:color="auto"/>
            </w:tcBorders>
            <w:shd w:val="clear" w:color="000000" w:fill="FFFFFF"/>
            <w:vAlign w:val="center"/>
            <w:hideMark/>
          </w:tcPr>
          <w:p w14:paraId="4FDFA8A0"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5254EE7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F4D6476"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7713C7CC"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4CE4E18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r>
      <w:tr w:rsidR="00A91736" w:rsidRPr="00A91736" w14:paraId="24EDB26C" w14:textId="77777777" w:rsidTr="005F711E">
        <w:trPr>
          <w:trHeight w:val="514"/>
        </w:trPr>
        <w:tc>
          <w:tcPr>
            <w:tcW w:w="1080" w:type="dxa"/>
            <w:vMerge/>
            <w:tcBorders>
              <w:top w:val="nil"/>
              <w:left w:val="single" w:sz="12" w:space="0" w:color="auto"/>
              <w:bottom w:val="single" w:sz="12" w:space="0" w:color="000000"/>
              <w:right w:val="single" w:sz="8" w:space="0" w:color="auto"/>
            </w:tcBorders>
            <w:vAlign w:val="center"/>
            <w:hideMark/>
          </w:tcPr>
          <w:p w14:paraId="7B046A6E"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73740368" w14:textId="77777777" w:rsidR="00A91736" w:rsidRPr="00A91736" w:rsidRDefault="00A91736" w:rsidP="00A91736">
            <w:pPr>
              <w:widowControl/>
              <w:autoSpaceDE/>
              <w:autoSpaceDN/>
              <w:adjustRightInd/>
              <w:rPr>
                <w:rFonts w:eastAsia="Times New Roman"/>
                <w:b/>
                <w:bCs/>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44B399F4"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Государственный бюджет РС(Я)</w:t>
            </w:r>
          </w:p>
        </w:tc>
        <w:tc>
          <w:tcPr>
            <w:tcW w:w="1440" w:type="dxa"/>
            <w:tcBorders>
              <w:top w:val="nil"/>
              <w:left w:val="nil"/>
              <w:bottom w:val="single" w:sz="8" w:space="0" w:color="auto"/>
              <w:right w:val="single" w:sz="8" w:space="0" w:color="auto"/>
            </w:tcBorders>
            <w:shd w:val="clear" w:color="000000" w:fill="FFFFFF"/>
            <w:vAlign w:val="center"/>
            <w:hideMark/>
          </w:tcPr>
          <w:p w14:paraId="3925F225"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7FC73A5F"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191752EA"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2ED48CFD"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2B317F4F"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r>
      <w:tr w:rsidR="00A91736" w:rsidRPr="00A91736" w14:paraId="01685C73" w14:textId="77777777" w:rsidTr="005F711E">
        <w:trPr>
          <w:trHeight w:val="810"/>
        </w:trPr>
        <w:tc>
          <w:tcPr>
            <w:tcW w:w="1080" w:type="dxa"/>
            <w:vMerge/>
            <w:tcBorders>
              <w:top w:val="nil"/>
              <w:left w:val="single" w:sz="12" w:space="0" w:color="auto"/>
              <w:bottom w:val="single" w:sz="12" w:space="0" w:color="000000"/>
              <w:right w:val="single" w:sz="8" w:space="0" w:color="auto"/>
            </w:tcBorders>
            <w:vAlign w:val="center"/>
            <w:hideMark/>
          </w:tcPr>
          <w:p w14:paraId="4DE29FF7"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0A1FB28E" w14:textId="77777777" w:rsidR="00A91736" w:rsidRPr="00A91736" w:rsidRDefault="00A91736" w:rsidP="00A91736">
            <w:pPr>
              <w:widowControl/>
              <w:autoSpaceDE/>
              <w:autoSpaceDN/>
              <w:adjustRightInd/>
              <w:rPr>
                <w:rFonts w:eastAsia="Times New Roman"/>
                <w:b/>
                <w:bCs/>
                <w:color w:val="000000"/>
                <w:sz w:val="20"/>
                <w:szCs w:val="20"/>
              </w:rPr>
            </w:pPr>
          </w:p>
        </w:tc>
        <w:tc>
          <w:tcPr>
            <w:tcW w:w="1760" w:type="dxa"/>
            <w:tcBorders>
              <w:top w:val="nil"/>
              <w:left w:val="nil"/>
              <w:bottom w:val="single" w:sz="8" w:space="0" w:color="auto"/>
              <w:right w:val="single" w:sz="8" w:space="0" w:color="auto"/>
            </w:tcBorders>
            <w:shd w:val="clear" w:color="000000" w:fill="FFFFFF"/>
            <w:vAlign w:val="center"/>
            <w:hideMark/>
          </w:tcPr>
          <w:p w14:paraId="7D11B3AB"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Бюджет МО «Мирнинский район»</w:t>
            </w:r>
          </w:p>
        </w:tc>
        <w:tc>
          <w:tcPr>
            <w:tcW w:w="1440" w:type="dxa"/>
            <w:tcBorders>
              <w:top w:val="nil"/>
              <w:left w:val="nil"/>
              <w:bottom w:val="single" w:sz="8" w:space="0" w:color="auto"/>
              <w:right w:val="single" w:sz="8" w:space="0" w:color="auto"/>
            </w:tcBorders>
            <w:shd w:val="clear" w:color="000000" w:fill="FFFFFF"/>
            <w:vAlign w:val="center"/>
            <w:hideMark/>
          </w:tcPr>
          <w:p w14:paraId="2B26AF44"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4 846 491,67</w:t>
            </w:r>
          </w:p>
        </w:tc>
        <w:tc>
          <w:tcPr>
            <w:tcW w:w="1440" w:type="dxa"/>
            <w:tcBorders>
              <w:top w:val="nil"/>
              <w:left w:val="nil"/>
              <w:bottom w:val="single" w:sz="8" w:space="0" w:color="auto"/>
              <w:right w:val="single" w:sz="8" w:space="0" w:color="auto"/>
            </w:tcBorders>
            <w:shd w:val="clear" w:color="000000" w:fill="FFFFFF"/>
            <w:vAlign w:val="center"/>
            <w:hideMark/>
          </w:tcPr>
          <w:p w14:paraId="061E9F3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2 919 379,41</w:t>
            </w:r>
          </w:p>
        </w:tc>
        <w:tc>
          <w:tcPr>
            <w:tcW w:w="1440" w:type="dxa"/>
            <w:tcBorders>
              <w:top w:val="nil"/>
              <w:left w:val="nil"/>
              <w:bottom w:val="single" w:sz="8" w:space="0" w:color="auto"/>
              <w:right w:val="single" w:sz="8" w:space="0" w:color="auto"/>
            </w:tcBorders>
            <w:shd w:val="clear" w:color="000000" w:fill="FFFFFF"/>
            <w:vAlign w:val="center"/>
            <w:hideMark/>
          </w:tcPr>
          <w:p w14:paraId="5FCDEC5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FFFFFF"/>
            <w:vAlign w:val="center"/>
            <w:hideMark/>
          </w:tcPr>
          <w:p w14:paraId="79EFF79A"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05FACBC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r>
      <w:tr w:rsidR="00A91736" w:rsidRPr="00A91736" w14:paraId="2DEC5488" w14:textId="77777777" w:rsidTr="005F711E">
        <w:trPr>
          <w:trHeight w:val="529"/>
        </w:trPr>
        <w:tc>
          <w:tcPr>
            <w:tcW w:w="1080" w:type="dxa"/>
            <w:vMerge/>
            <w:tcBorders>
              <w:top w:val="nil"/>
              <w:left w:val="single" w:sz="12" w:space="0" w:color="auto"/>
              <w:bottom w:val="single" w:sz="12" w:space="0" w:color="000000"/>
              <w:right w:val="single" w:sz="8" w:space="0" w:color="auto"/>
            </w:tcBorders>
            <w:vAlign w:val="center"/>
            <w:hideMark/>
          </w:tcPr>
          <w:p w14:paraId="1BAF6260"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325DB200" w14:textId="77777777" w:rsidR="00A91736" w:rsidRPr="00A91736" w:rsidRDefault="00A91736" w:rsidP="00A91736">
            <w:pPr>
              <w:widowControl/>
              <w:autoSpaceDE/>
              <w:autoSpaceDN/>
              <w:adjustRightInd/>
              <w:rPr>
                <w:rFonts w:eastAsia="Times New Roman"/>
                <w:b/>
                <w:bCs/>
                <w:color w:val="000000"/>
                <w:sz w:val="20"/>
                <w:szCs w:val="20"/>
              </w:rPr>
            </w:pPr>
          </w:p>
        </w:tc>
        <w:tc>
          <w:tcPr>
            <w:tcW w:w="1760" w:type="dxa"/>
            <w:tcBorders>
              <w:top w:val="nil"/>
              <w:left w:val="nil"/>
              <w:bottom w:val="single" w:sz="12" w:space="0" w:color="auto"/>
              <w:right w:val="single" w:sz="8" w:space="0" w:color="auto"/>
            </w:tcBorders>
            <w:shd w:val="clear" w:color="000000" w:fill="FFFFFF"/>
            <w:vAlign w:val="center"/>
            <w:hideMark/>
          </w:tcPr>
          <w:p w14:paraId="4F828706"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Бюджет МО «Поселок Айхал»</w:t>
            </w:r>
          </w:p>
        </w:tc>
        <w:tc>
          <w:tcPr>
            <w:tcW w:w="1440" w:type="dxa"/>
            <w:tcBorders>
              <w:top w:val="nil"/>
              <w:left w:val="nil"/>
              <w:bottom w:val="single" w:sz="12" w:space="0" w:color="auto"/>
              <w:right w:val="single" w:sz="8" w:space="0" w:color="auto"/>
            </w:tcBorders>
            <w:shd w:val="clear" w:color="000000" w:fill="FFFFFF"/>
            <w:vAlign w:val="center"/>
            <w:hideMark/>
          </w:tcPr>
          <w:p w14:paraId="5D82CB4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18 594 491,47</w:t>
            </w:r>
          </w:p>
        </w:tc>
        <w:tc>
          <w:tcPr>
            <w:tcW w:w="1440" w:type="dxa"/>
            <w:tcBorders>
              <w:top w:val="nil"/>
              <w:left w:val="nil"/>
              <w:bottom w:val="single" w:sz="12" w:space="0" w:color="auto"/>
              <w:right w:val="single" w:sz="8" w:space="0" w:color="auto"/>
            </w:tcBorders>
            <w:shd w:val="clear" w:color="000000" w:fill="FFFFFF"/>
            <w:vAlign w:val="center"/>
            <w:hideMark/>
          </w:tcPr>
          <w:p w14:paraId="7DBD601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17 137 403,72</w:t>
            </w:r>
          </w:p>
        </w:tc>
        <w:tc>
          <w:tcPr>
            <w:tcW w:w="1440" w:type="dxa"/>
            <w:tcBorders>
              <w:top w:val="nil"/>
              <w:left w:val="nil"/>
              <w:bottom w:val="single" w:sz="12" w:space="0" w:color="auto"/>
              <w:right w:val="single" w:sz="8" w:space="0" w:color="auto"/>
            </w:tcBorders>
            <w:shd w:val="clear" w:color="000000" w:fill="FFFFFF"/>
            <w:vAlign w:val="center"/>
            <w:hideMark/>
          </w:tcPr>
          <w:p w14:paraId="651B875A"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17 841 136,87</w:t>
            </w:r>
          </w:p>
        </w:tc>
        <w:tc>
          <w:tcPr>
            <w:tcW w:w="1440" w:type="dxa"/>
            <w:tcBorders>
              <w:top w:val="nil"/>
              <w:left w:val="nil"/>
              <w:bottom w:val="single" w:sz="12" w:space="0" w:color="auto"/>
              <w:right w:val="single" w:sz="8" w:space="0" w:color="auto"/>
            </w:tcBorders>
            <w:shd w:val="clear" w:color="000000" w:fill="FFFFFF"/>
            <w:vAlign w:val="center"/>
            <w:hideMark/>
          </w:tcPr>
          <w:p w14:paraId="6C24686D"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15 841 427,64</w:t>
            </w:r>
          </w:p>
        </w:tc>
        <w:tc>
          <w:tcPr>
            <w:tcW w:w="1660" w:type="dxa"/>
            <w:tcBorders>
              <w:top w:val="nil"/>
              <w:left w:val="nil"/>
              <w:bottom w:val="single" w:sz="8" w:space="0" w:color="auto"/>
              <w:right w:val="single" w:sz="8" w:space="0" w:color="auto"/>
            </w:tcBorders>
            <w:shd w:val="clear" w:color="000000" w:fill="FFFFFF"/>
            <w:vAlign w:val="center"/>
            <w:hideMark/>
          </w:tcPr>
          <w:p w14:paraId="4BC70A8B" w14:textId="77777777" w:rsidR="00A91736" w:rsidRPr="00A91736" w:rsidRDefault="00A91736" w:rsidP="00A91736">
            <w:pPr>
              <w:widowControl/>
              <w:autoSpaceDE/>
              <w:autoSpaceDN/>
              <w:adjustRightInd/>
              <w:jc w:val="center"/>
              <w:rPr>
                <w:rFonts w:eastAsia="Times New Roman"/>
                <w:color w:val="000000"/>
                <w:sz w:val="20"/>
                <w:szCs w:val="20"/>
              </w:rPr>
            </w:pPr>
            <w:r w:rsidRPr="00A91736">
              <w:rPr>
                <w:rFonts w:eastAsia="Times New Roman"/>
                <w:color w:val="000000"/>
                <w:sz w:val="20"/>
                <w:szCs w:val="20"/>
              </w:rPr>
              <w:t>16 644 240,45</w:t>
            </w:r>
          </w:p>
        </w:tc>
      </w:tr>
      <w:tr w:rsidR="00A91736" w:rsidRPr="00A91736" w14:paraId="2313F9B3" w14:textId="77777777" w:rsidTr="005F711E">
        <w:trPr>
          <w:trHeight w:val="529"/>
        </w:trPr>
        <w:tc>
          <w:tcPr>
            <w:tcW w:w="1080" w:type="dxa"/>
            <w:vMerge/>
            <w:tcBorders>
              <w:top w:val="nil"/>
              <w:left w:val="single" w:sz="12" w:space="0" w:color="auto"/>
              <w:bottom w:val="single" w:sz="12" w:space="0" w:color="000000"/>
              <w:right w:val="single" w:sz="8" w:space="0" w:color="auto"/>
            </w:tcBorders>
            <w:vAlign w:val="center"/>
            <w:hideMark/>
          </w:tcPr>
          <w:p w14:paraId="5E73BDAC" w14:textId="77777777" w:rsidR="00A91736" w:rsidRPr="00A91736" w:rsidRDefault="00A91736" w:rsidP="00A91736">
            <w:pPr>
              <w:widowControl/>
              <w:autoSpaceDE/>
              <w:autoSpaceDN/>
              <w:adjustRightInd/>
              <w:rPr>
                <w:rFonts w:eastAsia="Times New Roman"/>
                <w:color w:val="000000"/>
                <w:sz w:val="20"/>
                <w:szCs w:val="20"/>
              </w:rPr>
            </w:pPr>
          </w:p>
        </w:tc>
        <w:tc>
          <w:tcPr>
            <w:tcW w:w="3540" w:type="dxa"/>
            <w:vMerge/>
            <w:tcBorders>
              <w:top w:val="nil"/>
              <w:left w:val="single" w:sz="8" w:space="0" w:color="auto"/>
              <w:bottom w:val="single" w:sz="12" w:space="0" w:color="000000"/>
              <w:right w:val="single" w:sz="8" w:space="0" w:color="auto"/>
            </w:tcBorders>
            <w:vAlign w:val="center"/>
            <w:hideMark/>
          </w:tcPr>
          <w:p w14:paraId="19404847" w14:textId="77777777" w:rsidR="00A91736" w:rsidRPr="00A91736" w:rsidRDefault="00A91736" w:rsidP="00A91736">
            <w:pPr>
              <w:widowControl/>
              <w:autoSpaceDE/>
              <w:autoSpaceDN/>
              <w:adjustRightInd/>
              <w:rPr>
                <w:rFonts w:eastAsia="Times New Roman"/>
                <w:b/>
                <w:bCs/>
                <w:color w:val="000000"/>
                <w:sz w:val="20"/>
                <w:szCs w:val="20"/>
              </w:rPr>
            </w:pPr>
          </w:p>
        </w:tc>
        <w:tc>
          <w:tcPr>
            <w:tcW w:w="1760" w:type="dxa"/>
            <w:tcBorders>
              <w:top w:val="nil"/>
              <w:left w:val="nil"/>
              <w:bottom w:val="single" w:sz="12" w:space="0" w:color="auto"/>
              <w:right w:val="single" w:sz="8" w:space="0" w:color="auto"/>
            </w:tcBorders>
            <w:shd w:val="clear" w:color="000000" w:fill="FFFFFF"/>
            <w:vAlign w:val="center"/>
            <w:hideMark/>
          </w:tcPr>
          <w:p w14:paraId="522188A2" w14:textId="77777777" w:rsidR="00A91736" w:rsidRPr="00A91736" w:rsidRDefault="00A91736" w:rsidP="00A91736">
            <w:pPr>
              <w:widowControl/>
              <w:autoSpaceDE/>
              <w:autoSpaceDN/>
              <w:adjustRightInd/>
              <w:rPr>
                <w:rFonts w:eastAsia="Times New Roman"/>
                <w:b/>
                <w:bCs/>
                <w:color w:val="000000"/>
                <w:sz w:val="20"/>
                <w:szCs w:val="20"/>
              </w:rPr>
            </w:pPr>
            <w:r w:rsidRPr="00A91736">
              <w:rPr>
                <w:rFonts w:eastAsia="Times New Roman"/>
                <w:b/>
                <w:bCs/>
                <w:color w:val="000000"/>
                <w:sz w:val="20"/>
                <w:szCs w:val="20"/>
              </w:rPr>
              <w:t>Другие источники</w:t>
            </w:r>
          </w:p>
        </w:tc>
        <w:tc>
          <w:tcPr>
            <w:tcW w:w="1440" w:type="dxa"/>
            <w:tcBorders>
              <w:top w:val="nil"/>
              <w:left w:val="nil"/>
              <w:bottom w:val="single" w:sz="12" w:space="0" w:color="auto"/>
              <w:right w:val="single" w:sz="8" w:space="0" w:color="auto"/>
            </w:tcBorders>
            <w:shd w:val="clear" w:color="000000" w:fill="FFFFFF"/>
            <w:vAlign w:val="center"/>
            <w:hideMark/>
          </w:tcPr>
          <w:p w14:paraId="6B839B9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12 934 000,00</w:t>
            </w:r>
          </w:p>
        </w:tc>
        <w:tc>
          <w:tcPr>
            <w:tcW w:w="1440" w:type="dxa"/>
            <w:tcBorders>
              <w:top w:val="nil"/>
              <w:left w:val="nil"/>
              <w:bottom w:val="single" w:sz="12" w:space="0" w:color="auto"/>
              <w:right w:val="single" w:sz="8" w:space="0" w:color="auto"/>
            </w:tcBorders>
            <w:shd w:val="clear" w:color="000000" w:fill="FFFFFF"/>
            <w:vAlign w:val="center"/>
            <w:hideMark/>
          </w:tcPr>
          <w:p w14:paraId="32F41F62"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22 363 828,55</w:t>
            </w:r>
          </w:p>
        </w:tc>
        <w:tc>
          <w:tcPr>
            <w:tcW w:w="1440" w:type="dxa"/>
            <w:tcBorders>
              <w:top w:val="nil"/>
              <w:left w:val="nil"/>
              <w:bottom w:val="single" w:sz="12" w:space="0" w:color="auto"/>
              <w:right w:val="single" w:sz="8" w:space="0" w:color="auto"/>
            </w:tcBorders>
            <w:shd w:val="clear" w:color="000000" w:fill="FFFFFF"/>
            <w:vAlign w:val="center"/>
            <w:hideMark/>
          </w:tcPr>
          <w:p w14:paraId="5A64C971"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440" w:type="dxa"/>
            <w:tcBorders>
              <w:top w:val="nil"/>
              <w:left w:val="nil"/>
              <w:bottom w:val="single" w:sz="12" w:space="0" w:color="auto"/>
              <w:right w:val="single" w:sz="8" w:space="0" w:color="auto"/>
            </w:tcBorders>
            <w:shd w:val="clear" w:color="000000" w:fill="FFFFFF"/>
            <w:vAlign w:val="center"/>
            <w:hideMark/>
          </w:tcPr>
          <w:p w14:paraId="6790E1E5"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c>
          <w:tcPr>
            <w:tcW w:w="1660" w:type="dxa"/>
            <w:tcBorders>
              <w:top w:val="nil"/>
              <w:left w:val="nil"/>
              <w:bottom w:val="single" w:sz="8" w:space="0" w:color="auto"/>
              <w:right w:val="single" w:sz="8" w:space="0" w:color="auto"/>
            </w:tcBorders>
            <w:shd w:val="clear" w:color="000000" w:fill="FFFFFF"/>
            <w:vAlign w:val="center"/>
            <w:hideMark/>
          </w:tcPr>
          <w:p w14:paraId="3C36F2F8" w14:textId="77777777" w:rsidR="00A91736" w:rsidRPr="00A91736" w:rsidRDefault="00A91736" w:rsidP="00A91736">
            <w:pPr>
              <w:widowControl/>
              <w:autoSpaceDE/>
              <w:autoSpaceDN/>
              <w:adjustRightInd/>
              <w:jc w:val="center"/>
              <w:rPr>
                <w:rFonts w:eastAsia="Times New Roman"/>
                <w:b/>
                <w:bCs/>
                <w:color w:val="000000"/>
                <w:sz w:val="20"/>
                <w:szCs w:val="20"/>
              </w:rPr>
            </w:pPr>
            <w:r w:rsidRPr="00A91736">
              <w:rPr>
                <w:rFonts w:eastAsia="Times New Roman"/>
                <w:b/>
                <w:bCs/>
                <w:color w:val="000000"/>
                <w:sz w:val="20"/>
                <w:szCs w:val="20"/>
              </w:rPr>
              <w:t> </w:t>
            </w:r>
          </w:p>
        </w:tc>
      </w:tr>
    </w:tbl>
    <w:p w14:paraId="505F0731" w14:textId="77777777" w:rsidR="00A91736" w:rsidRPr="00A91736" w:rsidRDefault="00A91736" w:rsidP="00A91736">
      <w:pPr>
        <w:widowControl/>
        <w:autoSpaceDE/>
        <w:autoSpaceDN/>
        <w:adjustRightInd/>
        <w:rPr>
          <w:rFonts w:eastAsia="Times New Roman"/>
          <w:bCs/>
        </w:rPr>
      </w:pPr>
      <w:r w:rsidRPr="00A91736">
        <w:rPr>
          <w:rFonts w:eastAsia="Times New Roman"/>
          <w:bCs/>
        </w:rPr>
        <w:fldChar w:fldCharType="end"/>
      </w:r>
    </w:p>
    <w:p w14:paraId="6FE00261" w14:textId="77777777" w:rsidR="00673819" w:rsidRDefault="00673819" w:rsidP="005A7E91">
      <w:pPr>
        <w:pStyle w:val="a3"/>
        <w:kinsoku w:val="0"/>
        <w:overflowPunct w:val="0"/>
        <w:ind w:left="142" w:firstLine="142"/>
        <w:rPr>
          <w:sz w:val="32"/>
          <w:szCs w:val="32"/>
        </w:rPr>
      </w:pPr>
    </w:p>
    <w:p w14:paraId="40A4E1AE" w14:textId="77777777" w:rsidR="00A91736" w:rsidRDefault="00A91736" w:rsidP="005A7E91">
      <w:pPr>
        <w:pStyle w:val="a3"/>
        <w:kinsoku w:val="0"/>
        <w:overflowPunct w:val="0"/>
        <w:ind w:left="142" w:firstLine="142"/>
        <w:rPr>
          <w:sz w:val="32"/>
          <w:szCs w:val="32"/>
        </w:rPr>
      </w:pPr>
    </w:p>
    <w:p w14:paraId="1C316C88" w14:textId="77777777" w:rsidR="00A91736" w:rsidRDefault="00A91736" w:rsidP="005A7E91">
      <w:pPr>
        <w:pStyle w:val="a3"/>
        <w:kinsoku w:val="0"/>
        <w:overflowPunct w:val="0"/>
        <w:ind w:left="142" w:firstLine="142"/>
        <w:rPr>
          <w:sz w:val="32"/>
          <w:szCs w:val="32"/>
        </w:rPr>
      </w:pPr>
    </w:p>
    <w:p w14:paraId="159A5E69" w14:textId="77777777" w:rsidR="00A91736" w:rsidRDefault="00A91736" w:rsidP="005A7E91">
      <w:pPr>
        <w:pStyle w:val="a3"/>
        <w:kinsoku w:val="0"/>
        <w:overflowPunct w:val="0"/>
        <w:ind w:left="142" w:firstLine="142"/>
        <w:rPr>
          <w:sz w:val="32"/>
          <w:szCs w:val="32"/>
        </w:rPr>
      </w:pPr>
    </w:p>
    <w:p w14:paraId="3E1F3454" w14:textId="77777777" w:rsidR="00A91736" w:rsidRDefault="00A91736" w:rsidP="005A7E91">
      <w:pPr>
        <w:pStyle w:val="a3"/>
        <w:kinsoku w:val="0"/>
        <w:overflowPunct w:val="0"/>
        <w:ind w:left="142" w:firstLine="142"/>
        <w:rPr>
          <w:sz w:val="32"/>
          <w:szCs w:val="32"/>
        </w:rPr>
      </w:pPr>
    </w:p>
    <w:p w14:paraId="55913C18" w14:textId="77777777" w:rsidR="00A91736" w:rsidRDefault="00A91736" w:rsidP="005A7E91">
      <w:pPr>
        <w:pStyle w:val="a3"/>
        <w:kinsoku w:val="0"/>
        <w:overflowPunct w:val="0"/>
        <w:ind w:left="142" w:firstLine="142"/>
        <w:rPr>
          <w:sz w:val="32"/>
          <w:szCs w:val="32"/>
        </w:rPr>
      </w:pPr>
    </w:p>
    <w:p w14:paraId="0C19D41C" w14:textId="77777777" w:rsidR="00A91736" w:rsidRDefault="00A91736" w:rsidP="005A7E91">
      <w:pPr>
        <w:pStyle w:val="a3"/>
        <w:kinsoku w:val="0"/>
        <w:overflowPunct w:val="0"/>
        <w:ind w:left="142" w:firstLine="142"/>
        <w:rPr>
          <w:sz w:val="32"/>
          <w:szCs w:val="32"/>
        </w:rPr>
      </w:pPr>
    </w:p>
    <w:p w14:paraId="302F15AF" w14:textId="77777777" w:rsidR="00A91736" w:rsidRDefault="00A91736" w:rsidP="005A7E91">
      <w:pPr>
        <w:pStyle w:val="a3"/>
        <w:kinsoku w:val="0"/>
        <w:overflowPunct w:val="0"/>
        <w:ind w:left="142" w:firstLine="142"/>
        <w:rPr>
          <w:sz w:val="32"/>
          <w:szCs w:val="32"/>
        </w:rPr>
      </w:pPr>
    </w:p>
    <w:p w14:paraId="071A9DE0" w14:textId="77777777" w:rsidR="00A91736" w:rsidRDefault="00A91736" w:rsidP="005A7E91">
      <w:pPr>
        <w:pStyle w:val="a3"/>
        <w:kinsoku w:val="0"/>
        <w:overflowPunct w:val="0"/>
        <w:ind w:left="142" w:firstLine="142"/>
        <w:rPr>
          <w:sz w:val="32"/>
          <w:szCs w:val="32"/>
        </w:rPr>
      </w:pPr>
    </w:p>
    <w:p w14:paraId="343EC8C0" w14:textId="77777777" w:rsidR="00A91736" w:rsidRDefault="00A91736" w:rsidP="005A7E91">
      <w:pPr>
        <w:pStyle w:val="a3"/>
        <w:kinsoku w:val="0"/>
        <w:overflowPunct w:val="0"/>
        <w:ind w:left="142" w:firstLine="142"/>
        <w:rPr>
          <w:sz w:val="32"/>
          <w:szCs w:val="32"/>
        </w:rPr>
      </w:pPr>
    </w:p>
    <w:p w14:paraId="3BEC5341" w14:textId="77777777" w:rsidR="00A91736" w:rsidRDefault="00A91736" w:rsidP="005A7E91">
      <w:pPr>
        <w:pStyle w:val="a3"/>
        <w:kinsoku w:val="0"/>
        <w:overflowPunct w:val="0"/>
        <w:ind w:left="142" w:firstLine="142"/>
        <w:rPr>
          <w:sz w:val="32"/>
          <w:szCs w:val="32"/>
        </w:rPr>
      </w:pPr>
    </w:p>
    <w:p w14:paraId="3FC4F77C" w14:textId="77777777" w:rsidR="00A91736" w:rsidRDefault="00A91736" w:rsidP="005A7E91">
      <w:pPr>
        <w:pStyle w:val="a3"/>
        <w:kinsoku w:val="0"/>
        <w:overflowPunct w:val="0"/>
        <w:ind w:left="142" w:firstLine="142"/>
        <w:rPr>
          <w:sz w:val="32"/>
          <w:szCs w:val="32"/>
        </w:rPr>
      </w:pPr>
    </w:p>
    <w:p w14:paraId="653F3783" w14:textId="77777777" w:rsidR="00A91736" w:rsidRDefault="00A91736" w:rsidP="005A7E91">
      <w:pPr>
        <w:pStyle w:val="a3"/>
        <w:kinsoku w:val="0"/>
        <w:overflowPunct w:val="0"/>
        <w:ind w:left="142" w:firstLine="142"/>
        <w:rPr>
          <w:sz w:val="32"/>
          <w:szCs w:val="32"/>
        </w:rPr>
      </w:pPr>
    </w:p>
    <w:p w14:paraId="4A57A981" w14:textId="77777777" w:rsidR="00A91736" w:rsidRDefault="00A91736" w:rsidP="005A7E91">
      <w:pPr>
        <w:pStyle w:val="a3"/>
        <w:kinsoku w:val="0"/>
        <w:overflowPunct w:val="0"/>
        <w:ind w:left="142" w:firstLine="142"/>
        <w:rPr>
          <w:sz w:val="32"/>
          <w:szCs w:val="32"/>
        </w:rPr>
        <w:sectPr w:rsidR="00A91736" w:rsidSect="00A91736">
          <w:pgSz w:w="16838" w:h="11906" w:orient="landscape"/>
          <w:pgMar w:top="850" w:right="1134" w:bottom="1701" w:left="1134" w:header="142" w:footer="709" w:gutter="0"/>
          <w:cols w:space="708"/>
          <w:titlePg/>
          <w:docGrid w:linePitch="360"/>
        </w:sectPr>
      </w:pPr>
    </w:p>
    <w:p w14:paraId="1A72E578" w14:textId="777777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lastRenderedPageBreak/>
        <w:t>РОССИЙСКАЯ ФЕДЕРАЦИЯ (РОССИЯ)</w:t>
      </w:r>
    </w:p>
    <w:p w14:paraId="44D9E76A"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768F978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7DB54E4A"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2F895FE6" w14:textId="77777777" w:rsidR="003B0B3B" w:rsidRPr="003B0B3B" w:rsidRDefault="003B0B3B" w:rsidP="003B0B3B">
      <w:pPr>
        <w:widowControl/>
        <w:autoSpaceDE/>
        <w:autoSpaceDN/>
        <w:adjustRightInd/>
        <w:jc w:val="center"/>
        <w:rPr>
          <w:rFonts w:eastAsia="Times New Roman"/>
          <w:sz w:val="20"/>
          <w:szCs w:val="20"/>
        </w:rPr>
      </w:pPr>
    </w:p>
    <w:p w14:paraId="4430CD8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1F488443" w14:textId="77777777" w:rsidR="003B0B3B" w:rsidRPr="003B0B3B" w:rsidRDefault="003B0B3B" w:rsidP="003B0B3B">
      <w:pPr>
        <w:widowControl/>
        <w:autoSpaceDE/>
        <w:autoSpaceDN/>
        <w:adjustRightInd/>
        <w:rPr>
          <w:rFonts w:eastAsia="Times New Roman"/>
          <w:sz w:val="20"/>
          <w:szCs w:val="20"/>
        </w:rPr>
      </w:pPr>
    </w:p>
    <w:p w14:paraId="3C06D33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6CE276EA"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46F8F235" w14:textId="77777777" w:rsidR="003B0B3B" w:rsidRPr="003B0B3B" w:rsidRDefault="003B0B3B" w:rsidP="003B0B3B">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57A109A8" w14:textId="77777777" w:rsidTr="005F711E">
        <w:tc>
          <w:tcPr>
            <w:tcW w:w="5210" w:type="dxa"/>
          </w:tcPr>
          <w:p w14:paraId="5770B731"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«25»</w:t>
            </w:r>
            <w:r w:rsidRPr="003B0B3B">
              <w:rPr>
                <w:rFonts w:eastAsia="Times New Roman"/>
                <w:bCs/>
                <w:sz w:val="20"/>
                <w:szCs w:val="20"/>
                <w:lang w:val="en-US"/>
              </w:rPr>
              <w:t xml:space="preserve"> апреля</w:t>
            </w:r>
            <w:r w:rsidRPr="003B0B3B">
              <w:rPr>
                <w:rFonts w:eastAsia="Times New Roman"/>
                <w:bCs/>
                <w:sz w:val="20"/>
                <w:szCs w:val="20"/>
              </w:rPr>
              <w:t xml:space="preserve"> 2023 года</w:t>
            </w:r>
          </w:p>
        </w:tc>
        <w:tc>
          <w:tcPr>
            <w:tcW w:w="5211" w:type="dxa"/>
          </w:tcPr>
          <w:p w14:paraId="1A30A7C6" w14:textId="77777777" w:rsidR="003B0B3B" w:rsidRPr="003B0B3B" w:rsidRDefault="003B0B3B" w:rsidP="003B0B3B">
            <w:pPr>
              <w:widowControl/>
              <w:autoSpaceDE/>
              <w:autoSpaceDN/>
              <w:adjustRightInd/>
              <w:jc w:val="right"/>
              <w:rPr>
                <w:rFonts w:eastAsia="Times New Roman"/>
                <w:bCs/>
                <w:sz w:val="20"/>
                <w:szCs w:val="20"/>
              </w:rPr>
            </w:pPr>
            <w:r w:rsidRPr="003B0B3B">
              <w:rPr>
                <w:rFonts w:eastAsia="Times New Roman"/>
                <w:sz w:val="20"/>
                <w:szCs w:val="20"/>
                <w:lang w:val="en-US"/>
              </w:rPr>
              <w:t>V</w:t>
            </w:r>
            <w:r w:rsidRPr="003B0B3B">
              <w:rPr>
                <w:rFonts w:eastAsia="Times New Roman"/>
                <w:sz w:val="20"/>
                <w:szCs w:val="20"/>
              </w:rPr>
              <w:t>-№ 11-1</w:t>
            </w:r>
          </w:p>
        </w:tc>
      </w:tr>
    </w:tbl>
    <w:p w14:paraId="57FC4ABF" w14:textId="77777777" w:rsidR="003B0B3B" w:rsidRPr="003B0B3B" w:rsidRDefault="003B0B3B" w:rsidP="003B0B3B">
      <w:pPr>
        <w:widowControl/>
        <w:autoSpaceDE/>
        <w:autoSpaceDN/>
        <w:adjustRightInd/>
        <w:jc w:val="center"/>
        <w:rPr>
          <w:rFonts w:eastAsia="Times New Roman"/>
          <w:bCs/>
          <w:sz w:val="20"/>
          <w:szCs w:val="20"/>
        </w:rPr>
      </w:pPr>
    </w:p>
    <w:p w14:paraId="04CC5DA1"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 xml:space="preserve">О повестке </w:t>
      </w:r>
      <w:r w:rsidRPr="003B0B3B">
        <w:rPr>
          <w:rFonts w:eastAsia="Times New Roman"/>
          <w:bCs/>
          <w:sz w:val="20"/>
          <w:szCs w:val="20"/>
          <w:lang w:val="en-US"/>
        </w:rPr>
        <w:t>XI</w:t>
      </w:r>
      <w:r w:rsidRPr="003B0B3B">
        <w:rPr>
          <w:rFonts w:eastAsia="Times New Roman"/>
          <w:bCs/>
          <w:sz w:val="20"/>
          <w:szCs w:val="20"/>
        </w:rPr>
        <w:t xml:space="preserve"> сессии поселкового Совета депутатов </w:t>
      </w:r>
      <w:r w:rsidRPr="003B0B3B">
        <w:rPr>
          <w:rFonts w:eastAsia="Times New Roman"/>
          <w:bCs/>
          <w:sz w:val="20"/>
          <w:szCs w:val="20"/>
          <w:lang w:val="en-US"/>
        </w:rPr>
        <w:t>V</w:t>
      </w:r>
      <w:r w:rsidRPr="003B0B3B">
        <w:rPr>
          <w:rFonts w:eastAsia="Times New Roman"/>
          <w:bCs/>
          <w:sz w:val="20"/>
          <w:szCs w:val="20"/>
        </w:rPr>
        <w:t xml:space="preserve"> созыва</w:t>
      </w:r>
    </w:p>
    <w:p w14:paraId="2F308D9B" w14:textId="77777777" w:rsidR="003B0B3B" w:rsidRPr="003B0B3B" w:rsidRDefault="003B0B3B" w:rsidP="003B0B3B">
      <w:pPr>
        <w:widowControl/>
        <w:autoSpaceDE/>
        <w:autoSpaceDN/>
        <w:adjustRightInd/>
        <w:ind w:firstLine="567"/>
        <w:jc w:val="both"/>
        <w:rPr>
          <w:rFonts w:eastAsia="Times New Roman"/>
          <w:sz w:val="20"/>
          <w:szCs w:val="20"/>
        </w:rPr>
      </w:pPr>
    </w:p>
    <w:p w14:paraId="74B53BE9" w14:textId="77777777" w:rsidR="003B0B3B" w:rsidRPr="003B0B3B" w:rsidRDefault="003B0B3B" w:rsidP="003B0B3B">
      <w:pPr>
        <w:widowControl/>
        <w:autoSpaceDE/>
        <w:autoSpaceDN/>
        <w:adjustRightInd/>
        <w:ind w:firstLine="709"/>
        <w:jc w:val="both"/>
        <w:rPr>
          <w:rFonts w:eastAsia="Times New Roman"/>
          <w:b/>
          <w:bCs/>
          <w:sz w:val="20"/>
          <w:szCs w:val="20"/>
        </w:rPr>
      </w:pPr>
      <w:r w:rsidRPr="003B0B3B">
        <w:rPr>
          <w:rFonts w:eastAsia="Times New Roman"/>
          <w:sz w:val="20"/>
          <w:szCs w:val="20"/>
        </w:rPr>
        <w:t xml:space="preserve">Заслушав и обсудив информацию Заместителя председателя поселкового Совета депутатов </w:t>
      </w:r>
      <w:r w:rsidRPr="003B0B3B">
        <w:rPr>
          <w:rFonts w:eastAsia="Times New Roman"/>
          <w:sz w:val="20"/>
          <w:szCs w:val="20"/>
          <w:lang w:val="en-US"/>
        </w:rPr>
        <w:t>V</w:t>
      </w:r>
      <w:r w:rsidRPr="003B0B3B">
        <w:rPr>
          <w:rFonts w:eastAsia="Times New Roman"/>
          <w:sz w:val="20"/>
          <w:szCs w:val="20"/>
        </w:rPr>
        <w:t xml:space="preserve"> созыва А.М. Бочарова, руководствуясь Регламентом поселкового Совета депутатов, утвержденного решением поселкового Совета депутатов от 18 декабря 2007 года № 2-5 (с последующими изменениями и дополнениями),</w:t>
      </w:r>
      <w:r w:rsidRPr="003B0B3B">
        <w:rPr>
          <w:rFonts w:eastAsia="Times New Roman"/>
          <w:b/>
          <w:sz w:val="20"/>
          <w:szCs w:val="20"/>
        </w:rPr>
        <w:t xml:space="preserve"> </w:t>
      </w:r>
      <w:r w:rsidRPr="003B0B3B">
        <w:rPr>
          <w:rFonts w:eastAsia="Times New Roman"/>
          <w:b/>
          <w:bCs/>
          <w:sz w:val="20"/>
          <w:szCs w:val="20"/>
        </w:rPr>
        <w:t>поселковый Совет депутатов решил:</w:t>
      </w:r>
    </w:p>
    <w:p w14:paraId="67C85A38" w14:textId="77777777" w:rsidR="003B0B3B" w:rsidRPr="003B0B3B" w:rsidRDefault="003B0B3B" w:rsidP="003B0B3B">
      <w:pPr>
        <w:widowControl/>
        <w:autoSpaceDE/>
        <w:autoSpaceDN/>
        <w:adjustRightInd/>
        <w:ind w:firstLine="709"/>
        <w:jc w:val="both"/>
        <w:rPr>
          <w:rFonts w:eastAsia="Times New Roman"/>
          <w:sz w:val="20"/>
          <w:szCs w:val="20"/>
        </w:rPr>
      </w:pPr>
    </w:p>
    <w:p w14:paraId="0C3A0ADC" w14:textId="77777777" w:rsidR="003B0B3B" w:rsidRPr="003B0B3B" w:rsidRDefault="003B0B3B" w:rsidP="003B0B3B">
      <w:pPr>
        <w:widowControl/>
        <w:numPr>
          <w:ilvl w:val="0"/>
          <w:numId w:val="262"/>
        </w:numPr>
        <w:autoSpaceDE/>
        <w:autoSpaceDN/>
        <w:adjustRightInd/>
        <w:ind w:left="0" w:firstLine="709"/>
        <w:jc w:val="both"/>
        <w:rPr>
          <w:rFonts w:eastAsia="Times New Roman"/>
          <w:bCs/>
          <w:sz w:val="20"/>
          <w:szCs w:val="20"/>
        </w:rPr>
      </w:pPr>
      <w:r w:rsidRPr="003B0B3B">
        <w:rPr>
          <w:rFonts w:eastAsia="Times New Roman"/>
          <w:bCs/>
          <w:sz w:val="20"/>
          <w:szCs w:val="20"/>
        </w:rPr>
        <w:t xml:space="preserve">Утвердить повестку </w:t>
      </w:r>
      <w:r w:rsidRPr="003B0B3B">
        <w:rPr>
          <w:rFonts w:eastAsia="Times New Roman"/>
          <w:bCs/>
          <w:sz w:val="20"/>
          <w:szCs w:val="20"/>
          <w:lang w:val="en-US"/>
        </w:rPr>
        <w:t>XI</w:t>
      </w:r>
      <w:r w:rsidRPr="003B0B3B">
        <w:rPr>
          <w:rFonts w:eastAsia="Times New Roman"/>
          <w:bCs/>
          <w:sz w:val="20"/>
          <w:szCs w:val="20"/>
        </w:rPr>
        <w:t xml:space="preserve"> сессии поселкового Совета депутатов </w:t>
      </w:r>
      <w:r w:rsidRPr="003B0B3B">
        <w:rPr>
          <w:rFonts w:eastAsia="Times New Roman"/>
          <w:bCs/>
          <w:sz w:val="20"/>
          <w:szCs w:val="20"/>
          <w:lang w:val="en-US"/>
        </w:rPr>
        <w:t>V</w:t>
      </w:r>
      <w:r w:rsidRPr="003B0B3B">
        <w:rPr>
          <w:rFonts w:eastAsia="Times New Roman"/>
          <w:bCs/>
          <w:sz w:val="20"/>
          <w:szCs w:val="20"/>
        </w:rPr>
        <w:t xml:space="preserve"> созыва согласно приложению.</w:t>
      </w:r>
    </w:p>
    <w:p w14:paraId="29BF5EB5" w14:textId="77777777" w:rsidR="003B0B3B" w:rsidRPr="003B0B3B" w:rsidRDefault="003B0B3B" w:rsidP="003B0B3B">
      <w:pPr>
        <w:widowControl/>
        <w:numPr>
          <w:ilvl w:val="0"/>
          <w:numId w:val="262"/>
        </w:numPr>
        <w:tabs>
          <w:tab w:val="left" w:pos="0"/>
        </w:tabs>
        <w:autoSpaceDE/>
        <w:autoSpaceDN/>
        <w:adjustRightInd/>
        <w:ind w:left="0" w:firstLine="709"/>
        <w:jc w:val="both"/>
        <w:rPr>
          <w:rFonts w:eastAsia="Times New Roman"/>
          <w:sz w:val="20"/>
          <w:szCs w:val="20"/>
          <w:lang w:eastAsia="zh-CN"/>
        </w:rPr>
      </w:pPr>
      <w:r w:rsidRPr="003B0B3B">
        <w:rPr>
          <w:rFonts w:eastAsia="Times New Roman"/>
          <w:sz w:val="20"/>
          <w:szCs w:val="20"/>
          <w:lang w:eastAsia="zh-CN"/>
        </w:rPr>
        <w:t xml:space="preserve">Комиссии по мандатам, Регламенту и депутатской этике во время проведения очередной </w:t>
      </w:r>
      <w:r w:rsidRPr="003B0B3B">
        <w:rPr>
          <w:rFonts w:eastAsia="Times New Roman"/>
          <w:sz w:val="20"/>
          <w:szCs w:val="20"/>
          <w:lang w:val="en-US" w:eastAsia="zh-CN"/>
        </w:rPr>
        <w:t>XI</w:t>
      </w:r>
      <w:r w:rsidRPr="003B0B3B">
        <w:rPr>
          <w:rFonts w:eastAsia="Times New Roman"/>
          <w:sz w:val="20"/>
          <w:szCs w:val="20"/>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2DA115DB" w14:textId="77777777" w:rsidR="003B0B3B" w:rsidRPr="003B0B3B" w:rsidRDefault="003B0B3B" w:rsidP="003B0B3B">
      <w:pPr>
        <w:widowControl/>
        <w:numPr>
          <w:ilvl w:val="0"/>
          <w:numId w:val="262"/>
        </w:numPr>
        <w:tabs>
          <w:tab w:val="left" w:pos="0"/>
        </w:tabs>
        <w:autoSpaceDE/>
        <w:autoSpaceDN/>
        <w:adjustRightInd/>
        <w:ind w:left="0" w:firstLine="709"/>
        <w:jc w:val="both"/>
        <w:rPr>
          <w:rFonts w:eastAsia="Times New Roman"/>
          <w:sz w:val="20"/>
          <w:szCs w:val="20"/>
          <w:lang w:eastAsia="zh-CN"/>
        </w:rPr>
      </w:pPr>
      <w:r w:rsidRPr="003B0B3B">
        <w:rPr>
          <w:rFonts w:eastAsia="Times New Roman"/>
          <w:sz w:val="20"/>
          <w:szCs w:val="20"/>
          <w:lang w:eastAsia="zh-CN"/>
        </w:rPr>
        <w:t xml:space="preserve">Настоящее решение вступает в силу даты принятия. </w:t>
      </w:r>
    </w:p>
    <w:p w14:paraId="17D02CB5" w14:textId="77777777" w:rsidR="003B0B3B" w:rsidRPr="003B0B3B" w:rsidRDefault="003B0B3B" w:rsidP="003B0B3B">
      <w:pPr>
        <w:widowControl/>
        <w:numPr>
          <w:ilvl w:val="0"/>
          <w:numId w:val="262"/>
        </w:numPr>
        <w:tabs>
          <w:tab w:val="left" w:pos="0"/>
        </w:tabs>
        <w:autoSpaceDE/>
        <w:autoSpaceDN/>
        <w:adjustRightInd/>
        <w:ind w:left="0" w:firstLine="709"/>
        <w:jc w:val="both"/>
        <w:rPr>
          <w:rFonts w:eastAsia="Times New Roman"/>
          <w:sz w:val="20"/>
          <w:szCs w:val="20"/>
          <w:lang w:val="x-none" w:eastAsia="x-none"/>
        </w:rPr>
      </w:pPr>
      <w:r w:rsidRPr="003B0B3B">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284FCD6F" w14:textId="77777777" w:rsidR="003B0B3B" w:rsidRPr="003B0B3B" w:rsidRDefault="003B0B3B" w:rsidP="003B0B3B">
      <w:pPr>
        <w:widowControl/>
        <w:tabs>
          <w:tab w:val="left" w:pos="0"/>
        </w:tabs>
        <w:autoSpaceDE/>
        <w:autoSpaceDN/>
        <w:adjustRightInd/>
        <w:jc w:val="both"/>
        <w:rPr>
          <w:rFonts w:eastAsia="Times New Roman"/>
          <w:sz w:val="20"/>
          <w:szCs w:val="20"/>
        </w:rPr>
      </w:pPr>
    </w:p>
    <w:p w14:paraId="1888DF36" w14:textId="77777777" w:rsidR="003B0B3B" w:rsidRPr="003B0B3B" w:rsidRDefault="003B0B3B" w:rsidP="003B0B3B">
      <w:pPr>
        <w:widowControl/>
        <w:tabs>
          <w:tab w:val="left" w:pos="0"/>
        </w:tabs>
        <w:autoSpaceDE/>
        <w:autoSpaceDN/>
        <w:adjustRightInd/>
        <w:jc w:val="both"/>
        <w:rPr>
          <w:rFonts w:eastAsia="Times New Roman"/>
          <w:sz w:val="20"/>
          <w:szCs w:val="20"/>
        </w:rPr>
      </w:pPr>
    </w:p>
    <w:p w14:paraId="55E7E3D2" w14:textId="77777777" w:rsidR="003B0B3B" w:rsidRPr="003B0B3B" w:rsidRDefault="003B0B3B" w:rsidP="003B0B3B">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3B0B3B" w:rsidRPr="003B0B3B" w14:paraId="17B3314E" w14:textId="77777777" w:rsidTr="005F711E">
        <w:tc>
          <w:tcPr>
            <w:tcW w:w="2500" w:type="pct"/>
          </w:tcPr>
          <w:p w14:paraId="3C1BDAE3" w14:textId="77777777" w:rsidR="003B0B3B" w:rsidRPr="003B0B3B" w:rsidRDefault="003B0B3B" w:rsidP="003B0B3B">
            <w:pPr>
              <w:widowControl/>
              <w:tabs>
                <w:tab w:val="left" w:pos="360"/>
              </w:tabs>
              <w:autoSpaceDE/>
              <w:autoSpaceDN/>
              <w:adjustRightInd/>
              <w:rPr>
                <w:rFonts w:eastAsia="Times New Roman"/>
                <w:b/>
                <w:sz w:val="20"/>
                <w:szCs w:val="20"/>
              </w:rPr>
            </w:pPr>
            <w:r w:rsidRPr="003B0B3B">
              <w:rPr>
                <w:rFonts w:eastAsia="Times New Roman"/>
                <w:b/>
                <w:sz w:val="20"/>
                <w:szCs w:val="20"/>
              </w:rPr>
              <w:t>Заместитель председателя</w:t>
            </w:r>
          </w:p>
          <w:p w14:paraId="13A90A03" w14:textId="77777777" w:rsidR="003B0B3B" w:rsidRPr="003B0B3B" w:rsidRDefault="003B0B3B" w:rsidP="003B0B3B">
            <w:pPr>
              <w:widowControl/>
              <w:autoSpaceDE/>
              <w:autoSpaceDN/>
              <w:adjustRightInd/>
              <w:rPr>
                <w:rFonts w:eastAsia="Times New Roman"/>
                <w:b/>
                <w:bCs/>
                <w:sz w:val="20"/>
                <w:szCs w:val="20"/>
              </w:rPr>
            </w:pPr>
            <w:r w:rsidRPr="003B0B3B">
              <w:rPr>
                <w:rFonts w:eastAsia="Times New Roman"/>
                <w:b/>
                <w:sz w:val="20"/>
                <w:szCs w:val="20"/>
              </w:rPr>
              <w:t>поселкового Совета депутатов</w:t>
            </w:r>
          </w:p>
        </w:tc>
        <w:tc>
          <w:tcPr>
            <w:tcW w:w="2500" w:type="pct"/>
            <w:vAlign w:val="bottom"/>
          </w:tcPr>
          <w:p w14:paraId="56F1DCDF" w14:textId="77777777" w:rsidR="003B0B3B" w:rsidRPr="003B0B3B" w:rsidRDefault="003B0B3B" w:rsidP="003B0B3B">
            <w:pPr>
              <w:widowControl/>
              <w:autoSpaceDE/>
              <w:autoSpaceDN/>
              <w:adjustRightInd/>
              <w:jc w:val="right"/>
              <w:rPr>
                <w:rFonts w:eastAsia="Times New Roman"/>
                <w:b/>
                <w:bCs/>
                <w:sz w:val="20"/>
                <w:szCs w:val="20"/>
              </w:rPr>
            </w:pPr>
            <w:r w:rsidRPr="003B0B3B">
              <w:rPr>
                <w:rFonts w:eastAsia="Times New Roman"/>
                <w:b/>
                <w:sz w:val="20"/>
                <w:szCs w:val="20"/>
              </w:rPr>
              <w:t>А.М. Бочаров</w:t>
            </w:r>
          </w:p>
        </w:tc>
      </w:tr>
    </w:tbl>
    <w:p w14:paraId="50772C17" w14:textId="77777777" w:rsidR="003B0B3B" w:rsidRPr="003B0B3B" w:rsidRDefault="003B0B3B" w:rsidP="003B0B3B">
      <w:pPr>
        <w:widowControl/>
        <w:autoSpaceDE/>
        <w:autoSpaceDN/>
        <w:adjustRightInd/>
        <w:jc w:val="right"/>
        <w:rPr>
          <w:rFonts w:eastAsia="Times New Roman"/>
          <w:sz w:val="20"/>
          <w:szCs w:val="20"/>
        </w:rPr>
      </w:pPr>
    </w:p>
    <w:p w14:paraId="06E35563" w14:textId="77777777" w:rsidR="003B0B3B" w:rsidRPr="003B0B3B" w:rsidRDefault="003B0B3B" w:rsidP="003B0B3B">
      <w:pPr>
        <w:widowControl/>
        <w:autoSpaceDE/>
        <w:autoSpaceDN/>
        <w:adjustRightInd/>
        <w:jc w:val="right"/>
        <w:rPr>
          <w:rFonts w:eastAsia="Times New Roman"/>
          <w:sz w:val="20"/>
          <w:szCs w:val="20"/>
        </w:rPr>
      </w:pPr>
    </w:p>
    <w:p w14:paraId="5A4F6113"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Приложение</w:t>
      </w:r>
    </w:p>
    <w:p w14:paraId="324BF2E4"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Утверждена</w:t>
      </w:r>
    </w:p>
    <w:p w14:paraId="26B1D844"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решением поселкового Совета депутатов</w:t>
      </w:r>
    </w:p>
    <w:p w14:paraId="0FC26E77"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от 25</w:t>
      </w:r>
      <w:r w:rsidRPr="003B0B3B">
        <w:rPr>
          <w:rFonts w:eastAsia="Times New Roman"/>
          <w:sz w:val="20"/>
          <w:szCs w:val="20"/>
          <w:lang w:val="en-US"/>
        </w:rPr>
        <w:t xml:space="preserve"> апреля</w:t>
      </w:r>
      <w:r w:rsidRPr="003B0B3B">
        <w:rPr>
          <w:rFonts w:eastAsia="Times New Roman"/>
          <w:sz w:val="20"/>
          <w:szCs w:val="20"/>
        </w:rPr>
        <w:t xml:space="preserve"> 2023 года </w:t>
      </w:r>
      <w:r w:rsidRPr="003B0B3B">
        <w:rPr>
          <w:rFonts w:eastAsia="Times New Roman"/>
          <w:sz w:val="20"/>
          <w:szCs w:val="20"/>
          <w:lang w:val="en-US"/>
        </w:rPr>
        <w:t>V</w:t>
      </w:r>
      <w:r w:rsidRPr="003B0B3B">
        <w:rPr>
          <w:rFonts w:eastAsia="Times New Roman"/>
          <w:sz w:val="20"/>
          <w:szCs w:val="20"/>
        </w:rPr>
        <w:t>-№ 11-1</w:t>
      </w:r>
    </w:p>
    <w:p w14:paraId="311482D4" w14:textId="77777777" w:rsidR="003B0B3B" w:rsidRPr="003B0B3B" w:rsidRDefault="003B0B3B" w:rsidP="003B0B3B">
      <w:pPr>
        <w:widowControl/>
        <w:autoSpaceDE/>
        <w:autoSpaceDN/>
        <w:adjustRightInd/>
        <w:jc w:val="right"/>
        <w:rPr>
          <w:rFonts w:eastAsia="Times New Roman"/>
          <w:b/>
          <w:sz w:val="20"/>
          <w:szCs w:val="20"/>
        </w:rPr>
      </w:pPr>
    </w:p>
    <w:p w14:paraId="7AEBD04F" w14:textId="77777777" w:rsidR="003B0B3B" w:rsidRPr="003B0B3B" w:rsidRDefault="003B0B3B" w:rsidP="003B0B3B">
      <w:pPr>
        <w:widowControl/>
        <w:autoSpaceDE/>
        <w:autoSpaceDN/>
        <w:adjustRightInd/>
        <w:jc w:val="center"/>
        <w:outlineLvl w:val="0"/>
        <w:rPr>
          <w:rFonts w:eastAsia="Times New Roman"/>
          <w:b/>
          <w:sz w:val="20"/>
          <w:szCs w:val="20"/>
          <w:u w:val="single"/>
        </w:rPr>
      </w:pPr>
      <w:r w:rsidRPr="003B0B3B">
        <w:rPr>
          <w:rFonts w:eastAsia="Times New Roman"/>
          <w:b/>
          <w:sz w:val="20"/>
          <w:szCs w:val="20"/>
          <w:u w:val="single"/>
        </w:rPr>
        <w:t>ПОВЕСТКА ДНЯ:</w:t>
      </w:r>
    </w:p>
    <w:p w14:paraId="43A369F9" w14:textId="77777777" w:rsidR="003B0B3B" w:rsidRPr="003B0B3B" w:rsidRDefault="003B0B3B" w:rsidP="003B0B3B">
      <w:pPr>
        <w:widowControl/>
        <w:autoSpaceDE/>
        <w:autoSpaceDN/>
        <w:adjustRightInd/>
        <w:jc w:val="both"/>
        <w:rPr>
          <w:rFonts w:eastAsia="Times New Roman"/>
          <w:sz w:val="20"/>
          <w:szCs w:val="20"/>
        </w:rPr>
      </w:pPr>
    </w:p>
    <w:p w14:paraId="6F255849"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Время и место проведения:</w:t>
      </w:r>
    </w:p>
    <w:p w14:paraId="06B8D8C4"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25 апреля 2023 года, 10 часов 00 минут, зал заседаний Администрации поселка</w:t>
      </w:r>
    </w:p>
    <w:p w14:paraId="7C608E92" w14:textId="77777777" w:rsidR="003B0B3B" w:rsidRPr="003B0B3B" w:rsidRDefault="003B0B3B" w:rsidP="003B0B3B">
      <w:pPr>
        <w:widowControl/>
        <w:autoSpaceDE/>
        <w:autoSpaceDN/>
        <w:adjustRightInd/>
        <w:jc w:val="both"/>
        <w:rPr>
          <w:rFonts w:eastAsia="Times New Roman"/>
          <w:sz w:val="20"/>
          <w:szCs w:val="20"/>
        </w:rPr>
      </w:pPr>
    </w:p>
    <w:p w14:paraId="1F4A8029" w14:textId="77777777" w:rsidR="003B0B3B" w:rsidRPr="003B0B3B" w:rsidRDefault="003B0B3B" w:rsidP="003B0B3B">
      <w:pPr>
        <w:widowControl/>
        <w:numPr>
          <w:ilvl w:val="0"/>
          <w:numId w:val="5"/>
        </w:numPr>
        <w:autoSpaceDE/>
        <w:autoSpaceDN/>
        <w:adjustRightInd/>
        <w:ind w:left="0" w:firstLine="0"/>
        <w:jc w:val="both"/>
        <w:rPr>
          <w:rFonts w:eastAsia="Times New Roman"/>
          <w:sz w:val="20"/>
          <w:szCs w:val="20"/>
        </w:rPr>
      </w:pPr>
      <w:r w:rsidRPr="003B0B3B">
        <w:rPr>
          <w:rFonts w:eastAsia="Times New Roman"/>
          <w:sz w:val="20"/>
          <w:szCs w:val="20"/>
        </w:rPr>
        <w:t>О повестке Х</w:t>
      </w:r>
      <w:r w:rsidRPr="003B0B3B">
        <w:rPr>
          <w:rFonts w:eastAsia="Times New Roman"/>
          <w:sz w:val="20"/>
          <w:szCs w:val="20"/>
          <w:lang w:val="en-US"/>
        </w:rPr>
        <w:t>I</w:t>
      </w:r>
      <w:r w:rsidRPr="003B0B3B">
        <w:rPr>
          <w:rFonts w:eastAsia="Times New Roman"/>
          <w:sz w:val="20"/>
          <w:szCs w:val="20"/>
        </w:rPr>
        <w:t xml:space="preserve"> сессии поселкового Совета депутатов </w:t>
      </w:r>
      <w:r w:rsidRPr="003B0B3B">
        <w:rPr>
          <w:rFonts w:eastAsia="Times New Roman"/>
          <w:sz w:val="20"/>
          <w:szCs w:val="20"/>
          <w:lang w:val="en-US"/>
        </w:rPr>
        <w:t>V</w:t>
      </w:r>
      <w:r w:rsidRPr="003B0B3B">
        <w:rPr>
          <w:rFonts w:eastAsia="Times New Roman"/>
          <w:sz w:val="20"/>
          <w:szCs w:val="20"/>
        </w:rPr>
        <w:t xml:space="preserve"> созыва.</w:t>
      </w:r>
    </w:p>
    <w:p w14:paraId="082367F6" w14:textId="77777777" w:rsidR="003B0B3B" w:rsidRPr="003B0B3B" w:rsidRDefault="003B0B3B" w:rsidP="003B0B3B">
      <w:pPr>
        <w:widowControl/>
        <w:autoSpaceDE/>
        <w:autoSpaceDN/>
        <w:adjustRightInd/>
        <w:jc w:val="both"/>
        <w:rPr>
          <w:rFonts w:eastAsia="Times New Roman"/>
          <w:b/>
          <w:sz w:val="20"/>
          <w:szCs w:val="20"/>
        </w:rPr>
      </w:pPr>
      <w:r w:rsidRPr="003B0B3B">
        <w:rPr>
          <w:rFonts w:eastAsia="Times New Roman"/>
          <w:b/>
          <w:sz w:val="20"/>
          <w:szCs w:val="20"/>
        </w:rPr>
        <w:t>А.М.Бочаров</w:t>
      </w:r>
    </w:p>
    <w:p w14:paraId="5157EB48" w14:textId="77777777" w:rsidR="003B0B3B" w:rsidRPr="003B0B3B" w:rsidRDefault="003B0B3B" w:rsidP="003B0B3B">
      <w:pPr>
        <w:widowControl/>
        <w:autoSpaceDE/>
        <w:autoSpaceDN/>
        <w:adjustRightInd/>
        <w:jc w:val="both"/>
        <w:rPr>
          <w:rFonts w:eastAsia="Times New Roman"/>
          <w:sz w:val="20"/>
          <w:szCs w:val="20"/>
        </w:rPr>
      </w:pPr>
    </w:p>
    <w:p w14:paraId="34EA1BB9" w14:textId="77777777" w:rsidR="003B0B3B" w:rsidRPr="003B0B3B" w:rsidRDefault="003B0B3B" w:rsidP="003B0B3B">
      <w:pPr>
        <w:widowControl/>
        <w:numPr>
          <w:ilvl w:val="0"/>
          <w:numId w:val="5"/>
        </w:numPr>
        <w:autoSpaceDE/>
        <w:autoSpaceDN/>
        <w:adjustRightInd/>
        <w:ind w:left="0" w:firstLine="0"/>
        <w:jc w:val="both"/>
        <w:rPr>
          <w:rFonts w:eastAsia="Times New Roman"/>
          <w:noProof/>
          <w:sz w:val="20"/>
          <w:szCs w:val="20"/>
        </w:rPr>
      </w:pPr>
      <w:r w:rsidRPr="003B0B3B">
        <w:rPr>
          <w:rFonts w:eastAsia="Times New Roman"/>
          <w:noProof/>
          <w:sz w:val="20"/>
          <w:szCs w:val="20"/>
        </w:rPr>
        <w:t xml:space="preserve">Отчет об исполнении бюджета </w:t>
      </w:r>
      <w:r w:rsidRPr="003B0B3B">
        <w:rPr>
          <w:rFonts w:eastAsia="Times New Roman"/>
          <w:sz w:val="20"/>
          <w:szCs w:val="20"/>
        </w:rPr>
        <w:t xml:space="preserve">муниципального образования «Поселок Айхал» Мирнинского района Республики Саха (Якутия)» за </w:t>
      </w:r>
      <w:r w:rsidRPr="003B0B3B">
        <w:rPr>
          <w:rFonts w:eastAsia="Times New Roman"/>
          <w:noProof/>
          <w:sz w:val="20"/>
          <w:szCs w:val="20"/>
        </w:rPr>
        <w:t>2022 год (вместе с отчетом по использованию средств дорожного фонда).</w:t>
      </w:r>
    </w:p>
    <w:p w14:paraId="143657A2" w14:textId="77777777" w:rsidR="003B0B3B" w:rsidRPr="003B0B3B" w:rsidRDefault="003B0B3B" w:rsidP="003B0B3B">
      <w:pPr>
        <w:jc w:val="both"/>
        <w:rPr>
          <w:rFonts w:eastAsia="Times New Roman"/>
          <w:b/>
          <w:noProof/>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03CCAA03" w14:textId="77777777" w:rsidR="003B0B3B" w:rsidRPr="003B0B3B" w:rsidRDefault="003B0B3B" w:rsidP="003B0B3B">
      <w:pPr>
        <w:jc w:val="both"/>
        <w:rPr>
          <w:rFonts w:eastAsia="Times New Roman"/>
          <w:noProof/>
          <w:sz w:val="20"/>
          <w:szCs w:val="20"/>
        </w:rPr>
      </w:pPr>
    </w:p>
    <w:p w14:paraId="5DA2E57E" w14:textId="77777777" w:rsidR="003B0B3B" w:rsidRPr="003B0B3B" w:rsidRDefault="003B0B3B" w:rsidP="003B0B3B">
      <w:pPr>
        <w:widowControl/>
        <w:numPr>
          <w:ilvl w:val="0"/>
          <w:numId w:val="5"/>
        </w:numPr>
        <w:autoSpaceDE/>
        <w:autoSpaceDN/>
        <w:adjustRightInd/>
        <w:ind w:left="0" w:firstLine="0"/>
        <w:jc w:val="both"/>
        <w:rPr>
          <w:rFonts w:eastAsia="Times New Roman"/>
          <w:sz w:val="20"/>
          <w:szCs w:val="20"/>
        </w:rPr>
      </w:pPr>
      <w:r w:rsidRPr="003B0B3B">
        <w:rPr>
          <w:rFonts w:eastAsia="Times New Roman"/>
          <w:noProof/>
          <w:sz w:val="20"/>
          <w:szCs w:val="20"/>
        </w:rPr>
        <w:t xml:space="preserve">Об итогах социально-экономического развития </w:t>
      </w:r>
      <w:r w:rsidRPr="003B0B3B">
        <w:rPr>
          <w:rFonts w:eastAsia="Times New Roman"/>
          <w:sz w:val="20"/>
          <w:szCs w:val="20"/>
        </w:rPr>
        <w:t xml:space="preserve">муниципального образования «Поселок Айхал» Мирнинского района Республики Саха (Якутия) </w:t>
      </w:r>
      <w:r w:rsidRPr="003B0B3B">
        <w:rPr>
          <w:rFonts w:eastAsia="Times New Roman"/>
          <w:noProof/>
          <w:sz w:val="20"/>
          <w:szCs w:val="20"/>
        </w:rPr>
        <w:t>за 2022 год.</w:t>
      </w:r>
    </w:p>
    <w:p w14:paraId="4D4AF9A6" w14:textId="77777777" w:rsidR="003B0B3B" w:rsidRPr="003B0B3B" w:rsidRDefault="003B0B3B" w:rsidP="003B0B3B">
      <w:pPr>
        <w:jc w:val="both"/>
        <w:rPr>
          <w:rFonts w:eastAsia="Times New Roman"/>
          <w:b/>
          <w:noProof/>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50583E34" w14:textId="77777777" w:rsidR="003B0B3B" w:rsidRPr="003B0B3B" w:rsidRDefault="003B0B3B" w:rsidP="003B0B3B">
      <w:pPr>
        <w:widowControl/>
        <w:autoSpaceDE/>
        <w:autoSpaceDN/>
        <w:adjustRightInd/>
        <w:rPr>
          <w:rFonts w:eastAsia="Times New Roman"/>
          <w:sz w:val="20"/>
          <w:szCs w:val="20"/>
          <w:lang w:eastAsia="x-none"/>
        </w:rPr>
      </w:pPr>
    </w:p>
    <w:p w14:paraId="6457361E" w14:textId="77777777" w:rsidR="003B0B3B" w:rsidRPr="003B0B3B" w:rsidRDefault="003B0B3B" w:rsidP="003B0B3B">
      <w:pPr>
        <w:widowControl/>
        <w:numPr>
          <w:ilvl w:val="0"/>
          <w:numId w:val="5"/>
        </w:numPr>
        <w:autoSpaceDE/>
        <w:autoSpaceDN/>
        <w:adjustRightInd/>
        <w:ind w:left="0" w:firstLine="0"/>
        <w:jc w:val="both"/>
        <w:rPr>
          <w:rFonts w:eastAsia="Times New Roman"/>
          <w:noProof/>
          <w:sz w:val="20"/>
          <w:szCs w:val="20"/>
        </w:rPr>
      </w:pPr>
      <w:r w:rsidRPr="003B0B3B">
        <w:rPr>
          <w:rFonts w:eastAsia="Times New Roman"/>
          <w:sz w:val="20"/>
          <w:szCs w:val="20"/>
        </w:rPr>
        <w:t>Об отчете использования иных межбюджетных трансфертов в 2022 году.</w:t>
      </w:r>
    </w:p>
    <w:p w14:paraId="00C405F4" w14:textId="77777777" w:rsidR="003B0B3B" w:rsidRPr="003B0B3B" w:rsidRDefault="003B0B3B" w:rsidP="003B0B3B">
      <w:pPr>
        <w:jc w:val="both"/>
        <w:rPr>
          <w:rFonts w:eastAsia="Times New Roman"/>
          <w:b/>
          <w:noProof/>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7B250813" w14:textId="77777777" w:rsidR="003B0B3B" w:rsidRPr="003B0B3B" w:rsidRDefault="003B0B3B" w:rsidP="003B0B3B">
      <w:pPr>
        <w:jc w:val="both"/>
        <w:rPr>
          <w:rFonts w:eastAsia="Times New Roman"/>
          <w:b/>
          <w:noProof/>
          <w:sz w:val="20"/>
          <w:szCs w:val="20"/>
        </w:rPr>
      </w:pPr>
    </w:p>
    <w:p w14:paraId="56B3C813" w14:textId="77777777" w:rsidR="003B0B3B" w:rsidRPr="003B0B3B" w:rsidRDefault="003B0B3B" w:rsidP="003B0B3B">
      <w:pPr>
        <w:widowControl/>
        <w:numPr>
          <w:ilvl w:val="0"/>
          <w:numId w:val="5"/>
        </w:numPr>
        <w:autoSpaceDE/>
        <w:autoSpaceDN/>
        <w:adjustRightInd/>
        <w:ind w:left="0" w:firstLine="0"/>
        <w:jc w:val="both"/>
        <w:rPr>
          <w:rFonts w:eastAsia="Times New Roman"/>
          <w:sz w:val="20"/>
          <w:szCs w:val="20"/>
        </w:rPr>
      </w:pPr>
      <w:r w:rsidRPr="003B0B3B">
        <w:rPr>
          <w:rFonts w:eastAsia="Times New Roman"/>
          <w:sz w:val="20"/>
          <w:szCs w:val="20"/>
        </w:rPr>
        <w:t>Об отчете Контрольно-счетной Палаты МО «Мирнинский район» на территории МО «Поселок Айхал» по итогам 2022 года.</w:t>
      </w:r>
    </w:p>
    <w:p w14:paraId="4A0F59FE" w14:textId="77777777" w:rsidR="003B0B3B" w:rsidRPr="003B0B3B" w:rsidRDefault="003B0B3B" w:rsidP="003B0B3B">
      <w:pPr>
        <w:jc w:val="both"/>
        <w:rPr>
          <w:rFonts w:eastAsia="Times New Roman"/>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49FC3DFD" w14:textId="77777777" w:rsidR="003B0B3B" w:rsidRPr="003B0B3B" w:rsidRDefault="003B0B3B" w:rsidP="003B0B3B">
      <w:pPr>
        <w:jc w:val="both"/>
        <w:rPr>
          <w:rFonts w:eastAsia="Times New Roman"/>
          <w:noProof/>
          <w:sz w:val="20"/>
          <w:szCs w:val="20"/>
        </w:rPr>
      </w:pPr>
    </w:p>
    <w:p w14:paraId="6CE2EF25" w14:textId="77777777" w:rsidR="003B0B3B" w:rsidRPr="003B0B3B" w:rsidRDefault="003B0B3B" w:rsidP="003B0B3B">
      <w:pPr>
        <w:widowControl/>
        <w:numPr>
          <w:ilvl w:val="0"/>
          <w:numId w:val="5"/>
        </w:numPr>
        <w:autoSpaceDE/>
        <w:autoSpaceDN/>
        <w:adjustRightInd/>
        <w:ind w:left="0" w:firstLine="0"/>
        <w:jc w:val="both"/>
        <w:rPr>
          <w:rFonts w:eastAsia="Times New Roman"/>
          <w:noProof/>
          <w:sz w:val="20"/>
          <w:szCs w:val="20"/>
        </w:rPr>
      </w:pPr>
      <w:r w:rsidRPr="003B0B3B">
        <w:rPr>
          <w:rFonts w:eastAsia="Times New Roman"/>
          <w:noProof/>
          <w:sz w:val="20"/>
          <w:szCs w:val="20"/>
        </w:rPr>
        <w:t>Отчет об исполнении бюджета за 1 квартал 2023 года (после 20-го числа месяца).</w:t>
      </w:r>
    </w:p>
    <w:p w14:paraId="58FD4F48" w14:textId="77777777" w:rsidR="003B0B3B" w:rsidRPr="003B0B3B" w:rsidRDefault="003B0B3B" w:rsidP="003B0B3B">
      <w:pPr>
        <w:jc w:val="both"/>
        <w:rPr>
          <w:rFonts w:eastAsia="Times New Roman"/>
          <w:b/>
          <w:noProof/>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08D76C47" w14:textId="77777777" w:rsidR="003B0B3B" w:rsidRPr="003B0B3B" w:rsidRDefault="003B0B3B" w:rsidP="003B0B3B">
      <w:pPr>
        <w:jc w:val="both"/>
        <w:rPr>
          <w:rFonts w:eastAsia="Times New Roman"/>
          <w:noProof/>
          <w:sz w:val="20"/>
          <w:szCs w:val="20"/>
        </w:rPr>
      </w:pPr>
    </w:p>
    <w:p w14:paraId="4B61A194" w14:textId="77777777" w:rsidR="003B0B3B" w:rsidRPr="003B0B3B" w:rsidRDefault="003B0B3B" w:rsidP="003B0B3B">
      <w:pPr>
        <w:jc w:val="both"/>
        <w:rPr>
          <w:rFonts w:eastAsia="Times New Roman"/>
          <w:noProof/>
          <w:sz w:val="20"/>
          <w:szCs w:val="20"/>
        </w:rPr>
      </w:pPr>
      <w:r w:rsidRPr="003B0B3B">
        <w:rPr>
          <w:rFonts w:eastAsia="Times New Roman"/>
          <w:sz w:val="20"/>
          <w:szCs w:val="20"/>
        </w:rPr>
        <w:t>7.</w:t>
      </w:r>
      <w:r w:rsidRPr="003B0B3B">
        <w:rPr>
          <w:rFonts w:eastAsia="Times New Roman"/>
          <w:sz w:val="20"/>
          <w:szCs w:val="20"/>
        </w:rPr>
        <w:tab/>
        <w:t xml:space="preserve">О внесении изменений и дополнений в </w:t>
      </w:r>
      <w:r w:rsidRPr="003B0B3B">
        <w:rPr>
          <w:rFonts w:eastAsia="Times New Roman"/>
          <w:noProof/>
          <w:sz w:val="20"/>
          <w:szCs w:val="20"/>
        </w:rPr>
        <w:t xml:space="preserve">бюджет </w:t>
      </w:r>
      <w:r w:rsidRPr="003B0B3B">
        <w:rPr>
          <w:rFonts w:eastAsia="Times New Roman"/>
          <w:sz w:val="20"/>
          <w:szCs w:val="20"/>
        </w:rPr>
        <w:t xml:space="preserve">муниципального образования «Поселок Айхал» Мирнинского района Республики Саха (Якутия) </w:t>
      </w:r>
      <w:r w:rsidRPr="003B0B3B">
        <w:rPr>
          <w:rFonts w:eastAsia="Times New Roman"/>
          <w:noProof/>
          <w:sz w:val="20"/>
          <w:szCs w:val="20"/>
        </w:rPr>
        <w:t>2023 года и плановый период 2024 и 2025 годов.</w:t>
      </w:r>
    </w:p>
    <w:p w14:paraId="7B809709" w14:textId="77777777" w:rsidR="003B0B3B" w:rsidRPr="003B0B3B" w:rsidRDefault="003B0B3B" w:rsidP="003B0B3B">
      <w:pPr>
        <w:jc w:val="both"/>
        <w:rPr>
          <w:rFonts w:eastAsia="Times New Roman"/>
          <w:b/>
          <w:noProof/>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0F2F202B" w14:textId="77777777" w:rsidR="003B0B3B" w:rsidRPr="003B0B3B" w:rsidRDefault="003B0B3B" w:rsidP="003B0B3B">
      <w:pPr>
        <w:widowControl/>
        <w:autoSpaceDE/>
        <w:autoSpaceDN/>
        <w:adjustRightInd/>
        <w:rPr>
          <w:rFonts w:eastAsia="Times New Roman"/>
          <w:b/>
          <w:bCs/>
          <w:sz w:val="20"/>
          <w:szCs w:val="20"/>
          <w:lang w:eastAsia="zh-CN"/>
        </w:rPr>
      </w:pPr>
      <w:bookmarkStart w:id="7" w:name="_GoBack"/>
      <w:bookmarkEnd w:id="7"/>
    </w:p>
    <w:p w14:paraId="1DF1DAAE" w14:textId="77777777" w:rsidR="003B0B3B" w:rsidRPr="003B0B3B" w:rsidRDefault="003B0B3B" w:rsidP="003B0B3B">
      <w:pPr>
        <w:widowControl/>
        <w:numPr>
          <w:ilvl w:val="0"/>
          <w:numId w:val="263"/>
        </w:numPr>
        <w:autoSpaceDE/>
        <w:autoSpaceDN/>
        <w:adjustRightInd/>
        <w:ind w:left="0" w:firstLine="0"/>
        <w:jc w:val="both"/>
        <w:rPr>
          <w:rFonts w:eastAsia="Times New Roman"/>
          <w:sz w:val="20"/>
          <w:szCs w:val="20"/>
        </w:rPr>
      </w:pPr>
      <w:r w:rsidRPr="003B0B3B">
        <w:rPr>
          <w:rFonts w:eastAsia="Times New Roman"/>
          <w:bCs/>
          <w:sz w:val="20"/>
          <w:szCs w:val="20"/>
        </w:rPr>
        <w:t xml:space="preserve">О внесении изменений и дополнений в Положение </w:t>
      </w:r>
      <w:r w:rsidRPr="003B0B3B">
        <w:rPr>
          <w:rFonts w:eastAsia="Times New Roman"/>
          <w:bCs/>
          <w:sz w:val="20"/>
          <w:szCs w:val="20"/>
          <w:lang w:eastAsia="zh-CN"/>
        </w:rPr>
        <w:t>о Премиях Главы Администрации МО «Поселок Айхал» за разработку и внедрение в учебно – воспитательный процесс учительских проектов, утвержденное решением поселкового Совета депутатов  от 29 апреля 2006 года № 10-8 (с последующими изменениями и дополнениями».</w:t>
      </w:r>
    </w:p>
    <w:p w14:paraId="625EFC82" w14:textId="77777777" w:rsidR="003B0B3B" w:rsidRPr="003B0B3B" w:rsidRDefault="003B0B3B" w:rsidP="003B0B3B">
      <w:pPr>
        <w:jc w:val="both"/>
        <w:rPr>
          <w:rFonts w:eastAsia="Times New Roman"/>
          <w:b/>
          <w:noProof/>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7109E303" w14:textId="77777777" w:rsidR="003B0B3B" w:rsidRPr="003B0B3B" w:rsidRDefault="003B0B3B" w:rsidP="003B0B3B">
      <w:pPr>
        <w:widowControl/>
        <w:autoSpaceDE/>
        <w:autoSpaceDN/>
        <w:adjustRightInd/>
        <w:jc w:val="both"/>
        <w:rPr>
          <w:rFonts w:eastAsia="Times New Roman"/>
          <w:sz w:val="20"/>
          <w:szCs w:val="20"/>
        </w:rPr>
      </w:pPr>
    </w:p>
    <w:p w14:paraId="2356D77D" w14:textId="77777777" w:rsidR="003B0B3B" w:rsidRPr="003B0B3B" w:rsidRDefault="003B0B3B" w:rsidP="003B0B3B">
      <w:pPr>
        <w:widowControl/>
        <w:numPr>
          <w:ilvl w:val="0"/>
          <w:numId w:val="263"/>
        </w:numPr>
        <w:autoSpaceDE/>
        <w:autoSpaceDN/>
        <w:adjustRightInd/>
        <w:ind w:left="0" w:firstLine="0"/>
        <w:jc w:val="both"/>
        <w:rPr>
          <w:rFonts w:eastAsia="Times New Roman"/>
          <w:sz w:val="20"/>
          <w:szCs w:val="20"/>
        </w:rPr>
      </w:pPr>
      <w:r w:rsidRPr="003B0B3B">
        <w:rPr>
          <w:rFonts w:eastAsia="Times New Roman"/>
          <w:bCs/>
          <w:sz w:val="20"/>
          <w:szCs w:val="20"/>
        </w:rPr>
        <w:t>О внесении изменений в Положение о муниципальном дорожном фонде муниципального образования «Поселок Айхал» Мирнинского района Республики Саха (Якутия), утвержденное решением поселкового Совета депутатов от 27 февраля 2019 года  IV - № 27-3</w:t>
      </w:r>
    </w:p>
    <w:p w14:paraId="55959161" w14:textId="77777777" w:rsidR="003B0B3B" w:rsidRPr="003B0B3B" w:rsidRDefault="003B0B3B" w:rsidP="003B0B3B">
      <w:pPr>
        <w:jc w:val="both"/>
        <w:rPr>
          <w:rFonts w:eastAsia="Times New Roman"/>
          <w:b/>
          <w:noProof/>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65F70E34" w14:textId="77777777" w:rsidR="003B0B3B" w:rsidRPr="003B0B3B" w:rsidRDefault="003B0B3B" w:rsidP="003B0B3B">
      <w:pPr>
        <w:widowControl/>
        <w:autoSpaceDE/>
        <w:autoSpaceDN/>
        <w:adjustRightInd/>
        <w:jc w:val="both"/>
        <w:rPr>
          <w:rFonts w:eastAsia="Times New Roman"/>
          <w:sz w:val="20"/>
          <w:szCs w:val="20"/>
        </w:rPr>
      </w:pPr>
    </w:p>
    <w:p w14:paraId="51E8C42B" w14:textId="77777777" w:rsidR="003B0B3B" w:rsidRPr="003B0B3B" w:rsidRDefault="003B0B3B" w:rsidP="003B0B3B">
      <w:pPr>
        <w:widowControl/>
        <w:numPr>
          <w:ilvl w:val="0"/>
          <w:numId w:val="263"/>
        </w:numPr>
        <w:autoSpaceDE/>
        <w:autoSpaceDN/>
        <w:adjustRightInd/>
        <w:ind w:left="0" w:firstLine="0"/>
        <w:jc w:val="both"/>
        <w:rPr>
          <w:rFonts w:eastAsia="Times New Roman"/>
          <w:sz w:val="20"/>
          <w:szCs w:val="20"/>
        </w:rPr>
      </w:pPr>
      <w:r w:rsidRPr="003B0B3B">
        <w:rPr>
          <w:rFonts w:eastAsia="Times New Roman"/>
          <w:sz w:val="20"/>
          <w:szCs w:val="20"/>
        </w:rPr>
        <w:t>О рассмотрении протеста прокурора города Удачного А.В. Краснова на Положение о муниципальном контроле на автомобильном транспорте и в дорожном хозяйстве в границах муниципального образования «Поселок Айхал» Мирнинского района Республики Саха (Якутия) утвержденное решением поселкового Совета депутатов от 23.12.2021 IV-№ 70-3.</w:t>
      </w:r>
    </w:p>
    <w:p w14:paraId="69BA994F" w14:textId="77777777" w:rsidR="003B0B3B" w:rsidRPr="003B0B3B" w:rsidRDefault="003B0B3B" w:rsidP="003B0B3B">
      <w:pPr>
        <w:jc w:val="both"/>
        <w:rPr>
          <w:rFonts w:eastAsia="Times New Roman"/>
          <w:b/>
          <w:noProof/>
          <w:sz w:val="20"/>
          <w:szCs w:val="20"/>
        </w:rPr>
      </w:pPr>
      <w:r w:rsidRPr="003B0B3B">
        <w:rPr>
          <w:rFonts w:eastAsia="Times New Roman"/>
          <w:b/>
          <w:noProof/>
          <w:sz w:val="20"/>
          <w:szCs w:val="20"/>
        </w:rPr>
        <w:t>А.М. Бочаров</w:t>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r>
      <w:r w:rsidRPr="003B0B3B">
        <w:rPr>
          <w:rFonts w:eastAsia="Times New Roman"/>
          <w:b/>
          <w:noProof/>
          <w:sz w:val="20"/>
          <w:szCs w:val="20"/>
        </w:rPr>
        <w:tab/>
        <w:t>Г.Ш. Петровская</w:t>
      </w:r>
    </w:p>
    <w:p w14:paraId="369856EC" w14:textId="77777777" w:rsidR="003B0B3B" w:rsidRPr="003B0B3B" w:rsidRDefault="003B0B3B" w:rsidP="003B0B3B">
      <w:pPr>
        <w:widowControl/>
        <w:autoSpaceDE/>
        <w:autoSpaceDN/>
        <w:adjustRightInd/>
        <w:jc w:val="both"/>
        <w:rPr>
          <w:rFonts w:eastAsia="Times New Roman"/>
          <w:sz w:val="20"/>
          <w:szCs w:val="20"/>
        </w:rPr>
      </w:pPr>
    </w:p>
    <w:p w14:paraId="0D4B72CE" w14:textId="77777777" w:rsidR="003B0B3B" w:rsidRPr="003B0B3B" w:rsidRDefault="003B0B3B" w:rsidP="003B0B3B">
      <w:pPr>
        <w:widowControl/>
        <w:numPr>
          <w:ilvl w:val="0"/>
          <w:numId w:val="263"/>
        </w:numPr>
        <w:autoSpaceDE/>
        <w:autoSpaceDN/>
        <w:adjustRightInd/>
        <w:ind w:left="0" w:firstLine="0"/>
        <w:jc w:val="both"/>
        <w:rPr>
          <w:rFonts w:eastAsia="Times New Roman"/>
          <w:sz w:val="20"/>
          <w:szCs w:val="20"/>
        </w:rPr>
      </w:pPr>
      <w:r w:rsidRPr="003B0B3B">
        <w:rPr>
          <w:rFonts w:eastAsia="Times New Roman"/>
          <w:sz w:val="20"/>
          <w:szCs w:val="20"/>
        </w:rPr>
        <w:t>О проведении очередной сессии поселкового Совета депутатов.</w:t>
      </w:r>
    </w:p>
    <w:p w14:paraId="227FFEDD" w14:textId="77777777" w:rsidR="003B0B3B" w:rsidRPr="003B0B3B" w:rsidRDefault="003B0B3B" w:rsidP="003B0B3B">
      <w:pPr>
        <w:widowControl/>
        <w:autoSpaceDE/>
        <w:autoSpaceDN/>
        <w:adjustRightInd/>
        <w:jc w:val="both"/>
        <w:rPr>
          <w:rFonts w:eastAsia="Times New Roman"/>
          <w:b/>
          <w:sz w:val="20"/>
          <w:szCs w:val="20"/>
        </w:rPr>
      </w:pPr>
      <w:r w:rsidRPr="003B0B3B">
        <w:rPr>
          <w:rFonts w:eastAsia="Times New Roman"/>
          <w:b/>
          <w:sz w:val="20"/>
          <w:szCs w:val="20"/>
        </w:rPr>
        <w:t>А.М.Бочаров</w:t>
      </w:r>
    </w:p>
    <w:p w14:paraId="23611657" w14:textId="77777777" w:rsidR="003B0B3B" w:rsidRPr="003B0B3B" w:rsidRDefault="003B0B3B" w:rsidP="003B0B3B">
      <w:pPr>
        <w:widowControl/>
        <w:autoSpaceDE/>
        <w:autoSpaceDN/>
        <w:adjustRightInd/>
        <w:jc w:val="both"/>
        <w:rPr>
          <w:rFonts w:eastAsia="Times New Roman"/>
          <w:b/>
          <w:sz w:val="20"/>
          <w:szCs w:val="20"/>
        </w:rPr>
      </w:pPr>
    </w:p>
    <w:p w14:paraId="5EA2C7F8" w14:textId="77777777" w:rsidR="003B0B3B" w:rsidRPr="003B0B3B" w:rsidRDefault="003B0B3B" w:rsidP="003B0B3B">
      <w:pPr>
        <w:widowControl/>
        <w:autoSpaceDE/>
        <w:autoSpaceDN/>
        <w:adjustRightInd/>
        <w:jc w:val="both"/>
        <w:rPr>
          <w:rFonts w:eastAsia="Times New Roman"/>
          <w:b/>
          <w:sz w:val="20"/>
          <w:szCs w:val="20"/>
        </w:rPr>
      </w:pPr>
    </w:p>
    <w:p w14:paraId="25DE500F" w14:textId="77777777" w:rsidR="003B0B3B" w:rsidRPr="003B0B3B" w:rsidRDefault="003B0B3B" w:rsidP="003B0B3B">
      <w:pPr>
        <w:keepNext/>
        <w:widowControl/>
        <w:autoSpaceDE/>
        <w:autoSpaceDN/>
        <w:adjustRightInd/>
        <w:jc w:val="center"/>
        <w:outlineLvl w:val="1"/>
        <w:rPr>
          <w:rFonts w:eastAsia="Times New Roman"/>
          <w:bCs/>
          <w:sz w:val="20"/>
          <w:szCs w:val="20"/>
          <w:lang w:val="x-none" w:eastAsia="x-none"/>
        </w:rPr>
      </w:pPr>
      <w:r w:rsidRPr="003B0B3B">
        <w:rPr>
          <w:rFonts w:eastAsia="Times New Roman"/>
          <w:bCs/>
          <w:sz w:val="20"/>
          <w:szCs w:val="20"/>
          <w:lang w:val="x-none" w:eastAsia="x-none"/>
        </w:rPr>
        <w:t>РОССИЙСКАЯ ФЕДЕРАЦИЯ (РОССИЯ)</w:t>
      </w:r>
    </w:p>
    <w:p w14:paraId="5CB2168E"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37182DE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35A53150" w14:textId="77777777" w:rsidR="003B0B3B" w:rsidRPr="003B0B3B" w:rsidRDefault="003B0B3B" w:rsidP="003B0B3B">
      <w:pPr>
        <w:widowControl/>
        <w:autoSpaceDE/>
        <w:autoSpaceDN/>
        <w:adjustRightInd/>
        <w:jc w:val="center"/>
        <w:rPr>
          <w:rFonts w:eastAsia="Times New Roman"/>
          <w:sz w:val="20"/>
          <w:szCs w:val="20"/>
        </w:rPr>
      </w:pPr>
    </w:p>
    <w:p w14:paraId="1D61875B"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419277DD" w14:textId="77777777" w:rsidR="003B0B3B" w:rsidRPr="003B0B3B" w:rsidRDefault="003B0B3B" w:rsidP="003B0B3B">
      <w:pPr>
        <w:widowControl/>
        <w:autoSpaceDE/>
        <w:autoSpaceDN/>
        <w:adjustRightInd/>
        <w:rPr>
          <w:rFonts w:eastAsia="Times New Roman"/>
          <w:sz w:val="20"/>
          <w:szCs w:val="20"/>
        </w:rPr>
      </w:pPr>
    </w:p>
    <w:p w14:paraId="2B0D2FE7"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33F389DC"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20FC87B4" w14:textId="77777777" w:rsidR="003B0B3B" w:rsidRPr="003B0B3B" w:rsidRDefault="003B0B3B" w:rsidP="003B0B3B">
      <w:pPr>
        <w:widowControl/>
        <w:autoSpaceDE/>
        <w:autoSpaceDN/>
        <w:adjustRightInd/>
        <w:jc w:val="center"/>
        <w:rPr>
          <w:rFonts w:eastAsia="Times New Roman"/>
          <w:b/>
          <w:bCs/>
          <w:sz w:val="20"/>
          <w:szCs w:val="20"/>
        </w:rPr>
      </w:pPr>
    </w:p>
    <w:tbl>
      <w:tblPr>
        <w:tblW w:w="0" w:type="auto"/>
        <w:tblLook w:val="04A0" w:firstRow="1" w:lastRow="0" w:firstColumn="1" w:lastColumn="0" w:noHBand="0" w:noVBand="1"/>
      </w:tblPr>
      <w:tblGrid>
        <w:gridCol w:w="4832"/>
        <w:gridCol w:w="4806"/>
      </w:tblGrid>
      <w:tr w:rsidR="003B0B3B" w:rsidRPr="003B0B3B" w14:paraId="20B28CA8" w14:textId="77777777" w:rsidTr="005F711E">
        <w:tc>
          <w:tcPr>
            <w:tcW w:w="5210" w:type="dxa"/>
          </w:tcPr>
          <w:p w14:paraId="12EEC282"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25</w:t>
            </w:r>
            <w:r w:rsidRPr="003B0B3B">
              <w:rPr>
                <w:rFonts w:eastAsia="Times New Roman"/>
                <w:bCs/>
                <w:sz w:val="20"/>
                <w:szCs w:val="20"/>
                <w:lang w:val="en-US"/>
              </w:rPr>
              <w:t xml:space="preserve"> </w:t>
            </w:r>
            <w:r w:rsidRPr="003B0B3B">
              <w:rPr>
                <w:rFonts w:eastAsia="Times New Roman"/>
                <w:bCs/>
                <w:sz w:val="20"/>
                <w:szCs w:val="20"/>
              </w:rPr>
              <w:t>апреля 2023 года</w:t>
            </w:r>
          </w:p>
        </w:tc>
        <w:tc>
          <w:tcPr>
            <w:tcW w:w="5211" w:type="dxa"/>
          </w:tcPr>
          <w:p w14:paraId="6CA8BEF4" w14:textId="77777777" w:rsidR="003B0B3B" w:rsidRPr="003B0B3B" w:rsidRDefault="003B0B3B" w:rsidP="003B0B3B">
            <w:pPr>
              <w:widowControl/>
              <w:autoSpaceDE/>
              <w:autoSpaceDN/>
              <w:adjustRightInd/>
              <w:jc w:val="right"/>
              <w:rPr>
                <w:rFonts w:eastAsia="Times New Roman"/>
                <w:bCs/>
                <w:sz w:val="20"/>
                <w:szCs w:val="20"/>
              </w:rPr>
            </w:pPr>
            <w:r w:rsidRPr="003B0B3B">
              <w:rPr>
                <w:rFonts w:eastAsia="Times New Roman"/>
                <w:sz w:val="20"/>
                <w:szCs w:val="20"/>
                <w:lang w:val="en-US"/>
              </w:rPr>
              <w:t>V</w:t>
            </w:r>
            <w:r w:rsidRPr="003B0B3B">
              <w:rPr>
                <w:rFonts w:eastAsia="Times New Roman"/>
                <w:sz w:val="20"/>
                <w:szCs w:val="20"/>
              </w:rPr>
              <w:t>-№ 11-2</w:t>
            </w:r>
          </w:p>
        </w:tc>
      </w:tr>
    </w:tbl>
    <w:p w14:paraId="7CCABFCD" w14:textId="77777777" w:rsidR="003B0B3B" w:rsidRPr="003B0B3B" w:rsidRDefault="003B0B3B" w:rsidP="003B0B3B">
      <w:pPr>
        <w:widowControl/>
        <w:autoSpaceDE/>
        <w:autoSpaceDN/>
        <w:adjustRightInd/>
        <w:rPr>
          <w:rFonts w:eastAsia="Times New Roman"/>
          <w:b/>
          <w:bCs/>
          <w:sz w:val="20"/>
          <w:szCs w:val="20"/>
        </w:rPr>
      </w:pPr>
    </w:p>
    <w:p w14:paraId="092D1336"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Об итогах исполнения бюджета муниципального образования «Поселок Айхал» Мирнинского района Республики Саха (Якутия) за 2022 год</w:t>
      </w:r>
    </w:p>
    <w:p w14:paraId="2146BC49" w14:textId="77777777" w:rsidR="003B0B3B" w:rsidRPr="003B0B3B" w:rsidRDefault="003B0B3B" w:rsidP="003B0B3B">
      <w:pPr>
        <w:widowControl/>
        <w:autoSpaceDE/>
        <w:autoSpaceDN/>
        <w:adjustRightInd/>
        <w:spacing w:after="120"/>
        <w:jc w:val="both"/>
        <w:rPr>
          <w:rFonts w:eastAsia="Times New Roman"/>
          <w:b/>
          <w:bCs/>
          <w:sz w:val="20"/>
          <w:szCs w:val="20"/>
          <w:lang w:val="x-none" w:eastAsia="x-none"/>
        </w:rPr>
      </w:pPr>
    </w:p>
    <w:p w14:paraId="31B202CE" w14:textId="77777777" w:rsidR="003B0B3B" w:rsidRPr="003B0B3B" w:rsidRDefault="003B0B3B" w:rsidP="003B0B3B">
      <w:pPr>
        <w:widowControl/>
        <w:autoSpaceDE/>
        <w:autoSpaceDN/>
        <w:adjustRightInd/>
        <w:spacing w:after="120"/>
        <w:ind w:firstLine="708"/>
        <w:jc w:val="both"/>
        <w:rPr>
          <w:rFonts w:eastAsia="Times New Roman"/>
          <w:b/>
          <w:sz w:val="20"/>
          <w:szCs w:val="20"/>
          <w:lang w:val="x-none" w:eastAsia="x-none"/>
        </w:rPr>
      </w:pPr>
      <w:r w:rsidRPr="003B0B3B">
        <w:rPr>
          <w:rFonts w:eastAsia="Times New Roman"/>
          <w:sz w:val="20"/>
          <w:szCs w:val="20"/>
          <w:lang w:val="x-none" w:eastAsia="x-none"/>
        </w:rPr>
        <w:t xml:space="preserve">Заслушав и обсудив информацию Председателя Комиссии по бюджету, налоговой политике, землепользованию, собственности Бочарова А.М., </w:t>
      </w:r>
      <w:r w:rsidRPr="003B0B3B">
        <w:rPr>
          <w:rFonts w:eastAsia="Times New Roman"/>
          <w:b/>
          <w:sz w:val="20"/>
          <w:szCs w:val="20"/>
          <w:lang w:val="x-none" w:eastAsia="x-none"/>
        </w:rPr>
        <w:t>поселковый Совет депутатов решил:</w:t>
      </w:r>
    </w:p>
    <w:p w14:paraId="15225ADA" w14:textId="77777777" w:rsidR="003B0B3B" w:rsidRPr="003B0B3B" w:rsidRDefault="003B0B3B" w:rsidP="003B0B3B">
      <w:pPr>
        <w:widowControl/>
        <w:autoSpaceDE/>
        <w:autoSpaceDN/>
        <w:adjustRightInd/>
        <w:spacing w:after="120"/>
        <w:jc w:val="both"/>
        <w:rPr>
          <w:rFonts w:eastAsia="Times New Roman"/>
          <w:b/>
          <w:sz w:val="20"/>
          <w:szCs w:val="20"/>
          <w:lang w:val="x-none" w:eastAsia="x-none"/>
        </w:rPr>
      </w:pPr>
    </w:p>
    <w:p w14:paraId="620411A5" w14:textId="77777777" w:rsidR="003B0B3B" w:rsidRPr="003B0B3B" w:rsidRDefault="003B0B3B" w:rsidP="003B0B3B">
      <w:pPr>
        <w:widowControl/>
        <w:numPr>
          <w:ilvl w:val="0"/>
          <w:numId w:val="264"/>
        </w:numPr>
        <w:autoSpaceDE/>
        <w:autoSpaceDN/>
        <w:adjustRightInd/>
        <w:ind w:left="0" w:firstLine="426"/>
        <w:jc w:val="both"/>
        <w:rPr>
          <w:rFonts w:eastAsia="Times New Roman"/>
          <w:sz w:val="20"/>
          <w:szCs w:val="20"/>
          <w:lang w:val="x-none" w:eastAsia="x-none"/>
        </w:rPr>
      </w:pPr>
      <w:r w:rsidRPr="003B0B3B">
        <w:rPr>
          <w:rFonts w:eastAsia="Times New Roman"/>
          <w:sz w:val="20"/>
          <w:szCs w:val="20"/>
          <w:lang w:val="x-none" w:eastAsia="x-none"/>
        </w:rPr>
        <w:t xml:space="preserve">Утвердить отчет об итогах исполнения бюджета муниципального образования «Поселок Айхал» Мирнинского района Республики Саха (Якутия) за 2022 год по доходной части в сумме </w:t>
      </w:r>
      <w:r w:rsidRPr="003B0B3B">
        <w:rPr>
          <w:rFonts w:eastAsia="Times New Roman"/>
          <w:b/>
          <w:sz w:val="20"/>
          <w:szCs w:val="20"/>
          <w:lang w:val="x-none" w:eastAsia="x-none"/>
        </w:rPr>
        <w:t>520 888 898,22 руб.</w:t>
      </w:r>
      <w:r w:rsidRPr="003B0B3B">
        <w:rPr>
          <w:rFonts w:eastAsia="Times New Roman"/>
          <w:sz w:val="20"/>
          <w:szCs w:val="20"/>
          <w:lang w:val="x-none" w:eastAsia="x-none"/>
        </w:rPr>
        <w:t xml:space="preserve">, при плане </w:t>
      </w:r>
      <w:r w:rsidRPr="003B0B3B">
        <w:rPr>
          <w:rFonts w:eastAsia="Times New Roman"/>
          <w:b/>
          <w:sz w:val="20"/>
          <w:szCs w:val="20"/>
          <w:lang w:val="x-none" w:eastAsia="x-none"/>
        </w:rPr>
        <w:t>499 897 817,75 руб. (104,2%)</w:t>
      </w:r>
      <w:r w:rsidRPr="003B0B3B">
        <w:rPr>
          <w:rFonts w:eastAsia="Times New Roman"/>
          <w:sz w:val="20"/>
          <w:szCs w:val="20"/>
          <w:lang w:val="x-none" w:eastAsia="x-none"/>
        </w:rPr>
        <w:t xml:space="preserve">, по расходной части в сумме </w:t>
      </w:r>
      <w:r w:rsidRPr="003B0B3B">
        <w:rPr>
          <w:rFonts w:eastAsia="Times New Roman"/>
          <w:b/>
          <w:sz w:val="20"/>
          <w:szCs w:val="20"/>
          <w:lang w:val="x-none" w:eastAsia="x-none"/>
        </w:rPr>
        <w:t>439 664 263,00 руб.</w:t>
      </w:r>
      <w:r w:rsidRPr="003B0B3B">
        <w:rPr>
          <w:rFonts w:eastAsia="Times New Roman"/>
          <w:sz w:val="20"/>
          <w:szCs w:val="20"/>
          <w:lang w:val="x-none" w:eastAsia="x-none"/>
        </w:rPr>
        <w:t xml:space="preserve">, при плане </w:t>
      </w:r>
      <w:r w:rsidRPr="003B0B3B">
        <w:rPr>
          <w:rFonts w:eastAsia="Times New Roman"/>
          <w:b/>
          <w:sz w:val="20"/>
          <w:szCs w:val="20"/>
          <w:lang w:val="x-none" w:eastAsia="x-none"/>
        </w:rPr>
        <w:t>543 215 144,37 руб</w:t>
      </w:r>
      <w:r w:rsidRPr="003B0B3B">
        <w:rPr>
          <w:rFonts w:eastAsia="Times New Roman"/>
          <w:sz w:val="20"/>
          <w:szCs w:val="20"/>
          <w:lang w:val="x-none" w:eastAsia="x-none"/>
        </w:rPr>
        <w:t xml:space="preserve">. </w:t>
      </w:r>
      <w:r w:rsidRPr="003B0B3B">
        <w:rPr>
          <w:rFonts w:eastAsia="Times New Roman"/>
          <w:b/>
          <w:sz w:val="20"/>
          <w:szCs w:val="20"/>
          <w:lang w:val="x-none" w:eastAsia="x-none"/>
        </w:rPr>
        <w:t>(80,9%)</w:t>
      </w:r>
      <w:r w:rsidRPr="003B0B3B">
        <w:rPr>
          <w:rFonts w:eastAsia="Times New Roman"/>
          <w:sz w:val="20"/>
          <w:szCs w:val="20"/>
          <w:lang w:val="x-none" w:eastAsia="x-none"/>
        </w:rPr>
        <w:t xml:space="preserve"> со следующими показателями:</w:t>
      </w:r>
    </w:p>
    <w:p w14:paraId="5125C679" w14:textId="77777777" w:rsidR="003B0B3B" w:rsidRPr="003B0B3B" w:rsidRDefault="003B0B3B" w:rsidP="003B0B3B">
      <w:pPr>
        <w:widowControl/>
        <w:numPr>
          <w:ilvl w:val="1"/>
          <w:numId w:val="264"/>
        </w:numPr>
        <w:autoSpaceDE/>
        <w:autoSpaceDN/>
        <w:adjustRightInd/>
        <w:ind w:left="0" w:firstLine="426"/>
        <w:jc w:val="both"/>
        <w:rPr>
          <w:rFonts w:eastAsia="Times New Roman"/>
          <w:sz w:val="20"/>
          <w:szCs w:val="20"/>
          <w:lang w:val="x-none" w:eastAsia="x-none"/>
        </w:rPr>
      </w:pPr>
      <w:r w:rsidRPr="003B0B3B">
        <w:rPr>
          <w:rFonts w:eastAsia="Times New Roman"/>
          <w:sz w:val="20"/>
          <w:szCs w:val="20"/>
          <w:lang w:val="x-none" w:eastAsia="x-none"/>
        </w:rPr>
        <w:t>Исполнение доходов бюджета муниципального образования «Поселок Айхал» Мирнинского района Республики Саха (Якутия) за 2022 год согласно Приложению № 1 к настоящему решению;</w:t>
      </w:r>
    </w:p>
    <w:p w14:paraId="313C0080" w14:textId="77777777" w:rsidR="003B0B3B" w:rsidRPr="003B0B3B" w:rsidRDefault="003B0B3B" w:rsidP="003B0B3B">
      <w:pPr>
        <w:widowControl/>
        <w:numPr>
          <w:ilvl w:val="1"/>
          <w:numId w:val="264"/>
        </w:numPr>
        <w:autoSpaceDE/>
        <w:autoSpaceDN/>
        <w:adjustRightInd/>
        <w:ind w:left="0" w:firstLine="426"/>
        <w:jc w:val="both"/>
        <w:rPr>
          <w:rFonts w:eastAsia="Times New Roman"/>
          <w:sz w:val="20"/>
          <w:szCs w:val="20"/>
          <w:lang w:val="x-none" w:eastAsia="x-none"/>
        </w:rPr>
      </w:pPr>
      <w:r w:rsidRPr="003B0B3B">
        <w:rPr>
          <w:rFonts w:eastAsia="Times New Roman"/>
          <w:sz w:val="20"/>
          <w:szCs w:val="20"/>
          <w:lang w:val="x-none" w:eastAsia="x-none"/>
        </w:rPr>
        <w:t>Исполнение расходов бюджета муниципального образования «Поселок Айхал» Мирнинского района Республики Саха (Якутия) на 2022 год согласно Приложению № 2 к настоящему решению;</w:t>
      </w:r>
    </w:p>
    <w:p w14:paraId="65EC0198" w14:textId="77777777" w:rsidR="003B0B3B" w:rsidRPr="003B0B3B" w:rsidRDefault="003B0B3B" w:rsidP="003B0B3B">
      <w:pPr>
        <w:widowControl/>
        <w:numPr>
          <w:ilvl w:val="1"/>
          <w:numId w:val="264"/>
        </w:numPr>
        <w:autoSpaceDE/>
        <w:autoSpaceDN/>
        <w:adjustRightInd/>
        <w:ind w:left="0" w:firstLine="426"/>
        <w:jc w:val="both"/>
        <w:rPr>
          <w:rFonts w:eastAsia="Times New Roman"/>
          <w:sz w:val="20"/>
          <w:szCs w:val="20"/>
          <w:lang w:val="x-none" w:eastAsia="x-none"/>
        </w:rPr>
      </w:pPr>
      <w:r w:rsidRPr="003B0B3B">
        <w:rPr>
          <w:rFonts w:eastAsia="Times New Roman"/>
          <w:sz w:val="20"/>
          <w:szCs w:val="20"/>
          <w:lang w:val="x-none" w:eastAsia="x-none"/>
        </w:rPr>
        <w:t>Исполнение расходов бюджета муниципального образования «Поселок Айхал» Мирнинского района Республики Саха (Якутия) на 2022 год по разделам и подразделам классификации расходов бюджета согласно Приложению № 3 к настоящему решению;</w:t>
      </w:r>
    </w:p>
    <w:p w14:paraId="2A060EEB" w14:textId="77777777" w:rsidR="003B0B3B" w:rsidRPr="003B0B3B" w:rsidRDefault="003B0B3B" w:rsidP="003B0B3B">
      <w:pPr>
        <w:widowControl/>
        <w:numPr>
          <w:ilvl w:val="1"/>
          <w:numId w:val="264"/>
        </w:numPr>
        <w:autoSpaceDE/>
        <w:autoSpaceDN/>
        <w:adjustRightInd/>
        <w:ind w:left="0" w:firstLine="426"/>
        <w:jc w:val="both"/>
        <w:rPr>
          <w:rFonts w:eastAsia="Times New Roman"/>
          <w:sz w:val="20"/>
          <w:szCs w:val="20"/>
          <w:lang w:val="x-none" w:eastAsia="x-none"/>
        </w:rPr>
      </w:pPr>
      <w:r w:rsidRPr="003B0B3B">
        <w:rPr>
          <w:rFonts w:eastAsia="Times New Roman"/>
          <w:sz w:val="20"/>
          <w:szCs w:val="20"/>
          <w:lang w:val="x-none" w:eastAsia="x-none"/>
        </w:rPr>
        <w:t>Исполнение по источникам финансирования дефицита бюджета муниципального образования «Поселок Айхал» Мирнинского района Республики Саха (Якутия) за 2022 год по кодам классификации источников финансирования дефицита бюджета согласно Приложению № 4 к настоящему решению;</w:t>
      </w:r>
    </w:p>
    <w:p w14:paraId="45771A06" w14:textId="77777777" w:rsidR="003B0B3B" w:rsidRPr="003B0B3B" w:rsidRDefault="003B0B3B" w:rsidP="003B0B3B">
      <w:pPr>
        <w:widowControl/>
        <w:numPr>
          <w:ilvl w:val="1"/>
          <w:numId w:val="264"/>
        </w:numPr>
        <w:autoSpaceDE/>
        <w:autoSpaceDN/>
        <w:adjustRightInd/>
        <w:ind w:left="0" w:firstLine="426"/>
        <w:jc w:val="both"/>
        <w:rPr>
          <w:rFonts w:eastAsia="Times New Roman"/>
          <w:bCs/>
          <w:sz w:val="20"/>
          <w:szCs w:val="20"/>
          <w:lang w:val="x-none" w:eastAsia="x-none"/>
        </w:rPr>
      </w:pPr>
      <w:r w:rsidRPr="003B0B3B">
        <w:rPr>
          <w:rFonts w:eastAsia="Times New Roman"/>
          <w:bCs/>
          <w:sz w:val="20"/>
          <w:szCs w:val="20"/>
          <w:lang w:val="x-none" w:eastAsia="x-none"/>
        </w:rPr>
        <w:t>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«Поселок Айхал» Мирнинского района  Республики Саха (Якутия) за 2022 год согласно Приложению № 5 к настоящему решению.</w:t>
      </w:r>
    </w:p>
    <w:p w14:paraId="052E2B0E"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lastRenderedPageBreak/>
        <w:t>2. Администрации муниципального образования «Поселок Айхал» Мирнинского района Республики Саха (Якутия):</w:t>
      </w:r>
    </w:p>
    <w:p w14:paraId="57366784"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t>2.1 Продолжить работу по проведению мероприятий по обеспечению полноты поступлений налогов в бюджет муниципального образования «Поселок Айхал» Мирнинского района республики Саха (Якутия);</w:t>
      </w:r>
    </w:p>
    <w:p w14:paraId="5D2E0BF7"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t>2.2 Продолжить работу по обеспечению эффективности бюджетных расходов и рационального расходования бюджетных средств.</w:t>
      </w:r>
    </w:p>
    <w:p w14:paraId="4A8DFAD7"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t>3. Опубликовать (обнародовать) настоящее решение в порядке, установленном Уставом муниципального образования «Поселок Айхал» Мирнинского района Республики Саха (Якутия).</w:t>
      </w:r>
    </w:p>
    <w:p w14:paraId="43DCEA77"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t>4. Настоящее решение вступает в силу после его официального опубликования (обнародования).</w:t>
      </w:r>
    </w:p>
    <w:p w14:paraId="0D1BA157" w14:textId="77777777" w:rsidR="003B0B3B" w:rsidRPr="003B0B3B" w:rsidRDefault="003B0B3B" w:rsidP="003B0B3B">
      <w:pPr>
        <w:widowControl/>
        <w:autoSpaceDE/>
        <w:autoSpaceDN/>
        <w:adjustRightInd/>
        <w:spacing w:after="120"/>
        <w:ind w:firstLine="426"/>
        <w:jc w:val="both"/>
        <w:rPr>
          <w:rFonts w:eastAsia="Times New Roman"/>
          <w:sz w:val="20"/>
          <w:szCs w:val="20"/>
          <w:lang w:eastAsia="x-none"/>
        </w:rPr>
      </w:pPr>
      <w:r w:rsidRPr="003B0B3B">
        <w:rPr>
          <w:rFonts w:eastAsia="Times New Roman"/>
          <w:sz w:val="20"/>
          <w:szCs w:val="20"/>
          <w:lang w:val="x-none" w:eastAsia="x-none"/>
        </w:rPr>
        <w:t>5. Контроль исполнения настоящего решения возложить на комиссию по бюджету, налоговой политике, землепользованию, собственности (Бочаров А.М.).</w:t>
      </w:r>
    </w:p>
    <w:p w14:paraId="78092C5E" w14:textId="77777777" w:rsidR="003B0B3B" w:rsidRPr="003B0B3B" w:rsidRDefault="003B0B3B" w:rsidP="003B0B3B">
      <w:pPr>
        <w:widowControl/>
        <w:autoSpaceDE/>
        <w:autoSpaceDN/>
        <w:adjustRightInd/>
        <w:spacing w:after="120"/>
        <w:ind w:firstLine="720"/>
        <w:jc w:val="both"/>
        <w:rPr>
          <w:rFonts w:eastAsia="Times New Roman"/>
          <w:sz w:val="20"/>
          <w:szCs w:val="20"/>
          <w:lang w:val="x-none" w:eastAsia="x-none"/>
        </w:rPr>
      </w:pPr>
    </w:p>
    <w:tbl>
      <w:tblPr>
        <w:tblW w:w="0" w:type="auto"/>
        <w:tblLook w:val="04A0" w:firstRow="1" w:lastRow="0" w:firstColumn="1" w:lastColumn="0" w:noHBand="0" w:noVBand="1"/>
      </w:tblPr>
      <w:tblGrid>
        <w:gridCol w:w="4784"/>
        <w:gridCol w:w="4786"/>
      </w:tblGrid>
      <w:tr w:rsidR="003B0B3B" w:rsidRPr="003B0B3B" w14:paraId="29B3AADB" w14:textId="77777777" w:rsidTr="005F711E">
        <w:tc>
          <w:tcPr>
            <w:tcW w:w="4784" w:type="dxa"/>
          </w:tcPr>
          <w:p w14:paraId="12F800F8"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Глава поселка</w:t>
            </w:r>
          </w:p>
          <w:p w14:paraId="4F49F672"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638050C6"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4CA7A235"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______________________Г.Ш. Петровская</w:t>
            </w:r>
          </w:p>
        </w:tc>
        <w:tc>
          <w:tcPr>
            <w:tcW w:w="4786" w:type="dxa"/>
          </w:tcPr>
          <w:p w14:paraId="5606A2C5"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Заместитель председателя</w:t>
            </w:r>
          </w:p>
          <w:p w14:paraId="579F3F66"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поселкового Совета депутатов</w:t>
            </w:r>
          </w:p>
          <w:p w14:paraId="1350121C"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01D37ECA"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_______________________А.М.Бочаров</w:t>
            </w:r>
          </w:p>
        </w:tc>
      </w:tr>
    </w:tbl>
    <w:p w14:paraId="6CAE5220" w14:textId="77777777" w:rsidR="003B0B3B" w:rsidRPr="003B0B3B" w:rsidRDefault="003B0B3B" w:rsidP="003B0B3B">
      <w:pPr>
        <w:widowControl/>
        <w:autoSpaceDE/>
        <w:autoSpaceDN/>
        <w:adjustRightInd/>
        <w:jc w:val="both"/>
        <w:rPr>
          <w:rFonts w:eastAsia="Times New Roman"/>
          <w:b/>
          <w:sz w:val="20"/>
          <w:szCs w:val="20"/>
        </w:rPr>
      </w:pPr>
    </w:p>
    <w:p w14:paraId="769179CD" w14:textId="77777777" w:rsidR="003B0B3B" w:rsidRPr="003B0B3B" w:rsidRDefault="003B0B3B" w:rsidP="003B0B3B">
      <w:pPr>
        <w:widowControl/>
        <w:autoSpaceDE/>
        <w:autoSpaceDN/>
        <w:adjustRightInd/>
        <w:jc w:val="both"/>
        <w:rPr>
          <w:rFonts w:eastAsia="Times New Roman"/>
          <w:b/>
          <w:sz w:val="20"/>
          <w:szCs w:val="20"/>
        </w:rPr>
      </w:pPr>
    </w:p>
    <w:p w14:paraId="45FAA821" w14:textId="777777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t>РОССИЙСКАЯ ФЕДЕРАЦИЯ (РОССИЯ)</w:t>
      </w:r>
    </w:p>
    <w:p w14:paraId="3C10E12A"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6E9AE6AA"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479002DD"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7ACAC2E8" w14:textId="77777777" w:rsidR="003B0B3B" w:rsidRPr="003B0B3B" w:rsidRDefault="003B0B3B" w:rsidP="003B0B3B">
      <w:pPr>
        <w:widowControl/>
        <w:autoSpaceDE/>
        <w:autoSpaceDN/>
        <w:adjustRightInd/>
        <w:jc w:val="center"/>
        <w:rPr>
          <w:rFonts w:eastAsia="Times New Roman"/>
          <w:sz w:val="20"/>
          <w:szCs w:val="20"/>
        </w:rPr>
      </w:pPr>
    </w:p>
    <w:p w14:paraId="4FA42A54"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67F8AFA8" w14:textId="77777777" w:rsidR="003B0B3B" w:rsidRPr="003B0B3B" w:rsidRDefault="003B0B3B" w:rsidP="003B0B3B">
      <w:pPr>
        <w:widowControl/>
        <w:autoSpaceDE/>
        <w:autoSpaceDN/>
        <w:adjustRightInd/>
        <w:rPr>
          <w:rFonts w:eastAsia="Times New Roman"/>
          <w:sz w:val="20"/>
          <w:szCs w:val="20"/>
        </w:rPr>
      </w:pPr>
    </w:p>
    <w:p w14:paraId="4A77A36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6AC3E142"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77A58813" w14:textId="77777777" w:rsidR="003B0B3B" w:rsidRPr="003B0B3B" w:rsidRDefault="003B0B3B" w:rsidP="003B0B3B">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42653D71" w14:textId="77777777" w:rsidTr="005F711E">
        <w:tc>
          <w:tcPr>
            <w:tcW w:w="5210" w:type="dxa"/>
            <w:hideMark/>
          </w:tcPr>
          <w:p w14:paraId="24623EB5"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«25»</w:t>
            </w:r>
            <w:r w:rsidRPr="003B0B3B">
              <w:rPr>
                <w:rFonts w:eastAsia="Times New Roman"/>
                <w:bCs/>
                <w:sz w:val="20"/>
                <w:szCs w:val="20"/>
                <w:lang w:val="en-US"/>
              </w:rPr>
              <w:t xml:space="preserve"> </w:t>
            </w:r>
            <w:r w:rsidRPr="003B0B3B">
              <w:rPr>
                <w:rFonts w:eastAsia="Times New Roman"/>
                <w:bCs/>
                <w:sz w:val="20"/>
                <w:szCs w:val="20"/>
              </w:rPr>
              <w:t>апреля 202</w:t>
            </w:r>
            <w:r w:rsidRPr="003B0B3B">
              <w:rPr>
                <w:rFonts w:eastAsia="Times New Roman"/>
                <w:bCs/>
                <w:sz w:val="20"/>
                <w:szCs w:val="20"/>
                <w:lang w:val="en-US"/>
              </w:rPr>
              <w:t>3</w:t>
            </w:r>
            <w:r w:rsidRPr="003B0B3B">
              <w:rPr>
                <w:rFonts w:eastAsia="Times New Roman"/>
                <w:bCs/>
                <w:sz w:val="20"/>
                <w:szCs w:val="20"/>
              </w:rPr>
              <w:t xml:space="preserve"> года</w:t>
            </w:r>
          </w:p>
        </w:tc>
        <w:tc>
          <w:tcPr>
            <w:tcW w:w="5211" w:type="dxa"/>
            <w:hideMark/>
          </w:tcPr>
          <w:p w14:paraId="680C7EB1" w14:textId="77777777" w:rsidR="003B0B3B" w:rsidRPr="003B0B3B" w:rsidRDefault="003B0B3B" w:rsidP="003B0B3B">
            <w:pPr>
              <w:widowControl/>
              <w:autoSpaceDE/>
              <w:autoSpaceDN/>
              <w:adjustRightInd/>
              <w:jc w:val="right"/>
              <w:rPr>
                <w:rFonts w:eastAsia="Times New Roman"/>
                <w:bCs/>
                <w:sz w:val="20"/>
                <w:szCs w:val="20"/>
                <w:lang w:val="en-US"/>
              </w:rPr>
            </w:pPr>
            <w:r w:rsidRPr="003B0B3B">
              <w:rPr>
                <w:rFonts w:eastAsia="Times New Roman"/>
                <w:bCs/>
                <w:sz w:val="20"/>
                <w:szCs w:val="20"/>
                <w:lang w:val="en-US"/>
              </w:rPr>
              <w:t>V</w:t>
            </w:r>
            <w:r w:rsidRPr="003B0B3B">
              <w:rPr>
                <w:rFonts w:eastAsia="Times New Roman"/>
                <w:bCs/>
                <w:sz w:val="20"/>
                <w:szCs w:val="20"/>
              </w:rPr>
              <w:t>-№ 11-3</w:t>
            </w:r>
          </w:p>
        </w:tc>
      </w:tr>
    </w:tbl>
    <w:p w14:paraId="40F2FC88" w14:textId="77777777" w:rsidR="003B0B3B" w:rsidRPr="003B0B3B" w:rsidRDefault="003B0B3B" w:rsidP="003B0B3B">
      <w:pPr>
        <w:widowControl/>
        <w:autoSpaceDE/>
        <w:autoSpaceDN/>
        <w:adjustRightInd/>
        <w:ind w:firstLine="708"/>
        <w:jc w:val="center"/>
        <w:rPr>
          <w:rFonts w:eastAsia="Times New Roman"/>
          <w:b/>
          <w:noProof/>
          <w:sz w:val="20"/>
          <w:szCs w:val="20"/>
        </w:rPr>
      </w:pPr>
    </w:p>
    <w:p w14:paraId="44CEB723" w14:textId="77777777" w:rsidR="003B0B3B" w:rsidRPr="003B0B3B" w:rsidRDefault="003B0B3B" w:rsidP="003B0B3B">
      <w:pPr>
        <w:widowControl/>
        <w:autoSpaceDE/>
        <w:autoSpaceDN/>
        <w:adjustRightInd/>
        <w:ind w:firstLine="720"/>
        <w:jc w:val="center"/>
        <w:rPr>
          <w:rFonts w:eastAsia="Times New Roman"/>
          <w:b/>
          <w:bCs/>
          <w:sz w:val="20"/>
          <w:szCs w:val="20"/>
        </w:rPr>
      </w:pPr>
      <w:r w:rsidRPr="003B0B3B">
        <w:rPr>
          <w:rFonts w:eastAsia="Times New Roman"/>
          <w:b/>
          <w:bCs/>
          <w:sz w:val="20"/>
          <w:szCs w:val="20"/>
        </w:rPr>
        <w:t>Об итогах исполнения Стратегии социально-экономического развития муниципального образования «Поселок Айхал» Мирнинского района Республики Саха (Якутия) за 2022 год</w:t>
      </w:r>
    </w:p>
    <w:p w14:paraId="4954895D" w14:textId="77777777" w:rsidR="003B0B3B" w:rsidRPr="003B0B3B" w:rsidRDefault="003B0B3B" w:rsidP="003B0B3B">
      <w:pPr>
        <w:widowControl/>
        <w:autoSpaceDE/>
        <w:autoSpaceDN/>
        <w:adjustRightInd/>
        <w:ind w:firstLine="720"/>
        <w:jc w:val="both"/>
        <w:rPr>
          <w:rFonts w:eastAsia="Times New Roman"/>
          <w:b/>
          <w:sz w:val="20"/>
          <w:szCs w:val="20"/>
        </w:rPr>
      </w:pPr>
    </w:p>
    <w:p w14:paraId="4B2691D9" w14:textId="77777777" w:rsidR="003B0B3B" w:rsidRPr="003B0B3B" w:rsidRDefault="003B0B3B" w:rsidP="003B0B3B">
      <w:pPr>
        <w:widowControl/>
        <w:autoSpaceDE/>
        <w:autoSpaceDN/>
        <w:adjustRightInd/>
        <w:ind w:firstLine="720"/>
        <w:jc w:val="both"/>
        <w:rPr>
          <w:rFonts w:eastAsia="Times New Roman"/>
          <w:sz w:val="20"/>
          <w:szCs w:val="20"/>
        </w:rPr>
      </w:pPr>
      <w:r w:rsidRPr="003B0B3B">
        <w:rPr>
          <w:rFonts w:eastAsia="Times New Roman"/>
          <w:sz w:val="20"/>
          <w:szCs w:val="20"/>
        </w:rPr>
        <w:t xml:space="preserve">Заслушав и обсудив информацию Председателя </w:t>
      </w:r>
      <w:r w:rsidRPr="003B0B3B">
        <w:rPr>
          <w:rFonts w:eastAsia="Times New Roman"/>
          <w:bCs/>
          <w:sz w:val="20"/>
          <w:szCs w:val="20"/>
        </w:rPr>
        <w:t xml:space="preserve">Комиссии </w:t>
      </w:r>
      <w:r w:rsidRPr="003B0B3B">
        <w:rPr>
          <w:rFonts w:eastAsia="Times New Roman"/>
          <w:sz w:val="20"/>
          <w:szCs w:val="20"/>
        </w:rPr>
        <w:t xml:space="preserve">по бюджету, налоговой политике, землепользованию, собственности А.М. Бочарова,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3B0B3B">
        <w:rPr>
          <w:rFonts w:eastAsia="Times New Roman"/>
          <w:b/>
          <w:sz w:val="20"/>
          <w:szCs w:val="20"/>
        </w:rPr>
        <w:t>поселковый Совет депутатов решил:</w:t>
      </w:r>
    </w:p>
    <w:p w14:paraId="21B5FC3D" w14:textId="77777777" w:rsidR="003B0B3B" w:rsidRPr="003B0B3B" w:rsidRDefault="003B0B3B" w:rsidP="003B0B3B">
      <w:pPr>
        <w:widowControl/>
        <w:autoSpaceDE/>
        <w:autoSpaceDN/>
        <w:adjustRightInd/>
        <w:ind w:firstLine="720"/>
        <w:jc w:val="both"/>
        <w:rPr>
          <w:rFonts w:eastAsia="Times New Roman"/>
          <w:sz w:val="20"/>
          <w:szCs w:val="20"/>
        </w:rPr>
      </w:pPr>
    </w:p>
    <w:p w14:paraId="5D9A71CC" w14:textId="77777777" w:rsidR="003B0B3B" w:rsidRPr="003B0B3B" w:rsidRDefault="003B0B3B" w:rsidP="003B0B3B">
      <w:pPr>
        <w:widowControl/>
        <w:autoSpaceDE/>
        <w:autoSpaceDN/>
        <w:adjustRightInd/>
        <w:ind w:firstLine="567"/>
        <w:jc w:val="both"/>
        <w:rPr>
          <w:rFonts w:eastAsia="Times New Roman"/>
          <w:sz w:val="20"/>
          <w:szCs w:val="20"/>
        </w:rPr>
      </w:pPr>
      <w:r w:rsidRPr="003B0B3B">
        <w:rPr>
          <w:rFonts w:eastAsia="Times New Roman"/>
          <w:sz w:val="20"/>
          <w:szCs w:val="20"/>
        </w:rPr>
        <w:t>1.</w:t>
      </w:r>
      <w:r w:rsidRPr="003B0B3B">
        <w:rPr>
          <w:rFonts w:eastAsia="Times New Roman"/>
          <w:sz w:val="20"/>
          <w:szCs w:val="20"/>
        </w:rPr>
        <w:tab/>
        <w:t xml:space="preserve">Информацию </w:t>
      </w:r>
      <w:r w:rsidRPr="003B0B3B">
        <w:rPr>
          <w:rFonts w:eastAsia="Times New Roman"/>
          <w:bCs/>
          <w:sz w:val="20"/>
          <w:szCs w:val="20"/>
        </w:rPr>
        <w:t xml:space="preserve">об итогах исполнения Стратегии социально-экономического развития муниципального образования «Поселок Айхал» Мирнинского района Республики Саха (Якутия) за 2022 год </w:t>
      </w:r>
      <w:r w:rsidRPr="003B0B3B">
        <w:rPr>
          <w:rFonts w:eastAsia="Times New Roman"/>
          <w:sz w:val="20"/>
          <w:szCs w:val="20"/>
        </w:rPr>
        <w:t>принять к сведению.</w:t>
      </w:r>
    </w:p>
    <w:p w14:paraId="090C7D73" w14:textId="77777777" w:rsidR="003B0B3B" w:rsidRPr="003B0B3B" w:rsidRDefault="003B0B3B" w:rsidP="003B0B3B">
      <w:pPr>
        <w:widowControl/>
        <w:autoSpaceDE/>
        <w:autoSpaceDN/>
        <w:adjustRightInd/>
        <w:ind w:firstLine="567"/>
        <w:jc w:val="both"/>
        <w:rPr>
          <w:rFonts w:eastAsia="Times New Roman"/>
          <w:sz w:val="20"/>
          <w:szCs w:val="20"/>
        </w:rPr>
      </w:pPr>
      <w:r w:rsidRPr="003B0B3B">
        <w:rPr>
          <w:rFonts w:eastAsia="Times New Roman"/>
          <w:sz w:val="20"/>
          <w:szCs w:val="20"/>
        </w:rPr>
        <w:t>2.</w:t>
      </w:r>
      <w:r w:rsidRPr="003B0B3B">
        <w:rPr>
          <w:rFonts w:eastAsia="Times New Roman"/>
          <w:sz w:val="20"/>
          <w:szCs w:val="20"/>
        </w:rPr>
        <w:tab/>
        <w:t xml:space="preserve">Оценить итоги исполнения Стратегии социально-экономического </w:t>
      </w:r>
      <w:r w:rsidRPr="003B0B3B">
        <w:rPr>
          <w:rFonts w:eastAsia="Times New Roman"/>
          <w:bCs/>
          <w:sz w:val="20"/>
          <w:szCs w:val="20"/>
        </w:rPr>
        <w:t xml:space="preserve">развития </w:t>
      </w:r>
      <w:r w:rsidRPr="003B0B3B">
        <w:rPr>
          <w:rFonts w:eastAsia="Times New Roman"/>
          <w:sz w:val="20"/>
          <w:szCs w:val="20"/>
        </w:rPr>
        <w:t xml:space="preserve">муниципального образования «Поселок Айхал» Мирнинского района Республики Саха (Якутия) </w:t>
      </w:r>
      <w:r w:rsidRPr="003B0B3B">
        <w:rPr>
          <w:rFonts w:eastAsia="Times New Roman"/>
          <w:bCs/>
          <w:sz w:val="20"/>
          <w:szCs w:val="20"/>
        </w:rPr>
        <w:t>за 2022 год удовлетворительно.</w:t>
      </w:r>
    </w:p>
    <w:p w14:paraId="3F354C31" w14:textId="77777777" w:rsidR="003B0B3B" w:rsidRPr="003B0B3B" w:rsidRDefault="003B0B3B" w:rsidP="003B0B3B">
      <w:pPr>
        <w:widowControl/>
        <w:tabs>
          <w:tab w:val="left" w:pos="0"/>
        </w:tabs>
        <w:autoSpaceDE/>
        <w:autoSpaceDN/>
        <w:adjustRightInd/>
        <w:ind w:firstLine="567"/>
        <w:jc w:val="both"/>
        <w:rPr>
          <w:rFonts w:eastAsia="Times New Roman"/>
          <w:bCs/>
          <w:sz w:val="20"/>
          <w:szCs w:val="20"/>
        </w:rPr>
      </w:pPr>
      <w:r w:rsidRPr="003B0B3B">
        <w:rPr>
          <w:rFonts w:eastAsia="Times New Roman"/>
          <w:bCs/>
          <w:sz w:val="20"/>
          <w:szCs w:val="20"/>
        </w:rPr>
        <w:t>3.</w:t>
      </w:r>
      <w:r w:rsidRPr="003B0B3B">
        <w:rPr>
          <w:rFonts w:eastAsia="Times New Roman"/>
          <w:bCs/>
          <w:sz w:val="20"/>
          <w:szCs w:val="20"/>
        </w:rPr>
        <w:tab/>
        <w:t>Настоящее решение вступает в силу с даты принятия.</w:t>
      </w:r>
    </w:p>
    <w:p w14:paraId="7AB8BC1A" w14:textId="77777777" w:rsidR="003B0B3B" w:rsidRPr="003B0B3B" w:rsidRDefault="003B0B3B" w:rsidP="003B0B3B">
      <w:pPr>
        <w:widowControl/>
        <w:tabs>
          <w:tab w:val="left" w:pos="0"/>
        </w:tabs>
        <w:autoSpaceDE/>
        <w:autoSpaceDN/>
        <w:adjustRightInd/>
        <w:ind w:firstLine="567"/>
        <w:jc w:val="both"/>
        <w:rPr>
          <w:rFonts w:eastAsia="Times New Roman"/>
          <w:bCs/>
          <w:sz w:val="20"/>
          <w:szCs w:val="20"/>
        </w:rPr>
      </w:pPr>
      <w:r w:rsidRPr="003B0B3B">
        <w:rPr>
          <w:rFonts w:eastAsia="Times New Roman"/>
          <w:bCs/>
          <w:sz w:val="20"/>
          <w:szCs w:val="20"/>
        </w:rPr>
        <w:t>4.</w:t>
      </w:r>
      <w:r w:rsidRPr="003B0B3B">
        <w:rPr>
          <w:rFonts w:eastAsia="Times New Roman"/>
          <w:bCs/>
          <w:sz w:val="20"/>
          <w:szCs w:val="20"/>
        </w:rPr>
        <w:tab/>
        <w:t xml:space="preserve">Опубликовать настоящее решение в информационном бюллетене </w:t>
      </w:r>
      <w:r w:rsidRPr="003B0B3B">
        <w:rPr>
          <w:rFonts w:eastAsia="Times New Roman"/>
          <w:sz w:val="20"/>
          <w:szCs w:val="20"/>
        </w:rPr>
        <w:t xml:space="preserve">«Вестник Айхала» </w:t>
      </w:r>
      <w:r w:rsidRPr="003B0B3B">
        <w:rPr>
          <w:rFonts w:eastAsia="Times New Roman"/>
          <w:bCs/>
          <w:sz w:val="20"/>
          <w:szCs w:val="20"/>
        </w:rPr>
        <w:t xml:space="preserve">и разместить на официальном сайте </w:t>
      </w:r>
      <w:r w:rsidRPr="003B0B3B">
        <w:rPr>
          <w:rFonts w:eastAsia="Times New Roman"/>
          <w:sz w:val="20"/>
          <w:szCs w:val="20"/>
        </w:rPr>
        <w:t xml:space="preserve">органа местного самоуправления МО </w:t>
      </w:r>
      <w:r w:rsidRPr="003B0B3B">
        <w:rPr>
          <w:rFonts w:eastAsia="Times New Roman"/>
          <w:bCs/>
          <w:sz w:val="20"/>
          <w:szCs w:val="20"/>
        </w:rPr>
        <w:t>«Поселок Айхал» (мо-айхал.рф).</w:t>
      </w:r>
    </w:p>
    <w:p w14:paraId="1C153C84" w14:textId="77777777" w:rsidR="003B0B3B" w:rsidRPr="003B0B3B" w:rsidRDefault="003B0B3B" w:rsidP="003B0B3B">
      <w:pPr>
        <w:widowControl/>
        <w:tabs>
          <w:tab w:val="left" w:pos="0"/>
        </w:tabs>
        <w:autoSpaceDE/>
        <w:autoSpaceDN/>
        <w:adjustRightInd/>
        <w:ind w:firstLine="567"/>
        <w:jc w:val="both"/>
        <w:rPr>
          <w:rFonts w:eastAsia="Times New Roman"/>
          <w:sz w:val="20"/>
          <w:szCs w:val="20"/>
        </w:rPr>
      </w:pPr>
      <w:r w:rsidRPr="003B0B3B">
        <w:rPr>
          <w:rFonts w:eastAsia="Times New Roman"/>
          <w:bCs/>
          <w:sz w:val="20"/>
          <w:szCs w:val="20"/>
        </w:rPr>
        <w:t>5.</w:t>
      </w:r>
      <w:r w:rsidRPr="003B0B3B">
        <w:rPr>
          <w:rFonts w:eastAsia="Times New Roman"/>
          <w:bCs/>
          <w:sz w:val="20"/>
          <w:szCs w:val="20"/>
        </w:rPr>
        <w:tab/>
        <w:t xml:space="preserve">Контроль исполнения настоящего решения возложить на Комиссию </w:t>
      </w:r>
      <w:r w:rsidRPr="003B0B3B">
        <w:rPr>
          <w:rFonts w:eastAsia="Times New Roman"/>
          <w:sz w:val="20"/>
          <w:szCs w:val="20"/>
        </w:rPr>
        <w:t>по бюджету, налоговой политике, землепользованию, собственности, Комиссию по социальным вопросам.</w:t>
      </w:r>
    </w:p>
    <w:p w14:paraId="75BF4C39" w14:textId="77777777" w:rsidR="003B0B3B" w:rsidRPr="003B0B3B" w:rsidRDefault="003B0B3B" w:rsidP="003B0B3B">
      <w:pPr>
        <w:widowControl/>
        <w:tabs>
          <w:tab w:val="left" w:pos="900"/>
        </w:tabs>
        <w:autoSpaceDE/>
        <w:autoSpaceDN/>
        <w:adjustRightInd/>
        <w:ind w:firstLine="720"/>
        <w:jc w:val="both"/>
        <w:rPr>
          <w:rFonts w:eastAsia="Times New Roman"/>
          <w:sz w:val="20"/>
          <w:szCs w:val="20"/>
        </w:rPr>
      </w:pPr>
    </w:p>
    <w:p w14:paraId="46DC105B" w14:textId="77777777" w:rsidR="003B0B3B" w:rsidRPr="003B0B3B" w:rsidRDefault="003B0B3B" w:rsidP="003B0B3B">
      <w:pPr>
        <w:widowControl/>
        <w:tabs>
          <w:tab w:val="left" w:pos="900"/>
        </w:tabs>
        <w:autoSpaceDE/>
        <w:autoSpaceDN/>
        <w:adjustRightInd/>
        <w:ind w:firstLine="720"/>
        <w:jc w:val="both"/>
        <w:rPr>
          <w:rFonts w:eastAsia="Times New Roman"/>
          <w:sz w:val="20"/>
          <w:szCs w:val="20"/>
        </w:rPr>
      </w:pPr>
    </w:p>
    <w:p w14:paraId="036C5166" w14:textId="77777777" w:rsidR="003B0B3B" w:rsidRPr="003B0B3B" w:rsidRDefault="003B0B3B" w:rsidP="003B0B3B">
      <w:pPr>
        <w:widowControl/>
        <w:tabs>
          <w:tab w:val="left" w:pos="900"/>
        </w:tabs>
        <w:autoSpaceDE/>
        <w:autoSpaceDN/>
        <w:adjustRightInd/>
        <w:ind w:firstLine="720"/>
        <w:jc w:val="both"/>
        <w:rPr>
          <w:rFonts w:eastAsia="Times New Roman"/>
          <w:sz w:val="20"/>
          <w:szCs w:val="20"/>
        </w:rPr>
      </w:pPr>
    </w:p>
    <w:tbl>
      <w:tblPr>
        <w:tblW w:w="5000" w:type="pct"/>
        <w:tblLook w:val="01E0" w:firstRow="1" w:lastRow="1" w:firstColumn="1" w:lastColumn="1" w:noHBand="0" w:noVBand="0"/>
      </w:tblPr>
      <w:tblGrid>
        <w:gridCol w:w="4672"/>
        <w:gridCol w:w="394"/>
        <w:gridCol w:w="4572"/>
      </w:tblGrid>
      <w:tr w:rsidR="003B0B3B" w:rsidRPr="003B0B3B" w14:paraId="1EB5B077" w14:textId="77777777" w:rsidTr="005F711E">
        <w:tc>
          <w:tcPr>
            <w:tcW w:w="2423" w:type="pct"/>
          </w:tcPr>
          <w:p w14:paraId="6D7B5D77" w14:textId="77777777" w:rsidR="003B0B3B" w:rsidRPr="003B0B3B" w:rsidRDefault="003B0B3B" w:rsidP="003B0B3B">
            <w:pPr>
              <w:widowControl/>
              <w:tabs>
                <w:tab w:val="right" w:pos="0"/>
              </w:tabs>
              <w:autoSpaceDE/>
              <w:autoSpaceDN/>
              <w:adjustRightInd/>
              <w:rPr>
                <w:rFonts w:eastAsia="Times New Roman"/>
                <w:b/>
                <w:sz w:val="20"/>
                <w:szCs w:val="20"/>
              </w:rPr>
            </w:pPr>
            <w:r w:rsidRPr="003B0B3B">
              <w:rPr>
                <w:rFonts w:eastAsia="Times New Roman"/>
                <w:b/>
                <w:sz w:val="20"/>
                <w:szCs w:val="20"/>
              </w:rPr>
              <w:t>Глава поселка</w:t>
            </w:r>
          </w:p>
          <w:p w14:paraId="30BD8CE7" w14:textId="77777777" w:rsidR="003B0B3B" w:rsidRPr="003B0B3B" w:rsidRDefault="003B0B3B" w:rsidP="003B0B3B">
            <w:pPr>
              <w:widowControl/>
              <w:tabs>
                <w:tab w:val="right" w:pos="0"/>
              </w:tabs>
              <w:autoSpaceDE/>
              <w:autoSpaceDN/>
              <w:adjustRightInd/>
              <w:rPr>
                <w:rFonts w:eastAsia="Times New Roman"/>
                <w:b/>
                <w:sz w:val="20"/>
                <w:szCs w:val="20"/>
              </w:rPr>
            </w:pPr>
          </w:p>
          <w:p w14:paraId="72D33855" w14:textId="77777777" w:rsidR="003B0B3B" w:rsidRPr="003B0B3B" w:rsidRDefault="003B0B3B" w:rsidP="003B0B3B">
            <w:pPr>
              <w:widowControl/>
              <w:tabs>
                <w:tab w:val="right" w:pos="0"/>
              </w:tabs>
              <w:autoSpaceDE/>
              <w:autoSpaceDN/>
              <w:adjustRightInd/>
              <w:rPr>
                <w:rFonts w:eastAsia="Times New Roman"/>
                <w:b/>
                <w:sz w:val="20"/>
                <w:szCs w:val="20"/>
              </w:rPr>
            </w:pPr>
          </w:p>
          <w:p w14:paraId="2C24FA7C" w14:textId="77777777" w:rsidR="003B0B3B" w:rsidRPr="003B0B3B" w:rsidRDefault="003B0B3B" w:rsidP="003B0B3B">
            <w:pPr>
              <w:widowControl/>
              <w:tabs>
                <w:tab w:val="right" w:pos="0"/>
              </w:tabs>
              <w:autoSpaceDE/>
              <w:autoSpaceDN/>
              <w:adjustRightInd/>
              <w:rPr>
                <w:rFonts w:eastAsia="Times New Roman"/>
                <w:b/>
                <w:sz w:val="20"/>
                <w:szCs w:val="20"/>
              </w:rPr>
            </w:pPr>
            <w:r w:rsidRPr="003B0B3B">
              <w:rPr>
                <w:rFonts w:eastAsia="Times New Roman"/>
                <w:b/>
                <w:sz w:val="20"/>
                <w:szCs w:val="20"/>
              </w:rPr>
              <w:t xml:space="preserve">_____________________ Г.Ш. Петровская </w:t>
            </w:r>
          </w:p>
        </w:tc>
        <w:tc>
          <w:tcPr>
            <w:tcW w:w="204" w:type="pct"/>
          </w:tcPr>
          <w:p w14:paraId="21AA2637" w14:textId="77777777" w:rsidR="003B0B3B" w:rsidRPr="003B0B3B" w:rsidRDefault="003B0B3B" w:rsidP="003B0B3B">
            <w:pPr>
              <w:widowControl/>
              <w:tabs>
                <w:tab w:val="right" w:pos="0"/>
              </w:tabs>
              <w:autoSpaceDE/>
              <w:autoSpaceDN/>
              <w:adjustRightInd/>
              <w:rPr>
                <w:rFonts w:eastAsia="Times New Roman"/>
                <w:b/>
                <w:sz w:val="20"/>
                <w:szCs w:val="20"/>
              </w:rPr>
            </w:pPr>
          </w:p>
        </w:tc>
        <w:tc>
          <w:tcPr>
            <w:tcW w:w="2372" w:type="pct"/>
          </w:tcPr>
          <w:p w14:paraId="1788C42E" w14:textId="77777777" w:rsidR="003B0B3B" w:rsidRPr="003B0B3B" w:rsidRDefault="003B0B3B" w:rsidP="003B0B3B">
            <w:pPr>
              <w:widowControl/>
              <w:tabs>
                <w:tab w:val="right" w:pos="0"/>
              </w:tabs>
              <w:autoSpaceDE/>
              <w:autoSpaceDN/>
              <w:adjustRightInd/>
              <w:rPr>
                <w:rFonts w:eastAsia="Times New Roman"/>
                <w:b/>
                <w:sz w:val="20"/>
                <w:szCs w:val="20"/>
              </w:rPr>
            </w:pPr>
            <w:r w:rsidRPr="003B0B3B">
              <w:rPr>
                <w:rFonts w:eastAsia="Times New Roman"/>
                <w:b/>
                <w:sz w:val="20"/>
                <w:szCs w:val="20"/>
              </w:rPr>
              <w:t>Заместитель председателя</w:t>
            </w:r>
          </w:p>
          <w:p w14:paraId="74DAD506" w14:textId="77777777" w:rsidR="003B0B3B" w:rsidRPr="003B0B3B" w:rsidRDefault="003B0B3B" w:rsidP="003B0B3B">
            <w:pPr>
              <w:widowControl/>
              <w:tabs>
                <w:tab w:val="right" w:pos="0"/>
              </w:tabs>
              <w:autoSpaceDE/>
              <w:autoSpaceDN/>
              <w:adjustRightInd/>
              <w:rPr>
                <w:rFonts w:eastAsia="Times New Roman"/>
                <w:b/>
                <w:sz w:val="20"/>
                <w:szCs w:val="20"/>
              </w:rPr>
            </w:pPr>
            <w:r w:rsidRPr="003B0B3B">
              <w:rPr>
                <w:rFonts w:eastAsia="Times New Roman"/>
                <w:b/>
                <w:sz w:val="20"/>
                <w:szCs w:val="20"/>
              </w:rPr>
              <w:t>поселкового Совета депутатов</w:t>
            </w:r>
          </w:p>
          <w:p w14:paraId="0A2B4FDA" w14:textId="77777777" w:rsidR="003B0B3B" w:rsidRPr="003B0B3B" w:rsidRDefault="003B0B3B" w:rsidP="003B0B3B">
            <w:pPr>
              <w:widowControl/>
              <w:tabs>
                <w:tab w:val="right" w:pos="0"/>
              </w:tabs>
              <w:autoSpaceDE/>
              <w:autoSpaceDN/>
              <w:adjustRightInd/>
              <w:rPr>
                <w:rFonts w:eastAsia="Times New Roman"/>
                <w:b/>
                <w:sz w:val="20"/>
                <w:szCs w:val="20"/>
              </w:rPr>
            </w:pPr>
          </w:p>
          <w:p w14:paraId="3AA31DA9" w14:textId="77777777" w:rsidR="003B0B3B" w:rsidRPr="003B0B3B" w:rsidRDefault="003B0B3B" w:rsidP="003B0B3B">
            <w:pPr>
              <w:widowControl/>
              <w:tabs>
                <w:tab w:val="right" w:pos="0"/>
              </w:tabs>
              <w:autoSpaceDE/>
              <w:autoSpaceDN/>
              <w:adjustRightInd/>
              <w:rPr>
                <w:rFonts w:eastAsia="Times New Roman"/>
                <w:b/>
                <w:sz w:val="20"/>
                <w:szCs w:val="20"/>
              </w:rPr>
            </w:pPr>
            <w:r w:rsidRPr="003B0B3B">
              <w:rPr>
                <w:rFonts w:eastAsia="Times New Roman"/>
                <w:b/>
                <w:sz w:val="20"/>
                <w:szCs w:val="20"/>
              </w:rPr>
              <w:t>_____________________ А.М. Бочаров</w:t>
            </w:r>
          </w:p>
        </w:tc>
      </w:tr>
    </w:tbl>
    <w:p w14:paraId="3B3F976D" w14:textId="77777777" w:rsidR="003B0B3B" w:rsidRPr="003B0B3B" w:rsidRDefault="003B0B3B" w:rsidP="003B0B3B">
      <w:pPr>
        <w:widowControl/>
        <w:autoSpaceDE/>
        <w:autoSpaceDN/>
        <w:adjustRightInd/>
        <w:jc w:val="right"/>
        <w:rPr>
          <w:rFonts w:eastAsia="Times New Roman"/>
          <w:sz w:val="20"/>
          <w:szCs w:val="20"/>
        </w:rPr>
      </w:pPr>
    </w:p>
    <w:p w14:paraId="11A11468" w14:textId="77777777" w:rsidR="003B0B3B" w:rsidRPr="003B0B3B" w:rsidRDefault="003B0B3B" w:rsidP="003B0B3B">
      <w:pPr>
        <w:widowControl/>
        <w:autoSpaceDE/>
        <w:autoSpaceDN/>
        <w:adjustRightInd/>
        <w:jc w:val="right"/>
        <w:rPr>
          <w:rFonts w:eastAsia="Times New Roman"/>
          <w:sz w:val="20"/>
          <w:szCs w:val="20"/>
        </w:rPr>
      </w:pPr>
    </w:p>
    <w:p w14:paraId="6B988B28"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Приложение №1</w:t>
      </w:r>
    </w:p>
    <w:p w14:paraId="561F7245"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lastRenderedPageBreak/>
        <w:t xml:space="preserve">к решению поселкового Совета депутатов </w:t>
      </w:r>
    </w:p>
    <w:p w14:paraId="0F6F9AE9"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 xml:space="preserve">от «25» апреля 2023 </w:t>
      </w:r>
      <w:r w:rsidRPr="003B0B3B">
        <w:rPr>
          <w:rFonts w:eastAsia="Times New Roman"/>
          <w:sz w:val="20"/>
          <w:szCs w:val="20"/>
          <w:lang w:val="en-US"/>
        </w:rPr>
        <w:t>V</w:t>
      </w:r>
      <w:r w:rsidRPr="003B0B3B">
        <w:rPr>
          <w:rFonts w:eastAsia="Times New Roman"/>
          <w:sz w:val="20"/>
          <w:szCs w:val="20"/>
        </w:rPr>
        <w:t>-№ 11-3</w:t>
      </w:r>
    </w:p>
    <w:p w14:paraId="479687F4" w14:textId="77777777" w:rsidR="003B0B3B" w:rsidRPr="003B0B3B" w:rsidRDefault="003B0B3B" w:rsidP="003B0B3B">
      <w:pPr>
        <w:widowControl/>
        <w:autoSpaceDE/>
        <w:autoSpaceDN/>
        <w:adjustRightInd/>
        <w:jc w:val="center"/>
        <w:rPr>
          <w:rFonts w:eastAsia="Times New Roman"/>
          <w:b/>
          <w:color w:val="000000"/>
          <w:sz w:val="20"/>
          <w:szCs w:val="20"/>
          <w:lang w:val="x-none" w:eastAsia="x-none"/>
        </w:rPr>
      </w:pPr>
    </w:p>
    <w:p w14:paraId="74EA7507" w14:textId="77777777" w:rsidR="003B0B3B" w:rsidRPr="003B0B3B" w:rsidRDefault="003B0B3B" w:rsidP="003B0B3B">
      <w:pPr>
        <w:widowControl/>
        <w:autoSpaceDE/>
        <w:autoSpaceDN/>
        <w:adjustRightInd/>
        <w:jc w:val="center"/>
        <w:rPr>
          <w:rFonts w:eastAsia="Times New Roman"/>
          <w:b/>
          <w:color w:val="000000"/>
          <w:sz w:val="20"/>
          <w:szCs w:val="20"/>
          <w:lang w:val="x-none" w:eastAsia="x-none"/>
        </w:rPr>
      </w:pPr>
      <w:r w:rsidRPr="003B0B3B">
        <w:rPr>
          <w:rFonts w:eastAsia="Times New Roman"/>
          <w:b/>
          <w:color w:val="000000"/>
          <w:sz w:val="20"/>
          <w:szCs w:val="20"/>
          <w:lang w:val="x-none" w:eastAsia="x-none"/>
        </w:rPr>
        <w:t>Итоги стратегии социально – экономического развития муниципального образования «Поселок Айхал» Мирнинского района Республики Саха (Якутия) за 2022 год</w:t>
      </w:r>
    </w:p>
    <w:p w14:paraId="61988221" w14:textId="77777777" w:rsidR="003B0B3B" w:rsidRPr="003B0B3B" w:rsidRDefault="003B0B3B" w:rsidP="003B0B3B">
      <w:pPr>
        <w:widowControl/>
        <w:autoSpaceDE/>
        <w:autoSpaceDN/>
        <w:adjustRightInd/>
        <w:jc w:val="center"/>
        <w:rPr>
          <w:rFonts w:eastAsia="Times New Roman"/>
          <w:b/>
          <w:sz w:val="20"/>
          <w:szCs w:val="20"/>
          <w:lang w:val="x-none" w:eastAsia="x-none"/>
        </w:rPr>
      </w:pPr>
    </w:p>
    <w:p w14:paraId="32C51E1B" w14:textId="77777777" w:rsidR="003B0B3B" w:rsidRPr="003B0B3B" w:rsidRDefault="003B0B3B" w:rsidP="003B0B3B">
      <w:pPr>
        <w:widowControl/>
        <w:autoSpaceDE/>
        <w:autoSpaceDN/>
        <w:adjustRightInd/>
        <w:jc w:val="center"/>
        <w:rPr>
          <w:rFonts w:eastAsia="Times New Roman"/>
          <w:b/>
          <w:sz w:val="20"/>
          <w:szCs w:val="20"/>
          <w:lang w:val="x-none" w:eastAsia="x-none"/>
        </w:rPr>
      </w:pPr>
      <w:r w:rsidRPr="003B0B3B">
        <w:rPr>
          <w:rFonts w:eastAsia="Times New Roman"/>
          <w:b/>
          <w:sz w:val="20"/>
          <w:szCs w:val="20"/>
          <w:lang w:val="x-none" w:eastAsia="x-none"/>
        </w:rPr>
        <w:t>1. Айхал в 2022 году</w:t>
      </w:r>
    </w:p>
    <w:p w14:paraId="4F20BDC9" w14:textId="77777777" w:rsidR="003B0B3B" w:rsidRPr="003B0B3B" w:rsidRDefault="003B0B3B" w:rsidP="003B0B3B">
      <w:pPr>
        <w:widowControl/>
        <w:autoSpaceDE/>
        <w:autoSpaceDN/>
        <w:adjustRightInd/>
        <w:ind w:firstLine="426"/>
        <w:jc w:val="both"/>
        <w:rPr>
          <w:rFonts w:eastAsia="Times New Roman"/>
          <w:sz w:val="20"/>
          <w:szCs w:val="20"/>
        </w:rPr>
      </w:pPr>
      <w:bookmarkStart w:id="8" w:name="_Hlk124848601"/>
      <w:r w:rsidRPr="003B0B3B">
        <w:rPr>
          <w:rFonts w:eastAsia="Times New Roman"/>
          <w:sz w:val="20"/>
          <w:szCs w:val="20"/>
        </w:rPr>
        <w:t xml:space="preserve">Для п. Айхал 2022 год выдался плодотворным и богатым на события. Он прошел под знаком 100-летия Якутской АССР. Большое количество социально значимых проектов, направленных на благоустройство территории, социально-экономическое развитие поселка, удалось реализовать нам в ушедшем году. Выполнение работ по реализации некоторых проектов по объективным причинам было перенесено на 2023 год. </w:t>
      </w:r>
    </w:p>
    <w:p w14:paraId="361DA8E7"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Первоочередная задача администрации поселка – это решение вопросов местного значения и исполнение полномочий, предусмотренных Федеральным законом об общих принципах организации местного самоуправления в Российской Федерации и Уставом муниципального образования «Поселок Айхал».</w:t>
      </w:r>
      <w:bookmarkEnd w:id="8"/>
    </w:p>
    <w:p w14:paraId="2AE57A70" w14:textId="77777777" w:rsidR="003B0B3B" w:rsidRPr="003B0B3B" w:rsidRDefault="003B0B3B" w:rsidP="003B0B3B">
      <w:pPr>
        <w:widowControl/>
        <w:autoSpaceDE/>
        <w:autoSpaceDN/>
        <w:adjustRightInd/>
        <w:spacing w:before="240"/>
        <w:jc w:val="center"/>
        <w:rPr>
          <w:rFonts w:eastAsia="Times New Roman"/>
          <w:b/>
          <w:sz w:val="20"/>
          <w:szCs w:val="20"/>
          <w:lang w:val="x-none" w:eastAsia="x-none"/>
        </w:rPr>
      </w:pPr>
      <w:r w:rsidRPr="003B0B3B">
        <w:rPr>
          <w:rFonts w:eastAsia="Times New Roman"/>
          <w:b/>
          <w:sz w:val="20"/>
          <w:szCs w:val="20"/>
          <w:lang w:val="x-none" w:eastAsia="x-none"/>
        </w:rPr>
        <w:t>2. Бюджет МО «Поселок Айхал».</w:t>
      </w:r>
    </w:p>
    <w:p w14:paraId="4096F055"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По состоянию на 31 декабря 2022 г. в бюджет поселка поступило доходов 520 888,9 тыс. руб. при годовом плане 499 897,8 тыс. руб., в том числе собственных доходов 165 917,1 тыс. руб., безвозмездные поступления от других уровней бюджета составили 205 537,2 тыс. руб., прочие безвозмездные поступления 158 033,4 тыс. руб., возврат остатков прошлых лет -8 598,8 тыс. руб. Процент исполнения плана доходной части бюджета 104,2%.</w:t>
      </w:r>
    </w:p>
    <w:p w14:paraId="798EB7F4"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По состоянию на 31декабря 2022 г. расходы составили 439 664,2 тыс. руб., при годовом плане 543 215,1 тыс. руб., исполнение составило 80,9% бюджета.</w:t>
      </w:r>
    </w:p>
    <w:p w14:paraId="73340BFD" w14:textId="77777777" w:rsidR="003B0B3B" w:rsidRPr="003B0B3B" w:rsidRDefault="003B0B3B" w:rsidP="003B0B3B">
      <w:pPr>
        <w:widowControl/>
        <w:autoSpaceDE/>
        <w:autoSpaceDN/>
        <w:adjustRightInd/>
        <w:ind w:firstLine="426"/>
        <w:jc w:val="both"/>
        <w:rPr>
          <w:rFonts w:eastAsia="Times New Roman"/>
          <w:sz w:val="20"/>
          <w:szCs w:val="20"/>
        </w:rPr>
      </w:pPr>
    </w:p>
    <w:p w14:paraId="2EBCEEF5"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Исполнение бюджета за 2022 год</w:t>
      </w:r>
    </w:p>
    <w:p w14:paraId="21280532" w14:textId="77777777" w:rsidR="003B0B3B" w:rsidRPr="003B0B3B" w:rsidRDefault="003B0B3B" w:rsidP="003B0B3B">
      <w:pPr>
        <w:widowControl/>
        <w:autoSpaceDE/>
        <w:autoSpaceDN/>
        <w:adjustRightInd/>
        <w:jc w:val="right"/>
        <w:rPr>
          <w:rFonts w:eastAsia="Times New Roman"/>
          <w:b/>
          <w:sz w:val="20"/>
          <w:szCs w:val="20"/>
        </w:rPr>
      </w:pPr>
      <w:r w:rsidRPr="003B0B3B">
        <w:rPr>
          <w:rFonts w:eastAsia="Times New Roman"/>
          <w:b/>
          <w:sz w:val="20"/>
          <w:szCs w:val="20"/>
        </w:rPr>
        <w:t>тыс. руб.</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5568"/>
        <w:gridCol w:w="1559"/>
        <w:gridCol w:w="1418"/>
        <w:gridCol w:w="850"/>
      </w:tblGrid>
      <w:tr w:rsidR="003B0B3B" w:rsidRPr="003B0B3B" w14:paraId="131E59C3" w14:textId="77777777" w:rsidTr="005F711E">
        <w:tc>
          <w:tcPr>
            <w:tcW w:w="494" w:type="dxa"/>
          </w:tcPr>
          <w:p w14:paraId="175C20FD"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446A4ADF"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1559" w:type="dxa"/>
          </w:tcPr>
          <w:p w14:paraId="3CC7395C" w14:textId="77777777" w:rsidR="003B0B3B" w:rsidRPr="003B0B3B" w:rsidRDefault="003B0B3B" w:rsidP="003B0B3B">
            <w:pPr>
              <w:widowControl/>
              <w:autoSpaceDE/>
              <w:autoSpaceDN/>
              <w:adjustRightInd/>
              <w:spacing w:after="160" w:line="240" w:lineRule="exact"/>
              <w:jc w:val="center"/>
              <w:rPr>
                <w:rFonts w:eastAsia="Times New Roman"/>
                <w:b/>
                <w:sz w:val="20"/>
                <w:szCs w:val="20"/>
              </w:rPr>
            </w:pPr>
            <w:r w:rsidRPr="003B0B3B">
              <w:rPr>
                <w:rFonts w:eastAsia="Times New Roman"/>
                <w:b/>
                <w:sz w:val="20"/>
                <w:szCs w:val="20"/>
              </w:rPr>
              <w:t>План</w:t>
            </w:r>
          </w:p>
          <w:p w14:paraId="41F04AED" w14:textId="77777777" w:rsidR="003B0B3B" w:rsidRPr="003B0B3B" w:rsidRDefault="003B0B3B" w:rsidP="003B0B3B">
            <w:pPr>
              <w:widowControl/>
              <w:autoSpaceDE/>
              <w:autoSpaceDN/>
              <w:adjustRightInd/>
              <w:spacing w:after="160" w:line="240" w:lineRule="exact"/>
              <w:jc w:val="center"/>
              <w:rPr>
                <w:rFonts w:eastAsia="Times New Roman"/>
                <w:b/>
                <w:sz w:val="20"/>
                <w:szCs w:val="20"/>
              </w:rPr>
            </w:pPr>
            <w:r w:rsidRPr="003B0B3B">
              <w:rPr>
                <w:rFonts w:eastAsia="Times New Roman"/>
                <w:b/>
                <w:sz w:val="20"/>
                <w:szCs w:val="20"/>
              </w:rPr>
              <w:t>на 2022 год</w:t>
            </w:r>
          </w:p>
        </w:tc>
        <w:tc>
          <w:tcPr>
            <w:tcW w:w="1418" w:type="dxa"/>
          </w:tcPr>
          <w:p w14:paraId="3A772B08" w14:textId="77777777" w:rsidR="003B0B3B" w:rsidRPr="003B0B3B" w:rsidRDefault="003B0B3B" w:rsidP="003B0B3B">
            <w:pPr>
              <w:widowControl/>
              <w:autoSpaceDE/>
              <w:autoSpaceDN/>
              <w:adjustRightInd/>
              <w:spacing w:after="160" w:line="240" w:lineRule="exact"/>
              <w:jc w:val="center"/>
              <w:rPr>
                <w:rFonts w:eastAsia="Times New Roman"/>
                <w:b/>
                <w:sz w:val="20"/>
                <w:szCs w:val="20"/>
              </w:rPr>
            </w:pPr>
            <w:r w:rsidRPr="003B0B3B">
              <w:rPr>
                <w:rFonts w:eastAsia="Times New Roman"/>
                <w:b/>
                <w:sz w:val="20"/>
                <w:szCs w:val="20"/>
              </w:rPr>
              <w:t>Исполнено</w:t>
            </w:r>
          </w:p>
          <w:p w14:paraId="08BAAFF2" w14:textId="77777777" w:rsidR="003B0B3B" w:rsidRPr="003B0B3B" w:rsidRDefault="003B0B3B" w:rsidP="003B0B3B">
            <w:pPr>
              <w:widowControl/>
              <w:autoSpaceDE/>
              <w:autoSpaceDN/>
              <w:adjustRightInd/>
              <w:spacing w:after="160" w:line="240" w:lineRule="exact"/>
              <w:jc w:val="center"/>
              <w:rPr>
                <w:rFonts w:eastAsia="Times New Roman"/>
                <w:b/>
                <w:sz w:val="20"/>
                <w:szCs w:val="20"/>
              </w:rPr>
            </w:pPr>
            <w:r w:rsidRPr="003B0B3B">
              <w:rPr>
                <w:rFonts w:eastAsia="Times New Roman"/>
                <w:b/>
                <w:sz w:val="20"/>
                <w:szCs w:val="20"/>
              </w:rPr>
              <w:t>за 2022 год</w:t>
            </w:r>
          </w:p>
        </w:tc>
        <w:tc>
          <w:tcPr>
            <w:tcW w:w="850" w:type="dxa"/>
          </w:tcPr>
          <w:p w14:paraId="7CFC88D0" w14:textId="77777777" w:rsidR="003B0B3B" w:rsidRPr="003B0B3B" w:rsidRDefault="003B0B3B" w:rsidP="003B0B3B">
            <w:pPr>
              <w:widowControl/>
              <w:autoSpaceDE/>
              <w:autoSpaceDN/>
              <w:adjustRightInd/>
              <w:spacing w:after="160" w:line="240" w:lineRule="exact"/>
              <w:jc w:val="center"/>
              <w:rPr>
                <w:rFonts w:eastAsia="Times New Roman"/>
                <w:b/>
                <w:sz w:val="20"/>
                <w:szCs w:val="20"/>
              </w:rPr>
            </w:pPr>
            <w:r w:rsidRPr="003B0B3B">
              <w:rPr>
                <w:rFonts w:eastAsia="Times New Roman"/>
                <w:b/>
                <w:sz w:val="20"/>
                <w:szCs w:val="20"/>
              </w:rPr>
              <w:t>%</w:t>
            </w:r>
          </w:p>
          <w:p w14:paraId="7F1992B6" w14:textId="77777777" w:rsidR="003B0B3B" w:rsidRPr="003B0B3B" w:rsidRDefault="003B0B3B" w:rsidP="003B0B3B">
            <w:pPr>
              <w:widowControl/>
              <w:autoSpaceDE/>
              <w:autoSpaceDN/>
              <w:adjustRightInd/>
              <w:spacing w:after="160" w:line="240" w:lineRule="exact"/>
              <w:jc w:val="center"/>
              <w:rPr>
                <w:rFonts w:eastAsia="Times New Roman"/>
                <w:b/>
                <w:sz w:val="20"/>
                <w:szCs w:val="20"/>
              </w:rPr>
            </w:pPr>
            <w:r w:rsidRPr="003B0B3B">
              <w:rPr>
                <w:rFonts w:eastAsia="Times New Roman"/>
                <w:b/>
                <w:sz w:val="20"/>
                <w:szCs w:val="20"/>
              </w:rPr>
              <w:t>исп.</w:t>
            </w:r>
          </w:p>
        </w:tc>
      </w:tr>
      <w:tr w:rsidR="003B0B3B" w:rsidRPr="003B0B3B" w14:paraId="1A48165E" w14:textId="77777777" w:rsidTr="005F711E">
        <w:tc>
          <w:tcPr>
            <w:tcW w:w="494" w:type="dxa"/>
          </w:tcPr>
          <w:p w14:paraId="0E665B3E"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07C7255B"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ДОХОДЫ</w:t>
            </w:r>
          </w:p>
        </w:tc>
        <w:tc>
          <w:tcPr>
            <w:tcW w:w="1559" w:type="dxa"/>
            <w:vAlign w:val="center"/>
          </w:tcPr>
          <w:p w14:paraId="7DF0C0A3"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499 897,8</w:t>
            </w:r>
          </w:p>
        </w:tc>
        <w:tc>
          <w:tcPr>
            <w:tcW w:w="1418" w:type="dxa"/>
            <w:vAlign w:val="center"/>
          </w:tcPr>
          <w:p w14:paraId="181B3058"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520 888,9</w:t>
            </w:r>
          </w:p>
        </w:tc>
        <w:tc>
          <w:tcPr>
            <w:tcW w:w="850" w:type="dxa"/>
            <w:vAlign w:val="center"/>
          </w:tcPr>
          <w:p w14:paraId="661A4EA6"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104,2</w:t>
            </w:r>
          </w:p>
        </w:tc>
      </w:tr>
      <w:tr w:rsidR="003B0B3B" w:rsidRPr="003B0B3B" w14:paraId="10EDF8AF" w14:textId="77777777" w:rsidTr="005F711E">
        <w:tc>
          <w:tcPr>
            <w:tcW w:w="494" w:type="dxa"/>
          </w:tcPr>
          <w:p w14:paraId="5A8EC261"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1</w:t>
            </w:r>
          </w:p>
        </w:tc>
        <w:tc>
          <w:tcPr>
            <w:tcW w:w="5568" w:type="dxa"/>
          </w:tcPr>
          <w:p w14:paraId="31C3DFDA"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Налоговые доходы</w:t>
            </w:r>
          </w:p>
        </w:tc>
        <w:tc>
          <w:tcPr>
            <w:tcW w:w="1559" w:type="dxa"/>
            <w:vAlign w:val="center"/>
          </w:tcPr>
          <w:p w14:paraId="426F7527"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122 165,2</w:t>
            </w:r>
          </w:p>
        </w:tc>
        <w:tc>
          <w:tcPr>
            <w:tcW w:w="1418" w:type="dxa"/>
            <w:vAlign w:val="center"/>
          </w:tcPr>
          <w:p w14:paraId="48EE3388"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141 251,2</w:t>
            </w:r>
          </w:p>
        </w:tc>
        <w:tc>
          <w:tcPr>
            <w:tcW w:w="850" w:type="dxa"/>
            <w:vAlign w:val="center"/>
          </w:tcPr>
          <w:p w14:paraId="753BC47D"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115,6</w:t>
            </w:r>
          </w:p>
        </w:tc>
      </w:tr>
      <w:tr w:rsidR="003B0B3B" w:rsidRPr="003B0B3B" w14:paraId="6B1ED144" w14:textId="77777777" w:rsidTr="005F711E">
        <w:tc>
          <w:tcPr>
            <w:tcW w:w="494" w:type="dxa"/>
          </w:tcPr>
          <w:p w14:paraId="1469FC10"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40F7A4EA"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Налог на доходы физических лиц</w:t>
            </w:r>
          </w:p>
        </w:tc>
        <w:tc>
          <w:tcPr>
            <w:tcW w:w="1559" w:type="dxa"/>
            <w:vAlign w:val="center"/>
          </w:tcPr>
          <w:p w14:paraId="777E7A33"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102 007,6</w:t>
            </w:r>
          </w:p>
        </w:tc>
        <w:tc>
          <w:tcPr>
            <w:tcW w:w="1418" w:type="dxa"/>
            <w:vAlign w:val="center"/>
          </w:tcPr>
          <w:p w14:paraId="4A22E486"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125 043,0</w:t>
            </w:r>
          </w:p>
        </w:tc>
        <w:tc>
          <w:tcPr>
            <w:tcW w:w="850" w:type="dxa"/>
            <w:vAlign w:val="center"/>
          </w:tcPr>
          <w:p w14:paraId="37A5B50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122,6</w:t>
            </w:r>
          </w:p>
        </w:tc>
      </w:tr>
      <w:tr w:rsidR="003B0B3B" w:rsidRPr="003B0B3B" w14:paraId="60AB6E86" w14:textId="77777777" w:rsidTr="005F711E">
        <w:tc>
          <w:tcPr>
            <w:tcW w:w="494" w:type="dxa"/>
          </w:tcPr>
          <w:p w14:paraId="184F03FC"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2A588BC7"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Доходы от уплаты акцизов</w:t>
            </w:r>
          </w:p>
        </w:tc>
        <w:tc>
          <w:tcPr>
            <w:tcW w:w="1559" w:type="dxa"/>
            <w:vAlign w:val="center"/>
          </w:tcPr>
          <w:p w14:paraId="21F711B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327,6</w:t>
            </w:r>
          </w:p>
        </w:tc>
        <w:tc>
          <w:tcPr>
            <w:tcW w:w="1418" w:type="dxa"/>
            <w:vAlign w:val="center"/>
          </w:tcPr>
          <w:p w14:paraId="1E7014D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378,1</w:t>
            </w:r>
          </w:p>
        </w:tc>
        <w:tc>
          <w:tcPr>
            <w:tcW w:w="850" w:type="dxa"/>
            <w:vAlign w:val="center"/>
          </w:tcPr>
          <w:p w14:paraId="4CDD4BA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115,4</w:t>
            </w:r>
          </w:p>
        </w:tc>
      </w:tr>
      <w:tr w:rsidR="003B0B3B" w:rsidRPr="003B0B3B" w14:paraId="4F50CF1D" w14:textId="77777777" w:rsidTr="005F711E">
        <w:tc>
          <w:tcPr>
            <w:tcW w:w="494" w:type="dxa"/>
          </w:tcPr>
          <w:p w14:paraId="2BBC015E"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668D4232"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Налог на имущество физических лиц</w:t>
            </w:r>
          </w:p>
        </w:tc>
        <w:tc>
          <w:tcPr>
            <w:tcW w:w="1559" w:type="dxa"/>
            <w:vAlign w:val="center"/>
          </w:tcPr>
          <w:p w14:paraId="54316A3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1 730,0</w:t>
            </w:r>
          </w:p>
        </w:tc>
        <w:tc>
          <w:tcPr>
            <w:tcW w:w="1418" w:type="dxa"/>
            <w:vAlign w:val="center"/>
          </w:tcPr>
          <w:p w14:paraId="06C4384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1 832,2</w:t>
            </w:r>
          </w:p>
        </w:tc>
        <w:tc>
          <w:tcPr>
            <w:tcW w:w="850" w:type="dxa"/>
            <w:vAlign w:val="center"/>
          </w:tcPr>
          <w:p w14:paraId="30AF475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105,9</w:t>
            </w:r>
          </w:p>
        </w:tc>
      </w:tr>
      <w:tr w:rsidR="003B0B3B" w:rsidRPr="003B0B3B" w14:paraId="1101F4BA" w14:textId="77777777" w:rsidTr="005F711E">
        <w:tc>
          <w:tcPr>
            <w:tcW w:w="494" w:type="dxa"/>
          </w:tcPr>
          <w:p w14:paraId="6A2664B3"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5DF206B6"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Земельный налог</w:t>
            </w:r>
          </w:p>
        </w:tc>
        <w:tc>
          <w:tcPr>
            <w:tcW w:w="1559" w:type="dxa"/>
            <w:vAlign w:val="center"/>
          </w:tcPr>
          <w:p w14:paraId="28F84C3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18 100,0</w:t>
            </w:r>
          </w:p>
        </w:tc>
        <w:tc>
          <w:tcPr>
            <w:tcW w:w="1418" w:type="dxa"/>
            <w:vAlign w:val="center"/>
          </w:tcPr>
          <w:p w14:paraId="589164A6"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13 997,9</w:t>
            </w:r>
          </w:p>
        </w:tc>
        <w:tc>
          <w:tcPr>
            <w:tcW w:w="850" w:type="dxa"/>
            <w:vAlign w:val="center"/>
          </w:tcPr>
          <w:p w14:paraId="5CCF1FC0"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77,3</w:t>
            </w:r>
          </w:p>
        </w:tc>
      </w:tr>
      <w:tr w:rsidR="003B0B3B" w:rsidRPr="003B0B3B" w14:paraId="432D7E5F" w14:textId="77777777" w:rsidTr="005F711E">
        <w:tc>
          <w:tcPr>
            <w:tcW w:w="494" w:type="dxa"/>
          </w:tcPr>
          <w:p w14:paraId="13162D3C"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2</w:t>
            </w:r>
          </w:p>
        </w:tc>
        <w:tc>
          <w:tcPr>
            <w:tcW w:w="5568" w:type="dxa"/>
          </w:tcPr>
          <w:p w14:paraId="54D209F9"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Неналоговые доходы</w:t>
            </w:r>
          </w:p>
        </w:tc>
        <w:tc>
          <w:tcPr>
            <w:tcW w:w="1559" w:type="dxa"/>
            <w:vAlign w:val="center"/>
          </w:tcPr>
          <w:p w14:paraId="18D5719F"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22 670,4</w:t>
            </w:r>
          </w:p>
        </w:tc>
        <w:tc>
          <w:tcPr>
            <w:tcW w:w="1418" w:type="dxa"/>
            <w:vAlign w:val="center"/>
          </w:tcPr>
          <w:p w14:paraId="4F74A446"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24 665,9</w:t>
            </w:r>
          </w:p>
        </w:tc>
        <w:tc>
          <w:tcPr>
            <w:tcW w:w="850" w:type="dxa"/>
            <w:vAlign w:val="center"/>
          </w:tcPr>
          <w:p w14:paraId="48CEDE28"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108,8</w:t>
            </w:r>
          </w:p>
        </w:tc>
      </w:tr>
      <w:tr w:rsidR="003B0B3B" w:rsidRPr="003B0B3B" w14:paraId="0D4C8F87" w14:textId="77777777" w:rsidTr="005F711E">
        <w:tc>
          <w:tcPr>
            <w:tcW w:w="494" w:type="dxa"/>
          </w:tcPr>
          <w:p w14:paraId="4355D42F"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4EB9E877"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vAlign w:val="center"/>
          </w:tcPr>
          <w:p w14:paraId="4D17EB75"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8 015,9</w:t>
            </w:r>
          </w:p>
        </w:tc>
        <w:tc>
          <w:tcPr>
            <w:tcW w:w="1418" w:type="dxa"/>
            <w:vAlign w:val="center"/>
          </w:tcPr>
          <w:p w14:paraId="29B0B34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8 788,2</w:t>
            </w:r>
          </w:p>
        </w:tc>
        <w:tc>
          <w:tcPr>
            <w:tcW w:w="850" w:type="dxa"/>
            <w:vAlign w:val="center"/>
          </w:tcPr>
          <w:p w14:paraId="7AD9B6F3"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109,6</w:t>
            </w:r>
          </w:p>
        </w:tc>
      </w:tr>
      <w:tr w:rsidR="003B0B3B" w:rsidRPr="003B0B3B" w14:paraId="0F4404DB" w14:textId="77777777" w:rsidTr="005F711E">
        <w:tc>
          <w:tcPr>
            <w:tcW w:w="494" w:type="dxa"/>
          </w:tcPr>
          <w:p w14:paraId="4D2ADC46"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0051460C"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59" w:type="dxa"/>
            <w:vAlign w:val="center"/>
          </w:tcPr>
          <w:p w14:paraId="48F8DAF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353,0</w:t>
            </w:r>
          </w:p>
        </w:tc>
        <w:tc>
          <w:tcPr>
            <w:tcW w:w="1418" w:type="dxa"/>
            <w:vAlign w:val="center"/>
          </w:tcPr>
          <w:p w14:paraId="0DF49D0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751,8</w:t>
            </w:r>
          </w:p>
        </w:tc>
        <w:tc>
          <w:tcPr>
            <w:tcW w:w="850" w:type="dxa"/>
            <w:vAlign w:val="center"/>
          </w:tcPr>
          <w:p w14:paraId="7C3819D5"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212,9</w:t>
            </w:r>
          </w:p>
        </w:tc>
      </w:tr>
      <w:tr w:rsidR="003B0B3B" w:rsidRPr="003B0B3B" w14:paraId="4941395D" w14:textId="77777777" w:rsidTr="005F711E">
        <w:tc>
          <w:tcPr>
            <w:tcW w:w="494" w:type="dxa"/>
          </w:tcPr>
          <w:p w14:paraId="3F7AFE6E"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6C7F96A1"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Доходы от сдачи в аренду имущества, составляющего казну городских поселений (за исключением земельных участков)</w:t>
            </w:r>
          </w:p>
        </w:tc>
        <w:tc>
          <w:tcPr>
            <w:tcW w:w="1559" w:type="dxa"/>
            <w:vAlign w:val="center"/>
          </w:tcPr>
          <w:p w14:paraId="75C28211"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8 608,1</w:t>
            </w:r>
          </w:p>
        </w:tc>
        <w:tc>
          <w:tcPr>
            <w:tcW w:w="1418" w:type="dxa"/>
            <w:vAlign w:val="center"/>
          </w:tcPr>
          <w:p w14:paraId="4204AF73"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9 423,7</w:t>
            </w:r>
          </w:p>
        </w:tc>
        <w:tc>
          <w:tcPr>
            <w:tcW w:w="850" w:type="dxa"/>
            <w:vAlign w:val="center"/>
          </w:tcPr>
          <w:p w14:paraId="48CBB08F"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109,5</w:t>
            </w:r>
          </w:p>
        </w:tc>
      </w:tr>
      <w:tr w:rsidR="003B0B3B" w:rsidRPr="003B0B3B" w14:paraId="5D2B5E37" w14:textId="77777777" w:rsidTr="005F711E">
        <w:tc>
          <w:tcPr>
            <w:tcW w:w="494" w:type="dxa"/>
          </w:tcPr>
          <w:p w14:paraId="66426F56"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1DB62C2F"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1559" w:type="dxa"/>
            <w:vAlign w:val="center"/>
          </w:tcPr>
          <w:p w14:paraId="70C9B6CD"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1 711,9</w:t>
            </w:r>
          </w:p>
        </w:tc>
        <w:tc>
          <w:tcPr>
            <w:tcW w:w="1418" w:type="dxa"/>
            <w:vAlign w:val="center"/>
          </w:tcPr>
          <w:p w14:paraId="0576CB5D"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1 711,9</w:t>
            </w:r>
          </w:p>
        </w:tc>
        <w:tc>
          <w:tcPr>
            <w:tcW w:w="850" w:type="dxa"/>
            <w:vAlign w:val="center"/>
          </w:tcPr>
          <w:p w14:paraId="3964700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594333C0" w14:textId="77777777" w:rsidTr="005F711E">
        <w:tc>
          <w:tcPr>
            <w:tcW w:w="494" w:type="dxa"/>
          </w:tcPr>
          <w:p w14:paraId="63CA465C"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61FA2437"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Прочие поступления от использования имущества</w:t>
            </w:r>
          </w:p>
        </w:tc>
        <w:tc>
          <w:tcPr>
            <w:tcW w:w="1559" w:type="dxa"/>
            <w:vAlign w:val="center"/>
          </w:tcPr>
          <w:p w14:paraId="544C484B"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677,0</w:t>
            </w:r>
          </w:p>
        </w:tc>
        <w:tc>
          <w:tcPr>
            <w:tcW w:w="1418" w:type="dxa"/>
            <w:vAlign w:val="center"/>
          </w:tcPr>
          <w:p w14:paraId="0D7E37D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729,9</w:t>
            </w:r>
          </w:p>
        </w:tc>
        <w:tc>
          <w:tcPr>
            <w:tcW w:w="850" w:type="dxa"/>
            <w:vAlign w:val="center"/>
          </w:tcPr>
          <w:p w14:paraId="3E302D36"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107,8</w:t>
            </w:r>
          </w:p>
        </w:tc>
      </w:tr>
      <w:tr w:rsidR="003B0B3B" w:rsidRPr="003B0B3B" w14:paraId="0B8EEB4F" w14:textId="77777777" w:rsidTr="005F711E">
        <w:tc>
          <w:tcPr>
            <w:tcW w:w="494" w:type="dxa"/>
          </w:tcPr>
          <w:p w14:paraId="0225435E"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6A960EDD"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Прочие доходы от компенсации затрат бюджетов поселений</w:t>
            </w:r>
          </w:p>
        </w:tc>
        <w:tc>
          <w:tcPr>
            <w:tcW w:w="1559" w:type="dxa"/>
            <w:vAlign w:val="center"/>
          </w:tcPr>
          <w:p w14:paraId="19C52A7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2 700,0</w:t>
            </w:r>
          </w:p>
        </w:tc>
        <w:tc>
          <w:tcPr>
            <w:tcW w:w="1418" w:type="dxa"/>
            <w:vAlign w:val="center"/>
          </w:tcPr>
          <w:p w14:paraId="3BFA596A"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2 429,8</w:t>
            </w:r>
          </w:p>
        </w:tc>
        <w:tc>
          <w:tcPr>
            <w:tcW w:w="850" w:type="dxa"/>
            <w:vAlign w:val="center"/>
          </w:tcPr>
          <w:p w14:paraId="0E4516F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90,0</w:t>
            </w:r>
          </w:p>
        </w:tc>
      </w:tr>
      <w:tr w:rsidR="003B0B3B" w:rsidRPr="003B0B3B" w14:paraId="447F323D" w14:textId="77777777" w:rsidTr="005F711E">
        <w:tc>
          <w:tcPr>
            <w:tcW w:w="494" w:type="dxa"/>
          </w:tcPr>
          <w:p w14:paraId="04E5E68E"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02CA998D"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Доходы от реализации иного имущества, находящегося в собственности поселений</w:t>
            </w:r>
          </w:p>
        </w:tc>
        <w:tc>
          <w:tcPr>
            <w:tcW w:w="1559" w:type="dxa"/>
            <w:vAlign w:val="center"/>
          </w:tcPr>
          <w:p w14:paraId="31716009"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532,4</w:t>
            </w:r>
          </w:p>
        </w:tc>
        <w:tc>
          <w:tcPr>
            <w:tcW w:w="1418" w:type="dxa"/>
            <w:vAlign w:val="center"/>
          </w:tcPr>
          <w:p w14:paraId="657DFA6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427,0</w:t>
            </w:r>
          </w:p>
        </w:tc>
        <w:tc>
          <w:tcPr>
            <w:tcW w:w="850" w:type="dxa"/>
            <w:vAlign w:val="center"/>
          </w:tcPr>
          <w:p w14:paraId="2CFB6C87"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80,2</w:t>
            </w:r>
          </w:p>
        </w:tc>
      </w:tr>
      <w:tr w:rsidR="003B0B3B" w:rsidRPr="003B0B3B" w14:paraId="473C8F38" w14:textId="77777777" w:rsidTr="005F711E">
        <w:tc>
          <w:tcPr>
            <w:tcW w:w="494" w:type="dxa"/>
          </w:tcPr>
          <w:p w14:paraId="5EB714AB"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30A0BB0A"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59" w:type="dxa"/>
            <w:vAlign w:val="center"/>
          </w:tcPr>
          <w:p w14:paraId="21343D16"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12,0</w:t>
            </w:r>
          </w:p>
        </w:tc>
        <w:tc>
          <w:tcPr>
            <w:tcW w:w="1418" w:type="dxa"/>
            <w:vAlign w:val="center"/>
          </w:tcPr>
          <w:p w14:paraId="6C182F49"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12,9</w:t>
            </w:r>
          </w:p>
        </w:tc>
        <w:tc>
          <w:tcPr>
            <w:tcW w:w="850" w:type="dxa"/>
            <w:vAlign w:val="center"/>
          </w:tcPr>
          <w:p w14:paraId="76DAE97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107,8</w:t>
            </w:r>
          </w:p>
        </w:tc>
      </w:tr>
      <w:tr w:rsidR="003B0B3B" w:rsidRPr="003B0B3B" w14:paraId="3FE09473" w14:textId="77777777" w:rsidTr="005F711E">
        <w:tc>
          <w:tcPr>
            <w:tcW w:w="494" w:type="dxa"/>
          </w:tcPr>
          <w:p w14:paraId="794F2857"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6CCB7901"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Штрафы</w:t>
            </w:r>
          </w:p>
        </w:tc>
        <w:tc>
          <w:tcPr>
            <w:tcW w:w="1559" w:type="dxa"/>
            <w:vAlign w:val="center"/>
          </w:tcPr>
          <w:p w14:paraId="54EE0EAD"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0,0</w:t>
            </w:r>
          </w:p>
        </w:tc>
        <w:tc>
          <w:tcPr>
            <w:tcW w:w="1418" w:type="dxa"/>
            <w:vAlign w:val="center"/>
          </w:tcPr>
          <w:p w14:paraId="4BB5F1AB"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324,1</w:t>
            </w:r>
          </w:p>
        </w:tc>
        <w:tc>
          <w:tcPr>
            <w:tcW w:w="850" w:type="dxa"/>
            <w:vAlign w:val="center"/>
          </w:tcPr>
          <w:p w14:paraId="1E04F967" w14:textId="77777777" w:rsidR="003B0B3B" w:rsidRPr="003B0B3B" w:rsidRDefault="003B0B3B" w:rsidP="003B0B3B">
            <w:pPr>
              <w:widowControl/>
              <w:autoSpaceDE/>
              <w:autoSpaceDN/>
              <w:adjustRightInd/>
              <w:spacing w:after="160" w:line="240" w:lineRule="exact"/>
              <w:jc w:val="right"/>
              <w:rPr>
                <w:rFonts w:eastAsia="Times New Roman"/>
                <w:sz w:val="20"/>
                <w:szCs w:val="20"/>
              </w:rPr>
            </w:pPr>
          </w:p>
        </w:tc>
      </w:tr>
      <w:tr w:rsidR="003B0B3B" w:rsidRPr="003B0B3B" w14:paraId="2C6A6681" w14:textId="77777777" w:rsidTr="005F711E">
        <w:tc>
          <w:tcPr>
            <w:tcW w:w="494" w:type="dxa"/>
          </w:tcPr>
          <w:p w14:paraId="25ABC3D0"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4983D9B4"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Прочие неналоговые доходы бюджетов городских поселений</w:t>
            </w:r>
          </w:p>
        </w:tc>
        <w:tc>
          <w:tcPr>
            <w:tcW w:w="1559" w:type="dxa"/>
            <w:vAlign w:val="center"/>
          </w:tcPr>
          <w:p w14:paraId="6243B1B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0,0</w:t>
            </w:r>
          </w:p>
        </w:tc>
        <w:tc>
          <w:tcPr>
            <w:tcW w:w="1418" w:type="dxa"/>
            <w:vAlign w:val="center"/>
          </w:tcPr>
          <w:p w14:paraId="5A06C0A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6,5</w:t>
            </w:r>
          </w:p>
        </w:tc>
        <w:tc>
          <w:tcPr>
            <w:tcW w:w="850" w:type="dxa"/>
            <w:vAlign w:val="center"/>
          </w:tcPr>
          <w:p w14:paraId="501ABA50" w14:textId="77777777" w:rsidR="003B0B3B" w:rsidRPr="003B0B3B" w:rsidRDefault="003B0B3B" w:rsidP="003B0B3B">
            <w:pPr>
              <w:widowControl/>
              <w:autoSpaceDE/>
              <w:autoSpaceDN/>
              <w:adjustRightInd/>
              <w:spacing w:after="160" w:line="240" w:lineRule="exact"/>
              <w:jc w:val="right"/>
              <w:rPr>
                <w:rFonts w:eastAsia="Times New Roman"/>
                <w:sz w:val="20"/>
                <w:szCs w:val="20"/>
              </w:rPr>
            </w:pPr>
          </w:p>
        </w:tc>
      </w:tr>
      <w:tr w:rsidR="003B0B3B" w:rsidRPr="003B0B3B" w14:paraId="28DDF1DD" w14:textId="77777777" w:rsidTr="005F711E">
        <w:tc>
          <w:tcPr>
            <w:tcW w:w="494" w:type="dxa"/>
          </w:tcPr>
          <w:p w14:paraId="08EB3BBB"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435F38BE"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Инициативные платежи, зачисляемые в бюджеты городских поселений</w:t>
            </w:r>
          </w:p>
        </w:tc>
        <w:tc>
          <w:tcPr>
            <w:tcW w:w="1559" w:type="dxa"/>
            <w:vAlign w:val="center"/>
          </w:tcPr>
          <w:p w14:paraId="3710B9A0"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60,0</w:t>
            </w:r>
          </w:p>
        </w:tc>
        <w:tc>
          <w:tcPr>
            <w:tcW w:w="1418" w:type="dxa"/>
            <w:vAlign w:val="center"/>
          </w:tcPr>
          <w:p w14:paraId="17ADF87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60,0</w:t>
            </w:r>
          </w:p>
        </w:tc>
        <w:tc>
          <w:tcPr>
            <w:tcW w:w="850" w:type="dxa"/>
            <w:vAlign w:val="center"/>
          </w:tcPr>
          <w:p w14:paraId="082259D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4118543E" w14:textId="77777777" w:rsidTr="005F711E">
        <w:tc>
          <w:tcPr>
            <w:tcW w:w="494" w:type="dxa"/>
          </w:tcPr>
          <w:p w14:paraId="659473D0"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3</w:t>
            </w:r>
          </w:p>
        </w:tc>
        <w:tc>
          <w:tcPr>
            <w:tcW w:w="5568" w:type="dxa"/>
          </w:tcPr>
          <w:p w14:paraId="0B2BEC2D"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 xml:space="preserve">Безвозмездные поступления </w:t>
            </w:r>
          </w:p>
        </w:tc>
        <w:tc>
          <w:tcPr>
            <w:tcW w:w="1559" w:type="dxa"/>
            <w:vAlign w:val="center"/>
          </w:tcPr>
          <w:p w14:paraId="2F102642"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205 627,6</w:t>
            </w:r>
          </w:p>
        </w:tc>
        <w:tc>
          <w:tcPr>
            <w:tcW w:w="1418" w:type="dxa"/>
            <w:vAlign w:val="center"/>
          </w:tcPr>
          <w:p w14:paraId="19987664"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205 537,1</w:t>
            </w:r>
          </w:p>
        </w:tc>
        <w:tc>
          <w:tcPr>
            <w:tcW w:w="850" w:type="dxa"/>
            <w:vAlign w:val="center"/>
          </w:tcPr>
          <w:p w14:paraId="09028797"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99,9</w:t>
            </w:r>
          </w:p>
        </w:tc>
      </w:tr>
      <w:tr w:rsidR="003B0B3B" w:rsidRPr="003B0B3B" w14:paraId="6FD350AF" w14:textId="77777777" w:rsidTr="005F711E">
        <w:tc>
          <w:tcPr>
            <w:tcW w:w="494" w:type="dxa"/>
          </w:tcPr>
          <w:p w14:paraId="5D64A4B1" w14:textId="77777777" w:rsidR="003B0B3B" w:rsidRPr="003B0B3B" w:rsidRDefault="003B0B3B" w:rsidP="003B0B3B">
            <w:pPr>
              <w:widowControl/>
              <w:autoSpaceDE/>
              <w:autoSpaceDN/>
              <w:adjustRightInd/>
              <w:spacing w:after="160" w:line="240" w:lineRule="exact"/>
              <w:jc w:val="both"/>
              <w:rPr>
                <w:rFonts w:eastAsia="Times New Roman"/>
                <w:sz w:val="20"/>
                <w:szCs w:val="20"/>
              </w:rPr>
            </w:pPr>
          </w:p>
        </w:tc>
        <w:tc>
          <w:tcPr>
            <w:tcW w:w="5568" w:type="dxa"/>
          </w:tcPr>
          <w:p w14:paraId="790EEFCA"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Субсидии бюджетам городских поселений на софинансирование расходных обязательств местных бюджетов, связанных с проектированием, строительством, реконструкцией автомобильных дорог общего пользования местного значения муниципальных районов, а также их капитальным ремонтом</w:t>
            </w:r>
          </w:p>
        </w:tc>
        <w:tc>
          <w:tcPr>
            <w:tcW w:w="1559" w:type="dxa"/>
            <w:vAlign w:val="center"/>
          </w:tcPr>
          <w:p w14:paraId="4D122240"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15 180,9</w:t>
            </w:r>
          </w:p>
        </w:tc>
        <w:tc>
          <w:tcPr>
            <w:tcW w:w="1418" w:type="dxa"/>
            <w:vAlign w:val="center"/>
          </w:tcPr>
          <w:p w14:paraId="4BB8D37B"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15 180,9</w:t>
            </w:r>
          </w:p>
        </w:tc>
        <w:tc>
          <w:tcPr>
            <w:tcW w:w="850" w:type="dxa"/>
            <w:vAlign w:val="center"/>
          </w:tcPr>
          <w:p w14:paraId="0C95F48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05416F40" w14:textId="77777777" w:rsidTr="005F711E">
        <w:tc>
          <w:tcPr>
            <w:tcW w:w="494" w:type="dxa"/>
          </w:tcPr>
          <w:p w14:paraId="18CB41C3" w14:textId="77777777" w:rsidR="003B0B3B" w:rsidRPr="003B0B3B" w:rsidRDefault="003B0B3B" w:rsidP="003B0B3B">
            <w:pPr>
              <w:widowControl/>
              <w:autoSpaceDE/>
              <w:autoSpaceDN/>
              <w:adjustRightInd/>
              <w:spacing w:after="160" w:line="240" w:lineRule="exact"/>
              <w:jc w:val="both"/>
              <w:rPr>
                <w:rFonts w:eastAsia="Times New Roman"/>
                <w:sz w:val="20"/>
                <w:szCs w:val="20"/>
              </w:rPr>
            </w:pPr>
          </w:p>
        </w:tc>
        <w:tc>
          <w:tcPr>
            <w:tcW w:w="5568" w:type="dxa"/>
          </w:tcPr>
          <w:p w14:paraId="48A696CD"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vAlign w:val="center"/>
          </w:tcPr>
          <w:p w14:paraId="39F422D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24 500,0</w:t>
            </w:r>
          </w:p>
        </w:tc>
        <w:tc>
          <w:tcPr>
            <w:tcW w:w="1418" w:type="dxa"/>
            <w:vAlign w:val="center"/>
          </w:tcPr>
          <w:p w14:paraId="65E89ECA"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24 409,5</w:t>
            </w:r>
          </w:p>
        </w:tc>
        <w:tc>
          <w:tcPr>
            <w:tcW w:w="850" w:type="dxa"/>
            <w:vAlign w:val="center"/>
          </w:tcPr>
          <w:p w14:paraId="282096AF"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99,6</w:t>
            </w:r>
          </w:p>
        </w:tc>
      </w:tr>
      <w:tr w:rsidR="003B0B3B" w:rsidRPr="003B0B3B" w14:paraId="3E355147" w14:textId="77777777" w:rsidTr="005F711E">
        <w:tc>
          <w:tcPr>
            <w:tcW w:w="494" w:type="dxa"/>
          </w:tcPr>
          <w:p w14:paraId="3A559C27" w14:textId="77777777" w:rsidR="003B0B3B" w:rsidRPr="003B0B3B" w:rsidRDefault="003B0B3B" w:rsidP="003B0B3B">
            <w:pPr>
              <w:widowControl/>
              <w:autoSpaceDE/>
              <w:autoSpaceDN/>
              <w:adjustRightInd/>
              <w:spacing w:after="160" w:line="240" w:lineRule="exact"/>
              <w:jc w:val="both"/>
              <w:rPr>
                <w:rFonts w:eastAsia="Times New Roman"/>
                <w:sz w:val="20"/>
                <w:szCs w:val="20"/>
              </w:rPr>
            </w:pPr>
          </w:p>
        </w:tc>
        <w:tc>
          <w:tcPr>
            <w:tcW w:w="5568" w:type="dxa"/>
          </w:tcPr>
          <w:p w14:paraId="01545CF6"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vAlign w:val="center"/>
          </w:tcPr>
          <w:p w14:paraId="1C7F0636"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4 161,8</w:t>
            </w:r>
          </w:p>
        </w:tc>
        <w:tc>
          <w:tcPr>
            <w:tcW w:w="1418" w:type="dxa"/>
            <w:vAlign w:val="center"/>
          </w:tcPr>
          <w:p w14:paraId="501E0BFA"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4 161,8</w:t>
            </w:r>
          </w:p>
        </w:tc>
        <w:tc>
          <w:tcPr>
            <w:tcW w:w="850" w:type="dxa"/>
            <w:vAlign w:val="center"/>
          </w:tcPr>
          <w:p w14:paraId="2BBE4A4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1C36B144" w14:textId="77777777" w:rsidTr="005F711E">
        <w:tc>
          <w:tcPr>
            <w:tcW w:w="494" w:type="dxa"/>
          </w:tcPr>
          <w:p w14:paraId="1E7BDA73"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10783676"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Субвенции бюджетам поселений на государственную регистрацию актов гражданского состояния</w:t>
            </w:r>
          </w:p>
        </w:tc>
        <w:tc>
          <w:tcPr>
            <w:tcW w:w="1559" w:type="dxa"/>
            <w:vAlign w:val="center"/>
          </w:tcPr>
          <w:p w14:paraId="6ECE07AF"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117,5</w:t>
            </w:r>
          </w:p>
        </w:tc>
        <w:tc>
          <w:tcPr>
            <w:tcW w:w="1418" w:type="dxa"/>
            <w:vAlign w:val="center"/>
          </w:tcPr>
          <w:p w14:paraId="7109B4F7"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117,5</w:t>
            </w:r>
          </w:p>
        </w:tc>
        <w:tc>
          <w:tcPr>
            <w:tcW w:w="850" w:type="dxa"/>
            <w:vAlign w:val="center"/>
          </w:tcPr>
          <w:p w14:paraId="1C705341"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1D7C807C" w14:textId="77777777" w:rsidTr="005F711E">
        <w:tc>
          <w:tcPr>
            <w:tcW w:w="494" w:type="dxa"/>
          </w:tcPr>
          <w:p w14:paraId="793B5092"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738EED31"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559" w:type="dxa"/>
            <w:vAlign w:val="center"/>
          </w:tcPr>
          <w:p w14:paraId="4D2E7041"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256,3</w:t>
            </w:r>
          </w:p>
        </w:tc>
        <w:tc>
          <w:tcPr>
            <w:tcW w:w="1418" w:type="dxa"/>
            <w:vAlign w:val="center"/>
          </w:tcPr>
          <w:p w14:paraId="0995466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256,3</w:t>
            </w:r>
          </w:p>
        </w:tc>
        <w:tc>
          <w:tcPr>
            <w:tcW w:w="850" w:type="dxa"/>
            <w:vAlign w:val="center"/>
          </w:tcPr>
          <w:p w14:paraId="3EBAC0A0"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7778E313" w14:textId="77777777" w:rsidTr="005F711E">
        <w:tc>
          <w:tcPr>
            <w:tcW w:w="494" w:type="dxa"/>
          </w:tcPr>
          <w:p w14:paraId="4C59DE07"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2EA7893D"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vAlign w:val="center"/>
          </w:tcPr>
          <w:p w14:paraId="6C48A2B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45 128,6</w:t>
            </w:r>
          </w:p>
        </w:tc>
        <w:tc>
          <w:tcPr>
            <w:tcW w:w="1418" w:type="dxa"/>
            <w:vAlign w:val="center"/>
          </w:tcPr>
          <w:p w14:paraId="3996C069"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45 128,6</w:t>
            </w:r>
          </w:p>
        </w:tc>
        <w:tc>
          <w:tcPr>
            <w:tcW w:w="850" w:type="dxa"/>
            <w:vAlign w:val="center"/>
          </w:tcPr>
          <w:p w14:paraId="6760611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585D1F45" w14:textId="77777777" w:rsidTr="005F711E">
        <w:tc>
          <w:tcPr>
            <w:tcW w:w="494" w:type="dxa"/>
          </w:tcPr>
          <w:p w14:paraId="73AC538C"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350E279B"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Субсидии бюджетам муниципальных районов на организацию деятельности народных дружин</w:t>
            </w:r>
          </w:p>
        </w:tc>
        <w:tc>
          <w:tcPr>
            <w:tcW w:w="1559" w:type="dxa"/>
            <w:vAlign w:val="center"/>
          </w:tcPr>
          <w:p w14:paraId="7B1247F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169,9</w:t>
            </w:r>
          </w:p>
        </w:tc>
        <w:tc>
          <w:tcPr>
            <w:tcW w:w="1418" w:type="dxa"/>
            <w:vAlign w:val="center"/>
          </w:tcPr>
          <w:p w14:paraId="0760973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169,9</w:t>
            </w:r>
          </w:p>
        </w:tc>
        <w:tc>
          <w:tcPr>
            <w:tcW w:w="850" w:type="dxa"/>
            <w:vAlign w:val="center"/>
          </w:tcPr>
          <w:p w14:paraId="1F95FECF"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2BF7FA55" w14:textId="77777777" w:rsidTr="005F711E">
        <w:tc>
          <w:tcPr>
            <w:tcW w:w="494" w:type="dxa"/>
          </w:tcPr>
          <w:p w14:paraId="07856C44"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24972A25"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w:t>
            </w:r>
          </w:p>
        </w:tc>
        <w:tc>
          <w:tcPr>
            <w:tcW w:w="1559" w:type="dxa"/>
            <w:vAlign w:val="center"/>
          </w:tcPr>
          <w:p w14:paraId="5638A52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116 112,5</w:t>
            </w:r>
          </w:p>
        </w:tc>
        <w:tc>
          <w:tcPr>
            <w:tcW w:w="1418" w:type="dxa"/>
            <w:vAlign w:val="center"/>
          </w:tcPr>
          <w:p w14:paraId="5625CA73"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116 112,5</w:t>
            </w:r>
          </w:p>
        </w:tc>
        <w:tc>
          <w:tcPr>
            <w:tcW w:w="850" w:type="dxa"/>
            <w:vAlign w:val="center"/>
          </w:tcPr>
          <w:p w14:paraId="02D4777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200D8BAD" w14:textId="77777777" w:rsidTr="005F711E">
        <w:tc>
          <w:tcPr>
            <w:tcW w:w="494" w:type="dxa"/>
          </w:tcPr>
          <w:p w14:paraId="634B4A26"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4</w:t>
            </w:r>
          </w:p>
        </w:tc>
        <w:tc>
          <w:tcPr>
            <w:tcW w:w="5568" w:type="dxa"/>
          </w:tcPr>
          <w:p w14:paraId="5A687848" w14:textId="77777777" w:rsidR="003B0B3B" w:rsidRPr="003B0B3B" w:rsidRDefault="003B0B3B" w:rsidP="003B0B3B">
            <w:pPr>
              <w:widowControl/>
              <w:autoSpaceDE/>
              <w:autoSpaceDN/>
              <w:adjustRightInd/>
              <w:spacing w:after="160" w:line="240" w:lineRule="exact"/>
              <w:jc w:val="both"/>
              <w:rPr>
                <w:rFonts w:eastAsia="Times New Roman"/>
                <w:b/>
                <w:bCs/>
                <w:sz w:val="20"/>
                <w:szCs w:val="20"/>
              </w:rPr>
            </w:pPr>
            <w:r w:rsidRPr="003B0B3B">
              <w:rPr>
                <w:rFonts w:eastAsia="Times New Roman"/>
                <w:b/>
                <w:bCs/>
                <w:sz w:val="20"/>
                <w:szCs w:val="20"/>
              </w:rPr>
              <w:t>Прочие безвозмездные поступления</w:t>
            </w:r>
          </w:p>
        </w:tc>
        <w:tc>
          <w:tcPr>
            <w:tcW w:w="1559" w:type="dxa"/>
            <w:vAlign w:val="center"/>
          </w:tcPr>
          <w:p w14:paraId="74DB523F" w14:textId="77777777" w:rsidR="003B0B3B" w:rsidRPr="003B0B3B" w:rsidRDefault="003B0B3B" w:rsidP="003B0B3B">
            <w:pPr>
              <w:widowControl/>
              <w:autoSpaceDE/>
              <w:autoSpaceDN/>
              <w:adjustRightInd/>
              <w:spacing w:after="160" w:line="240" w:lineRule="exact"/>
              <w:jc w:val="right"/>
              <w:rPr>
                <w:rFonts w:eastAsia="Times New Roman"/>
                <w:b/>
                <w:bCs/>
                <w:sz w:val="20"/>
                <w:szCs w:val="20"/>
              </w:rPr>
            </w:pPr>
            <w:r w:rsidRPr="003B0B3B">
              <w:rPr>
                <w:rFonts w:eastAsia="Times New Roman"/>
                <w:b/>
                <w:bCs/>
                <w:sz w:val="20"/>
                <w:szCs w:val="20"/>
              </w:rPr>
              <w:t>158 033,4</w:t>
            </w:r>
          </w:p>
        </w:tc>
        <w:tc>
          <w:tcPr>
            <w:tcW w:w="1418" w:type="dxa"/>
            <w:vAlign w:val="center"/>
          </w:tcPr>
          <w:p w14:paraId="1CEF30E7" w14:textId="77777777" w:rsidR="003B0B3B" w:rsidRPr="003B0B3B" w:rsidRDefault="003B0B3B" w:rsidP="003B0B3B">
            <w:pPr>
              <w:widowControl/>
              <w:autoSpaceDE/>
              <w:autoSpaceDN/>
              <w:adjustRightInd/>
              <w:spacing w:after="160" w:line="240" w:lineRule="exact"/>
              <w:jc w:val="right"/>
              <w:rPr>
                <w:rFonts w:eastAsia="Times New Roman"/>
                <w:b/>
                <w:bCs/>
                <w:sz w:val="20"/>
                <w:szCs w:val="20"/>
              </w:rPr>
            </w:pPr>
            <w:r w:rsidRPr="003B0B3B">
              <w:rPr>
                <w:rFonts w:eastAsia="Times New Roman"/>
                <w:b/>
                <w:bCs/>
                <w:sz w:val="20"/>
                <w:szCs w:val="20"/>
              </w:rPr>
              <w:t>158 033,4</w:t>
            </w:r>
          </w:p>
        </w:tc>
        <w:tc>
          <w:tcPr>
            <w:tcW w:w="850" w:type="dxa"/>
            <w:vAlign w:val="center"/>
          </w:tcPr>
          <w:p w14:paraId="1F33C4B1" w14:textId="77777777" w:rsidR="003B0B3B" w:rsidRPr="003B0B3B" w:rsidRDefault="003B0B3B" w:rsidP="003B0B3B">
            <w:pPr>
              <w:widowControl/>
              <w:autoSpaceDE/>
              <w:autoSpaceDN/>
              <w:adjustRightInd/>
              <w:spacing w:after="160" w:line="240" w:lineRule="exact"/>
              <w:jc w:val="right"/>
              <w:rPr>
                <w:rFonts w:eastAsia="Times New Roman"/>
                <w:b/>
                <w:bCs/>
                <w:sz w:val="20"/>
                <w:szCs w:val="20"/>
              </w:rPr>
            </w:pPr>
            <w:r w:rsidRPr="003B0B3B">
              <w:rPr>
                <w:rFonts w:eastAsia="Times New Roman"/>
                <w:b/>
                <w:bCs/>
                <w:sz w:val="20"/>
                <w:szCs w:val="20"/>
              </w:rPr>
              <w:t>100</w:t>
            </w:r>
          </w:p>
        </w:tc>
      </w:tr>
      <w:tr w:rsidR="003B0B3B" w:rsidRPr="003B0B3B" w14:paraId="280EEE4F" w14:textId="77777777" w:rsidTr="005F711E">
        <w:tc>
          <w:tcPr>
            <w:tcW w:w="494" w:type="dxa"/>
          </w:tcPr>
          <w:p w14:paraId="42B4295D"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5</w:t>
            </w:r>
          </w:p>
        </w:tc>
        <w:tc>
          <w:tcPr>
            <w:tcW w:w="5568" w:type="dxa"/>
          </w:tcPr>
          <w:p w14:paraId="14A3B37F"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Возврат остатков субсидий, субвенций и иных МБТ, имеющих целевое назначение</w:t>
            </w:r>
          </w:p>
        </w:tc>
        <w:tc>
          <w:tcPr>
            <w:tcW w:w="1559" w:type="dxa"/>
            <w:vAlign w:val="center"/>
          </w:tcPr>
          <w:p w14:paraId="6729D963"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-8 598,8</w:t>
            </w:r>
          </w:p>
        </w:tc>
        <w:tc>
          <w:tcPr>
            <w:tcW w:w="1418" w:type="dxa"/>
            <w:vAlign w:val="center"/>
          </w:tcPr>
          <w:p w14:paraId="4B85AB64"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-8 598,8</w:t>
            </w:r>
          </w:p>
        </w:tc>
        <w:tc>
          <w:tcPr>
            <w:tcW w:w="850" w:type="dxa"/>
            <w:vAlign w:val="center"/>
          </w:tcPr>
          <w:p w14:paraId="620D01E7"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100</w:t>
            </w:r>
          </w:p>
        </w:tc>
      </w:tr>
      <w:tr w:rsidR="003B0B3B" w:rsidRPr="003B0B3B" w14:paraId="359163DD" w14:textId="77777777" w:rsidTr="005F711E">
        <w:tc>
          <w:tcPr>
            <w:tcW w:w="494" w:type="dxa"/>
          </w:tcPr>
          <w:p w14:paraId="5FD91C0C"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p>
        </w:tc>
        <w:tc>
          <w:tcPr>
            <w:tcW w:w="5568" w:type="dxa"/>
          </w:tcPr>
          <w:p w14:paraId="2715DFEA"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РАСХОДЫ</w:t>
            </w:r>
          </w:p>
        </w:tc>
        <w:tc>
          <w:tcPr>
            <w:tcW w:w="1559" w:type="dxa"/>
            <w:vAlign w:val="center"/>
          </w:tcPr>
          <w:p w14:paraId="0D3BC889"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543 215,1</w:t>
            </w:r>
          </w:p>
        </w:tc>
        <w:tc>
          <w:tcPr>
            <w:tcW w:w="1418" w:type="dxa"/>
            <w:vAlign w:val="center"/>
          </w:tcPr>
          <w:p w14:paraId="4988EFE8"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439 664,2</w:t>
            </w:r>
          </w:p>
        </w:tc>
        <w:tc>
          <w:tcPr>
            <w:tcW w:w="850" w:type="dxa"/>
            <w:vAlign w:val="center"/>
          </w:tcPr>
          <w:p w14:paraId="256883B4" w14:textId="77777777" w:rsidR="003B0B3B" w:rsidRPr="003B0B3B" w:rsidRDefault="003B0B3B" w:rsidP="003B0B3B">
            <w:pPr>
              <w:widowControl/>
              <w:autoSpaceDE/>
              <w:autoSpaceDN/>
              <w:adjustRightInd/>
              <w:spacing w:after="160" w:line="240" w:lineRule="exact"/>
              <w:jc w:val="right"/>
              <w:rPr>
                <w:rFonts w:eastAsia="Times New Roman"/>
                <w:b/>
                <w:sz w:val="20"/>
                <w:szCs w:val="20"/>
              </w:rPr>
            </w:pPr>
            <w:r w:rsidRPr="003B0B3B">
              <w:rPr>
                <w:rFonts w:eastAsia="Times New Roman"/>
                <w:b/>
                <w:sz w:val="20"/>
                <w:szCs w:val="20"/>
              </w:rPr>
              <w:t>80,9</w:t>
            </w:r>
          </w:p>
        </w:tc>
      </w:tr>
      <w:tr w:rsidR="003B0B3B" w:rsidRPr="003B0B3B" w14:paraId="64198AE0" w14:textId="77777777" w:rsidTr="005F711E">
        <w:tc>
          <w:tcPr>
            <w:tcW w:w="494" w:type="dxa"/>
          </w:tcPr>
          <w:p w14:paraId="25B0D61A"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1</w:t>
            </w:r>
          </w:p>
        </w:tc>
        <w:tc>
          <w:tcPr>
            <w:tcW w:w="5568" w:type="dxa"/>
          </w:tcPr>
          <w:p w14:paraId="0C125B7F"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Общегосударственные вопросы</w:t>
            </w:r>
          </w:p>
        </w:tc>
        <w:tc>
          <w:tcPr>
            <w:tcW w:w="1559" w:type="dxa"/>
            <w:vAlign w:val="center"/>
          </w:tcPr>
          <w:p w14:paraId="374CC585"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110 704,5</w:t>
            </w:r>
          </w:p>
        </w:tc>
        <w:tc>
          <w:tcPr>
            <w:tcW w:w="1418" w:type="dxa"/>
            <w:vAlign w:val="center"/>
          </w:tcPr>
          <w:p w14:paraId="17424381"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99 702,4</w:t>
            </w:r>
          </w:p>
        </w:tc>
        <w:tc>
          <w:tcPr>
            <w:tcW w:w="850" w:type="dxa"/>
            <w:vAlign w:val="center"/>
          </w:tcPr>
          <w:p w14:paraId="64246A9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90,0</w:t>
            </w:r>
          </w:p>
        </w:tc>
      </w:tr>
      <w:tr w:rsidR="003B0B3B" w:rsidRPr="003B0B3B" w14:paraId="60072B02" w14:textId="77777777" w:rsidTr="005F711E">
        <w:tc>
          <w:tcPr>
            <w:tcW w:w="494" w:type="dxa"/>
          </w:tcPr>
          <w:p w14:paraId="42F1AEC8"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lastRenderedPageBreak/>
              <w:t>2</w:t>
            </w:r>
          </w:p>
        </w:tc>
        <w:tc>
          <w:tcPr>
            <w:tcW w:w="5568" w:type="dxa"/>
          </w:tcPr>
          <w:p w14:paraId="4CCB0EB7"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Национальная оборона</w:t>
            </w:r>
          </w:p>
        </w:tc>
        <w:tc>
          <w:tcPr>
            <w:tcW w:w="1559" w:type="dxa"/>
            <w:vAlign w:val="center"/>
          </w:tcPr>
          <w:p w14:paraId="2500571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5 461,8</w:t>
            </w:r>
          </w:p>
        </w:tc>
        <w:tc>
          <w:tcPr>
            <w:tcW w:w="1418" w:type="dxa"/>
            <w:vAlign w:val="center"/>
          </w:tcPr>
          <w:p w14:paraId="1919508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5 369,5</w:t>
            </w:r>
          </w:p>
        </w:tc>
        <w:tc>
          <w:tcPr>
            <w:tcW w:w="850" w:type="dxa"/>
            <w:vAlign w:val="center"/>
          </w:tcPr>
          <w:p w14:paraId="7B329EE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98,3</w:t>
            </w:r>
          </w:p>
        </w:tc>
      </w:tr>
      <w:tr w:rsidR="003B0B3B" w:rsidRPr="003B0B3B" w14:paraId="2FD4B540" w14:textId="77777777" w:rsidTr="005F711E">
        <w:tc>
          <w:tcPr>
            <w:tcW w:w="494" w:type="dxa"/>
          </w:tcPr>
          <w:p w14:paraId="0E09C7F7"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3</w:t>
            </w:r>
          </w:p>
        </w:tc>
        <w:tc>
          <w:tcPr>
            <w:tcW w:w="5568" w:type="dxa"/>
          </w:tcPr>
          <w:p w14:paraId="28491936"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Национальная безопасность и правоохранительная деятельность</w:t>
            </w:r>
          </w:p>
        </w:tc>
        <w:tc>
          <w:tcPr>
            <w:tcW w:w="1559" w:type="dxa"/>
            <w:vAlign w:val="center"/>
          </w:tcPr>
          <w:p w14:paraId="1758F53A"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448,7</w:t>
            </w:r>
          </w:p>
        </w:tc>
        <w:tc>
          <w:tcPr>
            <w:tcW w:w="1418" w:type="dxa"/>
            <w:vAlign w:val="center"/>
          </w:tcPr>
          <w:p w14:paraId="4AC465E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448,7</w:t>
            </w:r>
          </w:p>
        </w:tc>
        <w:tc>
          <w:tcPr>
            <w:tcW w:w="850" w:type="dxa"/>
            <w:vAlign w:val="center"/>
          </w:tcPr>
          <w:p w14:paraId="6B86DCE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r w:rsidR="003B0B3B" w:rsidRPr="003B0B3B" w14:paraId="7585C445" w14:textId="77777777" w:rsidTr="005F711E">
        <w:tc>
          <w:tcPr>
            <w:tcW w:w="494" w:type="dxa"/>
          </w:tcPr>
          <w:p w14:paraId="0E3A2880"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4</w:t>
            </w:r>
          </w:p>
        </w:tc>
        <w:tc>
          <w:tcPr>
            <w:tcW w:w="5568" w:type="dxa"/>
          </w:tcPr>
          <w:p w14:paraId="68307E94"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Национальная экономика</w:t>
            </w:r>
          </w:p>
        </w:tc>
        <w:tc>
          <w:tcPr>
            <w:tcW w:w="1559" w:type="dxa"/>
            <w:vAlign w:val="center"/>
          </w:tcPr>
          <w:p w14:paraId="2774E9E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61 845,8</w:t>
            </w:r>
          </w:p>
        </w:tc>
        <w:tc>
          <w:tcPr>
            <w:tcW w:w="1418" w:type="dxa"/>
            <w:vAlign w:val="center"/>
          </w:tcPr>
          <w:p w14:paraId="4B3F141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27 314,6</w:t>
            </w:r>
          </w:p>
        </w:tc>
        <w:tc>
          <w:tcPr>
            <w:tcW w:w="850" w:type="dxa"/>
            <w:vAlign w:val="center"/>
          </w:tcPr>
          <w:p w14:paraId="4DF2C53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44,2</w:t>
            </w:r>
          </w:p>
        </w:tc>
      </w:tr>
      <w:tr w:rsidR="003B0B3B" w:rsidRPr="003B0B3B" w14:paraId="5253644E" w14:textId="77777777" w:rsidTr="005F711E">
        <w:tc>
          <w:tcPr>
            <w:tcW w:w="494" w:type="dxa"/>
          </w:tcPr>
          <w:p w14:paraId="27C788B9"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5</w:t>
            </w:r>
          </w:p>
        </w:tc>
        <w:tc>
          <w:tcPr>
            <w:tcW w:w="5568" w:type="dxa"/>
          </w:tcPr>
          <w:p w14:paraId="2CD4EC36"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Жилищно-коммунальное хозяйство</w:t>
            </w:r>
          </w:p>
        </w:tc>
        <w:tc>
          <w:tcPr>
            <w:tcW w:w="1559" w:type="dxa"/>
            <w:vAlign w:val="center"/>
          </w:tcPr>
          <w:p w14:paraId="7F76A6A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241 921,2</w:t>
            </w:r>
          </w:p>
        </w:tc>
        <w:tc>
          <w:tcPr>
            <w:tcW w:w="1418" w:type="dxa"/>
            <w:vAlign w:val="center"/>
          </w:tcPr>
          <w:p w14:paraId="05E39EF3"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223 627,8</w:t>
            </w:r>
          </w:p>
        </w:tc>
        <w:tc>
          <w:tcPr>
            <w:tcW w:w="850" w:type="dxa"/>
            <w:vAlign w:val="center"/>
          </w:tcPr>
          <w:p w14:paraId="08557AC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92,4</w:t>
            </w:r>
          </w:p>
        </w:tc>
      </w:tr>
      <w:tr w:rsidR="003B0B3B" w:rsidRPr="003B0B3B" w14:paraId="06C37C8B" w14:textId="77777777" w:rsidTr="005F711E">
        <w:tc>
          <w:tcPr>
            <w:tcW w:w="494" w:type="dxa"/>
          </w:tcPr>
          <w:p w14:paraId="643BD987"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6</w:t>
            </w:r>
          </w:p>
        </w:tc>
        <w:tc>
          <w:tcPr>
            <w:tcW w:w="5568" w:type="dxa"/>
          </w:tcPr>
          <w:p w14:paraId="6714FE09"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Образование</w:t>
            </w:r>
          </w:p>
        </w:tc>
        <w:tc>
          <w:tcPr>
            <w:tcW w:w="1559" w:type="dxa"/>
            <w:vAlign w:val="center"/>
          </w:tcPr>
          <w:p w14:paraId="2B6291F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800,9</w:t>
            </w:r>
          </w:p>
        </w:tc>
        <w:tc>
          <w:tcPr>
            <w:tcW w:w="1418" w:type="dxa"/>
            <w:vAlign w:val="center"/>
          </w:tcPr>
          <w:p w14:paraId="7F874DE7"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779,1</w:t>
            </w:r>
          </w:p>
        </w:tc>
        <w:tc>
          <w:tcPr>
            <w:tcW w:w="850" w:type="dxa"/>
            <w:vAlign w:val="center"/>
          </w:tcPr>
          <w:p w14:paraId="04C4A390"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97,3</w:t>
            </w:r>
          </w:p>
        </w:tc>
      </w:tr>
      <w:tr w:rsidR="003B0B3B" w:rsidRPr="003B0B3B" w14:paraId="16720557" w14:textId="77777777" w:rsidTr="005F711E">
        <w:tc>
          <w:tcPr>
            <w:tcW w:w="494" w:type="dxa"/>
          </w:tcPr>
          <w:p w14:paraId="148DA0F0"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7</w:t>
            </w:r>
          </w:p>
        </w:tc>
        <w:tc>
          <w:tcPr>
            <w:tcW w:w="5568" w:type="dxa"/>
          </w:tcPr>
          <w:p w14:paraId="1863D2C2"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Культура</w:t>
            </w:r>
          </w:p>
        </w:tc>
        <w:tc>
          <w:tcPr>
            <w:tcW w:w="1559" w:type="dxa"/>
            <w:vAlign w:val="center"/>
          </w:tcPr>
          <w:p w14:paraId="48991F76"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5 326,5</w:t>
            </w:r>
          </w:p>
        </w:tc>
        <w:tc>
          <w:tcPr>
            <w:tcW w:w="1418" w:type="dxa"/>
            <w:vAlign w:val="center"/>
          </w:tcPr>
          <w:p w14:paraId="3558DA8B"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5 215,5</w:t>
            </w:r>
          </w:p>
        </w:tc>
        <w:tc>
          <w:tcPr>
            <w:tcW w:w="850" w:type="dxa"/>
            <w:vAlign w:val="center"/>
          </w:tcPr>
          <w:p w14:paraId="2CC4D6D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97,9</w:t>
            </w:r>
          </w:p>
        </w:tc>
      </w:tr>
      <w:tr w:rsidR="003B0B3B" w:rsidRPr="003B0B3B" w14:paraId="7B8A5539" w14:textId="77777777" w:rsidTr="005F711E">
        <w:tc>
          <w:tcPr>
            <w:tcW w:w="494" w:type="dxa"/>
          </w:tcPr>
          <w:p w14:paraId="2F43A649"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8</w:t>
            </w:r>
          </w:p>
        </w:tc>
        <w:tc>
          <w:tcPr>
            <w:tcW w:w="5568" w:type="dxa"/>
          </w:tcPr>
          <w:p w14:paraId="514F0387"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Социальная политика</w:t>
            </w:r>
          </w:p>
        </w:tc>
        <w:tc>
          <w:tcPr>
            <w:tcW w:w="1559" w:type="dxa"/>
            <w:vAlign w:val="center"/>
          </w:tcPr>
          <w:p w14:paraId="5F47370B"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114 953,6</w:t>
            </w:r>
          </w:p>
        </w:tc>
        <w:tc>
          <w:tcPr>
            <w:tcW w:w="1418" w:type="dxa"/>
            <w:vAlign w:val="center"/>
          </w:tcPr>
          <w:p w14:paraId="4A179B81"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75 509,5</w:t>
            </w:r>
          </w:p>
        </w:tc>
        <w:tc>
          <w:tcPr>
            <w:tcW w:w="850" w:type="dxa"/>
            <w:vAlign w:val="center"/>
          </w:tcPr>
          <w:p w14:paraId="06B57D08"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65,7</w:t>
            </w:r>
          </w:p>
        </w:tc>
      </w:tr>
      <w:tr w:rsidR="003B0B3B" w:rsidRPr="003B0B3B" w14:paraId="7310F4DC" w14:textId="77777777" w:rsidTr="005F711E">
        <w:tc>
          <w:tcPr>
            <w:tcW w:w="494" w:type="dxa"/>
          </w:tcPr>
          <w:p w14:paraId="04F46A31"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9</w:t>
            </w:r>
          </w:p>
        </w:tc>
        <w:tc>
          <w:tcPr>
            <w:tcW w:w="5568" w:type="dxa"/>
          </w:tcPr>
          <w:p w14:paraId="2F9A7E4B"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Физическая культура и спорт</w:t>
            </w:r>
          </w:p>
        </w:tc>
        <w:tc>
          <w:tcPr>
            <w:tcW w:w="1559" w:type="dxa"/>
            <w:vAlign w:val="center"/>
          </w:tcPr>
          <w:p w14:paraId="54EBC854"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544,6</w:t>
            </w:r>
          </w:p>
        </w:tc>
        <w:tc>
          <w:tcPr>
            <w:tcW w:w="1418" w:type="dxa"/>
            <w:vAlign w:val="center"/>
          </w:tcPr>
          <w:p w14:paraId="74712A7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489,6</w:t>
            </w:r>
          </w:p>
        </w:tc>
        <w:tc>
          <w:tcPr>
            <w:tcW w:w="850" w:type="dxa"/>
            <w:vAlign w:val="center"/>
          </w:tcPr>
          <w:p w14:paraId="3477CD6F"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89,9</w:t>
            </w:r>
          </w:p>
        </w:tc>
      </w:tr>
      <w:tr w:rsidR="003B0B3B" w:rsidRPr="003B0B3B" w14:paraId="2ABA17AC" w14:textId="77777777" w:rsidTr="005F711E">
        <w:tc>
          <w:tcPr>
            <w:tcW w:w="494" w:type="dxa"/>
          </w:tcPr>
          <w:p w14:paraId="6C8E9E72" w14:textId="77777777" w:rsidR="003B0B3B" w:rsidRPr="003B0B3B" w:rsidRDefault="003B0B3B" w:rsidP="003B0B3B">
            <w:pPr>
              <w:widowControl/>
              <w:autoSpaceDE/>
              <w:autoSpaceDN/>
              <w:adjustRightInd/>
              <w:spacing w:after="160" w:line="240" w:lineRule="exact"/>
              <w:jc w:val="both"/>
              <w:rPr>
                <w:rFonts w:eastAsia="Times New Roman"/>
                <w:b/>
                <w:sz w:val="20"/>
                <w:szCs w:val="20"/>
              </w:rPr>
            </w:pPr>
            <w:r w:rsidRPr="003B0B3B">
              <w:rPr>
                <w:rFonts w:eastAsia="Times New Roman"/>
                <w:b/>
                <w:sz w:val="20"/>
                <w:szCs w:val="20"/>
              </w:rPr>
              <w:t>10</w:t>
            </w:r>
          </w:p>
        </w:tc>
        <w:tc>
          <w:tcPr>
            <w:tcW w:w="5568" w:type="dxa"/>
          </w:tcPr>
          <w:p w14:paraId="36616570"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Межбюджетные трансферты</w:t>
            </w:r>
          </w:p>
        </w:tc>
        <w:tc>
          <w:tcPr>
            <w:tcW w:w="1559" w:type="dxa"/>
            <w:vAlign w:val="center"/>
          </w:tcPr>
          <w:p w14:paraId="517D546D"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1 207,5</w:t>
            </w:r>
          </w:p>
        </w:tc>
        <w:tc>
          <w:tcPr>
            <w:tcW w:w="1418" w:type="dxa"/>
            <w:vAlign w:val="center"/>
          </w:tcPr>
          <w:p w14:paraId="501CB22A"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1 207,5</w:t>
            </w:r>
          </w:p>
        </w:tc>
        <w:tc>
          <w:tcPr>
            <w:tcW w:w="850" w:type="dxa"/>
            <w:vAlign w:val="center"/>
          </w:tcPr>
          <w:p w14:paraId="77EBC38E"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100</w:t>
            </w:r>
          </w:p>
        </w:tc>
      </w:tr>
    </w:tbl>
    <w:p w14:paraId="402AE957" w14:textId="77777777" w:rsidR="003B0B3B" w:rsidRPr="003B0B3B" w:rsidRDefault="003B0B3B" w:rsidP="003B0B3B">
      <w:pPr>
        <w:widowControl/>
        <w:autoSpaceDE/>
        <w:autoSpaceDN/>
        <w:adjustRightInd/>
        <w:jc w:val="both"/>
        <w:rPr>
          <w:rFonts w:eastAsia="Times New Roman"/>
          <w:b/>
          <w:sz w:val="20"/>
          <w:szCs w:val="20"/>
        </w:rPr>
      </w:pPr>
    </w:p>
    <w:p w14:paraId="49468FDD" w14:textId="77777777" w:rsidR="003B0B3B" w:rsidRPr="003B0B3B" w:rsidRDefault="003B0B3B" w:rsidP="003B0B3B">
      <w:pPr>
        <w:widowControl/>
        <w:autoSpaceDE/>
        <w:autoSpaceDN/>
        <w:adjustRightInd/>
        <w:spacing w:after="120"/>
        <w:ind w:firstLine="539"/>
        <w:jc w:val="both"/>
        <w:rPr>
          <w:rFonts w:eastAsia="Times New Roman"/>
          <w:b/>
          <w:sz w:val="20"/>
          <w:szCs w:val="20"/>
        </w:rPr>
      </w:pPr>
      <w:r w:rsidRPr="003B0B3B">
        <w:rPr>
          <w:rFonts w:eastAsia="Times New Roman"/>
          <w:sz w:val="20"/>
          <w:szCs w:val="20"/>
        </w:rPr>
        <w:t xml:space="preserve">Всего в муниципальном образовании «Поселок Айхал» утверждены и действуют 17 муниципальных программ. На их реализацию 2022 году было предусмотрено бюджетных средств - </w:t>
      </w:r>
      <w:r w:rsidRPr="003B0B3B">
        <w:rPr>
          <w:rFonts w:eastAsia="Times New Roman"/>
          <w:b/>
          <w:sz w:val="20"/>
          <w:szCs w:val="20"/>
        </w:rPr>
        <w:t xml:space="preserve">392 879,6 </w:t>
      </w:r>
      <w:r w:rsidRPr="003B0B3B">
        <w:rPr>
          <w:rFonts w:eastAsia="Times New Roman"/>
          <w:sz w:val="20"/>
          <w:szCs w:val="20"/>
        </w:rPr>
        <w:t xml:space="preserve">тыс. руб. (план). Освоено по факту бюджетных средств на реализацию муниципальных программ в 2022 году - </w:t>
      </w:r>
      <w:r w:rsidRPr="003B0B3B">
        <w:rPr>
          <w:rFonts w:eastAsia="Times New Roman"/>
          <w:b/>
          <w:sz w:val="20"/>
          <w:szCs w:val="20"/>
        </w:rPr>
        <w:t xml:space="preserve">313 774,9 </w:t>
      </w:r>
      <w:r w:rsidRPr="003B0B3B">
        <w:rPr>
          <w:rFonts w:eastAsia="Times New Roman"/>
          <w:sz w:val="20"/>
          <w:szCs w:val="20"/>
        </w:rPr>
        <w:t xml:space="preserve">тыс. рублей (факт), что составило </w:t>
      </w:r>
      <w:r w:rsidRPr="003B0B3B">
        <w:rPr>
          <w:rFonts w:eastAsia="Times New Roman"/>
          <w:b/>
          <w:bCs/>
          <w:sz w:val="20"/>
          <w:szCs w:val="20"/>
        </w:rPr>
        <w:t>79,9%</w:t>
      </w:r>
      <w:r w:rsidRPr="003B0B3B">
        <w:rPr>
          <w:rFonts w:eastAsia="Times New Roman"/>
          <w:sz w:val="20"/>
          <w:szCs w:val="20"/>
        </w:rPr>
        <w:t xml:space="preserve"> по отношению к плановому показателю.</w:t>
      </w:r>
    </w:p>
    <w:p w14:paraId="3309E249" w14:textId="77777777" w:rsidR="003B0B3B" w:rsidRPr="003B0B3B" w:rsidRDefault="003B0B3B" w:rsidP="003B0B3B">
      <w:pPr>
        <w:widowControl/>
        <w:autoSpaceDE/>
        <w:autoSpaceDN/>
        <w:adjustRightInd/>
        <w:ind w:firstLine="540"/>
        <w:jc w:val="center"/>
        <w:rPr>
          <w:rFonts w:eastAsia="Times New Roman"/>
          <w:b/>
          <w:sz w:val="20"/>
          <w:szCs w:val="20"/>
        </w:rPr>
      </w:pPr>
      <w:r w:rsidRPr="003B0B3B">
        <w:rPr>
          <w:rFonts w:eastAsia="Times New Roman"/>
          <w:b/>
          <w:sz w:val="20"/>
          <w:szCs w:val="20"/>
        </w:rPr>
        <w:t>Исполнение по муниципальным программам за 2022 год</w:t>
      </w:r>
    </w:p>
    <w:p w14:paraId="1D3ACB8F" w14:textId="77777777" w:rsidR="003B0B3B" w:rsidRPr="003B0B3B" w:rsidRDefault="003B0B3B" w:rsidP="003B0B3B">
      <w:pPr>
        <w:widowControl/>
        <w:autoSpaceDE/>
        <w:autoSpaceDN/>
        <w:adjustRightInd/>
        <w:ind w:firstLine="540"/>
        <w:jc w:val="right"/>
        <w:rPr>
          <w:rFonts w:eastAsia="Times New Roman"/>
          <w:sz w:val="20"/>
          <w:szCs w:val="20"/>
        </w:rPr>
      </w:pPr>
      <w:r w:rsidRPr="003B0B3B">
        <w:rPr>
          <w:rFonts w:eastAsia="Times New Roman"/>
          <w:sz w:val="20"/>
          <w:szCs w:val="20"/>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729"/>
        <w:gridCol w:w="1240"/>
        <w:gridCol w:w="1389"/>
        <w:gridCol w:w="691"/>
      </w:tblGrid>
      <w:tr w:rsidR="003B0B3B" w:rsidRPr="003B0B3B" w14:paraId="06F54EA5" w14:textId="77777777" w:rsidTr="005F711E">
        <w:tc>
          <w:tcPr>
            <w:tcW w:w="604" w:type="dxa"/>
            <w:vAlign w:val="center"/>
          </w:tcPr>
          <w:p w14:paraId="739FF9E6"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w:t>
            </w:r>
          </w:p>
        </w:tc>
        <w:tc>
          <w:tcPr>
            <w:tcW w:w="6308" w:type="dxa"/>
            <w:vAlign w:val="center"/>
          </w:tcPr>
          <w:p w14:paraId="5B42DB4C"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Наименование</w:t>
            </w:r>
          </w:p>
        </w:tc>
        <w:tc>
          <w:tcPr>
            <w:tcW w:w="1276" w:type="dxa"/>
            <w:vAlign w:val="center"/>
          </w:tcPr>
          <w:p w14:paraId="2EE3DE6F"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План</w:t>
            </w:r>
          </w:p>
          <w:p w14:paraId="76D90A68"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на 2022 г.</w:t>
            </w:r>
          </w:p>
        </w:tc>
        <w:tc>
          <w:tcPr>
            <w:tcW w:w="1418" w:type="dxa"/>
            <w:vAlign w:val="center"/>
          </w:tcPr>
          <w:p w14:paraId="7F713FEC"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Исполнено</w:t>
            </w:r>
          </w:p>
          <w:p w14:paraId="36AE4296"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за 2022 г.</w:t>
            </w:r>
          </w:p>
        </w:tc>
        <w:tc>
          <w:tcPr>
            <w:tcW w:w="708" w:type="dxa"/>
            <w:vAlign w:val="center"/>
          </w:tcPr>
          <w:p w14:paraId="563D4617"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w:t>
            </w:r>
          </w:p>
          <w:p w14:paraId="07B6B2C8"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исп.</w:t>
            </w:r>
          </w:p>
        </w:tc>
      </w:tr>
      <w:tr w:rsidR="003B0B3B" w:rsidRPr="003B0B3B" w14:paraId="7355E210" w14:textId="77777777" w:rsidTr="005F711E">
        <w:trPr>
          <w:trHeight w:val="1481"/>
        </w:trPr>
        <w:tc>
          <w:tcPr>
            <w:tcW w:w="604" w:type="dxa"/>
            <w:vAlign w:val="center"/>
          </w:tcPr>
          <w:p w14:paraId="0BD6B4F6"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w:t>
            </w:r>
          </w:p>
        </w:tc>
        <w:tc>
          <w:tcPr>
            <w:tcW w:w="6308" w:type="dxa"/>
            <w:vAlign w:val="center"/>
          </w:tcPr>
          <w:p w14:paraId="46E8EA81"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276" w:type="dxa"/>
            <w:vAlign w:val="center"/>
          </w:tcPr>
          <w:p w14:paraId="707925FC"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455,7</w:t>
            </w:r>
          </w:p>
        </w:tc>
        <w:tc>
          <w:tcPr>
            <w:tcW w:w="1418" w:type="dxa"/>
            <w:vAlign w:val="center"/>
          </w:tcPr>
          <w:p w14:paraId="72B32D8E"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445,5</w:t>
            </w:r>
          </w:p>
        </w:tc>
        <w:tc>
          <w:tcPr>
            <w:tcW w:w="708" w:type="dxa"/>
            <w:vAlign w:val="center"/>
          </w:tcPr>
          <w:p w14:paraId="5EE787E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97,8</w:t>
            </w:r>
          </w:p>
        </w:tc>
      </w:tr>
      <w:tr w:rsidR="003B0B3B" w:rsidRPr="003B0B3B" w14:paraId="0C90E067" w14:textId="77777777" w:rsidTr="005F711E">
        <w:tc>
          <w:tcPr>
            <w:tcW w:w="604" w:type="dxa"/>
            <w:vAlign w:val="center"/>
          </w:tcPr>
          <w:p w14:paraId="40CE79A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w:t>
            </w:r>
          </w:p>
        </w:tc>
        <w:tc>
          <w:tcPr>
            <w:tcW w:w="6308" w:type="dxa"/>
            <w:vAlign w:val="center"/>
          </w:tcPr>
          <w:p w14:paraId="4C1D9644"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1276" w:type="dxa"/>
            <w:vAlign w:val="center"/>
          </w:tcPr>
          <w:p w14:paraId="261A9B0D"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48 434,1</w:t>
            </w:r>
          </w:p>
        </w:tc>
        <w:tc>
          <w:tcPr>
            <w:tcW w:w="1418" w:type="dxa"/>
            <w:vAlign w:val="center"/>
          </w:tcPr>
          <w:p w14:paraId="65BB0E39"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14 104,3</w:t>
            </w:r>
          </w:p>
        </w:tc>
        <w:tc>
          <w:tcPr>
            <w:tcW w:w="708" w:type="dxa"/>
            <w:vAlign w:val="center"/>
          </w:tcPr>
          <w:p w14:paraId="541D8C01"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29,1</w:t>
            </w:r>
          </w:p>
        </w:tc>
      </w:tr>
      <w:tr w:rsidR="003B0B3B" w:rsidRPr="003B0B3B" w14:paraId="5C70D1F9" w14:textId="77777777" w:rsidTr="005F711E">
        <w:tc>
          <w:tcPr>
            <w:tcW w:w="604" w:type="dxa"/>
            <w:vAlign w:val="center"/>
          </w:tcPr>
          <w:p w14:paraId="2CFD8152"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3</w:t>
            </w:r>
          </w:p>
        </w:tc>
        <w:tc>
          <w:tcPr>
            <w:tcW w:w="6308" w:type="dxa"/>
            <w:vAlign w:val="center"/>
          </w:tcPr>
          <w:p w14:paraId="1456FF95"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276" w:type="dxa"/>
            <w:vAlign w:val="center"/>
          </w:tcPr>
          <w:p w14:paraId="6897B3F8"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300,0</w:t>
            </w:r>
          </w:p>
        </w:tc>
        <w:tc>
          <w:tcPr>
            <w:tcW w:w="1418" w:type="dxa"/>
            <w:vAlign w:val="center"/>
          </w:tcPr>
          <w:p w14:paraId="1EE01DD1"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300,0</w:t>
            </w:r>
          </w:p>
        </w:tc>
        <w:tc>
          <w:tcPr>
            <w:tcW w:w="708" w:type="dxa"/>
            <w:vAlign w:val="center"/>
          </w:tcPr>
          <w:p w14:paraId="16E4A3E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100</w:t>
            </w:r>
          </w:p>
        </w:tc>
      </w:tr>
      <w:tr w:rsidR="003B0B3B" w:rsidRPr="003B0B3B" w14:paraId="1F00D1FE" w14:textId="77777777" w:rsidTr="005F711E">
        <w:tc>
          <w:tcPr>
            <w:tcW w:w="604" w:type="dxa"/>
            <w:vAlign w:val="center"/>
          </w:tcPr>
          <w:p w14:paraId="6F341D5D"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4</w:t>
            </w:r>
          </w:p>
        </w:tc>
        <w:tc>
          <w:tcPr>
            <w:tcW w:w="6308" w:type="dxa"/>
            <w:vAlign w:val="center"/>
          </w:tcPr>
          <w:p w14:paraId="3D5765CE"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«Благоустройство территорий п. Айхал на 2022-2026 годы»</w:t>
            </w:r>
          </w:p>
        </w:tc>
        <w:tc>
          <w:tcPr>
            <w:tcW w:w="1276" w:type="dxa"/>
            <w:vAlign w:val="center"/>
          </w:tcPr>
          <w:p w14:paraId="5CE974C3"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36 375,0</w:t>
            </w:r>
          </w:p>
        </w:tc>
        <w:tc>
          <w:tcPr>
            <w:tcW w:w="1418" w:type="dxa"/>
            <w:vAlign w:val="center"/>
          </w:tcPr>
          <w:p w14:paraId="03315062"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33 392,0</w:t>
            </w:r>
          </w:p>
        </w:tc>
        <w:tc>
          <w:tcPr>
            <w:tcW w:w="708" w:type="dxa"/>
            <w:vAlign w:val="center"/>
          </w:tcPr>
          <w:p w14:paraId="15E57687"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91,8</w:t>
            </w:r>
          </w:p>
        </w:tc>
      </w:tr>
      <w:tr w:rsidR="003B0B3B" w:rsidRPr="003B0B3B" w14:paraId="050568FE" w14:textId="77777777" w:rsidTr="005F711E">
        <w:tc>
          <w:tcPr>
            <w:tcW w:w="604" w:type="dxa"/>
            <w:vAlign w:val="center"/>
          </w:tcPr>
          <w:p w14:paraId="7D84C98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5</w:t>
            </w:r>
          </w:p>
        </w:tc>
        <w:tc>
          <w:tcPr>
            <w:tcW w:w="6308" w:type="dxa"/>
            <w:vAlign w:val="center"/>
          </w:tcPr>
          <w:p w14:paraId="6A34FC9D"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«Формирование комфортной городской среды на 2018-2026 годы»</w:t>
            </w:r>
          </w:p>
        </w:tc>
        <w:tc>
          <w:tcPr>
            <w:tcW w:w="1276" w:type="dxa"/>
            <w:vAlign w:val="center"/>
          </w:tcPr>
          <w:p w14:paraId="0DCBFD83"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33 663,9</w:t>
            </w:r>
          </w:p>
        </w:tc>
        <w:tc>
          <w:tcPr>
            <w:tcW w:w="1418" w:type="dxa"/>
            <w:vAlign w:val="center"/>
          </w:tcPr>
          <w:p w14:paraId="65C94256"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33 539,6</w:t>
            </w:r>
          </w:p>
        </w:tc>
        <w:tc>
          <w:tcPr>
            <w:tcW w:w="708" w:type="dxa"/>
            <w:vAlign w:val="center"/>
          </w:tcPr>
          <w:p w14:paraId="7502BC7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99,6</w:t>
            </w:r>
          </w:p>
        </w:tc>
      </w:tr>
      <w:tr w:rsidR="003B0B3B" w:rsidRPr="003B0B3B" w14:paraId="5E5DD567" w14:textId="77777777" w:rsidTr="005F711E">
        <w:tc>
          <w:tcPr>
            <w:tcW w:w="604" w:type="dxa"/>
            <w:vAlign w:val="center"/>
          </w:tcPr>
          <w:p w14:paraId="3B9995A4"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6</w:t>
            </w:r>
          </w:p>
        </w:tc>
        <w:tc>
          <w:tcPr>
            <w:tcW w:w="6308" w:type="dxa"/>
            <w:vAlign w:val="center"/>
          </w:tcPr>
          <w:p w14:paraId="0E0E855B"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«Основные направления реализации молодежной политики на 2022-2026 годы»</w:t>
            </w:r>
          </w:p>
        </w:tc>
        <w:tc>
          <w:tcPr>
            <w:tcW w:w="1276" w:type="dxa"/>
            <w:vAlign w:val="center"/>
          </w:tcPr>
          <w:p w14:paraId="5E1EA031"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800,9</w:t>
            </w:r>
          </w:p>
        </w:tc>
        <w:tc>
          <w:tcPr>
            <w:tcW w:w="1418" w:type="dxa"/>
            <w:vAlign w:val="center"/>
          </w:tcPr>
          <w:p w14:paraId="57F4511D"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779,1</w:t>
            </w:r>
          </w:p>
        </w:tc>
        <w:tc>
          <w:tcPr>
            <w:tcW w:w="708" w:type="dxa"/>
            <w:vAlign w:val="center"/>
          </w:tcPr>
          <w:p w14:paraId="52D8B328"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97,3</w:t>
            </w:r>
          </w:p>
        </w:tc>
      </w:tr>
      <w:tr w:rsidR="003B0B3B" w:rsidRPr="003B0B3B" w14:paraId="65549DDF" w14:textId="77777777" w:rsidTr="005F711E">
        <w:tc>
          <w:tcPr>
            <w:tcW w:w="604" w:type="dxa"/>
            <w:vAlign w:val="center"/>
          </w:tcPr>
          <w:p w14:paraId="50D0C262"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7</w:t>
            </w:r>
          </w:p>
        </w:tc>
        <w:tc>
          <w:tcPr>
            <w:tcW w:w="6308" w:type="dxa"/>
            <w:vAlign w:val="center"/>
          </w:tcPr>
          <w:p w14:paraId="73BE0E01"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«Развитие культуры и социокультурного пространства на территории МО «Поселок Айхал» на 2022-2026 годы»</w:t>
            </w:r>
          </w:p>
        </w:tc>
        <w:tc>
          <w:tcPr>
            <w:tcW w:w="1276" w:type="dxa"/>
            <w:vAlign w:val="center"/>
          </w:tcPr>
          <w:p w14:paraId="5D2C257C"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5 326,5</w:t>
            </w:r>
          </w:p>
        </w:tc>
        <w:tc>
          <w:tcPr>
            <w:tcW w:w="1418" w:type="dxa"/>
            <w:vAlign w:val="center"/>
          </w:tcPr>
          <w:p w14:paraId="01A70042"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5 215,5</w:t>
            </w:r>
          </w:p>
        </w:tc>
        <w:tc>
          <w:tcPr>
            <w:tcW w:w="708" w:type="dxa"/>
            <w:vAlign w:val="center"/>
          </w:tcPr>
          <w:p w14:paraId="7EC1A144"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97,9</w:t>
            </w:r>
          </w:p>
        </w:tc>
      </w:tr>
      <w:tr w:rsidR="003B0B3B" w:rsidRPr="003B0B3B" w14:paraId="111705C1" w14:textId="77777777" w:rsidTr="005F711E">
        <w:tc>
          <w:tcPr>
            <w:tcW w:w="604" w:type="dxa"/>
            <w:vAlign w:val="center"/>
          </w:tcPr>
          <w:p w14:paraId="7A39563D"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8</w:t>
            </w:r>
          </w:p>
        </w:tc>
        <w:tc>
          <w:tcPr>
            <w:tcW w:w="6308" w:type="dxa"/>
            <w:vAlign w:val="center"/>
          </w:tcPr>
          <w:p w14:paraId="04AE6763"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1276" w:type="dxa"/>
            <w:vAlign w:val="center"/>
          </w:tcPr>
          <w:p w14:paraId="31C0F2F1"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2 755,0</w:t>
            </w:r>
          </w:p>
        </w:tc>
        <w:tc>
          <w:tcPr>
            <w:tcW w:w="1418" w:type="dxa"/>
            <w:vAlign w:val="center"/>
          </w:tcPr>
          <w:p w14:paraId="5234E74F"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2 247,0</w:t>
            </w:r>
          </w:p>
        </w:tc>
        <w:tc>
          <w:tcPr>
            <w:tcW w:w="708" w:type="dxa"/>
            <w:vAlign w:val="center"/>
          </w:tcPr>
          <w:p w14:paraId="529AA0C8"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81,6</w:t>
            </w:r>
          </w:p>
        </w:tc>
      </w:tr>
      <w:tr w:rsidR="003B0B3B" w:rsidRPr="003B0B3B" w14:paraId="3BE7CE6B" w14:textId="77777777" w:rsidTr="005F711E">
        <w:tc>
          <w:tcPr>
            <w:tcW w:w="604" w:type="dxa"/>
            <w:vAlign w:val="center"/>
          </w:tcPr>
          <w:p w14:paraId="3B44829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9</w:t>
            </w:r>
          </w:p>
        </w:tc>
        <w:tc>
          <w:tcPr>
            <w:tcW w:w="6308" w:type="dxa"/>
            <w:vAlign w:val="center"/>
          </w:tcPr>
          <w:p w14:paraId="4E52037D"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«Обеспечение жильем молодых семей на 2022-2026 годы»</w:t>
            </w:r>
          </w:p>
        </w:tc>
        <w:tc>
          <w:tcPr>
            <w:tcW w:w="1276" w:type="dxa"/>
            <w:vAlign w:val="center"/>
          </w:tcPr>
          <w:p w14:paraId="3B5CB431"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2 550,0</w:t>
            </w:r>
          </w:p>
        </w:tc>
        <w:tc>
          <w:tcPr>
            <w:tcW w:w="1418" w:type="dxa"/>
            <w:vAlign w:val="center"/>
          </w:tcPr>
          <w:p w14:paraId="6E799736"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2 550,0</w:t>
            </w:r>
          </w:p>
        </w:tc>
        <w:tc>
          <w:tcPr>
            <w:tcW w:w="708" w:type="dxa"/>
            <w:vAlign w:val="center"/>
          </w:tcPr>
          <w:p w14:paraId="49AAE38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100</w:t>
            </w:r>
          </w:p>
        </w:tc>
      </w:tr>
      <w:tr w:rsidR="003B0B3B" w:rsidRPr="003B0B3B" w14:paraId="5B7BDA79" w14:textId="77777777" w:rsidTr="005F711E">
        <w:tc>
          <w:tcPr>
            <w:tcW w:w="604" w:type="dxa"/>
            <w:vAlign w:val="center"/>
          </w:tcPr>
          <w:p w14:paraId="46E6BBEF"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10</w:t>
            </w:r>
          </w:p>
        </w:tc>
        <w:tc>
          <w:tcPr>
            <w:tcW w:w="6308" w:type="dxa"/>
            <w:vAlign w:val="center"/>
          </w:tcPr>
          <w:p w14:paraId="1CC48A3B"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«Обеспечение качественным жильем на 2019-2025 годы»</w:t>
            </w:r>
          </w:p>
        </w:tc>
        <w:tc>
          <w:tcPr>
            <w:tcW w:w="1276" w:type="dxa"/>
            <w:vAlign w:val="center"/>
          </w:tcPr>
          <w:p w14:paraId="3AF7BB12"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248 372,3</w:t>
            </w:r>
          </w:p>
        </w:tc>
        <w:tc>
          <w:tcPr>
            <w:tcW w:w="1418" w:type="dxa"/>
            <w:vAlign w:val="center"/>
          </w:tcPr>
          <w:p w14:paraId="4CD07FE0"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207 813,2</w:t>
            </w:r>
          </w:p>
        </w:tc>
        <w:tc>
          <w:tcPr>
            <w:tcW w:w="708" w:type="dxa"/>
            <w:vAlign w:val="center"/>
          </w:tcPr>
          <w:p w14:paraId="75C68226"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83,7</w:t>
            </w:r>
          </w:p>
        </w:tc>
      </w:tr>
      <w:tr w:rsidR="003B0B3B" w:rsidRPr="003B0B3B" w14:paraId="35709CF7" w14:textId="77777777" w:rsidTr="005F711E">
        <w:tc>
          <w:tcPr>
            <w:tcW w:w="604" w:type="dxa"/>
            <w:vAlign w:val="center"/>
          </w:tcPr>
          <w:p w14:paraId="397938B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11</w:t>
            </w:r>
          </w:p>
        </w:tc>
        <w:tc>
          <w:tcPr>
            <w:tcW w:w="6308" w:type="dxa"/>
            <w:vAlign w:val="center"/>
          </w:tcPr>
          <w:p w14:paraId="7A8269E5"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«Развитие физической культуры и спорта в п. Айхал Мирнинского района РС (Я) на 2022-2026 гг.»</w:t>
            </w:r>
          </w:p>
        </w:tc>
        <w:tc>
          <w:tcPr>
            <w:tcW w:w="1276" w:type="dxa"/>
            <w:vAlign w:val="center"/>
          </w:tcPr>
          <w:p w14:paraId="78258214"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544,6</w:t>
            </w:r>
          </w:p>
        </w:tc>
        <w:tc>
          <w:tcPr>
            <w:tcW w:w="1418" w:type="dxa"/>
            <w:vAlign w:val="center"/>
          </w:tcPr>
          <w:p w14:paraId="51FC3E4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489,6</w:t>
            </w:r>
          </w:p>
        </w:tc>
        <w:tc>
          <w:tcPr>
            <w:tcW w:w="708" w:type="dxa"/>
            <w:vAlign w:val="center"/>
          </w:tcPr>
          <w:p w14:paraId="54ED7A1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89,9</w:t>
            </w:r>
          </w:p>
        </w:tc>
      </w:tr>
      <w:tr w:rsidR="003B0B3B" w:rsidRPr="003B0B3B" w14:paraId="332948E1" w14:textId="77777777" w:rsidTr="005F711E">
        <w:tc>
          <w:tcPr>
            <w:tcW w:w="604" w:type="dxa"/>
            <w:vAlign w:val="center"/>
          </w:tcPr>
          <w:p w14:paraId="3C4291D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12</w:t>
            </w:r>
          </w:p>
        </w:tc>
        <w:tc>
          <w:tcPr>
            <w:tcW w:w="6308" w:type="dxa"/>
            <w:vAlign w:val="center"/>
          </w:tcPr>
          <w:p w14:paraId="60E0A97C"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1276" w:type="dxa"/>
            <w:vAlign w:val="center"/>
          </w:tcPr>
          <w:p w14:paraId="25D2DA7B"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500,0</w:t>
            </w:r>
          </w:p>
        </w:tc>
        <w:tc>
          <w:tcPr>
            <w:tcW w:w="1418" w:type="dxa"/>
            <w:vAlign w:val="center"/>
          </w:tcPr>
          <w:p w14:paraId="251471C2"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500,0</w:t>
            </w:r>
          </w:p>
        </w:tc>
        <w:tc>
          <w:tcPr>
            <w:tcW w:w="708" w:type="dxa"/>
            <w:vAlign w:val="center"/>
          </w:tcPr>
          <w:p w14:paraId="1C5CE77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100</w:t>
            </w:r>
          </w:p>
        </w:tc>
      </w:tr>
      <w:tr w:rsidR="003B0B3B" w:rsidRPr="003B0B3B" w14:paraId="376DDC5A" w14:textId="77777777" w:rsidTr="005F711E">
        <w:tc>
          <w:tcPr>
            <w:tcW w:w="604" w:type="dxa"/>
            <w:vAlign w:val="center"/>
          </w:tcPr>
          <w:p w14:paraId="51DDA87E"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lastRenderedPageBreak/>
              <w:t>13</w:t>
            </w:r>
          </w:p>
        </w:tc>
        <w:tc>
          <w:tcPr>
            <w:tcW w:w="6308" w:type="dxa"/>
            <w:vAlign w:val="center"/>
          </w:tcPr>
          <w:p w14:paraId="3F95D1ED"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1276" w:type="dxa"/>
            <w:vAlign w:val="center"/>
          </w:tcPr>
          <w:p w14:paraId="71A33701"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331,2</w:t>
            </w:r>
          </w:p>
        </w:tc>
        <w:tc>
          <w:tcPr>
            <w:tcW w:w="1418" w:type="dxa"/>
            <w:vAlign w:val="center"/>
          </w:tcPr>
          <w:p w14:paraId="1D820D43"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331,2</w:t>
            </w:r>
          </w:p>
        </w:tc>
        <w:tc>
          <w:tcPr>
            <w:tcW w:w="708" w:type="dxa"/>
            <w:vAlign w:val="center"/>
          </w:tcPr>
          <w:p w14:paraId="21438C66"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100</w:t>
            </w:r>
          </w:p>
        </w:tc>
      </w:tr>
      <w:tr w:rsidR="003B0B3B" w:rsidRPr="003B0B3B" w14:paraId="3945F57B" w14:textId="77777777" w:rsidTr="005F711E">
        <w:tc>
          <w:tcPr>
            <w:tcW w:w="604" w:type="dxa"/>
            <w:vAlign w:val="center"/>
          </w:tcPr>
          <w:p w14:paraId="0CAB447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14</w:t>
            </w:r>
          </w:p>
        </w:tc>
        <w:tc>
          <w:tcPr>
            <w:tcW w:w="6308" w:type="dxa"/>
            <w:vAlign w:val="center"/>
          </w:tcPr>
          <w:p w14:paraId="216F1015"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«Капитальный ремонт многоквартирных домов и жилых помещений, принадлежащих МО «Поселок Айхал» на 2022-2027 годы»</w:t>
            </w:r>
          </w:p>
        </w:tc>
        <w:tc>
          <w:tcPr>
            <w:tcW w:w="1276" w:type="dxa"/>
            <w:vAlign w:val="center"/>
          </w:tcPr>
          <w:p w14:paraId="3CC8B099"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279,5</w:t>
            </w:r>
          </w:p>
        </w:tc>
        <w:tc>
          <w:tcPr>
            <w:tcW w:w="1418" w:type="dxa"/>
            <w:vAlign w:val="center"/>
          </w:tcPr>
          <w:p w14:paraId="7A2BB58B"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279,5</w:t>
            </w:r>
          </w:p>
        </w:tc>
        <w:tc>
          <w:tcPr>
            <w:tcW w:w="708" w:type="dxa"/>
            <w:vAlign w:val="center"/>
          </w:tcPr>
          <w:p w14:paraId="79E09F2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100</w:t>
            </w:r>
          </w:p>
        </w:tc>
      </w:tr>
      <w:tr w:rsidR="003B0B3B" w:rsidRPr="003B0B3B" w14:paraId="62FA0DB8" w14:textId="77777777" w:rsidTr="005F711E">
        <w:tc>
          <w:tcPr>
            <w:tcW w:w="604" w:type="dxa"/>
            <w:vAlign w:val="center"/>
          </w:tcPr>
          <w:p w14:paraId="4BE73B96"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15</w:t>
            </w:r>
          </w:p>
        </w:tc>
        <w:tc>
          <w:tcPr>
            <w:tcW w:w="6308" w:type="dxa"/>
            <w:vAlign w:val="center"/>
          </w:tcPr>
          <w:p w14:paraId="00E5C369"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«Экология и охрана окружающей среды в муниципальном образовании «Поселок Айхал» на 2022-2026 годы»</w:t>
            </w:r>
          </w:p>
        </w:tc>
        <w:tc>
          <w:tcPr>
            <w:tcW w:w="1276" w:type="dxa"/>
            <w:vAlign w:val="center"/>
          </w:tcPr>
          <w:p w14:paraId="0986456D"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0,0</w:t>
            </w:r>
          </w:p>
        </w:tc>
        <w:tc>
          <w:tcPr>
            <w:tcW w:w="1418" w:type="dxa"/>
            <w:vAlign w:val="center"/>
          </w:tcPr>
          <w:p w14:paraId="7F221580"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0,0</w:t>
            </w:r>
          </w:p>
        </w:tc>
        <w:tc>
          <w:tcPr>
            <w:tcW w:w="708" w:type="dxa"/>
            <w:vAlign w:val="center"/>
          </w:tcPr>
          <w:p w14:paraId="599FCFF7"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0,0</w:t>
            </w:r>
          </w:p>
        </w:tc>
      </w:tr>
      <w:tr w:rsidR="003B0B3B" w:rsidRPr="003B0B3B" w14:paraId="35ED38EF" w14:textId="77777777" w:rsidTr="005F711E">
        <w:tc>
          <w:tcPr>
            <w:tcW w:w="604" w:type="dxa"/>
            <w:vAlign w:val="center"/>
          </w:tcPr>
          <w:p w14:paraId="2DED47A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16</w:t>
            </w:r>
          </w:p>
        </w:tc>
        <w:tc>
          <w:tcPr>
            <w:tcW w:w="6308" w:type="dxa"/>
            <w:vAlign w:val="center"/>
          </w:tcPr>
          <w:p w14:paraId="02E1A1AA"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«Утепление сетей водоотведения в многоквартирных жилых домах на территории МО «Поселок Айхал» на 2022-2026 г.г.»</w:t>
            </w:r>
          </w:p>
        </w:tc>
        <w:tc>
          <w:tcPr>
            <w:tcW w:w="1276" w:type="dxa"/>
            <w:vAlign w:val="center"/>
          </w:tcPr>
          <w:p w14:paraId="2503B6C0"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12 099,6</w:t>
            </w:r>
          </w:p>
        </w:tc>
        <w:tc>
          <w:tcPr>
            <w:tcW w:w="1418" w:type="dxa"/>
            <w:vAlign w:val="center"/>
          </w:tcPr>
          <w:p w14:paraId="1A869BE0"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11 697,3</w:t>
            </w:r>
          </w:p>
        </w:tc>
        <w:tc>
          <w:tcPr>
            <w:tcW w:w="708" w:type="dxa"/>
            <w:vAlign w:val="center"/>
          </w:tcPr>
          <w:p w14:paraId="3916ACBA"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96,7</w:t>
            </w:r>
          </w:p>
        </w:tc>
      </w:tr>
      <w:tr w:rsidR="003B0B3B" w:rsidRPr="003B0B3B" w14:paraId="1E0540A7" w14:textId="77777777" w:rsidTr="005F711E">
        <w:tc>
          <w:tcPr>
            <w:tcW w:w="604" w:type="dxa"/>
            <w:vAlign w:val="center"/>
          </w:tcPr>
          <w:p w14:paraId="68ADE8B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17</w:t>
            </w:r>
          </w:p>
        </w:tc>
        <w:tc>
          <w:tcPr>
            <w:tcW w:w="6308" w:type="dxa"/>
            <w:vAlign w:val="center"/>
          </w:tcPr>
          <w:p w14:paraId="72C6722C"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Муниципальная программа «Энергосбережение и повышение энергетической эффективности МО «Поселок Айхал» на 2022-2026 годы»</w:t>
            </w:r>
          </w:p>
        </w:tc>
        <w:tc>
          <w:tcPr>
            <w:tcW w:w="1276" w:type="dxa"/>
            <w:vAlign w:val="center"/>
          </w:tcPr>
          <w:p w14:paraId="4217082E"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91,2</w:t>
            </w:r>
          </w:p>
        </w:tc>
        <w:tc>
          <w:tcPr>
            <w:tcW w:w="1418" w:type="dxa"/>
            <w:vAlign w:val="center"/>
          </w:tcPr>
          <w:p w14:paraId="08A1B2D8"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91,2</w:t>
            </w:r>
          </w:p>
        </w:tc>
        <w:tc>
          <w:tcPr>
            <w:tcW w:w="708" w:type="dxa"/>
            <w:vAlign w:val="center"/>
          </w:tcPr>
          <w:p w14:paraId="3E56ABAF"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100</w:t>
            </w:r>
          </w:p>
        </w:tc>
      </w:tr>
      <w:tr w:rsidR="003B0B3B" w:rsidRPr="003B0B3B" w14:paraId="55C691D0" w14:textId="77777777" w:rsidTr="005F711E">
        <w:tc>
          <w:tcPr>
            <w:tcW w:w="604" w:type="dxa"/>
            <w:vAlign w:val="center"/>
          </w:tcPr>
          <w:p w14:paraId="4A8E059B" w14:textId="77777777" w:rsidR="003B0B3B" w:rsidRPr="003B0B3B" w:rsidRDefault="003B0B3B" w:rsidP="003B0B3B">
            <w:pPr>
              <w:widowControl/>
              <w:autoSpaceDE/>
              <w:autoSpaceDN/>
              <w:adjustRightInd/>
              <w:jc w:val="both"/>
              <w:rPr>
                <w:rFonts w:eastAsia="Times New Roman"/>
                <w:b/>
                <w:sz w:val="20"/>
                <w:szCs w:val="20"/>
              </w:rPr>
            </w:pPr>
          </w:p>
        </w:tc>
        <w:tc>
          <w:tcPr>
            <w:tcW w:w="6308" w:type="dxa"/>
            <w:vAlign w:val="center"/>
          </w:tcPr>
          <w:p w14:paraId="4579FB54" w14:textId="77777777" w:rsidR="003B0B3B" w:rsidRPr="003B0B3B" w:rsidRDefault="003B0B3B" w:rsidP="003B0B3B">
            <w:pPr>
              <w:widowControl/>
              <w:autoSpaceDE/>
              <w:autoSpaceDN/>
              <w:adjustRightInd/>
              <w:jc w:val="both"/>
              <w:rPr>
                <w:rFonts w:eastAsia="Times New Roman"/>
                <w:b/>
                <w:sz w:val="20"/>
                <w:szCs w:val="20"/>
              </w:rPr>
            </w:pPr>
            <w:r w:rsidRPr="003B0B3B">
              <w:rPr>
                <w:rFonts w:eastAsia="Times New Roman"/>
                <w:b/>
                <w:sz w:val="20"/>
                <w:szCs w:val="20"/>
              </w:rPr>
              <w:t>ИТОГО</w:t>
            </w:r>
          </w:p>
        </w:tc>
        <w:tc>
          <w:tcPr>
            <w:tcW w:w="1276" w:type="dxa"/>
            <w:vAlign w:val="center"/>
          </w:tcPr>
          <w:p w14:paraId="73AB8E31" w14:textId="77777777" w:rsidR="003B0B3B" w:rsidRPr="003B0B3B" w:rsidRDefault="003B0B3B" w:rsidP="003B0B3B">
            <w:pPr>
              <w:widowControl/>
              <w:autoSpaceDE/>
              <w:autoSpaceDN/>
              <w:adjustRightInd/>
              <w:jc w:val="right"/>
              <w:rPr>
                <w:rFonts w:eastAsia="Times New Roman"/>
                <w:b/>
                <w:sz w:val="20"/>
                <w:szCs w:val="20"/>
              </w:rPr>
            </w:pPr>
            <w:r w:rsidRPr="003B0B3B">
              <w:rPr>
                <w:rFonts w:eastAsia="Times New Roman"/>
                <w:b/>
                <w:sz w:val="20"/>
                <w:szCs w:val="20"/>
              </w:rPr>
              <w:t>392 879,6</w:t>
            </w:r>
          </w:p>
        </w:tc>
        <w:tc>
          <w:tcPr>
            <w:tcW w:w="1418" w:type="dxa"/>
            <w:vAlign w:val="center"/>
          </w:tcPr>
          <w:p w14:paraId="177AF559" w14:textId="77777777" w:rsidR="003B0B3B" w:rsidRPr="003B0B3B" w:rsidRDefault="003B0B3B" w:rsidP="003B0B3B">
            <w:pPr>
              <w:widowControl/>
              <w:autoSpaceDE/>
              <w:autoSpaceDN/>
              <w:adjustRightInd/>
              <w:jc w:val="right"/>
              <w:rPr>
                <w:rFonts w:eastAsia="Times New Roman"/>
                <w:b/>
                <w:sz w:val="20"/>
                <w:szCs w:val="20"/>
              </w:rPr>
            </w:pPr>
            <w:r w:rsidRPr="003B0B3B">
              <w:rPr>
                <w:rFonts w:eastAsia="Times New Roman"/>
                <w:b/>
                <w:sz w:val="20"/>
                <w:szCs w:val="20"/>
              </w:rPr>
              <w:t>313 774,9</w:t>
            </w:r>
          </w:p>
        </w:tc>
        <w:tc>
          <w:tcPr>
            <w:tcW w:w="708" w:type="dxa"/>
            <w:vAlign w:val="center"/>
          </w:tcPr>
          <w:p w14:paraId="6323216F"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79,9</w:t>
            </w:r>
          </w:p>
        </w:tc>
      </w:tr>
    </w:tbl>
    <w:p w14:paraId="3DD4C762" w14:textId="77777777" w:rsidR="003B0B3B" w:rsidRPr="003B0B3B" w:rsidRDefault="003B0B3B" w:rsidP="003B0B3B">
      <w:pPr>
        <w:widowControl/>
        <w:autoSpaceDE/>
        <w:autoSpaceDN/>
        <w:adjustRightInd/>
        <w:jc w:val="both"/>
        <w:rPr>
          <w:rFonts w:eastAsia="Times New Roman"/>
          <w:sz w:val="20"/>
          <w:szCs w:val="20"/>
        </w:rPr>
      </w:pPr>
    </w:p>
    <w:p w14:paraId="26F1C6E1"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3. Демографическая политика</w:t>
      </w:r>
    </w:p>
    <w:p w14:paraId="24677C22" w14:textId="77777777" w:rsidR="003B0B3B" w:rsidRPr="003B0B3B" w:rsidRDefault="003B0B3B" w:rsidP="003B0B3B">
      <w:pPr>
        <w:widowControl/>
        <w:autoSpaceDE/>
        <w:autoSpaceDN/>
        <w:adjustRightInd/>
        <w:jc w:val="center"/>
        <w:rPr>
          <w:rFonts w:eastAsia="Times New Roman"/>
          <w:sz w:val="20"/>
          <w:szCs w:val="20"/>
        </w:rPr>
      </w:pPr>
      <w:bookmarkStart w:id="9" w:name="_Hlk28962536"/>
      <w:r w:rsidRPr="003B0B3B">
        <w:rPr>
          <w:rFonts w:eastAsia="Times New Roman"/>
          <w:sz w:val="20"/>
          <w:szCs w:val="20"/>
        </w:rPr>
        <w:t xml:space="preserve">Количественный анализ актов гражданского состояния за 2022 год </w:t>
      </w:r>
    </w:p>
    <w:p w14:paraId="3111E863" w14:textId="77777777" w:rsidR="003B0B3B" w:rsidRPr="003B0B3B" w:rsidRDefault="003B0B3B" w:rsidP="003B0B3B">
      <w:pPr>
        <w:widowControl/>
        <w:autoSpaceDE/>
        <w:autoSpaceDN/>
        <w:adjustRightInd/>
        <w:spacing w:after="120"/>
        <w:jc w:val="center"/>
        <w:rPr>
          <w:rFonts w:eastAsia="Times New Roman"/>
          <w:sz w:val="20"/>
          <w:szCs w:val="20"/>
        </w:rPr>
      </w:pPr>
      <w:r w:rsidRPr="003B0B3B">
        <w:rPr>
          <w:rFonts w:eastAsia="Times New Roman"/>
          <w:sz w:val="20"/>
          <w:szCs w:val="20"/>
        </w:rPr>
        <w:t>(в сравнении с предыдущими годами)</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1356"/>
        <w:gridCol w:w="1356"/>
        <w:gridCol w:w="1356"/>
        <w:gridCol w:w="1356"/>
        <w:gridCol w:w="1275"/>
      </w:tblGrid>
      <w:tr w:rsidR="003B0B3B" w:rsidRPr="003B0B3B" w14:paraId="0C8995F5" w14:textId="77777777" w:rsidTr="005F711E">
        <w:trPr>
          <w:trHeight w:val="309"/>
        </w:trPr>
        <w:tc>
          <w:tcPr>
            <w:tcW w:w="3319" w:type="dxa"/>
            <w:tcBorders>
              <w:top w:val="single" w:sz="4" w:space="0" w:color="auto"/>
              <w:left w:val="single" w:sz="4" w:space="0" w:color="auto"/>
              <w:bottom w:val="single" w:sz="4" w:space="0" w:color="auto"/>
              <w:right w:val="single" w:sz="4" w:space="0" w:color="auto"/>
            </w:tcBorders>
            <w:vAlign w:val="center"/>
          </w:tcPr>
          <w:p w14:paraId="170CF51C" w14:textId="77777777" w:rsidR="003B0B3B" w:rsidRPr="003B0B3B" w:rsidRDefault="003B0B3B" w:rsidP="003B0B3B">
            <w:pPr>
              <w:widowControl/>
              <w:autoSpaceDE/>
              <w:autoSpaceDN/>
              <w:adjustRightInd/>
              <w:spacing w:line="256" w:lineRule="auto"/>
              <w:rPr>
                <w:rFonts w:eastAsia="Times New Roman"/>
                <w:sz w:val="20"/>
                <w:szCs w:val="20"/>
                <w:lang w:eastAsia="en-US"/>
              </w:rPr>
            </w:pPr>
          </w:p>
        </w:tc>
        <w:tc>
          <w:tcPr>
            <w:tcW w:w="1356" w:type="dxa"/>
            <w:tcBorders>
              <w:top w:val="single" w:sz="4" w:space="0" w:color="auto"/>
              <w:left w:val="single" w:sz="4" w:space="0" w:color="auto"/>
              <w:bottom w:val="single" w:sz="4" w:space="0" w:color="auto"/>
              <w:right w:val="single" w:sz="4" w:space="0" w:color="auto"/>
            </w:tcBorders>
          </w:tcPr>
          <w:p w14:paraId="6723F029" w14:textId="77777777" w:rsidR="003B0B3B" w:rsidRPr="003B0B3B" w:rsidRDefault="003B0B3B" w:rsidP="003B0B3B">
            <w:pPr>
              <w:widowControl/>
              <w:autoSpaceDE/>
              <w:autoSpaceDN/>
              <w:adjustRightInd/>
              <w:spacing w:line="256" w:lineRule="auto"/>
              <w:jc w:val="center"/>
              <w:rPr>
                <w:rFonts w:eastAsia="Times New Roman"/>
                <w:b/>
                <w:sz w:val="20"/>
                <w:szCs w:val="20"/>
                <w:lang w:eastAsia="en-US"/>
              </w:rPr>
            </w:pPr>
            <w:r w:rsidRPr="003B0B3B">
              <w:rPr>
                <w:rFonts w:eastAsia="Times New Roman"/>
                <w:b/>
                <w:sz w:val="20"/>
                <w:szCs w:val="20"/>
                <w:lang w:eastAsia="en-US"/>
              </w:rPr>
              <w:t>2022</w:t>
            </w:r>
          </w:p>
        </w:tc>
        <w:tc>
          <w:tcPr>
            <w:tcW w:w="1356" w:type="dxa"/>
            <w:tcBorders>
              <w:top w:val="single" w:sz="4" w:space="0" w:color="auto"/>
              <w:left w:val="single" w:sz="4" w:space="0" w:color="auto"/>
              <w:bottom w:val="single" w:sz="4" w:space="0" w:color="auto"/>
              <w:right w:val="single" w:sz="4" w:space="0" w:color="auto"/>
            </w:tcBorders>
          </w:tcPr>
          <w:p w14:paraId="68C14F8D" w14:textId="77777777" w:rsidR="003B0B3B" w:rsidRPr="003B0B3B" w:rsidRDefault="003B0B3B" w:rsidP="003B0B3B">
            <w:pPr>
              <w:widowControl/>
              <w:autoSpaceDE/>
              <w:autoSpaceDN/>
              <w:adjustRightInd/>
              <w:spacing w:line="256" w:lineRule="auto"/>
              <w:jc w:val="center"/>
              <w:rPr>
                <w:rFonts w:eastAsia="Times New Roman"/>
                <w:b/>
                <w:sz w:val="20"/>
                <w:szCs w:val="20"/>
                <w:lang w:eastAsia="en-US"/>
              </w:rPr>
            </w:pPr>
            <w:r w:rsidRPr="003B0B3B">
              <w:rPr>
                <w:rFonts w:eastAsia="Times New Roman"/>
                <w:b/>
                <w:sz w:val="20"/>
                <w:szCs w:val="20"/>
                <w:lang w:eastAsia="en-US"/>
              </w:rPr>
              <w:t>2021</w:t>
            </w:r>
          </w:p>
        </w:tc>
        <w:tc>
          <w:tcPr>
            <w:tcW w:w="1356" w:type="dxa"/>
            <w:tcBorders>
              <w:top w:val="single" w:sz="4" w:space="0" w:color="auto"/>
              <w:left w:val="single" w:sz="4" w:space="0" w:color="auto"/>
              <w:bottom w:val="single" w:sz="4" w:space="0" w:color="auto"/>
              <w:right w:val="single" w:sz="4" w:space="0" w:color="auto"/>
            </w:tcBorders>
          </w:tcPr>
          <w:p w14:paraId="5B15BB53" w14:textId="77777777" w:rsidR="003B0B3B" w:rsidRPr="003B0B3B" w:rsidRDefault="003B0B3B" w:rsidP="003B0B3B">
            <w:pPr>
              <w:widowControl/>
              <w:autoSpaceDE/>
              <w:autoSpaceDN/>
              <w:adjustRightInd/>
              <w:spacing w:line="256" w:lineRule="auto"/>
              <w:jc w:val="center"/>
              <w:rPr>
                <w:rFonts w:eastAsia="Times New Roman"/>
                <w:b/>
                <w:sz w:val="20"/>
                <w:szCs w:val="20"/>
                <w:lang w:eastAsia="en-US"/>
              </w:rPr>
            </w:pPr>
            <w:r w:rsidRPr="003B0B3B">
              <w:rPr>
                <w:rFonts w:eastAsia="Times New Roman"/>
                <w:b/>
                <w:sz w:val="20"/>
                <w:szCs w:val="20"/>
                <w:lang w:eastAsia="en-US"/>
              </w:rPr>
              <w:t>2020</w:t>
            </w:r>
          </w:p>
        </w:tc>
        <w:tc>
          <w:tcPr>
            <w:tcW w:w="1356" w:type="dxa"/>
            <w:tcBorders>
              <w:top w:val="single" w:sz="4" w:space="0" w:color="auto"/>
              <w:left w:val="single" w:sz="4" w:space="0" w:color="auto"/>
              <w:bottom w:val="single" w:sz="4" w:space="0" w:color="auto"/>
              <w:right w:val="single" w:sz="4" w:space="0" w:color="auto"/>
            </w:tcBorders>
            <w:hideMark/>
          </w:tcPr>
          <w:p w14:paraId="6BC03697" w14:textId="77777777" w:rsidR="003B0B3B" w:rsidRPr="003B0B3B" w:rsidRDefault="003B0B3B" w:rsidP="003B0B3B">
            <w:pPr>
              <w:widowControl/>
              <w:autoSpaceDE/>
              <w:autoSpaceDN/>
              <w:adjustRightInd/>
              <w:spacing w:line="256" w:lineRule="auto"/>
              <w:jc w:val="center"/>
              <w:rPr>
                <w:rFonts w:eastAsia="Times New Roman"/>
                <w:b/>
                <w:sz w:val="20"/>
                <w:szCs w:val="20"/>
                <w:lang w:eastAsia="en-US"/>
              </w:rPr>
            </w:pPr>
            <w:r w:rsidRPr="003B0B3B">
              <w:rPr>
                <w:rFonts w:eastAsia="Times New Roman"/>
                <w:b/>
                <w:sz w:val="20"/>
                <w:szCs w:val="20"/>
                <w:lang w:eastAsia="en-US"/>
              </w:rPr>
              <w:t>2019</w:t>
            </w:r>
          </w:p>
        </w:tc>
        <w:tc>
          <w:tcPr>
            <w:tcW w:w="1275" w:type="dxa"/>
            <w:tcBorders>
              <w:top w:val="single" w:sz="4" w:space="0" w:color="auto"/>
              <w:left w:val="single" w:sz="4" w:space="0" w:color="auto"/>
              <w:bottom w:val="single" w:sz="4" w:space="0" w:color="auto"/>
              <w:right w:val="single" w:sz="4" w:space="0" w:color="auto"/>
            </w:tcBorders>
            <w:hideMark/>
          </w:tcPr>
          <w:p w14:paraId="47FB3E15" w14:textId="77777777" w:rsidR="003B0B3B" w:rsidRPr="003B0B3B" w:rsidRDefault="003B0B3B" w:rsidP="003B0B3B">
            <w:pPr>
              <w:widowControl/>
              <w:autoSpaceDE/>
              <w:autoSpaceDN/>
              <w:adjustRightInd/>
              <w:spacing w:line="256" w:lineRule="auto"/>
              <w:jc w:val="center"/>
              <w:rPr>
                <w:rFonts w:eastAsia="Times New Roman"/>
                <w:b/>
                <w:sz w:val="20"/>
                <w:szCs w:val="20"/>
                <w:lang w:eastAsia="en-US"/>
              </w:rPr>
            </w:pPr>
            <w:r w:rsidRPr="003B0B3B">
              <w:rPr>
                <w:rFonts w:eastAsia="Times New Roman"/>
                <w:b/>
                <w:sz w:val="20"/>
                <w:szCs w:val="20"/>
                <w:lang w:eastAsia="en-US"/>
              </w:rPr>
              <w:t>2018</w:t>
            </w:r>
          </w:p>
        </w:tc>
      </w:tr>
      <w:tr w:rsidR="003B0B3B" w:rsidRPr="003B0B3B" w14:paraId="35272D39" w14:textId="77777777" w:rsidTr="005F711E">
        <w:trPr>
          <w:trHeight w:val="389"/>
        </w:trPr>
        <w:tc>
          <w:tcPr>
            <w:tcW w:w="3319" w:type="dxa"/>
            <w:tcBorders>
              <w:top w:val="single" w:sz="4" w:space="0" w:color="auto"/>
              <w:left w:val="single" w:sz="4" w:space="0" w:color="auto"/>
              <w:bottom w:val="single" w:sz="4" w:space="0" w:color="auto"/>
              <w:right w:val="single" w:sz="4" w:space="0" w:color="auto"/>
            </w:tcBorders>
            <w:vAlign w:val="center"/>
            <w:hideMark/>
          </w:tcPr>
          <w:p w14:paraId="154A81D1" w14:textId="77777777" w:rsidR="003B0B3B" w:rsidRPr="003B0B3B" w:rsidRDefault="003B0B3B" w:rsidP="003B0B3B">
            <w:pPr>
              <w:widowControl/>
              <w:autoSpaceDE/>
              <w:autoSpaceDN/>
              <w:adjustRightInd/>
              <w:spacing w:line="256" w:lineRule="auto"/>
              <w:rPr>
                <w:rFonts w:eastAsia="Times New Roman"/>
                <w:b/>
                <w:sz w:val="20"/>
                <w:szCs w:val="20"/>
                <w:lang w:eastAsia="en-US"/>
              </w:rPr>
            </w:pPr>
            <w:r w:rsidRPr="003B0B3B">
              <w:rPr>
                <w:rFonts w:eastAsia="Times New Roman"/>
                <w:sz w:val="20"/>
                <w:szCs w:val="20"/>
                <w:lang w:eastAsia="en-US"/>
              </w:rPr>
              <w:t xml:space="preserve">Регистрация брака </w:t>
            </w:r>
          </w:p>
        </w:tc>
        <w:tc>
          <w:tcPr>
            <w:tcW w:w="1356" w:type="dxa"/>
            <w:tcBorders>
              <w:top w:val="single" w:sz="4" w:space="0" w:color="auto"/>
              <w:left w:val="single" w:sz="4" w:space="0" w:color="auto"/>
              <w:bottom w:val="single" w:sz="4" w:space="0" w:color="auto"/>
              <w:right w:val="single" w:sz="4" w:space="0" w:color="auto"/>
            </w:tcBorders>
          </w:tcPr>
          <w:p w14:paraId="6662F009"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73</w:t>
            </w:r>
          </w:p>
        </w:tc>
        <w:tc>
          <w:tcPr>
            <w:tcW w:w="1356" w:type="dxa"/>
            <w:tcBorders>
              <w:top w:val="single" w:sz="4" w:space="0" w:color="auto"/>
              <w:left w:val="single" w:sz="4" w:space="0" w:color="auto"/>
              <w:bottom w:val="single" w:sz="4" w:space="0" w:color="auto"/>
              <w:right w:val="single" w:sz="4" w:space="0" w:color="auto"/>
            </w:tcBorders>
          </w:tcPr>
          <w:p w14:paraId="7C9F838D"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52</w:t>
            </w:r>
          </w:p>
        </w:tc>
        <w:tc>
          <w:tcPr>
            <w:tcW w:w="1356" w:type="dxa"/>
            <w:tcBorders>
              <w:top w:val="single" w:sz="4" w:space="0" w:color="auto"/>
              <w:left w:val="single" w:sz="4" w:space="0" w:color="auto"/>
              <w:bottom w:val="single" w:sz="4" w:space="0" w:color="auto"/>
              <w:right w:val="single" w:sz="4" w:space="0" w:color="auto"/>
            </w:tcBorders>
          </w:tcPr>
          <w:p w14:paraId="0E86A2D9"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50</w:t>
            </w:r>
          </w:p>
        </w:tc>
        <w:tc>
          <w:tcPr>
            <w:tcW w:w="1356" w:type="dxa"/>
            <w:tcBorders>
              <w:top w:val="single" w:sz="4" w:space="0" w:color="auto"/>
              <w:left w:val="single" w:sz="4" w:space="0" w:color="auto"/>
              <w:bottom w:val="single" w:sz="4" w:space="0" w:color="auto"/>
              <w:right w:val="single" w:sz="4" w:space="0" w:color="auto"/>
            </w:tcBorders>
            <w:hideMark/>
          </w:tcPr>
          <w:p w14:paraId="5E222497"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87</w:t>
            </w:r>
          </w:p>
        </w:tc>
        <w:tc>
          <w:tcPr>
            <w:tcW w:w="1275" w:type="dxa"/>
            <w:tcBorders>
              <w:top w:val="single" w:sz="4" w:space="0" w:color="auto"/>
              <w:left w:val="single" w:sz="4" w:space="0" w:color="auto"/>
              <w:bottom w:val="single" w:sz="4" w:space="0" w:color="auto"/>
              <w:right w:val="single" w:sz="4" w:space="0" w:color="auto"/>
            </w:tcBorders>
            <w:hideMark/>
          </w:tcPr>
          <w:p w14:paraId="5EE292D0"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81</w:t>
            </w:r>
          </w:p>
        </w:tc>
      </w:tr>
      <w:tr w:rsidR="003B0B3B" w:rsidRPr="003B0B3B" w14:paraId="28C41154" w14:textId="77777777" w:rsidTr="005F711E">
        <w:trPr>
          <w:trHeight w:val="252"/>
        </w:trPr>
        <w:tc>
          <w:tcPr>
            <w:tcW w:w="3319" w:type="dxa"/>
            <w:tcBorders>
              <w:top w:val="single" w:sz="4" w:space="0" w:color="auto"/>
              <w:left w:val="single" w:sz="4" w:space="0" w:color="auto"/>
              <w:bottom w:val="single" w:sz="4" w:space="0" w:color="auto"/>
              <w:right w:val="single" w:sz="4" w:space="0" w:color="auto"/>
            </w:tcBorders>
            <w:vAlign w:val="center"/>
            <w:hideMark/>
          </w:tcPr>
          <w:p w14:paraId="3AFEC09E" w14:textId="77777777" w:rsidR="003B0B3B" w:rsidRPr="003B0B3B" w:rsidRDefault="003B0B3B" w:rsidP="003B0B3B">
            <w:pPr>
              <w:widowControl/>
              <w:autoSpaceDE/>
              <w:autoSpaceDN/>
              <w:adjustRightInd/>
              <w:spacing w:line="256" w:lineRule="auto"/>
              <w:rPr>
                <w:rFonts w:eastAsia="Times New Roman"/>
                <w:b/>
                <w:sz w:val="20"/>
                <w:szCs w:val="20"/>
                <w:lang w:eastAsia="en-US"/>
              </w:rPr>
            </w:pPr>
            <w:r w:rsidRPr="003B0B3B">
              <w:rPr>
                <w:rFonts w:eastAsia="Times New Roman"/>
                <w:sz w:val="20"/>
                <w:szCs w:val="20"/>
                <w:lang w:eastAsia="en-US"/>
              </w:rPr>
              <w:t>Регистрация рождения</w:t>
            </w:r>
          </w:p>
        </w:tc>
        <w:tc>
          <w:tcPr>
            <w:tcW w:w="1356" w:type="dxa"/>
            <w:tcBorders>
              <w:top w:val="single" w:sz="4" w:space="0" w:color="auto"/>
              <w:left w:val="single" w:sz="4" w:space="0" w:color="auto"/>
              <w:bottom w:val="single" w:sz="4" w:space="0" w:color="auto"/>
              <w:right w:val="single" w:sz="4" w:space="0" w:color="auto"/>
            </w:tcBorders>
          </w:tcPr>
          <w:p w14:paraId="5A30503A"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75</w:t>
            </w:r>
          </w:p>
        </w:tc>
        <w:tc>
          <w:tcPr>
            <w:tcW w:w="1356" w:type="dxa"/>
            <w:tcBorders>
              <w:top w:val="single" w:sz="4" w:space="0" w:color="auto"/>
              <w:left w:val="single" w:sz="4" w:space="0" w:color="auto"/>
              <w:bottom w:val="single" w:sz="4" w:space="0" w:color="auto"/>
              <w:right w:val="single" w:sz="4" w:space="0" w:color="auto"/>
            </w:tcBorders>
          </w:tcPr>
          <w:p w14:paraId="0A82B151"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66</w:t>
            </w:r>
          </w:p>
        </w:tc>
        <w:tc>
          <w:tcPr>
            <w:tcW w:w="1356" w:type="dxa"/>
            <w:tcBorders>
              <w:top w:val="single" w:sz="4" w:space="0" w:color="auto"/>
              <w:left w:val="single" w:sz="4" w:space="0" w:color="auto"/>
              <w:bottom w:val="single" w:sz="4" w:space="0" w:color="auto"/>
              <w:right w:val="single" w:sz="4" w:space="0" w:color="auto"/>
            </w:tcBorders>
          </w:tcPr>
          <w:p w14:paraId="52D927A6"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87</w:t>
            </w:r>
          </w:p>
        </w:tc>
        <w:tc>
          <w:tcPr>
            <w:tcW w:w="1356" w:type="dxa"/>
            <w:tcBorders>
              <w:top w:val="single" w:sz="4" w:space="0" w:color="auto"/>
              <w:left w:val="single" w:sz="4" w:space="0" w:color="auto"/>
              <w:bottom w:val="single" w:sz="4" w:space="0" w:color="auto"/>
              <w:right w:val="single" w:sz="4" w:space="0" w:color="auto"/>
            </w:tcBorders>
            <w:hideMark/>
          </w:tcPr>
          <w:p w14:paraId="6FD2E01F"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120</w:t>
            </w:r>
          </w:p>
        </w:tc>
        <w:tc>
          <w:tcPr>
            <w:tcW w:w="1275" w:type="dxa"/>
            <w:tcBorders>
              <w:top w:val="single" w:sz="4" w:space="0" w:color="auto"/>
              <w:left w:val="single" w:sz="4" w:space="0" w:color="auto"/>
              <w:bottom w:val="single" w:sz="4" w:space="0" w:color="auto"/>
              <w:right w:val="single" w:sz="4" w:space="0" w:color="auto"/>
            </w:tcBorders>
            <w:hideMark/>
          </w:tcPr>
          <w:p w14:paraId="07ECF6C8"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151</w:t>
            </w:r>
          </w:p>
        </w:tc>
      </w:tr>
      <w:tr w:rsidR="003B0B3B" w:rsidRPr="003B0B3B" w14:paraId="484CC2B4" w14:textId="77777777" w:rsidTr="005F711E">
        <w:trPr>
          <w:trHeight w:val="394"/>
        </w:trPr>
        <w:tc>
          <w:tcPr>
            <w:tcW w:w="3319" w:type="dxa"/>
            <w:tcBorders>
              <w:top w:val="single" w:sz="4" w:space="0" w:color="auto"/>
              <w:left w:val="single" w:sz="4" w:space="0" w:color="auto"/>
              <w:bottom w:val="single" w:sz="4" w:space="0" w:color="auto"/>
              <w:right w:val="single" w:sz="4" w:space="0" w:color="auto"/>
            </w:tcBorders>
            <w:vAlign w:val="center"/>
            <w:hideMark/>
          </w:tcPr>
          <w:p w14:paraId="04D97F9D" w14:textId="77777777" w:rsidR="003B0B3B" w:rsidRPr="003B0B3B" w:rsidRDefault="003B0B3B" w:rsidP="003B0B3B">
            <w:pPr>
              <w:widowControl/>
              <w:autoSpaceDE/>
              <w:autoSpaceDN/>
              <w:adjustRightInd/>
              <w:spacing w:line="256" w:lineRule="auto"/>
              <w:rPr>
                <w:rFonts w:eastAsia="Times New Roman"/>
                <w:b/>
                <w:sz w:val="20"/>
                <w:szCs w:val="20"/>
                <w:lang w:eastAsia="en-US"/>
              </w:rPr>
            </w:pPr>
            <w:r w:rsidRPr="003B0B3B">
              <w:rPr>
                <w:rFonts w:eastAsia="Times New Roman"/>
                <w:sz w:val="20"/>
                <w:szCs w:val="20"/>
                <w:lang w:eastAsia="en-US"/>
              </w:rPr>
              <w:t xml:space="preserve">Регистрация расторжения брака </w:t>
            </w:r>
          </w:p>
        </w:tc>
        <w:tc>
          <w:tcPr>
            <w:tcW w:w="1356" w:type="dxa"/>
            <w:tcBorders>
              <w:top w:val="single" w:sz="4" w:space="0" w:color="auto"/>
              <w:left w:val="single" w:sz="4" w:space="0" w:color="auto"/>
              <w:bottom w:val="single" w:sz="4" w:space="0" w:color="auto"/>
              <w:right w:val="single" w:sz="4" w:space="0" w:color="auto"/>
            </w:tcBorders>
          </w:tcPr>
          <w:p w14:paraId="27015113"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62</w:t>
            </w:r>
          </w:p>
        </w:tc>
        <w:tc>
          <w:tcPr>
            <w:tcW w:w="1356" w:type="dxa"/>
            <w:tcBorders>
              <w:top w:val="single" w:sz="4" w:space="0" w:color="auto"/>
              <w:left w:val="single" w:sz="4" w:space="0" w:color="auto"/>
              <w:bottom w:val="single" w:sz="4" w:space="0" w:color="auto"/>
              <w:right w:val="single" w:sz="4" w:space="0" w:color="auto"/>
            </w:tcBorders>
          </w:tcPr>
          <w:p w14:paraId="789011BA"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63</w:t>
            </w:r>
          </w:p>
        </w:tc>
        <w:tc>
          <w:tcPr>
            <w:tcW w:w="1356" w:type="dxa"/>
            <w:tcBorders>
              <w:top w:val="single" w:sz="4" w:space="0" w:color="auto"/>
              <w:left w:val="single" w:sz="4" w:space="0" w:color="auto"/>
              <w:bottom w:val="single" w:sz="4" w:space="0" w:color="auto"/>
              <w:right w:val="single" w:sz="4" w:space="0" w:color="auto"/>
            </w:tcBorders>
            <w:vAlign w:val="center"/>
          </w:tcPr>
          <w:p w14:paraId="4A0505E1"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73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DBF6593"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91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A89443"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68</w:t>
            </w:r>
          </w:p>
        </w:tc>
      </w:tr>
      <w:tr w:rsidR="003B0B3B" w:rsidRPr="003B0B3B" w14:paraId="2BE20A1D" w14:textId="77777777" w:rsidTr="005F711E">
        <w:trPr>
          <w:trHeight w:val="338"/>
        </w:trPr>
        <w:tc>
          <w:tcPr>
            <w:tcW w:w="3319" w:type="dxa"/>
            <w:tcBorders>
              <w:top w:val="single" w:sz="4" w:space="0" w:color="auto"/>
              <w:left w:val="single" w:sz="4" w:space="0" w:color="auto"/>
              <w:bottom w:val="single" w:sz="4" w:space="0" w:color="auto"/>
              <w:right w:val="single" w:sz="4" w:space="0" w:color="auto"/>
            </w:tcBorders>
            <w:vAlign w:val="center"/>
            <w:hideMark/>
          </w:tcPr>
          <w:p w14:paraId="43D650AD" w14:textId="77777777" w:rsidR="003B0B3B" w:rsidRPr="003B0B3B" w:rsidRDefault="003B0B3B" w:rsidP="003B0B3B">
            <w:pPr>
              <w:widowControl/>
              <w:autoSpaceDE/>
              <w:autoSpaceDN/>
              <w:adjustRightInd/>
              <w:spacing w:line="256" w:lineRule="auto"/>
              <w:rPr>
                <w:rFonts w:eastAsia="Times New Roman"/>
                <w:b/>
                <w:sz w:val="20"/>
                <w:szCs w:val="20"/>
                <w:lang w:eastAsia="en-US"/>
              </w:rPr>
            </w:pPr>
            <w:r w:rsidRPr="003B0B3B">
              <w:rPr>
                <w:rFonts w:eastAsia="Times New Roman"/>
                <w:sz w:val="20"/>
                <w:szCs w:val="20"/>
                <w:lang w:eastAsia="en-US"/>
              </w:rPr>
              <w:t xml:space="preserve">Регистрация установления отцовства </w:t>
            </w:r>
          </w:p>
        </w:tc>
        <w:tc>
          <w:tcPr>
            <w:tcW w:w="1356" w:type="dxa"/>
            <w:tcBorders>
              <w:top w:val="single" w:sz="4" w:space="0" w:color="auto"/>
              <w:left w:val="single" w:sz="4" w:space="0" w:color="auto"/>
              <w:bottom w:val="single" w:sz="4" w:space="0" w:color="auto"/>
              <w:right w:val="single" w:sz="4" w:space="0" w:color="auto"/>
            </w:tcBorders>
          </w:tcPr>
          <w:p w14:paraId="0FE1DC29"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11</w:t>
            </w:r>
          </w:p>
        </w:tc>
        <w:tc>
          <w:tcPr>
            <w:tcW w:w="1356" w:type="dxa"/>
            <w:tcBorders>
              <w:top w:val="single" w:sz="4" w:space="0" w:color="auto"/>
              <w:left w:val="single" w:sz="4" w:space="0" w:color="auto"/>
              <w:bottom w:val="single" w:sz="4" w:space="0" w:color="auto"/>
              <w:right w:val="single" w:sz="4" w:space="0" w:color="auto"/>
            </w:tcBorders>
          </w:tcPr>
          <w:p w14:paraId="66C7C62B"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10</w:t>
            </w:r>
          </w:p>
        </w:tc>
        <w:tc>
          <w:tcPr>
            <w:tcW w:w="1356" w:type="dxa"/>
            <w:tcBorders>
              <w:top w:val="single" w:sz="4" w:space="0" w:color="auto"/>
              <w:left w:val="single" w:sz="4" w:space="0" w:color="auto"/>
              <w:bottom w:val="single" w:sz="4" w:space="0" w:color="auto"/>
              <w:right w:val="single" w:sz="4" w:space="0" w:color="auto"/>
            </w:tcBorders>
            <w:vAlign w:val="center"/>
          </w:tcPr>
          <w:p w14:paraId="190A3F15"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9</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922CBD7"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F2CE53"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19</w:t>
            </w:r>
          </w:p>
        </w:tc>
      </w:tr>
      <w:tr w:rsidR="003B0B3B" w:rsidRPr="003B0B3B" w14:paraId="4A7AF1B2" w14:textId="77777777" w:rsidTr="005F711E">
        <w:trPr>
          <w:trHeight w:val="70"/>
        </w:trPr>
        <w:tc>
          <w:tcPr>
            <w:tcW w:w="3319" w:type="dxa"/>
            <w:tcBorders>
              <w:top w:val="single" w:sz="4" w:space="0" w:color="auto"/>
              <w:left w:val="single" w:sz="4" w:space="0" w:color="auto"/>
              <w:bottom w:val="single" w:sz="4" w:space="0" w:color="auto"/>
              <w:right w:val="single" w:sz="4" w:space="0" w:color="auto"/>
            </w:tcBorders>
            <w:vAlign w:val="center"/>
            <w:hideMark/>
          </w:tcPr>
          <w:p w14:paraId="19AACAB6" w14:textId="77777777" w:rsidR="003B0B3B" w:rsidRPr="003B0B3B" w:rsidRDefault="003B0B3B" w:rsidP="003B0B3B">
            <w:pPr>
              <w:widowControl/>
              <w:autoSpaceDE/>
              <w:autoSpaceDN/>
              <w:adjustRightInd/>
              <w:spacing w:line="256" w:lineRule="auto"/>
              <w:rPr>
                <w:rFonts w:eastAsia="Times New Roman"/>
                <w:b/>
                <w:sz w:val="20"/>
                <w:szCs w:val="20"/>
                <w:lang w:eastAsia="en-US"/>
              </w:rPr>
            </w:pPr>
            <w:r w:rsidRPr="003B0B3B">
              <w:rPr>
                <w:rFonts w:eastAsia="Times New Roman"/>
                <w:sz w:val="20"/>
                <w:szCs w:val="20"/>
                <w:lang w:eastAsia="en-US"/>
              </w:rPr>
              <w:t>Регистрация смерти</w:t>
            </w:r>
          </w:p>
        </w:tc>
        <w:tc>
          <w:tcPr>
            <w:tcW w:w="1356" w:type="dxa"/>
            <w:tcBorders>
              <w:top w:val="single" w:sz="4" w:space="0" w:color="auto"/>
              <w:left w:val="single" w:sz="4" w:space="0" w:color="auto"/>
              <w:bottom w:val="single" w:sz="4" w:space="0" w:color="auto"/>
              <w:right w:val="single" w:sz="4" w:space="0" w:color="auto"/>
            </w:tcBorders>
          </w:tcPr>
          <w:p w14:paraId="482F693B"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20</w:t>
            </w:r>
          </w:p>
        </w:tc>
        <w:tc>
          <w:tcPr>
            <w:tcW w:w="1356" w:type="dxa"/>
            <w:tcBorders>
              <w:top w:val="single" w:sz="4" w:space="0" w:color="auto"/>
              <w:left w:val="single" w:sz="4" w:space="0" w:color="auto"/>
              <w:bottom w:val="single" w:sz="4" w:space="0" w:color="auto"/>
              <w:right w:val="single" w:sz="4" w:space="0" w:color="auto"/>
            </w:tcBorders>
          </w:tcPr>
          <w:p w14:paraId="5DE4D05A"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47</w:t>
            </w:r>
          </w:p>
        </w:tc>
        <w:tc>
          <w:tcPr>
            <w:tcW w:w="1356" w:type="dxa"/>
            <w:tcBorders>
              <w:top w:val="single" w:sz="4" w:space="0" w:color="auto"/>
              <w:left w:val="single" w:sz="4" w:space="0" w:color="auto"/>
              <w:bottom w:val="single" w:sz="4" w:space="0" w:color="auto"/>
              <w:right w:val="single" w:sz="4" w:space="0" w:color="auto"/>
            </w:tcBorders>
          </w:tcPr>
          <w:p w14:paraId="2E19F752"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35</w:t>
            </w:r>
          </w:p>
        </w:tc>
        <w:tc>
          <w:tcPr>
            <w:tcW w:w="1356" w:type="dxa"/>
            <w:tcBorders>
              <w:top w:val="single" w:sz="4" w:space="0" w:color="auto"/>
              <w:left w:val="single" w:sz="4" w:space="0" w:color="auto"/>
              <w:bottom w:val="single" w:sz="4" w:space="0" w:color="auto"/>
              <w:right w:val="single" w:sz="4" w:space="0" w:color="auto"/>
            </w:tcBorders>
            <w:hideMark/>
          </w:tcPr>
          <w:p w14:paraId="3531CA79"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40</w:t>
            </w:r>
          </w:p>
        </w:tc>
        <w:tc>
          <w:tcPr>
            <w:tcW w:w="1275" w:type="dxa"/>
            <w:tcBorders>
              <w:top w:val="single" w:sz="4" w:space="0" w:color="auto"/>
              <w:left w:val="single" w:sz="4" w:space="0" w:color="auto"/>
              <w:bottom w:val="single" w:sz="4" w:space="0" w:color="auto"/>
              <w:right w:val="single" w:sz="4" w:space="0" w:color="auto"/>
            </w:tcBorders>
            <w:hideMark/>
          </w:tcPr>
          <w:p w14:paraId="52315AF3"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33</w:t>
            </w:r>
          </w:p>
        </w:tc>
      </w:tr>
    </w:tbl>
    <w:p w14:paraId="69971633" w14:textId="77777777" w:rsidR="003B0B3B" w:rsidRPr="003B0B3B" w:rsidRDefault="003B0B3B" w:rsidP="003B0B3B">
      <w:pPr>
        <w:widowControl/>
        <w:autoSpaceDE/>
        <w:autoSpaceDN/>
        <w:adjustRightInd/>
        <w:ind w:firstLine="708"/>
        <w:jc w:val="both"/>
        <w:rPr>
          <w:rFonts w:eastAsia="Times New Roman"/>
          <w:sz w:val="20"/>
          <w:szCs w:val="20"/>
        </w:rPr>
      </w:pPr>
    </w:p>
    <w:p w14:paraId="643B88E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За 2022 год в ЗАГС Администрации МО «Поселок Айхал» составлен </w:t>
      </w:r>
      <w:r w:rsidRPr="003B0B3B">
        <w:rPr>
          <w:rFonts w:eastAsia="Times New Roman"/>
          <w:b/>
          <w:sz w:val="20"/>
          <w:szCs w:val="20"/>
        </w:rPr>
        <w:t>241</w:t>
      </w:r>
      <w:r w:rsidRPr="003B0B3B">
        <w:rPr>
          <w:rFonts w:eastAsia="Times New Roman"/>
          <w:sz w:val="20"/>
          <w:szCs w:val="20"/>
        </w:rPr>
        <w:t xml:space="preserve"> акт гражданского состояния. </w:t>
      </w:r>
    </w:p>
    <w:p w14:paraId="5AFEFE39"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Зарегистрировано </w:t>
      </w:r>
      <w:r w:rsidRPr="003B0B3B">
        <w:rPr>
          <w:rFonts w:eastAsia="Times New Roman"/>
          <w:b/>
          <w:sz w:val="20"/>
          <w:szCs w:val="20"/>
        </w:rPr>
        <w:t>75</w:t>
      </w:r>
      <w:r w:rsidRPr="003B0B3B">
        <w:rPr>
          <w:rFonts w:eastAsia="Times New Roman"/>
          <w:sz w:val="20"/>
          <w:szCs w:val="20"/>
        </w:rPr>
        <w:t xml:space="preserve"> рождений - на </w:t>
      </w:r>
      <w:r w:rsidRPr="003B0B3B">
        <w:rPr>
          <w:rFonts w:eastAsia="Times New Roman"/>
          <w:b/>
          <w:sz w:val="20"/>
          <w:szCs w:val="20"/>
        </w:rPr>
        <w:t>9</w:t>
      </w:r>
      <w:r w:rsidRPr="003B0B3B">
        <w:rPr>
          <w:rFonts w:eastAsia="Times New Roman"/>
          <w:sz w:val="20"/>
          <w:szCs w:val="20"/>
        </w:rPr>
        <w:t xml:space="preserve"> новорожденных больше, чем в 2021 г.</w:t>
      </w:r>
    </w:p>
    <w:p w14:paraId="036BAC6C" w14:textId="77777777" w:rsidR="003B0B3B" w:rsidRPr="003B0B3B" w:rsidRDefault="003B0B3B" w:rsidP="003B0B3B">
      <w:pPr>
        <w:widowControl/>
        <w:autoSpaceDE/>
        <w:autoSpaceDN/>
        <w:adjustRightInd/>
        <w:ind w:firstLine="426"/>
        <w:jc w:val="both"/>
        <w:rPr>
          <w:rFonts w:eastAsia="Times New Roman"/>
          <w:b/>
          <w:sz w:val="20"/>
          <w:szCs w:val="20"/>
        </w:rPr>
      </w:pPr>
      <w:r w:rsidRPr="003B0B3B">
        <w:rPr>
          <w:rFonts w:eastAsia="Times New Roman"/>
          <w:sz w:val="20"/>
          <w:szCs w:val="20"/>
        </w:rPr>
        <w:t xml:space="preserve">Мальчиков родилось </w:t>
      </w:r>
      <w:r w:rsidRPr="003B0B3B">
        <w:rPr>
          <w:rFonts w:eastAsia="Times New Roman"/>
          <w:b/>
          <w:sz w:val="20"/>
          <w:szCs w:val="20"/>
        </w:rPr>
        <w:t>-</w:t>
      </w:r>
      <w:r w:rsidRPr="003B0B3B">
        <w:rPr>
          <w:rFonts w:eastAsia="Times New Roman"/>
          <w:b/>
          <w:sz w:val="20"/>
          <w:szCs w:val="20"/>
          <w:lang w:val="sah-RU"/>
        </w:rPr>
        <w:t xml:space="preserve"> 41,</w:t>
      </w:r>
      <w:r w:rsidRPr="003B0B3B">
        <w:rPr>
          <w:rFonts w:eastAsia="Times New Roman"/>
          <w:sz w:val="20"/>
          <w:szCs w:val="20"/>
        </w:rPr>
        <w:t xml:space="preserve"> девочек - </w:t>
      </w:r>
      <w:r w:rsidRPr="003B0B3B">
        <w:rPr>
          <w:rFonts w:eastAsia="Times New Roman"/>
          <w:b/>
          <w:sz w:val="20"/>
          <w:szCs w:val="20"/>
        </w:rPr>
        <w:t>34.</w:t>
      </w:r>
    </w:p>
    <w:p w14:paraId="54C26B4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По количеству рожденных в семье детей: 25 детей - первенцы, 27 детей - вторых, 17 детей - третьих, четвертых детей - 4, 2 ребенка - пятых.</w:t>
      </w:r>
    </w:p>
    <w:p w14:paraId="419B2810"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Многие пары становятся родителями в третий, четвертый и пятый раз.</w:t>
      </w:r>
    </w:p>
    <w:p w14:paraId="785CC567"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Конечно же ЗАГС ассоциируется в первую очередь с созданием новой семьи. Так, в 2022 году вступили в законный брак – </w:t>
      </w:r>
      <w:r w:rsidRPr="003B0B3B">
        <w:rPr>
          <w:rFonts w:eastAsia="Times New Roman"/>
          <w:b/>
          <w:sz w:val="20"/>
          <w:szCs w:val="20"/>
        </w:rPr>
        <w:t>73</w:t>
      </w:r>
      <w:r w:rsidRPr="003B0B3B">
        <w:rPr>
          <w:rFonts w:eastAsia="Times New Roman"/>
          <w:sz w:val="20"/>
          <w:szCs w:val="20"/>
        </w:rPr>
        <w:t xml:space="preserve"> пары, что на 21 пару больше, чем в 2021 году, 3 из них с иностранными гражданами (это граждане Кыргызстана, Украины, Армении). Возраст вступающих в брак от 18 лет до 70 лет.</w:t>
      </w:r>
    </w:p>
    <w:p w14:paraId="1A0DE739" w14:textId="77777777" w:rsidR="003B0B3B" w:rsidRPr="003B0B3B" w:rsidRDefault="003B0B3B" w:rsidP="003B0B3B">
      <w:pPr>
        <w:widowControl/>
        <w:autoSpaceDE/>
        <w:autoSpaceDN/>
        <w:adjustRightInd/>
        <w:ind w:firstLine="426"/>
        <w:jc w:val="both"/>
        <w:rPr>
          <w:rFonts w:eastAsia="Times New Roman"/>
          <w:b/>
          <w:bCs/>
          <w:sz w:val="20"/>
          <w:szCs w:val="20"/>
        </w:rPr>
      </w:pPr>
      <w:r w:rsidRPr="003B0B3B">
        <w:rPr>
          <w:rFonts w:eastAsia="Times New Roman"/>
          <w:sz w:val="20"/>
          <w:szCs w:val="20"/>
        </w:rPr>
        <w:t xml:space="preserve">Что касается расторжения заключенных браков, то по сравнению с предыдущим годом, их количество уменьшилось на 1 актовую запись. В 2022 году </w:t>
      </w:r>
      <w:r w:rsidRPr="003B0B3B">
        <w:rPr>
          <w:rFonts w:eastAsia="Times New Roman"/>
          <w:b/>
          <w:sz w:val="20"/>
          <w:szCs w:val="20"/>
        </w:rPr>
        <w:t>62</w:t>
      </w:r>
      <w:r w:rsidRPr="003B0B3B">
        <w:rPr>
          <w:rFonts w:eastAsia="Times New Roman"/>
          <w:sz w:val="20"/>
          <w:szCs w:val="20"/>
        </w:rPr>
        <w:t xml:space="preserve"> пары пришли к решению расторгнуть брак. Статистика показывает: постепенно сокращается срок совместного проживания супругов в браке.</w:t>
      </w:r>
    </w:p>
    <w:p w14:paraId="226C3147" w14:textId="77777777" w:rsidR="003B0B3B" w:rsidRPr="003B0B3B" w:rsidRDefault="003B0B3B" w:rsidP="003B0B3B">
      <w:pPr>
        <w:widowControl/>
        <w:autoSpaceDE/>
        <w:autoSpaceDN/>
        <w:adjustRightInd/>
        <w:ind w:firstLine="426"/>
        <w:rPr>
          <w:rFonts w:eastAsia="Times New Roman"/>
          <w:sz w:val="20"/>
          <w:szCs w:val="20"/>
        </w:rPr>
      </w:pPr>
      <w:r w:rsidRPr="003B0B3B">
        <w:rPr>
          <w:rFonts w:eastAsia="Times New Roman"/>
          <w:b/>
          <w:sz w:val="20"/>
          <w:szCs w:val="20"/>
        </w:rPr>
        <w:t>11</w:t>
      </w:r>
      <w:r w:rsidRPr="003B0B3B">
        <w:rPr>
          <w:rFonts w:eastAsia="Times New Roman"/>
          <w:sz w:val="20"/>
          <w:szCs w:val="20"/>
        </w:rPr>
        <w:t xml:space="preserve"> мужчин признали отцовство в отношении своих детей.</w:t>
      </w:r>
    </w:p>
    <w:p w14:paraId="2BAB33C8"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За 2022 год оборвалась жизнь </w:t>
      </w:r>
      <w:r w:rsidRPr="003B0B3B">
        <w:rPr>
          <w:rFonts w:eastAsia="Times New Roman"/>
          <w:b/>
          <w:sz w:val="20"/>
          <w:szCs w:val="20"/>
        </w:rPr>
        <w:t>20</w:t>
      </w:r>
      <w:r w:rsidRPr="003B0B3B">
        <w:rPr>
          <w:rFonts w:eastAsia="Times New Roman"/>
          <w:sz w:val="20"/>
          <w:szCs w:val="20"/>
        </w:rPr>
        <w:t xml:space="preserve"> человек. Из них случаев смерти мужчин - 14, женщин - 6. Среди причин смерти сердечно-сосудистые заболевания, заболевания органов дыхания и пищеварения, онкологические заболевания.</w:t>
      </w:r>
      <w:bookmarkEnd w:id="9"/>
    </w:p>
    <w:p w14:paraId="61EE41F7" w14:textId="77777777" w:rsidR="003B0B3B" w:rsidRPr="003B0B3B" w:rsidRDefault="003B0B3B" w:rsidP="003B0B3B">
      <w:pPr>
        <w:widowControl/>
        <w:autoSpaceDE/>
        <w:autoSpaceDN/>
        <w:adjustRightInd/>
        <w:ind w:firstLine="426"/>
        <w:jc w:val="both"/>
        <w:rPr>
          <w:rFonts w:eastAsia="Times New Roman"/>
          <w:sz w:val="20"/>
          <w:szCs w:val="20"/>
        </w:rPr>
      </w:pPr>
    </w:p>
    <w:p w14:paraId="0C65976C"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4. Жилищно-коммунальное хозяйство</w:t>
      </w:r>
    </w:p>
    <w:p w14:paraId="306EB2EC" w14:textId="77777777" w:rsidR="003B0B3B" w:rsidRPr="003B0B3B" w:rsidRDefault="003B0B3B" w:rsidP="003B0B3B">
      <w:pPr>
        <w:widowControl/>
        <w:autoSpaceDE/>
        <w:autoSpaceDN/>
        <w:adjustRightInd/>
        <w:spacing w:after="160"/>
        <w:ind w:firstLine="426"/>
        <w:contextualSpacing/>
        <w:jc w:val="center"/>
        <w:rPr>
          <w:rFonts w:eastAsia="Times New Roman"/>
          <w:b/>
          <w:sz w:val="20"/>
          <w:szCs w:val="20"/>
        </w:rPr>
      </w:pPr>
      <w:bookmarkStart w:id="10" w:name="_Hlk534469905"/>
      <w:r w:rsidRPr="003B0B3B">
        <w:rPr>
          <w:rFonts w:eastAsia="Times New Roman"/>
          <w:b/>
          <w:sz w:val="20"/>
          <w:szCs w:val="20"/>
        </w:rPr>
        <w:t>4.1. МП «Благоустройство территорий поселка Айхал на 2022-2026 годы»</w:t>
      </w:r>
    </w:p>
    <w:p w14:paraId="21D2D36A" w14:textId="77777777" w:rsidR="003B0B3B" w:rsidRPr="003B0B3B" w:rsidRDefault="003B0B3B" w:rsidP="003B0B3B">
      <w:pPr>
        <w:widowControl/>
        <w:autoSpaceDE/>
        <w:autoSpaceDN/>
        <w:adjustRightInd/>
        <w:spacing w:after="160"/>
        <w:ind w:firstLine="426"/>
        <w:contextualSpacing/>
        <w:jc w:val="both"/>
        <w:rPr>
          <w:rFonts w:eastAsia="Calibri"/>
          <w:b/>
          <w:sz w:val="20"/>
          <w:szCs w:val="20"/>
          <w:u w:val="single"/>
          <w:lang w:eastAsia="en-US"/>
        </w:rPr>
      </w:pPr>
      <w:r w:rsidRPr="003B0B3B">
        <w:rPr>
          <w:rFonts w:eastAsia="Calibri"/>
          <w:bCs/>
          <w:sz w:val="20"/>
          <w:szCs w:val="20"/>
          <w:lang w:eastAsia="en-US"/>
        </w:rPr>
        <w:t>В рамках реализации муниципальной программы «Благоустройство территории поселка Айхал на 2022-2026 годы» в 2022 году заключены муниципальные контракты на:</w:t>
      </w:r>
      <w:r w:rsidRPr="003B0B3B">
        <w:rPr>
          <w:rFonts w:eastAsia="Calibri"/>
          <w:b/>
          <w:sz w:val="20"/>
          <w:szCs w:val="20"/>
          <w:u w:val="single"/>
          <w:lang w:eastAsia="en-US"/>
        </w:rPr>
        <w:t xml:space="preserve"> </w:t>
      </w:r>
    </w:p>
    <w:p w14:paraId="30054E85" w14:textId="77777777" w:rsidR="003B0B3B" w:rsidRPr="003B0B3B" w:rsidRDefault="003B0B3B" w:rsidP="003B0B3B">
      <w:pPr>
        <w:widowControl/>
        <w:numPr>
          <w:ilvl w:val="0"/>
          <w:numId w:val="265"/>
        </w:numPr>
        <w:autoSpaceDE/>
        <w:autoSpaceDN/>
        <w:adjustRightInd/>
        <w:spacing w:after="160"/>
        <w:ind w:left="0" w:firstLine="426"/>
        <w:contextualSpacing/>
        <w:jc w:val="both"/>
        <w:rPr>
          <w:rFonts w:eastAsia="Calibri"/>
          <w:sz w:val="20"/>
          <w:szCs w:val="20"/>
          <w:lang w:val="x-none" w:eastAsia="en-US"/>
        </w:rPr>
      </w:pPr>
      <w:r w:rsidRPr="003B0B3B">
        <w:rPr>
          <w:rFonts w:eastAsia="Calibri"/>
          <w:sz w:val="20"/>
          <w:szCs w:val="20"/>
          <w:lang w:val="x-none" w:eastAsia="en-US"/>
        </w:rPr>
        <w:t>Содержание территорий общего пользования</w:t>
      </w:r>
    </w:p>
    <w:p w14:paraId="56A202F5" w14:textId="77777777" w:rsidR="003B0B3B" w:rsidRPr="003B0B3B" w:rsidRDefault="003B0B3B" w:rsidP="003B0B3B">
      <w:pPr>
        <w:widowControl/>
        <w:numPr>
          <w:ilvl w:val="0"/>
          <w:numId w:val="265"/>
        </w:numPr>
        <w:autoSpaceDE/>
        <w:autoSpaceDN/>
        <w:adjustRightInd/>
        <w:spacing w:after="160"/>
        <w:ind w:left="0" w:firstLine="426"/>
        <w:contextualSpacing/>
        <w:jc w:val="both"/>
        <w:rPr>
          <w:rFonts w:eastAsia="Calibri"/>
          <w:sz w:val="20"/>
          <w:szCs w:val="20"/>
          <w:lang w:val="x-none" w:eastAsia="en-US"/>
        </w:rPr>
      </w:pPr>
      <w:r w:rsidRPr="003B0B3B">
        <w:rPr>
          <w:rFonts w:eastAsia="Calibri"/>
          <w:sz w:val="20"/>
          <w:szCs w:val="20"/>
          <w:lang w:val="x-none" w:eastAsia="en-US"/>
        </w:rPr>
        <w:t>Обслуживание непридомовых территорий п. Айхал</w:t>
      </w:r>
    </w:p>
    <w:p w14:paraId="20584527" w14:textId="77777777" w:rsidR="003B0B3B" w:rsidRPr="003B0B3B" w:rsidRDefault="003B0B3B" w:rsidP="003B0B3B">
      <w:pPr>
        <w:widowControl/>
        <w:numPr>
          <w:ilvl w:val="0"/>
          <w:numId w:val="265"/>
        </w:numPr>
        <w:autoSpaceDE/>
        <w:autoSpaceDN/>
        <w:adjustRightInd/>
        <w:spacing w:after="160"/>
        <w:ind w:left="0" w:firstLine="426"/>
        <w:contextualSpacing/>
        <w:jc w:val="both"/>
        <w:rPr>
          <w:rFonts w:eastAsia="Calibri"/>
          <w:sz w:val="20"/>
          <w:szCs w:val="20"/>
          <w:lang w:val="x-none" w:eastAsia="en-US"/>
        </w:rPr>
      </w:pPr>
      <w:r w:rsidRPr="003B0B3B">
        <w:rPr>
          <w:rFonts w:eastAsia="Calibri"/>
          <w:sz w:val="20"/>
          <w:szCs w:val="20"/>
          <w:lang w:val="x-none" w:eastAsia="en-US"/>
        </w:rPr>
        <w:t>Обслуживание уличного освещения МО «Поселок Айхал»</w:t>
      </w:r>
    </w:p>
    <w:p w14:paraId="75619BF7" w14:textId="77777777" w:rsidR="003B0B3B" w:rsidRPr="003B0B3B" w:rsidRDefault="003B0B3B" w:rsidP="003B0B3B">
      <w:pPr>
        <w:widowControl/>
        <w:numPr>
          <w:ilvl w:val="0"/>
          <w:numId w:val="265"/>
        </w:numPr>
        <w:autoSpaceDE/>
        <w:autoSpaceDN/>
        <w:adjustRightInd/>
        <w:spacing w:after="160"/>
        <w:ind w:left="0" w:firstLine="426"/>
        <w:contextualSpacing/>
        <w:jc w:val="both"/>
        <w:rPr>
          <w:rFonts w:eastAsia="Calibri"/>
          <w:sz w:val="20"/>
          <w:szCs w:val="20"/>
          <w:lang w:val="x-none" w:eastAsia="en-US"/>
        </w:rPr>
      </w:pPr>
      <w:r w:rsidRPr="003B0B3B">
        <w:rPr>
          <w:rFonts w:eastAsia="Calibri"/>
          <w:sz w:val="20"/>
          <w:szCs w:val="20"/>
          <w:lang w:val="x-none" w:eastAsia="en-US"/>
        </w:rPr>
        <w:t>Обслуживание гражданских кладбищ</w:t>
      </w:r>
    </w:p>
    <w:p w14:paraId="3CA958C7" w14:textId="77777777" w:rsidR="003B0B3B" w:rsidRPr="003B0B3B" w:rsidRDefault="003B0B3B" w:rsidP="003B0B3B">
      <w:pPr>
        <w:widowControl/>
        <w:numPr>
          <w:ilvl w:val="0"/>
          <w:numId w:val="265"/>
        </w:numPr>
        <w:autoSpaceDE/>
        <w:autoSpaceDN/>
        <w:adjustRightInd/>
        <w:spacing w:after="160"/>
        <w:ind w:left="0" w:firstLine="426"/>
        <w:contextualSpacing/>
        <w:jc w:val="both"/>
        <w:rPr>
          <w:rFonts w:eastAsia="Calibri"/>
          <w:b/>
          <w:sz w:val="20"/>
          <w:szCs w:val="20"/>
          <w:u w:val="single"/>
          <w:lang w:val="x-none" w:eastAsia="en-US"/>
        </w:rPr>
      </w:pPr>
      <w:r w:rsidRPr="003B0B3B">
        <w:rPr>
          <w:rFonts w:eastAsia="Calibri"/>
          <w:sz w:val="20"/>
          <w:szCs w:val="20"/>
          <w:lang w:val="x-none" w:eastAsia="en-US"/>
        </w:rPr>
        <w:t>Ликвидацию несанкционированных свалок, в том числе автокузовов</w:t>
      </w:r>
    </w:p>
    <w:p w14:paraId="47BFA27C" w14:textId="77777777" w:rsidR="003B0B3B" w:rsidRPr="003B0B3B" w:rsidRDefault="003B0B3B" w:rsidP="003B0B3B">
      <w:pPr>
        <w:widowControl/>
        <w:numPr>
          <w:ilvl w:val="0"/>
          <w:numId w:val="265"/>
        </w:numPr>
        <w:autoSpaceDE/>
        <w:autoSpaceDN/>
        <w:adjustRightInd/>
        <w:spacing w:after="160"/>
        <w:ind w:left="0" w:firstLine="426"/>
        <w:contextualSpacing/>
        <w:jc w:val="both"/>
        <w:rPr>
          <w:rFonts w:eastAsia="Calibri"/>
          <w:b/>
          <w:sz w:val="20"/>
          <w:szCs w:val="20"/>
          <w:u w:val="single"/>
          <w:lang w:val="x-none" w:eastAsia="en-US"/>
        </w:rPr>
      </w:pPr>
      <w:r w:rsidRPr="003B0B3B">
        <w:rPr>
          <w:rFonts w:eastAsia="Calibri"/>
          <w:bCs/>
          <w:sz w:val="20"/>
          <w:szCs w:val="20"/>
          <w:lang w:val="x-none" w:eastAsia="en-US"/>
        </w:rPr>
        <w:t xml:space="preserve">Обустройство ландшафтно-этнографического комплекса «Дружба народов». В 2022 году, объявленном по инициативе президента страны Годом культурного наследия народов России, в рамках празднования 100-летия образования Якутской АССР, продолжили обустройство ландшафтно-этнографического комплекса «Дружба народов». Разработка Концепции ландшафтно-этнографического комплекса началась в апреле 2021 </w:t>
      </w:r>
      <w:r w:rsidRPr="003B0B3B">
        <w:rPr>
          <w:rFonts w:eastAsia="Calibri"/>
          <w:bCs/>
          <w:sz w:val="20"/>
          <w:szCs w:val="20"/>
          <w:lang w:val="x-none" w:eastAsia="en-US"/>
        </w:rPr>
        <w:lastRenderedPageBreak/>
        <w:t>года. Её авторами стали архитектор, доцент кафедры архитектуры Георгий Горохов и индивидуальный предприниматель, член Союза Кузнецов Якутии Илиан Павлов.</w:t>
      </w:r>
    </w:p>
    <w:p w14:paraId="1DC940DF"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r w:rsidRPr="003B0B3B">
        <w:rPr>
          <w:rFonts w:eastAsia="Calibri"/>
          <w:bCs/>
          <w:sz w:val="20"/>
          <w:szCs w:val="20"/>
          <w:lang w:eastAsia="en-US"/>
        </w:rPr>
        <w:t>В 2022 году ЛЭК украсила художественная композиция «Байанай» высотой в 4 метра и шириной в 5 метров, а также сценическая площадка «ракушка» для проведения мероприятий. Авторами-мастерами художественной резки Байанай стали ремесленники из Верхневилюйска отец и сын Афанасьевы, они же и возвели ЛЭК «Дружба народов». Также были выполнены работы по расчистке и отсыпке прилегающей территории, расширены границы комплекса. Проект реализован за счет средства компании «АЛРОСА» (2 000 000,00 руб.) и местного бюджета МО «Поселок Айхал» (600 000,00 руб.).</w:t>
      </w:r>
    </w:p>
    <w:p w14:paraId="4CCA6BF9"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r w:rsidRPr="003B0B3B">
        <w:rPr>
          <w:rFonts w:eastAsia="Calibri"/>
          <w:bCs/>
          <w:sz w:val="20"/>
          <w:szCs w:val="20"/>
          <w:lang w:eastAsia="en-US"/>
        </w:rPr>
        <w:t>Обустройство спортивной площадки по ул. Алмазная д. 10. В 2022 году для участия в конкурсе «Территория АЛРОСА» Администрацией МО «Поселок Айхал» была подана заявка на реализацию проекта «Обустройство спортивной площадки по ул. Алмазная д. 10». Проект стал победителем и в рамках конкурса на его реализацию были выделены денежные средства. Общая стоимость проекта составила 5 374 974,60 руб., из них: средства АК АЛРОСА – 3 762 460,00 руб., средства бюджета МО «Мирнинский район» - 1 074 989,52 руб., средства бюджета МО «Поселок Айхал» - 537 498,08 руб. С целью реализации проекта Администрацией МО «Поселок Айхал» был заключен муниципальный контракт с подрядчиком. Выполнение данных работ планировалось в 2022 году, но в связи с неблагоприятными погодными условиями (проливные дожди) подписано дополнительное соглашение о продлении срока выполнения работ по муниципальному контракту до 15.07.2023 года.</w:t>
      </w:r>
    </w:p>
    <w:p w14:paraId="0C9D1BCF"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r w:rsidRPr="003B0B3B">
        <w:rPr>
          <w:rFonts w:eastAsia="Calibri"/>
          <w:bCs/>
          <w:sz w:val="20"/>
          <w:szCs w:val="20"/>
          <w:lang w:eastAsia="en-US"/>
        </w:rPr>
        <w:t>Выполнены работы по благоустройству дворовой территории ул. Юбилейная д. 7, согласно МК 0116300010722000066 от 20.06.2022 г. Сумма контракта составила 6 389 300 руб. 40 коп. из них средства АК АЛРОСА – 6 000 000 руб., средства бюджета МО «Поселок Айхал» - 389 300,40 руб.</w:t>
      </w:r>
    </w:p>
    <w:p w14:paraId="02407A58"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r w:rsidRPr="003B0B3B">
        <w:rPr>
          <w:rFonts w:eastAsia="Calibri"/>
          <w:bCs/>
          <w:sz w:val="20"/>
          <w:szCs w:val="20"/>
          <w:lang w:eastAsia="en-US"/>
        </w:rPr>
        <w:t>Переоборудование детской площадки в парке «Первооткрывателей» для детей с ограниченными возможностями здоровья. В поселке Айхал проживает 40 детей, имеющих ограниченные возможности здоровья.  К сожалению, в нашем поселке нет ни одной детской площадки, доступной для всех детей вне зависимости от состояния их здоровья. В этой связи был разработан проект по переоборудованию детской площадки в парке «Первооткрывателей». В рамках проекта планируется приобрести и установить оборудование для игровой площадки, каждый из элементов которой будет доступен для любого ребенка. Территория детской площадки выбрана не случайно, был проведен опрос среди родителей, воспитывающих детей-инвалидов. Учитывая все пожелания родителей, принято решение о расположении детской игровой площадки в Парке Первооткрывателей. В рамках переоборудования будет выполнено выравнивание площадки, после подготовки площадка будет застелена резиновым покрытием. Также будут установлены удобные лавочки и урны. Для реализации проекта был заключен муниципальный контракт на сумму 2 584 520,87 руб., из них из бюджета МО «Мирнинский район» - 1 844 389,89 руб., из бюджета МО «Поселок Айхал» - 740 130,98 руб. Работы будут выполнены в летний период 2023 года.</w:t>
      </w:r>
    </w:p>
    <w:p w14:paraId="7EA22089"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r w:rsidRPr="003B0B3B">
        <w:rPr>
          <w:rFonts w:eastAsia="Calibri"/>
          <w:bCs/>
          <w:sz w:val="20"/>
          <w:szCs w:val="20"/>
          <w:lang w:eastAsia="en-US"/>
        </w:rPr>
        <w:t>Устройство детских игровых площадок. В рамках договора целевого финансирования с АК АЛРОСА были выделены денежные средства в сумме 7 000 000,00 руб. на устройство детских игровых площадок на территории п. Айхал. по адресам: ул. Стрельникова, ул. Таежная, ул. Амакинская, ул. Молодежная. Для устройства площадок заключены муниципальные контракты:</w:t>
      </w:r>
    </w:p>
    <w:p w14:paraId="2CC72C2C"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r w:rsidRPr="003B0B3B">
        <w:rPr>
          <w:rFonts w:eastAsia="Calibri"/>
          <w:bCs/>
          <w:sz w:val="20"/>
          <w:szCs w:val="20"/>
          <w:lang w:eastAsia="en-US"/>
        </w:rPr>
        <w:t>- на сумму 1 220 186 руб. 38 коп. с ИП Аскарова Л.Р., срок выполнения работ - 01.07.2023 г. (ул. Амакинская);</w:t>
      </w:r>
    </w:p>
    <w:p w14:paraId="6FF65CE3"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r w:rsidRPr="003B0B3B">
        <w:rPr>
          <w:rFonts w:eastAsia="Calibri"/>
          <w:bCs/>
          <w:sz w:val="20"/>
          <w:szCs w:val="20"/>
          <w:lang w:eastAsia="en-US"/>
        </w:rPr>
        <w:t>- на сумму 5 108 585 руб. 14 коп. с ИП Симонян В.Б., срок выполнения работ 15.07.2023 – (ул. Молодёжная, ул. Стрельникова, ул. Таежная).</w:t>
      </w:r>
    </w:p>
    <w:p w14:paraId="5956668D"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r w:rsidRPr="003B0B3B">
        <w:rPr>
          <w:rFonts w:eastAsia="Calibri"/>
          <w:bCs/>
          <w:sz w:val="20"/>
          <w:szCs w:val="20"/>
          <w:lang w:eastAsia="en-US"/>
        </w:rPr>
        <w:t>По инициативе «Народного актива» Администрацией МО «Поселок Айхал» была проведена акция «Экологический десант», в рамках которой прошли мероприятия по санитарной очистке, благоустройству и озеленению территорий п. Айхал. Для реализации данного мероприятия был заключен муниципальный контракт на сумму 1 485 000,00 руб. Средства были выделены из бюджетов МО «Мирнинский район», АК «АЛРОСА» (ПАО) и МО «Поселок Айхал» - по 495 000,00 руб. из каждого источника. В рамках данного контракта в летний период было собрано и вывезено 257 м3 несанкционированных свалок ТКО.</w:t>
      </w:r>
    </w:p>
    <w:p w14:paraId="62A91340" w14:textId="77777777" w:rsidR="003B0B3B" w:rsidRPr="003B0B3B" w:rsidRDefault="003B0B3B" w:rsidP="003B0B3B">
      <w:pPr>
        <w:widowControl/>
        <w:autoSpaceDE/>
        <w:autoSpaceDN/>
        <w:adjustRightInd/>
        <w:ind w:firstLine="426"/>
        <w:contextualSpacing/>
        <w:jc w:val="both"/>
        <w:rPr>
          <w:rFonts w:eastAsia="Calibri"/>
          <w:bCs/>
          <w:sz w:val="20"/>
          <w:szCs w:val="20"/>
          <w:lang w:eastAsia="en-US"/>
        </w:rPr>
      </w:pPr>
      <w:r w:rsidRPr="003B0B3B">
        <w:rPr>
          <w:rFonts w:eastAsia="Calibri"/>
          <w:bCs/>
          <w:sz w:val="20"/>
          <w:szCs w:val="20"/>
          <w:lang w:eastAsia="en-US"/>
        </w:rPr>
        <w:t>За счет средств АК «АЛРОСА» (ПАО) и МО «Поселок Айхал» был заключен контракт на выполнение работ по демонтажу контейнерных площадок с последующим устройством новых контейнерных площадок для накопления ТКО, на сумму 2 256 690,00 руб., где 2 000 000,00 руб. - средства АК «АЛРОСА» (ПАО), 256 690,00 руб. - средства МО «Поселок Айхал». В рамках контракта установили новые контейнерные площадки для накопления ТКО по следующим адресам: ул. Амакинская, д. 4, ул. Корнилова, д. 2, ул. Советская, д. 4, ул. Стрельникова, д. 2а. Также были установлены 3 контейнерные площадки в соответствии с дизайн-кодом п. Айхал по адресам: ул. Советская, д. 9, 11, ул. Энтузиастов, д. 6.</w:t>
      </w:r>
    </w:p>
    <w:p w14:paraId="0B546AE6" w14:textId="77777777" w:rsidR="003B0B3B" w:rsidRPr="003B0B3B" w:rsidRDefault="003B0B3B" w:rsidP="003B0B3B">
      <w:pPr>
        <w:widowControl/>
        <w:autoSpaceDE/>
        <w:autoSpaceDN/>
        <w:adjustRightInd/>
        <w:ind w:firstLine="426"/>
        <w:contextualSpacing/>
        <w:jc w:val="both"/>
        <w:rPr>
          <w:rFonts w:eastAsia="Calibri"/>
          <w:bCs/>
          <w:sz w:val="20"/>
          <w:szCs w:val="20"/>
          <w:lang w:eastAsia="en-US"/>
        </w:rPr>
      </w:pPr>
      <w:r w:rsidRPr="003B0B3B">
        <w:rPr>
          <w:rFonts w:eastAsia="Calibri"/>
          <w:sz w:val="20"/>
          <w:szCs w:val="20"/>
          <w:lang w:eastAsia="en-US"/>
        </w:rPr>
        <w:t>В летний период собрано и вывезено</w:t>
      </w:r>
      <w:r w:rsidRPr="003B0B3B">
        <w:rPr>
          <w:rFonts w:eastAsia="Calibri"/>
          <w:bCs/>
          <w:sz w:val="20"/>
          <w:szCs w:val="20"/>
          <w:lang w:eastAsia="en-US"/>
        </w:rPr>
        <w:t xml:space="preserve"> 24 т. металлолома и 30 шт. – автокузовов. </w:t>
      </w:r>
      <w:r w:rsidRPr="003B0B3B">
        <w:rPr>
          <w:rFonts w:eastAsia="Calibri"/>
          <w:sz w:val="20"/>
          <w:szCs w:val="20"/>
          <w:lang w:eastAsia="en-US"/>
        </w:rPr>
        <w:t xml:space="preserve">Высажено </w:t>
      </w:r>
      <w:r w:rsidRPr="003B0B3B">
        <w:rPr>
          <w:rFonts w:eastAsia="Calibri"/>
          <w:bCs/>
          <w:sz w:val="20"/>
          <w:szCs w:val="20"/>
          <w:lang w:eastAsia="en-US"/>
        </w:rPr>
        <w:t>2 899 шт. рассады цветов, а также произведена высадка 70 саженцев деревьев.</w:t>
      </w:r>
    </w:p>
    <w:p w14:paraId="4095BB91" w14:textId="77777777" w:rsidR="003B0B3B" w:rsidRPr="003B0B3B" w:rsidRDefault="003B0B3B" w:rsidP="003B0B3B">
      <w:pPr>
        <w:widowControl/>
        <w:autoSpaceDE/>
        <w:autoSpaceDN/>
        <w:adjustRightInd/>
        <w:ind w:firstLine="426"/>
        <w:contextualSpacing/>
        <w:jc w:val="both"/>
        <w:rPr>
          <w:rFonts w:eastAsia="Calibri"/>
          <w:bCs/>
          <w:sz w:val="20"/>
          <w:szCs w:val="20"/>
          <w:lang w:eastAsia="en-US"/>
        </w:rPr>
      </w:pPr>
      <w:r w:rsidRPr="003B0B3B">
        <w:rPr>
          <w:rFonts w:eastAsia="Calibri"/>
          <w:bCs/>
          <w:sz w:val="20"/>
          <w:szCs w:val="20"/>
          <w:lang w:eastAsia="en-US"/>
        </w:rPr>
        <w:t>За счет средств АК «АЛРОСА» (ПАО) был заключен муниципальный контракт на поставку контейнеров для ТКО на сумму 344 000,00 руб. В рамках контракта были приобретены контейнеры для сбора ТКО в количестве 20 штук.</w:t>
      </w:r>
    </w:p>
    <w:p w14:paraId="4B49847D" w14:textId="77777777" w:rsidR="003B0B3B" w:rsidRPr="003B0B3B" w:rsidRDefault="003B0B3B" w:rsidP="003B0B3B">
      <w:pPr>
        <w:widowControl/>
        <w:autoSpaceDE/>
        <w:autoSpaceDN/>
        <w:adjustRightInd/>
        <w:ind w:firstLine="426"/>
        <w:contextualSpacing/>
        <w:jc w:val="both"/>
        <w:rPr>
          <w:rFonts w:eastAsia="Calibri"/>
          <w:bCs/>
          <w:sz w:val="20"/>
          <w:szCs w:val="20"/>
          <w:lang w:eastAsia="en-US"/>
        </w:rPr>
      </w:pPr>
      <w:r w:rsidRPr="003B0B3B">
        <w:rPr>
          <w:rFonts w:eastAsia="Calibri"/>
          <w:bCs/>
          <w:sz w:val="20"/>
          <w:szCs w:val="20"/>
          <w:lang w:eastAsia="en-US"/>
        </w:rPr>
        <w:t>Закуплены флаги, камеры видеонаблюдения, материалы для работы студенческого отряда, уличные гирлянды. Установлены новогодние конструкции.</w:t>
      </w:r>
    </w:p>
    <w:p w14:paraId="5E6C8EF1" w14:textId="77777777" w:rsidR="003B0B3B" w:rsidRPr="003B0B3B" w:rsidRDefault="003B0B3B" w:rsidP="003B0B3B">
      <w:pPr>
        <w:widowControl/>
        <w:autoSpaceDE/>
        <w:autoSpaceDN/>
        <w:adjustRightInd/>
        <w:spacing w:after="160"/>
        <w:ind w:firstLine="426"/>
        <w:contextualSpacing/>
        <w:jc w:val="both"/>
        <w:rPr>
          <w:rFonts w:eastAsia="Calibri"/>
          <w:bCs/>
          <w:sz w:val="20"/>
          <w:szCs w:val="20"/>
          <w:lang w:eastAsia="en-US"/>
        </w:rPr>
      </w:pPr>
    </w:p>
    <w:p w14:paraId="05B4A419" w14:textId="77777777" w:rsidR="003B0B3B" w:rsidRPr="003B0B3B" w:rsidRDefault="003B0B3B" w:rsidP="003B0B3B">
      <w:pPr>
        <w:widowControl/>
        <w:autoSpaceDE/>
        <w:autoSpaceDN/>
        <w:adjustRightInd/>
        <w:spacing w:after="120"/>
        <w:jc w:val="center"/>
        <w:rPr>
          <w:rFonts w:eastAsia="Times New Roman"/>
          <w:b/>
          <w:sz w:val="20"/>
          <w:szCs w:val="20"/>
          <w:lang w:val="x-none" w:eastAsia="x-none"/>
        </w:rPr>
      </w:pPr>
      <w:r w:rsidRPr="003B0B3B">
        <w:rPr>
          <w:rFonts w:eastAsia="Times New Roman"/>
          <w:b/>
          <w:sz w:val="20"/>
          <w:szCs w:val="20"/>
          <w:lang w:val="x-none" w:eastAsia="x-none"/>
        </w:rPr>
        <w:lastRenderedPageBreak/>
        <w:t>4.2. «Формирование комфортной городской среды на 2018-2024 годы»</w:t>
      </w:r>
    </w:p>
    <w:p w14:paraId="7E07FFD0" w14:textId="77777777" w:rsidR="003B0B3B" w:rsidRPr="003B0B3B" w:rsidRDefault="003B0B3B" w:rsidP="003B0B3B">
      <w:pPr>
        <w:widowControl/>
        <w:autoSpaceDE/>
        <w:autoSpaceDN/>
        <w:adjustRightInd/>
        <w:spacing w:line="259" w:lineRule="auto"/>
        <w:ind w:firstLine="426"/>
        <w:jc w:val="both"/>
        <w:rPr>
          <w:rFonts w:eastAsia="Calibri"/>
          <w:sz w:val="20"/>
          <w:szCs w:val="20"/>
          <w:lang w:eastAsia="en-US"/>
        </w:rPr>
      </w:pPr>
      <w:r w:rsidRPr="003B0B3B">
        <w:rPr>
          <w:rFonts w:eastAsia="Calibri"/>
          <w:sz w:val="20"/>
          <w:szCs w:val="20"/>
          <w:lang w:eastAsia="en-US"/>
        </w:rPr>
        <w:t xml:space="preserve">В 2022 году в рамках реализации муниципальной программы «Формирование комфортной городской среды на 2018-2024 годы» были выполнены следующие работы: </w:t>
      </w:r>
    </w:p>
    <w:p w14:paraId="13EDB943" w14:textId="77777777" w:rsidR="003B0B3B" w:rsidRPr="003B0B3B" w:rsidRDefault="003B0B3B" w:rsidP="003B0B3B">
      <w:pPr>
        <w:widowControl/>
        <w:numPr>
          <w:ilvl w:val="0"/>
          <w:numId w:val="15"/>
        </w:numPr>
        <w:tabs>
          <w:tab w:val="left" w:pos="993"/>
        </w:tabs>
        <w:autoSpaceDE/>
        <w:autoSpaceDN/>
        <w:adjustRightInd/>
        <w:spacing w:line="259" w:lineRule="auto"/>
        <w:ind w:left="0" w:firstLine="426"/>
        <w:contextualSpacing/>
        <w:jc w:val="both"/>
        <w:rPr>
          <w:rFonts w:eastAsia="Calibri"/>
          <w:sz w:val="20"/>
          <w:szCs w:val="20"/>
          <w:lang w:val="x-none" w:eastAsia="en-US"/>
        </w:rPr>
      </w:pPr>
      <w:bookmarkStart w:id="11" w:name="_Hlk124759457"/>
      <w:r w:rsidRPr="003B0B3B">
        <w:rPr>
          <w:rFonts w:eastAsia="Calibri"/>
          <w:sz w:val="20"/>
          <w:szCs w:val="20"/>
          <w:lang w:val="x-none" w:eastAsia="en-US"/>
        </w:rPr>
        <w:t xml:space="preserve">Благоустройство дворовой территории ул. Энтузиастов д. 3. </w:t>
      </w:r>
      <w:r w:rsidRPr="003B0B3B">
        <w:rPr>
          <w:rFonts w:eastAsia="Times New Roman"/>
          <w:sz w:val="20"/>
          <w:szCs w:val="20"/>
          <w:lang w:val="x-none" w:eastAsia="x-none"/>
        </w:rPr>
        <w:t xml:space="preserve">В рамках программы «Формирование комфортной городской среды» привели в порядок придомовую территорию многоквартирного дома: заасфальтирован проезд с местами для стоянки автомобилей, установлены элементы принудительного снижения скорости, бордюры, а также современное детское игровое оборудование с травмобезопасным покрытием. </w:t>
      </w:r>
      <w:r w:rsidRPr="003B0B3B">
        <w:rPr>
          <w:rFonts w:eastAsia="Calibri"/>
          <w:sz w:val="20"/>
          <w:szCs w:val="20"/>
          <w:lang w:val="x-none" w:eastAsia="en-US"/>
        </w:rPr>
        <w:t xml:space="preserve">Сумма контракта составила 7 148 639,29 руб. из них из федерального бюджета и бюджета Республики Саха (Якутия) выделено 5 202 647,53 руб. и </w:t>
      </w:r>
      <w:r w:rsidRPr="003B0B3B">
        <w:rPr>
          <w:rFonts w:eastAsia="Times New Roman"/>
          <w:sz w:val="20"/>
          <w:szCs w:val="20"/>
          <w:lang w:val="x-none" w:eastAsia="x-none"/>
        </w:rPr>
        <w:t xml:space="preserve">1 945 991,76 </w:t>
      </w:r>
      <w:r w:rsidRPr="003B0B3B">
        <w:rPr>
          <w:rFonts w:eastAsia="Calibri"/>
          <w:sz w:val="20"/>
          <w:szCs w:val="20"/>
          <w:lang w:val="x-none" w:eastAsia="en-US"/>
        </w:rPr>
        <w:t>руб. из бюджета МО «Поселок Айхал». Работы выполнены в полном объеме.</w:t>
      </w:r>
    </w:p>
    <w:p w14:paraId="21E90BFE" w14:textId="77777777" w:rsidR="003B0B3B" w:rsidRPr="003B0B3B" w:rsidRDefault="003B0B3B" w:rsidP="003B0B3B">
      <w:pPr>
        <w:widowControl/>
        <w:numPr>
          <w:ilvl w:val="0"/>
          <w:numId w:val="15"/>
        </w:numPr>
        <w:tabs>
          <w:tab w:val="left" w:pos="993"/>
        </w:tabs>
        <w:autoSpaceDE/>
        <w:autoSpaceDN/>
        <w:adjustRightInd/>
        <w:spacing w:line="259" w:lineRule="auto"/>
        <w:ind w:left="0" w:firstLine="426"/>
        <w:contextualSpacing/>
        <w:jc w:val="both"/>
        <w:rPr>
          <w:rFonts w:eastAsia="Calibri"/>
          <w:sz w:val="20"/>
          <w:szCs w:val="20"/>
          <w:lang w:val="x-none" w:eastAsia="en-US"/>
        </w:rPr>
      </w:pPr>
      <w:r w:rsidRPr="003B0B3B">
        <w:rPr>
          <w:rFonts w:eastAsia="Calibri"/>
          <w:sz w:val="20"/>
          <w:szCs w:val="20"/>
          <w:lang w:val="x-none" w:eastAsia="en-US"/>
        </w:rPr>
        <w:t xml:space="preserve">Благоустройство парка «Здоровье». </w:t>
      </w:r>
      <w:bookmarkStart w:id="12" w:name="_Hlk125109446"/>
      <w:r w:rsidRPr="003B0B3B">
        <w:rPr>
          <w:rFonts w:eastAsia="Calibri"/>
          <w:sz w:val="20"/>
          <w:szCs w:val="20"/>
          <w:lang w:val="x-none" w:eastAsia="en-US"/>
        </w:rPr>
        <w:t xml:space="preserve">Расходы составили 26 390 988,80 руб., из них </w:t>
      </w:r>
      <w:r w:rsidRPr="003B0B3B">
        <w:rPr>
          <w:rFonts w:eastAsia="Times New Roman"/>
          <w:sz w:val="20"/>
          <w:szCs w:val="20"/>
          <w:lang w:val="x-none" w:eastAsia="x-none"/>
        </w:rPr>
        <w:t xml:space="preserve">19 014 805,06 </w:t>
      </w:r>
      <w:r w:rsidRPr="003B0B3B">
        <w:rPr>
          <w:rFonts w:eastAsia="Calibri"/>
          <w:sz w:val="20"/>
          <w:szCs w:val="20"/>
          <w:lang w:val="x-none" w:eastAsia="en-US"/>
        </w:rPr>
        <w:t xml:space="preserve">руб. – из федерального бюджета, </w:t>
      </w:r>
      <w:r w:rsidRPr="003B0B3B">
        <w:rPr>
          <w:rFonts w:eastAsia="Times New Roman"/>
          <w:sz w:val="20"/>
          <w:szCs w:val="20"/>
          <w:lang w:val="x-none" w:eastAsia="x-none"/>
        </w:rPr>
        <w:t xml:space="preserve">5 869 390,80 </w:t>
      </w:r>
      <w:r w:rsidRPr="003B0B3B">
        <w:rPr>
          <w:rFonts w:eastAsia="Calibri"/>
          <w:sz w:val="20"/>
          <w:szCs w:val="20"/>
          <w:lang w:val="x-none" w:eastAsia="en-US"/>
        </w:rPr>
        <w:t xml:space="preserve">руб. – из бюджета АК «АЛРОСА» (ПАО), </w:t>
      </w:r>
      <w:r w:rsidRPr="003B0B3B">
        <w:rPr>
          <w:rFonts w:eastAsia="Times New Roman"/>
          <w:sz w:val="20"/>
          <w:szCs w:val="20"/>
          <w:lang w:val="x-none" w:eastAsia="x-none"/>
        </w:rPr>
        <w:t xml:space="preserve">1 314 724,21 </w:t>
      </w:r>
      <w:r w:rsidRPr="003B0B3B">
        <w:rPr>
          <w:rFonts w:eastAsia="Calibri"/>
          <w:sz w:val="20"/>
          <w:szCs w:val="20"/>
          <w:lang w:val="x-none" w:eastAsia="en-US"/>
        </w:rPr>
        <w:t xml:space="preserve">руб. – из бюджета МО «Поселок Айхал» и </w:t>
      </w:r>
      <w:bookmarkStart w:id="13" w:name="_Hlk125041861"/>
      <w:bookmarkEnd w:id="12"/>
      <w:r w:rsidRPr="003B0B3B">
        <w:rPr>
          <w:rFonts w:eastAsia="Times New Roman"/>
          <w:sz w:val="20"/>
          <w:szCs w:val="20"/>
          <w:lang w:val="x-none" w:eastAsia="x-none"/>
        </w:rPr>
        <w:t>192 068,73 руб. – из бюджета Республики Саха (Якутия).</w:t>
      </w:r>
      <w:r w:rsidRPr="003B0B3B">
        <w:rPr>
          <w:rFonts w:eastAsia="Calibri"/>
          <w:sz w:val="20"/>
          <w:szCs w:val="20"/>
          <w:lang w:val="x-none" w:eastAsia="en-US"/>
        </w:rPr>
        <w:t xml:space="preserve"> В рамках благоустройства установлено спортивное оборудование, детское игровое оборудование, подготовлено бетонное основание для укладки травмобезопасного покрытия на беговую дорожку и спортивную площадку, выполнено устройство деревянного трапа, установлены урны, лавочки, велопарковки, стелы, устройство подстилающих и выравнивающих слоев оснований для площадки из древесной щепы, песка, щебня, установлены опоры освещения, выполнены работы по устройству летнего кафе и сцены</w:t>
      </w:r>
      <w:bookmarkEnd w:id="13"/>
      <w:r w:rsidRPr="003B0B3B">
        <w:rPr>
          <w:rFonts w:eastAsia="Calibri"/>
          <w:sz w:val="20"/>
          <w:szCs w:val="20"/>
          <w:lang w:val="x-none" w:eastAsia="en-US"/>
        </w:rPr>
        <w:t>.</w:t>
      </w:r>
    </w:p>
    <w:p w14:paraId="047DE226" w14:textId="77777777" w:rsidR="003B0B3B" w:rsidRPr="003B0B3B" w:rsidRDefault="003B0B3B" w:rsidP="003B0B3B">
      <w:pPr>
        <w:widowControl/>
        <w:tabs>
          <w:tab w:val="left" w:pos="993"/>
        </w:tabs>
        <w:autoSpaceDE/>
        <w:autoSpaceDN/>
        <w:adjustRightInd/>
        <w:spacing w:after="160" w:line="259" w:lineRule="auto"/>
        <w:jc w:val="both"/>
        <w:rPr>
          <w:rFonts w:eastAsia="Calibri"/>
          <w:color w:val="FF0000"/>
          <w:sz w:val="20"/>
          <w:szCs w:val="20"/>
          <w:lang w:eastAsia="en-US"/>
        </w:rPr>
      </w:pPr>
    </w:p>
    <w:bookmarkEnd w:id="11"/>
    <w:p w14:paraId="6C597B3B" w14:textId="77777777" w:rsidR="003B0B3B" w:rsidRPr="003B0B3B" w:rsidRDefault="003B0B3B" w:rsidP="003B0B3B">
      <w:pPr>
        <w:widowControl/>
        <w:autoSpaceDE/>
        <w:autoSpaceDN/>
        <w:adjustRightInd/>
        <w:ind w:firstLine="708"/>
        <w:jc w:val="center"/>
        <w:rPr>
          <w:rFonts w:eastAsia="Times New Roman"/>
          <w:b/>
          <w:bCs/>
          <w:sz w:val="20"/>
          <w:szCs w:val="20"/>
        </w:rPr>
      </w:pPr>
      <w:r w:rsidRPr="003B0B3B">
        <w:rPr>
          <w:rFonts w:eastAsia="Times New Roman"/>
          <w:b/>
          <w:bCs/>
          <w:sz w:val="20"/>
          <w:szCs w:val="20"/>
        </w:rPr>
        <w:t>4.3. Энергетика</w:t>
      </w:r>
    </w:p>
    <w:p w14:paraId="3FD985D0"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сфере энергетики в Администрации МО «Поселок Айхал» действуют 2 муниципальные программы: «Энергосбережение и повышение энергетической эффективности МО «Поселок Айхал» на 2022-2026 г.г.» и «Утепление сетей водоотведения в многоквартирных жилых домах на территории МО «Поселок Айхал» на 2022-2026 г.г.».</w:t>
      </w:r>
    </w:p>
    <w:p w14:paraId="16EF4E50"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Проблема перемерзания сетей водоотведения в многоквартирных домах в условиях экстремально низких температур стоит давно и довольно остро. Ежегодно в зимний период жители домов, в особенности первых этажей, сталкиваются с опасностью замерзания сетей водоотведения. Чтобы сети не выходили из строя жители вынуждены осуществлять «проливы» горячей воды, что приводит к увеличению затрат на оплату коммунальных услуг.</w:t>
      </w:r>
    </w:p>
    <w:p w14:paraId="759C0D0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Решение данной проблемы встало перед Администрацией поселка. Очевидным стало, что одним из самых рациональных решений проблемы является обустройство системы подогрева трубопровода. Потому как даже самая современная система термоизоляции не показала достаточной эффективности в сильные морозы. Для системного подхода к решению данной проблемы была разработана и утверждена муниципальная программа «Утепление сетей водоотведения в многоквартирных жилых домах на территории МО «Поселок Айхал» на 2022-2024 г.г.». Финансирование программных мероприятий на 2022 год составило 12 099 591 руб., из них 8 689 958,00 руб. выделила компания АЛРОСА, из бюджета МО «Мирнинский район» направлено 3 239 151,00 руб., а также 170 481,00 руб. из средств местного бюджета. В ушедшем году в рамках программы утеплили сети в 10 многоквартирных домах по адресам: ул. Юбилейная д.7, ул. Энтузиастов д.6, ул. Кадзова д.2, д.4, ул. Алмазная д.1, ул. Советская д.9, д.11, д.13, ул. Кадзова д.3, Юбилейная д.2.</w:t>
      </w:r>
    </w:p>
    <w:p w14:paraId="7EADC28D"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На средства, выделенные компанией АК АЛРОСА (ПАО), были приобретены материалы для утепления сетей в 8 МКД, работы же по утеплению выполнены силами управляющих компаний. За счет средств районного и местного бюджетов полностью утеплены сети в 2-х МКД (приобретены материалы и выполнены работы). </w:t>
      </w:r>
    </w:p>
    <w:p w14:paraId="6B0D8DC9"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Ожидается, что проведенные мероприятия исключат промерзание сетей водоотведения многоквартирных домов, снизят затраты на оплату коммунальных услуг жильцами, позволят избежать аварийных ситуаций в домах и жилых помещениях.</w:t>
      </w:r>
    </w:p>
    <w:p w14:paraId="02054DE3"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В рамках муниципальной программы </w:t>
      </w:r>
      <w:r w:rsidRPr="003B0B3B">
        <w:rPr>
          <w:rFonts w:eastAsia="Times New Roman"/>
          <w:bCs/>
          <w:sz w:val="20"/>
          <w:szCs w:val="20"/>
        </w:rPr>
        <w:t>«Энергосбережение и повышение энергетической эффективности МО «Поселок Айхал» на 2022-2026 г.г.»</w:t>
      </w:r>
      <w:r w:rsidRPr="003B0B3B">
        <w:rPr>
          <w:rFonts w:eastAsia="Times New Roman"/>
          <w:sz w:val="20"/>
          <w:szCs w:val="20"/>
        </w:rPr>
        <w:t>, с целью обеспечения учета используемых коммунальных ресурсов в муниципальном жилищном фонде МО «Поселок Айхал», а также снижению затрат на его содержание, были выполнены работы по установке приборов учета расхода воды в 19 муниципальных квартирах (38 шт.).</w:t>
      </w:r>
    </w:p>
    <w:p w14:paraId="2089A64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Работы были проведены в рамках договора от 13.12.2022 № 104/12-2022, заключенного между Администрацией МО «Поселок Айхал» и МУП «АПЖХ» на сумму 91 242,00 руб., согласно локальному сметному расчету. </w:t>
      </w:r>
    </w:p>
    <w:p w14:paraId="5BBDB196"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С целью энергосбережения и повышения энергетической эффективности, обеспечения яркого освещения с наибольшим радиусом действия была осуществлена закупка уличных светодиодных светильников на сумму 1 197 200,00 руб. (из них: средства бюджета МО «Мирнинский район» - 1 137 340,00 руб., средства бюджета МО «Поселок Айхал» - 59 860,00 руб.) в количестве 82 шт. (Светильник светодиодный 80 Вт – 41 шт., Светильник светодиодный 160 Вт – 41 шт.) для установки на опоры уличного освещения. </w:t>
      </w:r>
    </w:p>
    <w:p w14:paraId="1752C1A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Светильники на 160 Вт были установлены на уличных опорах освещения по ул. Гагарина, ул. Попугаевой, напротив остановки АСМТ (дополнительное освещение). Светильники на 80 Вт установлены в районе остановки </w:t>
      </w:r>
      <w:r w:rsidRPr="003B0B3B">
        <w:rPr>
          <w:rFonts w:eastAsia="Times New Roman"/>
          <w:sz w:val="20"/>
          <w:szCs w:val="20"/>
        </w:rPr>
        <w:lastRenderedPageBreak/>
        <w:t>«Гермес», вдоль дороги по ул. Алмазная д.3, в районе остановки по ул. Советская. Закупленные светодиодные светильники устанавливаются взамен вышедших из строя осветительных приборов.</w:t>
      </w:r>
    </w:p>
    <w:p w14:paraId="5CDAF3CF" w14:textId="77777777" w:rsidR="003B0B3B" w:rsidRPr="003B0B3B" w:rsidRDefault="003B0B3B" w:rsidP="003B0B3B">
      <w:pPr>
        <w:widowControl/>
        <w:autoSpaceDE/>
        <w:autoSpaceDN/>
        <w:adjustRightInd/>
        <w:ind w:firstLine="426"/>
        <w:jc w:val="both"/>
        <w:rPr>
          <w:rFonts w:eastAsia="Times New Roman"/>
          <w:sz w:val="20"/>
          <w:szCs w:val="20"/>
        </w:rPr>
      </w:pPr>
    </w:p>
    <w:p w14:paraId="56C8407D" w14:textId="77777777" w:rsidR="003B0B3B" w:rsidRPr="003B0B3B" w:rsidRDefault="003B0B3B" w:rsidP="003B0B3B">
      <w:pPr>
        <w:widowControl/>
        <w:autoSpaceDE/>
        <w:autoSpaceDN/>
        <w:adjustRightInd/>
        <w:spacing w:before="120" w:after="120"/>
        <w:contextualSpacing/>
        <w:jc w:val="center"/>
        <w:rPr>
          <w:rFonts w:eastAsia="Times New Roman"/>
          <w:b/>
          <w:bCs/>
          <w:sz w:val="20"/>
          <w:szCs w:val="20"/>
        </w:rPr>
      </w:pPr>
      <w:r w:rsidRPr="003B0B3B">
        <w:rPr>
          <w:rFonts w:eastAsia="Times New Roman"/>
          <w:b/>
          <w:bCs/>
          <w:sz w:val="20"/>
          <w:szCs w:val="20"/>
        </w:rPr>
        <w:t>4.5. Переселение и снос МКД</w:t>
      </w:r>
    </w:p>
    <w:p w14:paraId="5B5ED1A7"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На территории МО «Поселок Айхал» реализуется муниципальная адресная программа</w:t>
      </w:r>
      <w:r w:rsidRPr="003B0B3B">
        <w:rPr>
          <w:rFonts w:eastAsia="Times New Roman"/>
          <w:b/>
          <w:i/>
          <w:sz w:val="20"/>
          <w:szCs w:val="20"/>
        </w:rPr>
        <w:t xml:space="preserve"> </w:t>
      </w:r>
      <w:r w:rsidRPr="003B0B3B">
        <w:rPr>
          <w:rFonts w:eastAsia="Times New Roman"/>
          <w:sz w:val="20"/>
          <w:szCs w:val="20"/>
        </w:rPr>
        <w:t>«Переселение граждан из аварийного жилищного фонда п. Дорожный и ул. Октябрьская Партия муниципального образования «Поселок Айхал» на 2021-2022 гг.» в рамках реализации программы запланировано к расселению 46 аварийных домов, расселяемая площадь 8 043,1 м2, количество жилых помещений – 167.</w:t>
      </w:r>
    </w:p>
    <w:p w14:paraId="5F9DD02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рамках реализации мероприятий Программы было предусмотрено финансирование в период 2021-2022 годов на общую сумму 300 597 385,00 за счет трех источников:</w:t>
      </w:r>
    </w:p>
    <w:p w14:paraId="4446615F" w14:textId="77777777" w:rsidR="003B0B3B" w:rsidRPr="003B0B3B" w:rsidRDefault="003B0B3B" w:rsidP="003B0B3B">
      <w:pPr>
        <w:widowControl/>
        <w:numPr>
          <w:ilvl w:val="0"/>
          <w:numId w:val="15"/>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161 553 000,00 руб. – бюджет Республики Саха (Якутия) (в том числе первая часть в 2021 году - 45 440 500,00 руб., вторая часть в 2022 году – 116 112 500,00 руб.);</w:t>
      </w:r>
    </w:p>
    <w:p w14:paraId="5B125C1E" w14:textId="77777777" w:rsidR="003B0B3B" w:rsidRPr="003B0B3B" w:rsidRDefault="003B0B3B" w:rsidP="003B0B3B">
      <w:pPr>
        <w:widowControl/>
        <w:numPr>
          <w:ilvl w:val="0"/>
          <w:numId w:val="15"/>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116 284 000,00 руб. (в том числе первая часть в 2021 году – 24 400 000,00 руб., вторая часть в 2022 году – 91 892 500,00 руб.) – средства АК «АЛРОСА»;</w:t>
      </w:r>
    </w:p>
    <w:p w14:paraId="6A64C63C" w14:textId="77777777" w:rsidR="003B0B3B" w:rsidRPr="003B0B3B" w:rsidRDefault="003B0B3B" w:rsidP="003B0B3B">
      <w:pPr>
        <w:widowControl/>
        <w:numPr>
          <w:ilvl w:val="0"/>
          <w:numId w:val="15"/>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22 760 385 руб. – бюджет МО «Мирнинский район» (согласно Соглашению, получены средства на разработку проектной документации (570 000,00 руб.) и физический снос 46 домов (22 190 385,00 руб.)).</w:t>
      </w:r>
    </w:p>
    <w:p w14:paraId="3715D5BF"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В 2021 году переселены граждане из 49 жилых помещений: 47 семьям выплачена компенсация за изымаемые жилые помещения и приобретено 2 квартиры на вторичном рынке. </w:t>
      </w:r>
    </w:p>
    <w:p w14:paraId="5BB5D415"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За счет средств бюджета Республики Саха (Якутия) в размере 45 440 500,00 руб. произведено 33 выплаты возмещения и одна выплата за счет средств из двух источников (РС (Я) и АК «АЛРОСА»).</w:t>
      </w:r>
      <w:r w:rsidRPr="003B0B3B">
        <w:rPr>
          <w:rFonts w:eastAsia="Times New Roman"/>
          <w:sz w:val="20"/>
          <w:szCs w:val="20"/>
        </w:rPr>
        <w:tab/>
      </w:r>
    </w:p>
    <w:p w14:paraId="6995FF58"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2022 году было предусмотрено финансирование из Государственного бюджета Республики Саха (Якутия) в размере 116 112 500,00 руб. За счет средств Государственного бюджета РС (Я) расселено 75 квартир, из них: приобретено 17 квартир на сумму 25 160 850,27 руб. из них: для 13 семей, проживающим в муниципальном жилом фонде по договорам социального найма и 4 квартиры приобретены для граждан, которые вместо выплаты предпочли другое благоустроенное жилое помещение, выплачено компенсаций на сумму 90 951 649,73 руб.</w:t>
      </w:r>
    </w:p>
    <w:p w14:paraId="3A71CB6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Объем финансирования АК «АЛРОСА», выделяемого в 2022 г., составил 91 892 500,00 руб. За счет средств бюджета АК «АЛРОСА» (ПАО) расселено 29 квартир, из них: приобретено 3 квартиры на сумму 4 894 172,00 руб., выплачено компенсации на сумму 43 683 350,27 руб.</w:t>
      </w:r>
    </w:p>
    <w:p w14:paraId="3A941E1B"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В настоящее время всего расселено 153 семьи. </w:t>
      </w:r>
    </w:p>
    <w:p w14:paraId="5F53D1CA" w14:textId="77777777" w:rsidR="003B0B3B" w:rsidRPr="003B0B3B" w:rsidRDefault="003B0B3B" w:rsidP="003B0B3B">
      <w:pPr>
        <w:widowControl/>
        <w:autoSpaceDE/>
        <w:autoSpaceDN/>
        <w:adjustRightInd/>
        <w:ind w:firstLine="708"/>
        <w:jc w:val="both"/>
        <w:rPr>
          <w:rFonts w:eastAsia="Times New Roman"/>
          <w:sz w:val="20"/>
          <w:szCs w:val="20"/>
        </w:rPr>
      </w:pPr>
    </w:p>
    <w:p w14:paraId="2DA42660" w14:textId="77777777" w:rsidR="003B0B3B" w:rsidRPr="003B0B3B" w:rsidRDefault="003B0B3B" w:rsidP="003B0B3B">
      <w:pPr>
        <w:widowControl/>
        <w:autoSpaceDE/>
        <w:autoSpaceDN/>
        <w:adjustRightInd/>
        <w:spacing w:before="120" w:after="120"/>
        <w:contextualSpacing/>
        <w:jc w:val="center"/>
        <w:rPr>
          <w:rFonts w:eastAsia="Times New Roman"/>
          <w:b/>
          <w:bCs/>
          <w:sz w:val="20"/>
          <w:szCs w:val="20"/>
          <w:bdr w:val="none" w:sz="0" w:space="0" w:color="auto" w:frame="1"/>
          <w:lang w:eastAsia="en-US"/>
        </w:rPr>
      </w:pPr>
      <w:r w:rsidRPr="003B0B3B">
        <w:rPr>
          <w:rFonts w:eastAsia="Times New Roman"/>
          <w:b/>
          <w:bCs/>
          <w:sz w:val="20"/>
          <w:szCs w:val="20"/>
          <w:bdr w:val="none" w:sz="0" w:space="0" w:color="auto" w:frame="1"/>
          <w:lang w:eastAsia="en-US"/>
        </w:rPr>
        <w:t>МП «Комплексное развитие транспортной инфраструктуры муниципального образования «Поселок Айхал» на 2017-2026 годы»</w:t>
      </w:r>
    </w:p>
    <w:p w14:paraId="0D60EB3F" w14:textId="77777777" w:rsidR="003B0B3B" w:rsidRPr="003B0B3B" w:rsidRDefault="003B0B3B" w:rsidP="003B0B3B">
      <w:pPr>
        <w:widowControl/>
        <w:autoSpaceDE/>
        <w:autoSpaceDN/>
        <w:adjustRightInd/>
        <w:spacing w:before="120" w:after="120"/>
        <w:contextualSpacing/>
        <w:jc w:val="center"/>
        <w:rPr>
          <w:rFonts w:eastAsia="Times New Roman"/>
          <w:b/>
          <w:bCs/>
          <w:sz w:val="20"/>
          <w:szCs w:val="20"/>
          <w:bdr w:val="none" w:sz="0" w:space="0" w:color="auto" w:frame="1"/>
          <w:lang w:eastAsia="en-US"/>
        </w:rPr>
      </w:pPr>
    </w:p>
    <w:p w14:paraId="5A2D9678" w14:textId="77777777" w:rsidR="003B0B3B" w:rsidRPr="003B0B3B" w:rsidRDefault="003B0B3B" w:rsidP="003B0B3B">
      <w:pPr>
        <w:widowControl/>
        <w:tabs>
          <w:tab w:val="left" w:pos="993"/>
        </w:tabs>
        <w:autoSpaceDE/>
        <w:autoSpaceDN/>
        <w:adjustRightInd/>
        <w:spacing w:before="120"/>
        <w:ind w:firstLine="426"/>
        <w:contextualSpacing/>
        <w:jc w:val="both"/>
        <w:rPr>
          <w:rFonts w:eastAsia="Times New Roman"/>
          <w:sz w:val="20"/>
          <w:szCs w:val="20"/>
          <w:bdr w:val="none" w:sz="0" w:space="0" w:color="auto" w:frame="1"/>
          <w:lang w:eastAsia="en-US"/>
        </w:rPr>
      </w:pPr>
      <w:r w:rsidRPr="003B0B3B">
        <w:rPr>
          <w:rFonts w:eastAsia="Times New Roman"/>
          <w:sz w:val="20"/>
          <w:szCs w:val="20"/>
          <w:bdr w:val="none" w:sz="0" w:space="0" w:color="auto" w:frame="1"/>
          <w:lang w:eastAsia="en-US"/>
        </w:rPr>
        <w:t>В отчетный период 2022 года на территории МО «Поселок Айхал» в рамках реализации муниципальной программы «Комплексное развитие транспортной инфраструктуры муниципального образования «Поселок Айхал» на 2022-2026 годы» выполнены следующие мероприятия:</w:t>
      </w:r>
    </w:p>
    <w:p w14:paraId="21F2577B" w14:textId="77777777" w:rsidR="003B0B3B" w:rsidRPr="003B0B3B" w:rsidRDefault="003B0B3B" w:rsidP="003B0B3B">
      <w:pPr>
        <w:widowControl/>
        <w:numPr>
          <w:ilvl w:val="0"/>
          <w:numId w:val="14"/>
        </w:numPr>
        <w:tabs>
          <w:tab w:val="left" w:pos="993"/>
        </w:tabs>
        <w:autoSpaceDE/>
        <w:autoSpaceDN/>
        <w:adjustRightInd/>
        <w:ind w:left="0" w:firstLine="426"/>
        <w:contextualSpacing/>
        <w:jc w:val="both"/>
        <w:rPr>
          <w:rFonts w:eastAsia="Times New Roman"/>
          <w:sz w:val="20"/>
          <w:szCs w:val="20"/>
          <w:bdr w:val="none" w:sz="0" w:space="0" w:color="auto" w:frame="1"/>
          <w:lang w:val="x-none" w:eastAsia="en-US"/>
        </w:rPr>
      </w:pPr>
      <w:r w:rsidRPr="003B0B3B">
        <w:rPr>
          <w:rFonts w:eastAsia="Times New Roman"/>
          <w:sz w:val="20"/>
          <w:szCs w:val="20"/>
          <w:bdr w:val="none" w:sz="0" w:space="0" w:color="auto" w:frame="1"/>
          <w:lang w:val="x-none" w:eastAsia="en-US"/>
        </w:rPr>
        <w:t>Заключен муниципальный контракт на выполнение работ по содержанию тротуаров и автомобильных дорог общего пользования местного значения улично-дорожной сети МО «Поселок Айхал» - 20 323 м.;</w:t>
      </w:r>
    </w:p>
    <w:p w14:paraId="6912D403" w14:textId="77777777" w:rsidR="003B0B3B" w:rsidRPr="003B0B3B" w:rsidRDefault="003B0B3B" w:rsidP="003B0B3B">
      <w:pPr>
        <w:widowControl/>
        <w:numPr>
          <w:ilvl w:val="0"/>
          <w:numId w:val="14"/>
        </w:numPr>
        <w:tabs>
          <w:tab w:val="left" w:pos="993"/>
        </w:tabs>
        <w:autoSpaceDE/>
        <w:autoSpaceDN/>
        <w:adjustRightInd/>
        <w:ind w:left="0" w:firstLine="426"/>
        <w:contextualSpacing/>
        <w:jc w:val="both"/>
        <w:rPr>
          <w:rFonts w:eastAsia="Times New Roman"/>
          <w:sz w:val="20"/>
          <w:szCs w:val="20"/>
          <w:bdr w:val="none" w:sz="0" w:space="0" w:color="auto" w:frame="1"/>
          <w:lang w:val="x-none" w:eastAsia="en-US"/>
        </w:rPr>
      </w:pPr>
      <w:r w:rsidRPr="003B0B3B">
        <w:rPr>
          <w:rFonts w:eastAsia="Times New Roman"/>
          <w:sz w:val="20"/>
          <w:szCs w:val="20"/>
          <w:bdr w:val="none" w:sz="0" w:space="0" w:color="auto" w:frame="1"/>
          <w:lang w:val="x-none" w:eastAsia="en-US"/>
        </w:rPr>
        <w:t>Разработан Проект организации дорожного движения, схем дислокации дорожных знаков на территории МО «Поселок Айхал»;</w:t>
      </w:r>
    </w:p>
    <w:p w14:paraId="125C5820" w14:textId="77777777" w:rsidR="003B0B3B" w:rsidRPr="003B0B3B" w:rsidRDefault="003B0B3B" w:rsidP="003B0B3B">
      <w:pPr>
        <w:widowControl/>
        <w:numPr>
          <w:ilvl w:val="0"/>
          <w:numId w:val="14"/>
        </w:numPr>
        <w:tabs>
          <w:tab w:val="left" w:pos="993"/>
        </w:tabs>
        <w:autoSpaceDE/>
        <w:autoSpaceDN/>
        <w:adjustRightInd/>
        <w:ind w:left="0" w:firstLine="426"/>
        <w:contextualSpacing/>
        <w:jc w:val="both"/>
        <w:rPr>
          <w:rFonts w:eastAsia="Times New Roman"/>
          <w:sz w:val="20"/>
          <w:szCs w:val="20"/>
          <w:bdr w:val="none" w:sz="0" w:space="0" w:color="auto" w:frame="1"/>
          <w:lang w:val="x-none" w:eastAsia="en-US"/>
        </w:rPr>
      </w:pPr>
      <w:r w:rsidRPr="003B0B3B">
        <w:rPr>
          <w:rFonts w:eastAsia="Times New Roman"/>
          <w:sz w:val="20"/>
          <w:szCs w:val="20"/>
          <w:bdr w:val="none" w:sz="0" w:space="0" w:color="auto" w:frame="1"/>
          <w:lang w:val="x-none" w:eastAsia="en-US"/>
        </w:rPr>
        <w:t>Закуплен и установлен теплый остановочный павильон (остановка «Эдельвейс») - общей площадью 14.4 м2, в рамках дизайн-кода п. Айхал;</w:t>
      </w:r>
    </w:p>
    <w:p w14:paraId="7BAD7FB7" w14:textId="77777777" w:rsidR="003B0B3B" w:rsidRPr="003B0B3B" w:rsidRDefault="003B0B3B" w:rsidP="003B0B3B">
      <w:pPr>
        <w:widowControl/>
        <w:numPr>
          <w:ilvl w:val="0"/>
          <w:numId w:val="14"/>
        </w:numPr>
        <w:tabs>
          <w:tab w:val="left" w:pos="993"/>
        </w:tabs>
        <w:autoSpaceDE/>
        <w:autoSpaceDN/>
        <w:adjustRightInd/>
        <w:ind w:left="0" w:firstLine="426"/>
        <w:contextualSpacing/>
        <w:jc w:val="both"/>
        <w:rPr>
          <w:rFonts w:eastAsia="Times New Roman"/>
          <w:sz w:val="20"/>
          <w:szCs w:val="20"/>
          <w:bdr w:val="none" w:sz="0" w:space="0" w:color="auto" w:frame="1"/>
          <w:lang w:val="x-none" w:eastAsia="en-US"/>
        </w:rPr>
      </w:pPr>
      <w:r w:rsidRPr="003B0B3B">
        <w:rPr>
          <w:rFonts w:eastAsia="Times New Roman"/>
          <w:sz w:val="20"/>
          <w:szCs w:val="20"/>
          <w:bdr w:val="none" w:sz="0" w:space="0" w:color="auto" w:frame="1"/>
          <w:lang w:val="x-none" w:eastAsia="en-US"/>
        </w:rPr>
        <w:t>Выполнены работы по оборудованию остановочных площадок («Эдельвейс», «АСМТ»);</w:t>
      </w:r>
    </w:p>
    <w:p w14:paraId="4A09833F" w14:textId="77777777" w:rsidR="003B0B3B" w:rsidRPr="003B0B3B" w:rsidRDefault="003B0B3B" w:rsidP="003B0B3B">
      <w:pPr>
        <w:widowControl/>
        <w:numPr>
          <w:ilvl w:val="0"/>
          <w:numId w:val="14"/>
        </w:numPr>
        <w:tabs>
          <w:tab w:val="left" w:pos="993"/>
        </w:tabs>
        <w:autoSpaceDE/>
        <w:autoSpaceDN/>
        <w:adjustRightInd/>
        <w:spacing w:after="200"/>
        <w:ind w:left="0" w:firstLine="426"/>
        <w:contextualSpacing/>
        <w:jc w:val="both"/>
        <w:rPr>
          <w:rFonts w:eastAsia="Times New Roman"/>
          <w:sz w:val="20"/>
          <w:szCs w:val="20"/>
          <w:bdr w:val="none" w:sz="0" w:space="0" w:color="auto" w:frame="1"/>
          <w:lang w:val="x-none" w:eastAsia="en-US"/>
        </w:rPr>
      </w:pPr>
      <w:r w:rsidRPr="003B0B3B">
        <w:rPr>
          <w:rFonts w:eastAsia="Times New Roman"/>
          <w:sz w:val="20"/>
          <w:szCs w:val="20"/>
          <w:bdr w:val="none" w:sz="0" w:space="0" w:color="auto" w:frame="1"/>
          <w:lang w:val="x-none" w:eastAsia="en-US"/>
        </w:rPr>
        <w:t>Выполнен ямочный ремонт асфальтного покрытия на дорогах общего пользования п. Айхал – 274,3 м2;</w:t>
      </w:r>
    </w:p>
    <w:p w14:paraId="69FCD3C9" w14:textId="77777777" w:rsidR="003B0B3B" w:rsidRPr="003B0B3B" w:rsidRDefault="003B0B3B" w:rsidP="003B0B3B">
      <w:pPr>
        <w:widowControl/>
        <w:numPr>
          <w:ilvl w:val="0"/>
          <w:numId w:val="14"/>
        </w:numPr>
        <w:tabs>
          <w:tab w:val="left" w:pos="993"/>
        </w:tabs>
        <w:autoSpaceDE/>
        <w:autoSpaceDN/>
        <w:adjustRightInd/>
        <w:spacing w:after="200"/>
        <w:ind w:left="0" w:firstLine="426"/>
        <w:contextualSpacing/>
        <w:jc w:val="both"/>
        <w:rPr>
          <w:rFonts w:eastAsia="Times New Roman"/>
          <w:sz w:val="20"/>
          <w:szCs w:val="20"/>
          <w:bdr w:val="none" w:sz="0" w:space="0" w:color="auto" w:frame="1"/>
          <w:lang w:val="x-none" w:eastAsia="en-US"/>
        </w:rPr>
      </w:pPr>
      <w:r w:rsidRPr="003B0B3B">
        <w:rPr>
          <w:rFonts w:eastAsia="Times New Roman"/>
          <w:sz w:val="20"/>
          <w:szCs w:val="20"/>
          <w:bdr w:val="none" w:sz="0" w:space="0" w:color="auto" w:frame="1"/>
          <w:lang w:val="x-none" w:eastAsia="en-US"/>
        </w:rPr>
        <w:t xml:space="preserve">Заключен муниципальный контракт на выполнение работ по асфальтированию дорог общего пользования (ул. Попугаевой, ул. Советская) – 464 м2. В связи с неблагоприятными погодными условиями работы перенесены на 2023 г, срок исполнения -01.09.2023 г.; </w:t>
      </w:r>
    </w:p>
    <w:p w14:paraId="2355C64D" w14:textId="77777777" w:rsidR="003B0B3B" w:rsidRPr="003B0B3B" w:rsidRDefault="003B0B3B" w:rsidP="003B0B3B">
      <w:pPr>
        <w:widowControl/>
        <w:numPr>
          <w:ilvl w:val="0"/>
          <w:numId w:val="14"/>
        </w:numPr>
        <w:tabs>
          <w:tab w:val="left" w:pos="993"/>
        </w:tabs>
        <w:autoSpaceDE/>
        <w:autoSpaceDN/>
        <w:adjustRightInd/>
        <w:spacing w:after="200"/>
        <w:ind w:left="0" w:firstLine="426"/>
        <w:contextualSpacing/>
        <w:jc w:val="both"/>
        <w:rPr>
          <w:rFonts w:eastAsia="Times New Roman"/>
          <w:sz w:val="20"/>
          <w:szCs w:val="20"/>
          <w:bdr w:val="none" w:sz="0" w:space="0" w:color="auto" w:frame="1"/>
          <w:lang w:val="x-none" w:eastAsia="en-US"/>
        </w:rPr>
      </w:pPr>
      <w:r w:rsidRPr="003B0B3B">
        <w:rPr>
          <w:rFonts w:eastAsia="Times New Roman"/>
          <w:sz w:val="20"/>
          <w:szCs w:val="20"/>
          <w:bdr w:val="none" w:sz="0" w:space="0" w:color="auto" w:frame="1"/>
          <w:lang w:val="x-none" w:eastAsia="en-US"/>
        </w:rPr>
        <w:t>Заключен муниципальный контракт на выполнение работ по асфальтированию дорог общего пользования (ул. Промышленная) – 4540 м2. В связи с неблагоприятными погодными условиями работы перенесены на 2023 г, срок исполнения – 01.09.2023г.</w:t>
      </w:r>
    </w:p>
    <w:p w14:paraId="2CA52A40" w14:textId="77777777" w:rsidR="003B0B3B" w:rsidRPr="003B0B3B" w:rsidRDefault="003B0B3B" w:rsidP="003B0B3B">
      <w:pPr>
        <w:widowControl/>
        <w:numPr>
          <w:ilvl w:val="0"/>
          <w:numId w:val="14"/>
        </w:numPr>
        <w:tabs>
          <w:tab w:val="left" w:pos="993"/>
        </w:tabs>
        <w:autoSpaceDE/>
        <w:autoSpaceDN/>
        <w:adjustRightInd/>
        <w:spacing w:after="200"/>
        <w:ind w:left="0" w:firstLine="426"/>
        <w:contextualSpacing/>
        <w:jc w:val="both"/>
        <w:rPr>
          <w:rFonts w:eastAsia="Times New Roman"/>
          <w:sz w:val="20"/>
          <w:szCs w:val="20"/>
          <w:bdr w:val="none" w:sz="0" w:space="0" w:color="auto" w:frame="1"/>
          <w:lang w:val="x-none" w:eastAsia="en-US"/>
        </w:rPr>
      </w:pPr>
      <w:r w:rsidRPr="003B0B3B">
        <w:rPr>
          <w:rFonts w:eastAsia="Times New Roman"/>
          <w:sz w:val="20"/>
          <w:szCs w:val="20"/>
          <w:bdr w:val="none" w:sz="0" w:space="0" w:color="auto" w:frame="1"/>
          <w:lang w:val="x-none" w:eastAsia="en-US"/>
        </w:rPr>
        <w:t>Заключен муниципальный контракт на выполнения работ по реконструкции улицы Юбилейная с благоустройством придомовых территорий п. Айхал, в связи с неблагоприятными погодными условиями, муниципальный контракт расторгнут по соглашению сторон.</w:t>
      </w:r>
    </w:p>
    <w:p w14:paraId="5752AE84" w14:textId="77777777" w:rsidR="003B0B3B" w:rsidRPr="003B0B3B" w:rsidRDefault="003B0B3B" w:rsidP="003B0B3B">
      <w:pPr>
        <w:widowControl/>
        <w:tabs>
          <w:tab w:val="left" w:pos="993"/>
        </w:tabs>
        <w:autoSpaceDE/>
        <w:autoSpaceDN/>
        <w:adjustRightInd/>
        <w:spacing w:after="200"/>
        <w:ind w:left="426"/>
        <w:jc w:val="both"/>
        <w:rPr>
          <w:rFonts w:eastAsia="Times New Roman"/>
          <w:sz w:val="20"/>
          <w:szCs w:val="20"/>
          <w:bdr w:val="none" w:sz="0" w:space="0" w:color="auto" w:frame="1"/>
          <w:lang w:val="x-none" w:eastAsia="en-US"/>
        </w:rPr>
      </w:pPr>
    </w:p>
    <w:p w14:paraId="19FDF2EB" w14:textId="77777777" w:rsidR="003B0B3B" w:rsidRPr="003B0B3B" w:rsidRDefault="003B0B3B" w:rsidP="003B0B3B">
      <w:pPr>
        <w:widowControl/>
        <w:tabs>
          <w:tab w:val="left" w:pos="851"/>
        </w:tabs>
        <w:autoSpaceDE/>
        <w:autoSpaceDN/>
        <w:adjustRightInd/>
        <w:spacing w:after="120"/>
        <w:jc w:val="center"/>
        <w:rPr>
          <w:rFonts w:eastAsia="Times New Roman"/>
          <w:b/>
          <w:bCs/>
          <w:iCs/>
          <w:sz w:val="20"/>
          <w:szCs w:val="20"/>
          <w:highlight w:val="yellow"/>
          <w:lang w:val="x-none" w:eastAsia="x-none"/>
        </w:rPr>
      </w:pPr>
      <w:r w:rsidRPr="003B0B3B">
        <w:rPr>
          <w:rFonts w:eastAsia="Times New Roman"/>
          <w:b/>
          <w:bCs/>
          <w:iCs/>
          <w:sz w:val="20"/>
          <w:szCs w:val="20"/>
          <w:lang w:val="x-none" w:eastAsia="x-none"/>
        </w:rPr>
        <w:t>5. Жилищный отдел</w:t>
      </w:r>
    </w:p>
    <w:bookmarkEnd w:id="10"/>
    <w:p w14:paraId="3E5CE99A"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За 12 месяцев 2022 года передано квартир, комнат в собственность граждан – 12.</w:t>
      </w:r>
    </w:p>
    <w:p w14:paraId="0D7A96AF"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рамках Подпрограммы «Обеспечение жильем молодых семей» МО «Поселок Айхал» на период 2019 -2023 годы» получили сертификаты 7 молодых семей.</w:t>
      </w:r>
    </w:p>
    <w:p w14:paraId="32F373F8"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lastRenderedPageBreak/>
        <w:t>Заключено договоров социального найма жилых помещений – 20.</w:t>
      </w:r>
    </w:p>
    <w:p w14:paraId="40B4B40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Заключено договоров найма жилых помещений маневренного фонда – 2.</w:t>
      </w:r>
    </w:p>
    <w:p w14:paraId="6F6A6C1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Заключено договоров найма служебных жилых помещений - 5.</w:t>
      </w:r>
    </w:p>
    <w:p w14:paraId="60C0C2FB"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Заключено договоров коммерческого найма жилых помещений муниципального жилищного фонда – 35.</w:t>
      </w:r>
    </w:p>
    <w:p w14:paraId="5E050C4C" w14:textId="77777777" w:rsidR="003B0B3B" w:rsidRPr="003B0B3B" w:rsidRDefault="003B0B3B" w:rsidP="003B0B3B">
      <w:pPr>
        <w:widowControl/>
        <w:autoSpaceDE/>
        <w:autoSpaceDN/>
        <w:adjustRightInd/>
        <w:ind w:firstLine="708"/>
        <w:jc w:val="both"/>
        <w:rPr>
          <w:rFonts w:eastAsia="Times New Roman"/>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504"/>
        <w:gridCol w:w="1365"/>
        <w:gridCol w:w="1231"/>
        <w:gridCol w:w="1494"/>
        <w:gridCol w:w="1572"/>
        <w:gridCol w:w="1439"/>
      </w:tblGrid>
      <w:tr w:rsidR="003B0B3B" w:rsidRPr="003B0B3B" w14:paraId="7FC8CFE7" w14:textId="77777777" w:rsidTr="005F711E">
        <w:trPr>
          <w:trHeight w:val="264"/>
        </w:trPr>
        <w:tc>
          <w:tcPr>
            <w:tcW w:w="485" w:type="pct"/>
            <w:vMerge w:val="restart"/>
            <w:shd w:val="clear" w:color="auto" w:fill="auto"/>
            <w:vAlign w:val="center"/>
            <w:hideMark/>
          </w:tcPr>
          <w:p w14:paraId="02B595C8"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Год</w:t>
            </w:r>
          </w:p>
        </w:tc>
        <w:tc>
          <w:tcPr>
            <w:tcW w:w="3759" w:type="pct"/>
            <w:gridSpan w:val="5"/>
            <w:shd w:val="clear" w:color="auto" w:fill="auto"/>
            <w:vAlign w:val="center"/>
            <w:hideMark/>
          </w:tcPr>
          <w:p w14:paraId="0B3FC8CA"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Заключенные договоры</w:t>
            </w:r>
          </w:p>
        </w:tc>
        <w:tc>
          <w:tcPr>
            <w:tcW w:w="756" w:type="pct"/>
            <w:shd w:val="clear" w:color="auto" w:fill="auto"/>
            <w:vAlign w:val="center"/>
            <w:hideMark/>
          </w:tcPr>
          <w:p w14:paraId="2906AA87"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Выдано сертификатов молодым семьям</w:t>
            </w:r>
          </w:p>
        </w:tc>
      </w:tr>
      <w:tr w:rsidR="003B0B3B" w:rsidRPr="003B0B3B" w14:paraId="7EEE906B" w14:textId="77777777" w:rsidTr="005F711E">
        <w:trPr>
          <w:trHeight w:val="1043"/>
        </w:trPr>
        <w:tc>
          <w:tcPr>
            <w:tcW w:w="485" w:type="pct"/>
            <w:vMerge/>
            <w:shd w:val="clear" w:color="auto" w:fill="auto"/>
            <w:vAlign w:val="center"/>
          </w:tcPr>
          <w:p w14:paraId="55DCBDD3" w14:textId="77777777" w:rsidR="003B0B3B" w:rsidRPr="003B0B3B" w:rsidRDefault="003B0B3B" w:rsidP="003B0B3B">
            <w:pPr>
              <w:widowControl/>
              <w:autoSpaceDE/>
              <w:autoSpaceDN/>
              <w:adjustRightInd/>
              <w:jc w:val="center"/>
              <w:rPr>
                <w:rFonts w:eastAsia="Times New Roman"/>
                <w:b/>
                <w:sz w:val="20"/>
                <w:szCs w:val="20"/>
              </w:rPr>
            </w:pPr>
          </w:p>
        </w:tc>
        <w:tc>
          <w:tcPr>
            <w:tcW w:w="789" w:type="pct"/>
            <w:shd w:val="clear" w:color="auto" w:fill="auto"/>
            <w:vAlign w:val="center"/>
          </w:tcPr>
          <w:p w14:paraId="106B3547"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приватизации</w:t>
            </w:r>
          </w:p>
        </w:tc>
        <w:tc>
          <w:tcPr>
            <w:tcW w:w="716" w:type="pct"/>
            <w:shd w:val="clear" w:color="auto" w:fill="auto"/>
            <w:vAlign w:val="center"/>
          </w:tcPr>
          <w:p w14:paraId="7BE78E4D"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социального найма</w:t>
            </w:r>
          </w:p>
        </w:tc>
        <w:tc>
          <w:tcPr>
            <w:tcW w:w="646" w:type="pct"/>
            <w:shd w:val="clear" w:color="auto" w:fill="auto"/>
            <w:vAlign w:val="center"/>
          </w:tcPr>
          <w:p w14:paraId="7D4B11EF"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наймы служебных жилых помещений</w:t>
            </w:r>
          </w:p>
        </w:tc>
        <w:tc>
          <w:tcPr>
            <w:tcW w:w="784" w:type="pct"/>
            <w:shd w:val="clear" w:color="auto" w:fill="auto"/>
            <w:vAlign w:val="center"/>
          </w:tcPr>
          <w:p w14:paraId="43FC08AB"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найма жилых помещений маневренного фонда</w:t>
            </w:r>
          </w:p>
        </w:tc>
        <w:tc>
          <w:tcPr>
            <w:tcW w:w="825" w:type="pct"/>
            <w:shd w:val="clear" w:color="auto" w:fill="auto"/>
            <w:vAlign w:val="center"/>
          </w:tcPr>
          <w:p w14:paraId="36E551ED"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коммерческого найма</w:t>
            </w:r>
          </w:p>
        </w:tc>
        <w:tc>
          <w:tcPr>
            <w:tcW w:w="756" w:type="pct"/>
            <w:shd w:val="clear" w:color="auto" w:fill="auto"/>
            <w:vAlign w:val="center"/>
          </w:tcPr>
          <w:p w14:paraId="1684C7B8" w14:textId="77777777" w:rsidR="003B0B3B" w:rsidRPr="003B0B3B" w:rsidRDefault="003B0B3B" w:rsidP="003B0B3B">
            <w:pPr>
              <w:widowControl/>
              <w:autoSpaceDE/>
              <w:autoSpaceDN/>
              <w:adjustRightInd/>
              <w:jc w:val="center"/>
              <w:rPr>
                <w:rFonts w:eastAsia="Times New Roman"/>
                <w:b/>
                <w:sz w:val="20"/>
                <w:szCs w:val="20"/>
              </w:rPr>
            </w:pPr>
          </w:p>
        </w:tc>
      </w:tr>
      <w:tr w:rsidR="003B0B3B" w:rsidRPr="003B0B3B" w14:paraId="5F43C277" w14:textId="77777777" w:rsidTr="005F711E">
        <w:trPr>
          <w:trHeight w:val="310"/>
        </w:trPr>
        <w:tc>
          <w:tcPr>
            <w:tcW w:w="485" w:type="pct"/>
            <w:shd w:val="clear" w:color="auto" w:fill="auto"/>
            <w:vAlign w:val="center"/>
            <w:hideMark/>
          </w:tcPr>
          <w:p w14:paraId="21274A04"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2021</w:t>
            </w:r>
          </w:p>
        </w:tc>
        <w:tc>
          <w:tcPr>
            <w:tcW w:w="789" w:type="pct"/>
            <w:shd w:val="clear" w:color="auto" w:fill="auto"/>
            <w:vAlign w:val="center"/>
            <w:hideMark/>
          </w:tcPr>
          <w:p w14:paraId="7B4F39B7"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5</w:t>
            </w:r>
          </w:p>
        </w:tc>
        <w:tc>
          <w:tcPr>
            <w:tcW w:w="716" w:type="pct"/>
            <w:shd w:val="clear" w:color="auto" w:fill="auto"/>
            <w:vAlign w:val="center"/>
            <w:hideMark/>
          </w:tcPr>
          <w:p w14:paraId="29661F8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37</w:t>
            </w:r>
          </w:p>
        </w:tc>
        <w:tc>
          <w:tcPr>
            <w:tcW w:w="646" w:type="pct"/>
            <w:shd w:val="clear" w:color="auto" w:fill="auto"/>
            <w:vAlign w:val="center"/>
            <w:hideMark/>
          </w:tcPr>
          <w:p w14:paraId="4DD3AC2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0</w:t>
            </w:r>
          </w:p>
        </w:tc>
        <w:tc>
          <w:tcPr>
            <w:tcW w:w="784" w:type="pct"/>
            <w:shd w:val="clear" w:color="auto" w:fill="auto"/>
            <w:vAlign w:val="center"/>
            <w:hideMark/>
          </w:tcPr>
          <w:p w14:paraId="4C7FF33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w:t>
            </w:r>
          </w:p>
        </w:tc>
        <w:tc>
          <w:tcPr>
            <w:tcW w:w="825" w:type="pct"/>
            <w:shd w:val="clear" w:color="auto" w:fill="auto"/>
            <w:vAlign w:val="center"/>
            <w:hideMark/>
          </w:tcPr>
          <w:p w14:paraId="63A159EB"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26</w:t>
            </w:r>
          </w:p>
        </w:tc>
        <w:tc>
          <w:tcPr>
            <w:tcW w:w="756" w:type="pct"/>
            <w:shd w:val="clear" w:color="auto" w:fill="auto"/>
            <w:vAlign w:val="center"/>
            <w:hideMark/>
          </w:tcPr>
          <w:p w14:paraId="40037246"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6</w:t>
            </w:r>
          </w:p>
        </w:tc>
      </w:tr>
      <w:tr w:rsidR="003B0B3B" w:rsidRPr="003B0B3B" w14:paraId="1484E596" w14:textId="77777777" w:rsidTr="005F711E">
        <w:trPr>
          <w:trHeight w:val="310"/>
        </w:trPr>
        <w:tc>
          <w:tcPr>
            <w:tcW w:w="485" w:type="pct"/>
            <w:shd w:val="clear" w:color="auto" w:fill="auto"/>
            <w:vAlign w:val="center"/>
            <w:hideMark/>
          </w:tcPr>
          <w:p w14:paraId="458843AB"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2022</w:t>
            </w:r>
          </w:p>
        </w:tc>
        <w:tc>
          <w:tcPr>
            <w:tcW w:w="789" w:type="pct"/>
            <w:shd w:val="clear" w:color="auto" w:fill="auto"/>
            <w:vAlign w:val="center"/>
            <w:hideMark/>
          </w:tcPr>
          <w:p w14:paraId="1798DB4E"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12</w:t>
            </w:r>
          </w:p>
        </w:tc>
        <w:tc>
          <w:tcPr>
            <w:tcW w:w="716" w:type="pct"/>
            <w:shd w:val="clear" w:color="auto" w:fill="auto"/>
            <w:vAlign w:val="center"/>
            <w:hideMark/>
          </w:tcPr>
          <w:p w14:paraId="5E21ED31"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20</w:t>
            </w:r>
          </w:p>
        </w:tc>
        <w:tc>
          <w:tcPr>
            <w:tcW w:w="646" w:type="pct"/>
            <w:shd w:val="clear" w:color="auto" w:fill="auto"/>
            <w:vAlign w:val="center"/>
            <w:hideMark/>
          </w:tcPr>
          <w:p w14:paraId="569550EF"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5</w:t>
            </w:r>
          </w:p>
        </w:tc>
        <w:tc>
          <w:tcPr>
            <w:tcW w:w="784" w:type="pct"/>
            <w:shd w:val="clear" w:color="auto" w:fill="auto"/>
            <w:vAlign w:val="center"/>
            <w:hideMark/>
          </w:tcPr>
          <w:p w14:paraId="394EBC6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7</w:t>
            </w:r>
          </w:p>
        </w:tc>
        <w:tc>
          <w:tcPr>
            <w:tcW w:w="825" w:type="pct"/>
            <w:shd w:val="clear" w:color="auto" w:fill="auto"/>
            <w:vAlign w:val="center"/>
            <w:hideMark/>
          </w:tcPr>
          <w:p w14:paraId="1C9DFA7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35</w:t>
            </w:r>
          </w:p>
        </w:tc>
        <w:tc>
          <w:tcPr>
            <w:tcW w:w="756" w:type="pct"/>
            <w:shd w:val="clear" w:color="auto" w:fill="auto"/>
            <w:vAlign w:val="center"/>
            <w:hideMark/>
          </w:tcPr>
          <w:p w14:paraId="739E21D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7</w:t>
            </w:r>
          </w:p>
        </w:tc>
      </w:tr>
    </w:tbl>
    <w:p w14:paraId="4968730C" w14:textId="77777777" w:rsidR="003B0B3B" w:rsidRPr="003B0B3B" w:rsidRDefault="003B0B3B" w:rsidP="003B0B3B">
      <w:pPr>
        <w:widowControl/>
        <w:autoSpaceDE/>
        <w:autoSpaceDN/>
        <w:adjustRightInd/>
        <w:rPr>
          <w:rFonts w:eastAsia="Times New Roman"/>
          <w:sz w:val="20"/>
          <w:szCs w:val="20"/>
        </w:rPr>
      </w:pPr>
    </w:p>
    <w:p w14:paraId="47127F1B" w14:textId="77777777" w:rsidR="003B0B3B" w:rsidRPr="003B0B3B" w:rsidRDefault="003B0B3B" w:rsidP="003B0B3B">
      <w:pPr>
        <w:widowControl/>
        <w:autoSpaceDE/>
        <w:autoSpaceDN/>
        <w:adjustRightInd/>
        <w:spacing w:before="120" w:after="120"/>
        <w:jc w:val="center"/>
        <w:rPr>
          <w:rFonts w:eastAsia="Times New Roman"/>
          <w:b/>
          <w:sz w:val="20"/>
          <w:szCs w:val="20"/>
          <w:lang w:val="x-none" w:eastAsia="x-none"/>
        </w:rPr>
      </w:pPr>
      <w:r w:rsidRPr="003B0B3B">
        <w:rPr>
          <w:rFonts w:eastAsia="Times New Roman"/>
          <w:b/>
          <w:sz w:val="20"/>
          <w:szCs w:val="20"/>
          <w:lang w:val="x-none" w:eastAsia="x-none"/>
        </w:rPr>
        <w:t xml:space="preserve">6. </w:t>
      </w:r>
      <w:bookmarkStart w:id="14" w:name="_Hlk63087878"/>
      <w:r w:rsidRPr="003B0B3B">
        <w:rPr>
          <w:rFonts w:eastAsia="Times New Roman"/>
          <w:b/>
          <w:sz w:val="20"/>
          <w:szCs w:val="20"/>
          <w:lang w:val="x-none" w:eastAsia="x-none"/>
        </w:rPr>
        <w:t>Социальная политика</w:t>
      </w:r>
      <w:bookmarkEnd w:id="14"/>
    </w:p>
    <w:p w14:paraId="2BA3104B" w14:textId="77777777" w:rsidR="003B0B3B" w:rsidRPr="003B0B3B" w:rsidRDefault="003B0B3B" w:rsidP="003B0B3B">
      <w:pPr>
        <w:widowControl/>
        <w:autoSpaceDE/>
        <w:autoSpaceDN/>
        <w:adjustRightInd/>
        <w:spacing w:after="200"/>
        <w:ind w:firstLine="708"/>
        <w:contextualSpacing/>
        <w:jc w:val="center"/>
        <w:rPr>
          <w:rFonts w:eastAsia="Times New Roman"/>
          <w:b/>
          <w:sz w:val="20"/>
          <w:szCs w:val="20"/>
        </w:rPr>
      </w:pPr>
      <w:r w:rsidRPr="003B0B3B">
        <w:rPr>
          <w:rFonts w:eastAsia="Times New Roman"/>
          <w:b/>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на 2022 – 2026 годы».</w:t>
      </w:r>
    </w:p>
    <w:p w14:paraId="29B4CCC9" w14:textId="77777777" w:rsidR="003B0B3B" w:rsidRPr="003B0B3B" w:rsidRDefault="003B0B3B" w:rsidP="003B0B3B">
      <w:pPr>
        <w:widowControl/>
        <w:autoSpaceDE/>
        <w:autoSpaceDN/>
        <w:adjustRightInd/>
        <w:ind w:right="-180" w:firstLine="426"/>
        <w:jc w:val="both"/>
        <w:rPr>
          <w:rFonts w:eastAsia="Calibri"/>
          <w:b/>
          <w:sz w:val="20"/>
          <w:szCs w:val="20"/>
          <w:lang w:eastAsia="en-US"/>
        </w:rPr>
      </w:pPr>
      <w:r w:rsidRPr="003B0B3B">
        <w:rPr>
          <w:rFonts w:eastAsia="Calibri"/>
          <w:sz w:val="20"/>
          <w:szCs w:val="20"/>
          <w:lang w:eastAsia="en-US"/>
        </w:rPr>
        <w:t xml:space="preserve">В рамках исполнения муниципальной программы и в целях организации летней занятости несовершеннолетних с 4 июня по 14 августа на территории муниципального образования «Поселок Айхал» были открыты лагеря дневного пребывания на базе образовательных организаций: </w:t>
      </w:r>
    </w:p>
    <w:p w14:paraId="1821160F" w14:textId="77777777" w:rsidR="003B0B3B" w:rsidRPr="003B0B3B" w:rsidRDefault="003B0B3B" w:rsidP="003B0B3B">
      <w:pPr>
        <w:widowControl/>
        <w:numPr>
          <w:ilvl w:val="0"/>
          <w:numId w:val="14"/>
        </w:numPr>
        <w:autoSpaceDE/>
        <w:autoSpaceDN/>
        <w:adjustRightInd/>
        <w:ind w:left="0" w:right="-180" w:firstLine="426"/>
        <w:contextualSpacing/>
        <w:jc w:val="both"/>
        <w:rPr>
          <w:rFonts w:eastAsia="Calibri"/>
          <w:b/>
          <w:sz w:val="20"/>
          <w:szCs w:val="20"/>
          <w:lang w:val="x-none" w:eastAsia="en-US"/>
        </w:rPr>
      </w:pPr>
      <w:r w:rsidRPr="003B0B3B">
        <w:rPr>
          <w:rFonts w:eastAsia="Calibri"/>
          <w:sz w:val="20"/>
          <w:szCs w:val="20"/>
          <w:lang w:val="x-none" w:eastAsia="en-US"/>
        </w:rPr>
        <w:t>«Юность» - лагерь дневного пребывания с продленным режимом работы (МАОУ «СОШ № 23 им. Г.А. Кадзова»)</w:t>
      </w:r>
    </w:p>
    <w:p w14:paraId="48580B86" w14:textId="77777777" w:rsidR="003B0B3B" w:rsidRPr="003B0B3B" w:rsidRDefault="003B0B3B" w:rsidP="003B0B3B">
      <w:pPr>
        <w:widowControl/>
        <w:numPr>
          <w:ilvl w:val="0"/>
          <w:numId w:val="14"/>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«Гармония» - лагерь дневного пребывания (МБОУ «СОШ № 5»).</w:t>
      </w:r>
    </w:p>
    <w:p w14:paraId="74BEF7DB"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В лагерях дневного пребывания отдохнуло 350 детей в возрасте от 6 до 13 лет.</w:t>
      </w:r>
    </w:p>
    <w:p w14:paraId="5D378724"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Лагерь дневного пребывания «Гармония» осуществлял свою деятельность 2 сезона, 8 детей из малообеспеченных семей, получили льготные путевки. Оплата путевок в размере 27 232,00 руб. производилась за счет средств бюджета МО «Поселок Айхал».</w:t>
      </w:r>
    </w:p>
    <w:p w14:paraId="36485036"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12 детей из малообеспеченных семей отдохнули в ДОЛ «Орленок» в 3 смены. Бесплатные путевки предоставлялись Администрацией МО «Мирнинский район». Оплата проезда к месту отдыха и обратно производилась из бюджета МО «Поселок Айхал» в размере 117 600,00 руб.</w:t>
      </w:r>
    </w:p>
    <w:p w14:paraId="0F3A032F"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В летний период организовано трудоустройство несовершеннолетних в возрасте от 14 до 18 лет. На базе МУДО «Центр дополнительного образования детей «Надежда» был организован лагерь труда и отдыха «Трудовой десант», в котором за время каникул работали 160 подростков. Летний трудовой отряд в п. Айхал осуществлял свою деятельность 3 сезона. Ребята занимались благоустройством поселка, уборкой мусора, работали вожатыми в лагерях дневного пребывания.</w:t>
      </w:r>
    </w:p>
    <w:p w14:paraId="3F98D434"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В п. Айхал также работал «Студенческий отряд». Студенты Айхальского филиала горнодобывающей промышленности МРТК были трудоустроены в два сезона, в каждом сезоне по 4 человека. Студенты выполняли работы, связанные с благоустройством поселка. Оплата работы студентов производилась их бюджетов МО «Мирнинский район» и МО «Поселок Айхал». Денежные средства использованы с МП «Основные направления реализации молодежной политики на 2022-2026 годы» в размере 120 129,00 руб., бюджет МО «Мирнинский район» - 239 574,00 руб.</w:t>
      </w:r>
    </w:p>
    <w:p w14:paraId="65119638"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 xml:space="preserve">В рамках реализации муниципальной программы 70 детей получили канцелярские наборы ко Дню знаний. </w:t>
      </w:r>
    </w:p>
    <w:p w14:paraId="6EBCDF8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Calibri"/>
          <w:sz w:val="20"/>
          <w:szCs w:val="20"/>
          <w:lang w:eastAsia="en-US"/>
        </w:rPr>
        <w:t>С целью профилактики правонарушений и преступлений среди несовершеннолетних в учебных заведениях специалистами КДН и ЗП, ПДН АОП проводились лекционные мероприятия с использование тематических пособий. Детям разъяснялось о недопустимости совершения правонарушений.</w:t>
      </w:r>
    </w:p>
    <w:p w14:paraId="5ED8EBB4" w14:textId="77777777" w:rsidR="003B0B3B" w:rsidRPr="003B0B3B" w:rsidRDefault="003B0B3B" w:rsidP="003B0B3B">
      <w:pPr>
        <w:widowControl/>
        <w:autoSpaceDE/>
        <w:autoSpaceDN/>
        <w:adjustRightInd/>
        <w:ind w:firstLine="708"/>
        <w:jc w:val="both"/>
        <w:rPr>
          <w:rFonts w:eastAsia="Calibri"/>
          <w:b/>
          <w:sz w:val="20"/>
          <w:szCs w:val="20"/>
          <w:lang w:eastAsia="en-US"/>
        </w:rPr>
      </w:pPr>
    </w:p>
    <w:p w14:paraId="42D73D52" w14:textId="77777777" w:rsidR="003B0B3B" w:rsidRPr="003B0B3B" w:rsidRDefault="003B0B3B" w:rsidP="003B0B3B">
      <w:pPr>
        <w:widowControl/>
        <w:autoSpaceDE/>
        <w:autoSpaceDN/>
        <w:adjustRightInd/>
        <w:ind w:firstLine="708"/>
        <w:jc w:val="center"/>
        <w:rPr>
          <w:rFonts w:eastAsia="Calibri"/>
          <w:sz w:val="20"/>
          <w:szCs w:val="20"/>
          <w:lang w:eastAsia="en-US"/>
        </w:rPr>
      </w:pPr>
      <w:r w:rsidRPr="003B0B3B">
        <w:rPr>
          <w:rFonts w:eastAsia="Calibri"/>
          <w:b/>
          <w:sz w:val="20"/>
          <w:szCs w:val="20"/>
          <w:lang w:eastAsia="en-US"/>
        </w:rPr>
        <w:t>Муниципальная программа «Поддержка социально ориентированных некоммерческих организаций МО «Поселок Айхал» на 2022 – 2026 годы».</w:t>
      </w:r>
    </w:p>
    <w:p w14:paraId="56583FF7"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 xml:space="preserve">В целях поддержания развития социально-ориентированных некоммерческих организаций и в рамках муниципальной программы были предусмотрены денежные средства на субсидирование заявок по реализации проектов в п. Айхал. В 2022 г. сумма субсидий составила </w:t>
      </w:r>
      <w:r w:rsidRPr="003B0B3B">
        <w:rPr>
          <w:rFonts w:eastAsia="Calibri"/>
          <w:bCs/>
          <w:sz w:val="20"/>
          <w:szCs w:val="20"/>
          <w:lang w:eastAsia="en-US"/>
        </w:rPr>
        <w:t>500 000,00 руб.</w:t>
      </w:r>
      <w:r w:rsidRPr="003B0B3B">
        <w:rPr>
          <w:rFonts w:eastAsia="Calibri"/>
          <w:sz w:val="20"/>
          <w:szCs w:val="20"/>
          <w:lang w:eastAsia="en-US"/>
        </w:rPr>
        <w:t xml:space="preserve"> На конкурс были представлены 2 заявки:</w:t>
      </w:r>
    </w:p>
    <w:p w14:paraId="129AC405" w14:textId="77777777" w:rsidR="003B0B3B" w:rsidRPr="003B0B3B" w:rsidRDefault="003B0B3B" w:rsidP="003B0B3B">
      <w:pPr>
        <w:widowControl/>
        <w:numPr>
          <w:ilvl w:val="0"/>
          <w:numId w:val="14"/>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 xml:space="preserve">Общественная организация «Приют для бездомных животных «Верный друг»», заявка на реализацию проекта «Среда обитания». </w:t>
      </w:r>
    </w:p>
    <w:p w14:paraId="565EACC3" w14:textId="77777777" w:rsidR="003B0B3B" w:rsidRPr="003B0B3B" w:rsidRDefault="003B0B3B" w:rsidP="003B0B3B">
      <w:pPr>
        <w:widowControl/>
        <w:numPr>
          <w:ilvl w:val="0"/>
          <w:numId w:val="14"/>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Местная Религиозная организация  Православный Приход  храма в честь Рождества Христова п. Айхал Якутской Епархии Русской Православной Церкви (Московский Патриархат). Заявка на реализацию проекта «Благоустройство территории» (благоустройство детской площадки на территории Храма).</w:t>
      </w:r>
    </w:p>
    <w:p w14:paraId="0916907B"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Денежные средства были распределены между некоммерческими организациями – победителями конкурса:</w:t>
      </w:r>
    </w:p>
    <w:p w14:paraId="41B177C7" w14:textId="77777777" w:rsidR="003B0B3B" w:rsidRPr="003B0B3B" w:rsidRDefault="003B0B3B" w:rsidP="003B0B3B">
      <w:pPr>
        <w:widowControl/>
        <w:numPr>
          <w:ilvl w:val="0"/>
          <w:numId w:val="14"/>
        </w:numPr>
        <w:autoSpaceDE/>
        <w:autoSpaceDN/>
        <w:adjustRightInd/>
        <w:ind w:left="0" w:firstLine="426"/>
        <w:contextualSpacing/>
        <w:jc w:val="both"/>
        <w:rPr>
          <w:rFonts w:eastAsia="Times New Roman"/>
          <w:bCs/>
          <w:sz w:val="20"/>
          <w:szCs w:val="20"/>
          <w:lang w:val="x-none" w:eastAsia="x-none"/>
        </w:rPr>
      </w:pPr>
      <w:r w:rsidRPr="003B0B3B">
        <w:rPr>
          <w:rFonts w:eastAsia="Times New Roman"/>
          <w:sz w:val="20"/>
          <w:szCs w:val="20"/>
          <w:lang w:val="x-none" w:eastAsia="x-none"/>
        </w:rPr>
        <w:lastRenderedPageBreak/>
        <w:t>Общественной организации «Приют для бездомных животных «Верный друг»» на реализацию проекта «Среда обитания» в размере 350 000,00 руб.;</w:t>
      </w:r>
    </w:p>
    <w:p w14:paraId="504CF6DE" w14:textId="77777777" w:rsidR="003B0B3B" w:rsidRPr="003B0B3B" w:rsidRDefault="003B0B3B" w:rsidP="003B0B3B">
      <w:pPr>
        <w:widowControl/>
        <w:numPr>
          <w:ilvl w:val="0"/>
          <w:numId w:val="14"/>
        </w:numPr>
        <w:autoSpaceDE/>
        <w:autoSpaceDN/>
        <w:adjustRightInd/>
        <w:spacing w:after="200"/>
        <w:ind w:left="0" w:firstLine="426"/>
        <w:contextualSpacing/>
        <w:jc w:val="both"/>
        <w:rPr>
          <w:rFonts w:eastAsia="Calibri"/>
          <w:sz w:val="20"/>
          <w:szCs w:val="20"/>
          <w:lang w:val="x-none" w:eastAsia="en-US"/>
        </w:rPr>
      </w:pPr>
      <w:r w:rsidRPr="003B0B3B">
        <w:rPr>
          <w:rFonts w:eastAsia="Calibri"/>
          <w:sz w:val="20"/>
          <w:szCs w:val="20"/>
          <w:lang w:val="x-none" w:eastAsia="en-US"/>
        </w:rPr>
        <w:t>Местная религиозная организация Православный Приход Храма в честь рождества Христова в п. Айхал Якутской Епархии Русской Православной Церкви (Московский Патриархат) на реализацию проекта «Благоустройство территории» в сумме 150 000,00 руб.</w:t>
      </w:r>
    </w:p>
    <w:p w14:paraId="33A779DE" w14:textId="77777777" w:rsidR="003B0B3B" w:rsidRPr="003B0B3B" w:rsidRDefault="003B0B3B" w:rsidP="003B0B3B">
      <w:pPr>
        <w:widowControl/>
        <w:autoSpaceDE/>
        <w:autoSpaceDN/>
        <w:adjustRightInd/>
        <w:ind w:firstLine="708"/>
        <w:jc w:val="center"/>
        <w:rPr>
          <w:rFonts w:eastAsia="Times New Roman"/>
          <w:sz w:val="20"/>
          <w:szCs w:val="20"/>
        </w:rPr>
      </w:pPr>
      <w:r w:rsidRPr="003B0B3B">
        <w:rPr>
          <w:rFonts w:eastAsia="Times New Roman"/>
          <w:b/>
          <w:sz w:val="20"/>
          <w:szCs w:val="20"/>
        </w:rPr>
        <w:t>Муниципальная программа «Социальная поддержка населения МО «Поселок Айхал» на 2022-2026 годы</w:t>
      </w:r>
      <w:r w:rsidRPr="003B0B3B">
        <w:rPr>
          <w:rFonts w:eastAsia="Times New Roman"/>
          <w:sz w:val="20"/>
          <w:szCs w:val="20"/>
        </w:rPr>
        <w:t>».</w:t>
      </w:r>
    </w:p>
    <w:p w14:paraId="3AFAFD9C" w14:textId="77777777" w:rsidR="003B0B3B" w:rsidRPr="003B0B3B" w:rsidRDefault="003B0B3B" w:rsidP="003B0B3B">
      <w:pPr>
        <w:widowControl/>
        <w:tabs>
          <w:tab w:val="left" w:pos="2070"/>
          <w:tab w:val="center" w:pos="4677"/>
        </w:tabs>
        <w:autoSpaceDE/>
        <w:autoSpaceDN/>
        <w:adjustRightInd/>
        <w:ind w:firstLine="426"/>
        <w:jc w:val="both"/>
        <w:rPr>
          <w:rFonts w:eastAsia="Calibri"/>
          <w:sz w:val="20"/>
          <w:szCs w:val="20"/>
          <w:lang w:eastAsia="en-US"/>
        </w:rPr>
      </w:pPr>
      <w:r w:rsidRPr="003B0B3B">
        <w:rPr>
          <w:rFonts w:eastAsia="Calibri"/>
          <w:sz w:val="20"/>
          <w:szCs w:val="20"/>
          <w:lang w:eastAsia="en-US"/>
        </w:rPr>
        <w:t>В социальном отделе Администрации МО «Поселок Айхал» на учете стоит 2 084 жителя поселка, являющихся льготниками, из них:</w:t>
      </w:r>
    </w:p>
    <w:p w14:paraId="49E019D8" w14:textId="77777777" w:rsidR="003B0B3B" w:rsidRPr="003B0B3B" w:rsidRDefault="003B0B3B" w:rsidP="003B0B3B">
      <w:pPr>
        <w:widowControl/>
        <w:tabs>
          <w:tab w:val="left" w:pos="851"/>
          <w:tab w:val="center" w:pos="4677"/>
        </w:tabs>
        <w:autoSpaceDE/>
        <w:autoSpaceDN/>
        <w:adjustRightInd/>
        <w:ind w:firstLine="426"/>
        <w:jc w:val="both"/>
        <w:rPr>
          <w:rFonts w:eastAsia="Calibri"/>
          <w:sz w:val="20"/>
          <w:szCs w:val="20"/>
          <w:lang w:eastAsia="en-US"/>
        </w:rPr>
      </w:pPr>
      <w:r w:rsidRPr="003B0B3B">
        <w:rPr>
          <w:rFonts w:eastAsia="Calibri"/>
          <w:sz w:val="20"/>
          <w:szCs w:val="20"/>
          <w:lang w:eastAsia="en-US"/>
        </w:rPr>
        <w:t>на федеральном уровне - 490</w:t>
      </w:r>
    </w:p>
    <w:p w14:paraId="354C5AF2" w14:textId="77777777" w:rsidR="003B0B3B" w:rsidRPr="003B0B3B" w:rsidRDefault="003B0B3B" w:rsidP="003B0B3B">
      <w:pPr>
        <w:widowControl/>
        <w:tabs>
          <w:tab w:val="left" w:pos="851"/>
          <w:tab w:val="left" w:pos="2070"/>
          <w:tab w:val="center" w:pos="4677"/>
        </w:tabs>
        <w:autoSpaceDE/>
        <w:autoSpaceDN/>
        <w:adjustRightInd/>
        <w:spacing w:line="276" w:lineRule="auto"/>
        <w:ind w:firstLine="426"/>
        <w:jc w:val="both"/>
        <w:rPr>
          <w:rFonts w:eastAsia="Calibri"/>
          <w:sz w:val="20"/>
          <w:szCs w:val="20"/>
          <w:lang w:eastAsia="en-US"/>
        </w:rPr>
      </w:pPr>
      <w:r w:rsidRPr="003B0B3B">
        <w:rPr>
          <w:rFonts w:eastAsia="Calibri"/>
          <w:sz w:val="20"/>
          <w:szCs w:val="20"/>
          <w:lang w:eastAsia="en-US"/>
        </w:rPr>
        <w:t>на республиканском уровне – 1 379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701"/>
      </w:tblGrid>
      <w:tr w:rsidR="003B0B3B" w:rsidRPr="003B0B3B" w14:paraId="4673525A" w14:textId="77777777" w:rsidTr="005F711E">
        <w:trPr>
          <w:trHeight w:val="405"/>
        </w:trPr>
        <w:tc>
          <w:tcPr>
            <w:tcW w:w="851" w:type="dxa"/>
          </w:tcPr>
          <w:p w14:paraId="4D49C9D5"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b/>
                <w:sz w:val="20"/>
                <w:szCs w:val="20"/>
                <w:lang w:eastAsia="en-US"/>
              </w:rPr>
            </w:pPr>
            <w:r w:rsidRPr="003B0B3B">
              <w:rPr>
                <w:rFonts w:eastAsia="Calibri"/>
                <w:b/>
                <w:sz w:val="20"/>
                <w:szCs w:val="20"/>
                <w:lang w:eastAsia="en-US"/>
              </w:rPr>
              <w:t>№</w:t>
            </w:r>
          </w:p>
        </w:tc>
        <w:tc>
          <w:tcPr>
            <w:tcW w:w="7229" w:type="dxa"/>
          </w:tcPr>
          <w:p w14:paraId="22D0DB01"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b/>
                <w:sz w:val="20"/>
                <w:szCs w:val="20"/>
                <w:lang w:eastAsia="en-US"/>
              </w:rPr>
            </w:pPr>
            <w:r w:rsidRPr="003B0B3B">
              <w:rPr>
                <w:rFonts w:eastAsia="Calibri"/>
                <w:b/>
                <w:sz w:val="20"/>
                <w:szCs w:val="20"/>
                <w:lang w:eastAsia="en-US"/>
              </w:rPr>
              <w:t>Категория</w:t>
            </w:r>
          </w:p>
        </w:tc>
        <w:tc>
          <w:tcPr>
            <w:tcW w:w="1701" w:type="dxa"/>
          </w:tcPr>
          <w:p w14:paraId="416E7B0C"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b/>
                <w:sz w:val="20"/>
                <w:szCs w:val="20"/>
                <w:lang w:eastAsia="en-US"/>
              </w:rPr>
            </w:pPr>
            <w:r w:rsidRPr="003B0B3B">
              <w:rPr>
                <w:rFonts w:eastAsia="Calibri"/>
                <w:b/>
                <w:sz w:val="20"/>
                <w:szCs w:val="20"/>
                <w:lang w:eastAsia="en-US"/>
              </w:rPr>
              <w:t>Количество</w:t>
            </w:r>
          </w:p>
        </w:tc>
      </w:tr>
      <w:tr w:rsidR="003B0B3B" w:rsidRPr="003B0B3B" w14:paraId="70B2D5E3" w14:textId="77777777" w:rsidTr="005F711E">
        <w:trPr>
          <w:trHeight w:val="800"/>
        </w:trPr>
        <w:tc>
          <w:tcPr>
            <w:tcW w:w="8080" w:type="dxa"/>
            <w:gridSpan w:val="2"/>
            <w:vAlign w:val="center"/>
          </w:tcPr>
          <w:p w14:paraId="512B1C1D" w14:textId="77777777" w:rsidR="003B0B3B" w:rsidRPr="003B0B3B" w:rsidRDefault="003B0B3B" w:rsidP="003B0B3B">
            <w:pPr>
              <w:widowControl/>
              <w:tabs>
                <w:tab w:val="left" w:pos="2070"/>
                <w:tab w:val="center" w:pos="4677"/>
              </w:tabs>
              <w:autoSpaceDE/>
              <w:autoSpaceDN/>
              <w:adjustRightInd/>
              <w:ind w:left="142"/>
              <w:jc w:val="center"/>
              <w:rPr>
                <w:rFonts w:eastAsia="Calibri"/>
                <w:b/>
                <w:bCs/>
                <w:sz w:val="20"/>
                <w:szCs w:val="20"/>
                <w:lang w:eastAsia="en-US"/>
              </w:rPr>
            </w:pPr>
            <w:r w:rsidRPr="003B0B3B">
              <w:rPr>
                <w:rFonts w:eastAsia="Calibri"/>
                <w:b/>
                <w:bCs/>
                <w:sz w:val="20"/>
                <w:szCs w:val="20"/>
                <w:lang w:eastAsia="en-US"/>
              </w:rPr>
              <w:t>Федеральные выплаты</w:t>
            </w:r>
          </w:p>
        </w:tc>
        <w:tc>
          <w:tcPr>
            <w:tcW w:w="1701" w:type="dxa"/>
            <w:vAlign w:val="center"/>
          </w:tcPr>
          <w:p w14:paraId="7DE26111" w14:textId="77777777" w:rsidR="003B0B3B" w:rsidRPr="003B0B3B" w:rsidRDefault="003B0B3B" w:rsidP="003B0B3B">
            <w:pPr>
              <w:widowControl/>
              <w:tabs>
                <w:tab w:val="left" w:pos="2070"/>
                <w:tab w:val="center" w:pos="4677"/>
              </w:tabs>
              <w:autoSpaceDE/>
              <w:autoSpaceDN/>
              <w:adjustRightInd/>
              <w:jc w:val="center"/>
              <w:rPr>
                <w:rFonts w:eastAsia="Calibri"/>
                <w:b/>
                <w:sz w:val="20"/>
                <w:szCs w:val="20"/>
                <w:lang w:eastAsia="en-US"/>
              </w:rPr>
            </w:pPr>
            <w:r w:rsidRPr="003B0B3B">
              <w:rPr>
                <w:rFonts w:eastAsia="Calibri"/>
                <w:b/>
                <w:sz w:val="20"/>
                <w:szCs w:val="20"/>
                <w:lang w:eastAsia="en-US"/>
              </w:rPr>
              <w:t>На учете пользуются льготой</w:t>
            </w:r>
          </w:p>
        </w:tc>
      </w:tr>
      <w:tr w:rsidR="003B0B3B" w:rsidRPr="003B0B3B" w14:paraId="4DBC46CF" w14:textId="77777777" w:rsidTr="005F711E">
        <w:trPr>
          <w:trHeight w:val="398"/>
        </w:trPr>
        <w:tc>
          <w:tcPr>
            <w:tcW w:w="851" w:type="dxa"/>
          </w:tcPr>
          <w:p w14:paraId="17C46A77"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1</w:t>
            </w:r>
          </w:p>
        </w:tc>
        <w:tc>
          <w:tcPr>
            <w:tcW w:w="7229" w:type="dxa"/>
          </w:tcPr>
          <w:p w14:paraId="65351A97"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Ветераны ВОВ</w:t>
            </w:r>
          </w:p>
        </w:tc>
        <w:tc>
          <w:tcPr>
            <w:tcW w:w="1701" w:type="dxa"/>
          </w:tcPr>
          <w:p w14:paraId="4149F802"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w:t>
            </w:r>
          </w:p>
        </w:tc>
      </w:tr>
      <w:tr w:rsidR="003B0B3B" w:rsidRPr="003B0B3B" w14:paraId="5FEC44AA" w14:textId="77777777" w:rsidTr="005F711E">
        <w:tc>
          <w:tcPr>
            <w:tcW w:w="851" w:type="dxa"/>
          </w:tcPr>
          <w:p w14:paraId="4AF5441F"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2</w:t>
            </w:r>
          </w:p>
        </w:tc>
        <w:tc>
          <w:tcPr>
            <w:tcW w:w="7229" w:type="dxa"/>
          </w:tcPr>
          <w:p w14:paraId="3E4339B2"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Ветераны боевых действий</w:t>
            </w:r>
          </w:p>
        </w:tc>
        <w:tc>
          <w:tcPr>
            <w:tcW w:w="1701" w:type="dxa"/>
          </w:tcPr>
          <w:p w14:paraId="340932BD"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val="en-US" w:eastAsia="en-US"/>
              </w:rPr>
            </w:pPr>
            <w:r w:rsidRPr="003B0B3B">
              <w:rPr>
                <w:rFonts w:eastAsia="Calibri"/>
                <w:sz w:val="20"/>
                <w:szCs w:val="20"/>
                <w:lang w:eastAsia="en-US"/>
              </w:rPr>
              <w:t>156</w:t>
            </w:r>
          </w:p>
        </w:tc>
      </w:tr>
      <w:tr w:rsidR="003B0B3B" w:rsidRPr="003B0B3B" w14:paraId="6D8C3360" w14:textId="77777777" w:rsidTr="005F711E">
        <w:tc>
          <w:tcPr>
            <w:tcW w:w="851" w:type="dxa"/>
          </w:tcPr>
          <w:p w14:paraId="06131CF5"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3</w:t>
            </w:r>
          </w:p>
        </w:tc>
        <w:tc>
          <w:tcPr>
            <w:tcW w:w="7229" w:type="dxa"/>
          </w:tcPr>
          <w:p w14:paraId="264A8566"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Инвалиды 1 гр.</w:t>
            </w:r>
          </w:p>
        </w:tc>
        <w:tc>
          <w:tcPr>
            <w:tcW w:w="1701" w:type="dxa"/>
          </w:tcPr>
          <w:p w14:paraId="13EC5BD8"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18</w:t>
            </w:r>
          </w:p>
        </w:tc>
      </w:tr>
      <w:tr w:rsidR="003B0B3B" w:rsidRPr="003B0B3B" w14:paraId="16CB870B" w14:textId="77777777" w:rsidTr="005F711E">
        <w:tc>
          <w:tcPr>
            <w:tcW w:w="851" w:type="dxa"/>
          </w:tcPr>
          <w:p w14:paraId="369BD5C6"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4</w:t>
            </w:r>
          </w:p>
        </w:tc>
        <w:tc>
          <w:tcPr>
            <w:tcW w:w="7229" w:type="dxa"/>
          </w:tcPr>
          <w:p w14:paraId="1364D5FD"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Инвалиды 2 гр.</w:t>
            </w:r>
          </w:p>
        </w:tc>
        <w:tc>
          <w:tcPr>
            <w:tcW w:w="1701" w:type="dxa"/>
          </w:tcPr>
          <w:p w14:paraId="1E720236"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68</w:t>
            </w:r>
          </w:p>
        </w:tc>
      </w:tr>
      <w:tr w:rsidR="003B0B3B" w:rsidRPr="003B0B3B" w14:paraId="3A5E7F09" w14:textId="77777777" w:rsidTr="005F711E">
        <w:tc>
          <w:tcPr>
            <w:tcW w:w="851" w:type="dxa"/>
          </w:tcPr>
          <w:p w14:paraId="19087808"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5</w:t>
            </w:r>
          </w:p>
        </w:tc>
        <w:tc>
          <w:tcPr>
            <w:tcW w:w="7229" w:type="dxa"/>
          </w:tcPr>
          <w:p w14:paraId="74F185DF"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Инвалиды 3 гр.</w:t>
            </w:r>
          </w:p>
        </w:tc>
        <w:tc>
          <w:tcPr>
            <w:tcW w:w="1701" w:type="dxa"/>
          </w:tcPr>
          <w:p w14:paraId="70A9BA57"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186</w:t>
            </w:r>
          </w:p>
        </w:tc>
      </w:tr>
      <w:tr w:rsidR="003B0B3B" w:rsidRPr="003B0B3B" w14:paraId="33AB0E34" w14:textId="77777777" w:rsidTr="005F711E">
        <w:tc>
          <w:tcPr>
            <w:tcW w:w="851" w:type="dxa"/>
          </w:tcPr>
          <w:p w14:paraId="563C579B"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6</w:t>
            </w:r>
          </w:p>
        </w:tc>
        <w:tc>
          <w:tcPr>
            <w:tcW w:w="7229" w:type="dxa"/>
          </w:tcPr>
          <w:p w14:paraId="63F9BF41"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Семьи с детьми инвалидами до 18 лет.</w:t>
            </w:r>
          </w:p>
        </w:tc>
        <w:tc>
          <w:tcPr>
            <w:tcW w:w="1701" w:type="dxa"/>
          </w:tcPr>
          <w:p w14:paraId="7F2B1AAB"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39</w:t>
            </w:r>
          </w:p>
        </w:tc>
      </w:tr>
      <w:tr w:rsidR="003B0B3B" w:rsidRPr="003B0B3B" w14:paraId="72AF6429" w14:textId="77777777" w:rsidTr="005F711E">
        <w:trPr>
          <w:trHeight w:val="381"/>
        </w:trPr>
        <w:tc>
          <w:tcPr>
            <w:tcW w:w="851" w:type="dxa"/>
          </w:tcPr>
          <w:p w14:paraId="444CB2F0"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7</w:t>
            </w:r>
          </w:p>
        </w:tc>
        <w:tc>
          <w:tcPr>
            <w:tcW w:w="7229" w:type="dxa"/>
          </w:tcPr>
          <w:p w14:paraId="4D79770E"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Ликвидаторы ЧАЭС</w:t>
            </w:r>
          </w:p>
        </w:tc>
        <w:tc>
          <w:tcPr>
            <w:tcW w:w="1701" w:type="dxa"/>
          </w:tcPr>
          <w:p w14:paraId="47D93412"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7</w:t>
            </w:r>
          </w:p>
        </w:tc>
      </w:tr>
      <w:tr w:rsidR="003B0B3B" w:rsidRPr="003B0B3B" w14:paraId="62435DC8" w14:textId="77777777" w:rsidTr="005F711E">
        <w:tc>
          <w:tcPr>
            <w:tcW w:w="851" w:type="dxa"/>
          </w:tcPr>
          <w:p w14:paraId="4DA27FFD"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8</w:t>
            </w:r>
          </w:p>
        </w:tc>
        <w:tc>
          <w:tcPr>
            <w:tcW w:w="7229" w:type="dxa"/>
          </w:tcPr>
          <w:p w14:paraId="6E14F9EE"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Почетные доноры</w:t>
            </w:r>
          </w:p>
        </w:tc>
        <w:tc>
          <w:tcPr>
            <w:tcW w:w="1701" w:type="dxa"/>
          </w:tcPr>
          <w:p w14:paraId="35C50451"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8</w:t>
            </w:r>
          </w:p>
        </w:tc>
      </w:tr>
      <w:tr w:rsidR="003B0B3B" w:rsidRPr="003B0B3B" w14:paraId="6B1B6746" w14:textId="77777777" w:rsidTr="005F711E">
        <w:tc>
          <w:tcPr>
            <w:tcW w:w="851" w:type="dxa"/>
          </w:tcPr>
          <w:p w14:paraId="4D71B100"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9</w:t>
            </w:r>
          </w:p>
        </w:tc>
        <w:tc>
          <w:tcPr>
            <w:tcW w:w="7229" w:type="dxa"/>
          </w:tcPr>
          <w:p w14:paraId="1DA023B2"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Жертвы политических репрессий</w:t>
            </w:r>
          </w:p>
        </w:tc>
        <w:tc>
          <w:tcPr>
            <w:tcW w:w="1701" w:type="dxa"/>
          </w:tcPr>
          <w:p w14:paraId="23861D36" w14:textId="77777777" w:rsidR="003B0B3B" w:rsidRPr="003B0B3B" w:rsidRDefault="003B0B3B" w:rsidP="003B0B3B">
            <w:pPr>
              <w:widowControl/>
              <w:tabs>
                <w:tab w:val="right" w:pos="2124"/>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8</w:t>
            </w:r>
          </w:p>
        </w:tc>
      </w:tr>
      <w:tr w:rsidR="003B0B3B" w:rsidRPr="003B0B3B" w14:paraId="5CDDD089" w14:textId="77777777" w:rsidTr="005F711E">
        <w:tc>
          <w:tcPr>
            <w:tcW w:w="851" w:type="dxa"/>
          </w:tcPr>
          <w:p w14:paraId="1555CD49"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b/>
                <w:sz w:val="20"/>
                <w:szCs w:val="20"/>
                <w:lang w:eastAsia="en-US"/>
              </w:rPr>
            </w:pPr>
          </w:p>
        </w:tc>
        <w:tc>
          <w:tcPr>
            <w:tcW w:w="7229" w:type="dxa"/>
          </w:tcPr>
          <w:p w14:paraId="17B12FE1" w14:textId="77777777" w:rsidR="003B0B3B" w:rsidRPr="003B0B3B" w:rsidRDefault="003B0B3B" w:rsidP="003B0B3B">
            <w:pPr>
              <w:widowControl/>
              <w:tabs>
                <w:tab w:val="left" w:pos="2070"/>
                <w:tab w:val="center" w:pos="4677"/>
              </w:tabs>
              <w:autoSpaceDE/>
              <w:autoSpaceDN/>
              <w:adjustRightInd/>
              <w:ind w:left="142"/>
              <w:jc w:val="both"/>
              <w:rPr>
                <w:rFonts w:eastAsia="Calibri"/>
                <w:b/>
                <w:sz w:val="20"/>
                <w:szCs w:val="20"/>
                <w:lang w:eastAsia="en-US"/>
              </w:rPr>
            </w:pPr>
            <w:r w:rsidRPr="003B0B3B">
              <w:rPr>
                <w:rFonts w:eastAsia="Calibri"/>
                <w:b/>
                <w:sz w:val="20"/>
                <w:szCs w:val="20"/>
                <w:lang w:eastAsia="en-US"/>
              </w:rPr>
              <w:t>Республиканские выплаты</w:t>
            </w:r>
          </w:p>
        </w:tc>
        <w:tc>
          <w:tcPr>
            <w:tcW w:w="1701" w:type="dxa"/>
          </w:tcPr>
          <w:p w14:paraId="038693B9"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b/>
                <w:sz w:val="20"/>
                <w:szCs w:val="20"/>
                <w:lang w:eastAsia="en-US"/>
              </w:rPr>
            </w:pPr>
          </w:p>
        </w:tc>
      </w:tr>
      <w:tr w:rsidR="003B0B3B" w:rsidRPr="003B0B3B" w14:paraId="50963412" w14:textId="77777777" w:rsidTr="005F711E">
        <w:tc>
          <w:tcPr>
            <w:tcW w:w="851" w:type="dxa"/>
          </w:tcPr>
          <w:p w14:paraId="4495F7AE"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1</w:t>
            </w:r>
          </w:p>
        </w:tc>
        <w:tc>
          <w:tcPr>
            <w:tcW w:w="7229" w:type="dxa"/>
          </w:tcPr>
          <w:p w14:paraId="484B94DE"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Ветераны труда</w:t>
            </w:r>
          </w:p>
        </w:tc>
        <w:tc>
          <w:tcPr>
            <w:tcW w:w="1701" w:type="dxa"/>
          </w:tcPr>
          <w:p w14:paraId="169AED81"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1 593</w:t>
            </w:r>
          </w:p>
        </w:tc>
      </w:tr>
      <w:tr w:rsidR="003B0B3B" w:rsidRPr="003B0B3B" w14:paraId="49C1D9F9" w14:textId="77777777" w:rsidTr="005F711E">
        <w:tc>
          <w:tcPr>
            <w:tcW w:w="851" w:type="dxa"/>
          </w:tcPr>
          <w:p w14:paraId="2D5877F3" w14:textId="77777777" w:rsidR="003B0B3B" w:rsidRPr="003B0B3B" w:rsidRDefault="003B0B3B" w:rsidP="003B0B3B">
            <w:pPr>
              <w:widowControl/>
              <w:tabs>
                <w:tab w:val="left" w:pos="2070"/>
                <w:tab w:val="center" w:pos="4677"/>
              </w:tabs>
              <w:autoSpaceDE/>
              <w:autoSpaceDN/>
              <w:adjustRightInd/>
              <w:spacing w:line="276" w:lineRule="auto"/>
              <w:ind w:left="142"/>
              <w:jc w:val="both"/>
              <w:rPr>
                <w:rFonts w:eastAsia="Calibri"/>
                <w:sz w:val="20"/>
                <w:szCs w:val="20"/>
                <w:lang w:eastAsia="en-US"/>
              </w:rPr>
            </w:pPr>
            <w:r w:rsidRPr="003B0B3B">
              <w:rPr>
                <w:rFonts w:eastAsia="Calibri"/>
                <w:sz w:val="20"/>
                <w:szCs w:val="20"/>
                <w:lang w:eastAsia="en-US"/>
              </w:rPr>
              <w:t>2</w:t>
            </w:r>
          </w:p>
        </w:tc>
        <w:tc>
          <w:tcPr>
            <w:tcW w:w="7229" w:type="dxa"/>
          </w:tcPr>
          <w:p w14:paraId="35FE5DD9" w14:textId="77777777" w:rsidR="003B0B3B" w:rsidRPr="003B0B3B" w:rsidRDefault="003B0B3B" w:rsidP="003B0B3B">
            <w:pPr>
              <w:widowControl/>
              <w:tabs>
                <w:tab w:val="left" w:pos="2070"/>
                <w:tab w:val="center" w:pos="4677"/>
              </w:tabs>
              <w:autoSpaceDE/>
              <w:autoSpaceDN/>
              <w:adjustRightInd/>
              <w:ind w:left="142"/>
              <w:jc w:val="both"/>
              <w:rPr>
                <w:rFonts w:eastAsia="Calibri"/>
                <w:sz w:val="20"/>
                <w:szCs w:val="20"/>
                <w:lang w:eastAsia="en-US"/>
              </w:rPr>
            </w:pPr>
            <w:r w:rsidRPr="003B0B3B">
              <w:rPr>
                <w:rFonts w:eastAsia="Calibri"/>
                <w:sz w:val="20"/>
                <w:szCs w:val="20"/>
                <w:lang w:eastAsia="en-US"/>
              </w:rPr>
              <w:t>Сирота ВОВ</w:t>
            </w:r>
          </w:p>
        </w:tc>
        <w:tc>
          <w:tcPr>
            <w:tcW w:w="1701" w:type="dxa"/>
          </w:tcPr>
          <w:p w14:paraId="7A632CFD" w14:textId="77777777" w:rsidR="003B0B3B" w:rsidRPr="003B0B3B" w:rsidRDefault="003B0B3B" w:rsidP="003B0B3B">
            <w:pPr>
              <w:widowControl/>
              <w:tabs>
                <w:tab w:val="left" w:pos="2070"/>
                <w:tab w:val="center" w:pos="4677"/>
              </w:tabs>
              <w:autoSpaceDE/>
              <w:autoSpaceDN/>
              <w:adjustRightInd/>
              <w:spacing w:line="276" w:lineRule="auto"/>
              <w:ind w:left="142"/>
              <w:jc w:val="center"/>
              <w:rPr>
                <w:rFonts w:eastAsia="Calibri"/>
                <w:sz w:val="20"/>
                <w:szCs w:val="20"/>
                <w:lang w:eastAsia="en-US"/>
              </w:rPr>
            </w:pPr>
            <w:r w:rsidRPr="003B0B3B">
              <w:rPr>
                <w:rFonts w:eastAsia="Calibri"/>
                <w:sz w:val="20"/>
                <w:szCs w:val="20"/>
                <w:lang w:eastAsia="en-US"/>
              </w:rPr>
              <w:t>1</w:t>
            </w:r>
          </w:p>
        </w:tc>
      </w:tr>
    </w:tbl>
    <w:p w14:paraId="2CD40D3C" w14:textId="77777777" w:rsidR="003B0B3B" w:rsidRPr="003B0B3B" w:rsidRDefault="003B0B3B" w:rsidP="003B0B3B">
      <w:pPr>
        <w:widowControl/>
        <w:tabs>
          <w:tab w:val="left" w:pos="2070"/>
          <w:tab w:val="center" w:pos="4677"/>
        </w:tabs>
        <w:autoSpaceDE/>
        <w:autoSpaceDN/>
        <w:adjustRightInd/>
        <w:ind w:left="142" w:firstLine="709"/>
        <w:jc w:val="both"/>
        <w:rPr>
          <w:rFonts w:eastAsia="Calibri"/>
          <w:b/>
          <w:sz w:val="20"/>
          <w:szCs w:val="20"/>
          <w:lang w:eastAsia="en-US"/>
        </w:rPr>
      </w:pPr>
    </w:p>
    <w:p w14:paraId="5E0C803A" w14:textId="77777777" w:rsidR="003B0B3B" w:rsidRPr="003B0B3B" w:rsidRDefault="003B0B3B" w:rsidP="003B0B3B">
      <w:pPr>
        <w:widowControl/>
        <w:tabs>
          <w:tab w:val="left" w:pos="2070"/>
          <w:tab w:val="center" w:pos="4677"/>
        </w:tabs>
        <w:autoSpaceDE/>
        <w:autoSpaceDN/>
        <w:adjustRightInd/>
        <w:ind w:left="142" w:firstLine="709"/>
        <w:jc w:val="center"/>
        <w:rPr>
          <w:rFonts w:eastAsia="Calibri"/>
          <w:b/>
          <w:sz w:val="20"/>
          <w:szCs w:val="20"/>
          <w:lang w:eastAsia="en-US"/>
        </w:rPr>
      </w:pPr>
      <w:r w:rsidRPr="003B0B3B">
        <w:rPr>
          <w:rFonts w:eastAsia="Calibri"/>
          <w:b/>
          <w:sz w:val="20"/>
          <w:szCs w:val="20"/>
          <w:lang w:eastAsia="en-US"/>
        </w:rPr>
        <w:t>Социальная семейная инфраструктура поселка состоит из следующих категорий граждан, нуждающихся в социальной поддержке: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4253"/>
      </w:tblGrid>
      <w:tr w:rsidR="003B0B3B" w:rsidRPr="003B0B3B" w14:paraId="057BCA62" w14:textId="77777777" w:rsidTr="005F711E">
        <w:tc>
          <w:tcPr>
            <w:tcW w:w="5528" w:type="dxa"/>
            <w:vAlign w:val="center"/>
          </w:tcPr>
          <w:p w14:paraId="20A00B36" w14:textId="77777777" w:rsidR="003B0B3B" w:rsidRPr="003B0B3B" w:rsidRDefault="003B0B3B" w:rsidP="003B0B3B">
            <w:pPr>
              <w:widowControl/>
              <w:tabs>
                <w:tab w:val="left" w:pos="2070"/>
                <w:tab w:val="center" w:pos="4677"/>
              </w:tabs>
              <w:autoSpaceDE/>
              <w:autoSpaceDN/>
              <w:adjustRightInd/>
              <w:spacing w:after="200" w:line="276" w:lineRule="auto"/>
              <w:jc w:val="center"/>
              <w:rPr>
                <w:rFonts w:eastAsia="Calibri"/>
                <w:b/>
                <w:sz w:val="20"/>
                <w:szCs w:val="20"/>
                <w:lang w:eastAsia="en-US"/>
              </w:rPr>
            </w:pPr>
            <w:r w:rsidRPr="003B0B3B">
              <w:rPr>
                <w:rFonts w:eastAsia="Calibri"/>
                <w:b/>
                <w:sz w:val="20"/>
                <w:szCs w:val="20"/>
                <w:lang w:eastAsia="en-US"/>
              </w:rPr>
              <w:t>Категория</w:t>
            </w:r>
          </w:p>
        </w:tc>
        <w:tc>
          <w:tcPr>
            <w:tcW w:w="4253" w:type="dxa"/>
            <w:vAlign w:val="center"/>
          </w:tcPr>
          <w:p w14:paraId="36DADDCD" w14:textId="77777777" w:rsidR="003B0B3B" w:rsidRPr="003B0B3B" w:rsidRDefault="003B0B3B" w:rsidP="003B0B3B">
            <w:pPr>
              <w:widowControl/>
              <w:tabs>
                <w:tab w:val="left" w:pos="2070"/>
                <w:tab w:val="center" w:pos="4677"/>
              </w:tabs>
              <w:autoSpaceDE/>
              <w:autoSpaceDN/>
              <w:adjustRightInd/>
              <w:spacing w:after="200" w:line="276" w:lineRule="auto"/>
              <w:jc w:val="center"/>
              <w:rPr>
                <w:rFonts w:eastAsia="Calibri"/>
                <w:b/>
                <w:sz w:val="20"/>
                <w:szCs w:val="20"/>
                <w:lang w:eastAsia="en-US"/>
              </w:rPr>
            </w:pPr>
            <w:r w:rsidRPr="003B0B3B">
              <w:rPr>
                <w:rFonts w:eastAsia="Calibri"/>
                <w:b/>
                <w:sz w:val="20"/>
                <w:szCs w:val="20"/>
                <w:lang w:eastAsia="en-US"/>
              </w:rPr>
              <w:t>Кол-во</w:t>
            </w:r>
          </w:p>
        </w:tc>
      </w:tr>
      <w:tr w:rsidR="003B0B3B" w:rsidRPr="003B0B3B" w14:paraId="5FA385E3" w14:textId="77777777" w:rsidTr="005F711E">
        <w:tc>
          <w:tcPr>
            <w:tcW w:w="5528" w:type="dxa"/>
          </w:tcPr>
          <w:p w14:paraId="790FBAF5"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Многодетные семьи</w:t>
            </w:r>
          </w:p>
          <w:p w14:paraId="6B845365"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из них:</w:t>
            </w:r>
          </w:p>
          <w:p w14:paraId="4E803669"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с 3 детьми</w:t>
            </w:r>
          </w:p>
          <w:p w14:paraId="27B44991"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с 4 детьми</w:t>
            </w:r>
          </w:p>
          <w:p w14:paraId="4A76F6F9"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с 5 детьми</w:t>
            </w:r>
          </w:p>
          <w:p w14:paraId="50ED8A3E"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с 6 детьми</w:t>
            </w:r>
          </w:p>
          <w:p w14:paraId="43DD59EB"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с 7 детьми</w:t>
            </w:r>
          </w:p>
        </w:tc>
        <w:tc>
          <w:tcPr>
            <w:tcW w:w="4253" w:type="dxa"/>
          </w:tcPr>
          <w:p w14:paraId="1DCF6DB5"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150</w:t>
            </w:r>
          </w:p>
          <w:p w14:paraId="39B06A5B"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p>
          <w:p w14:paraId="3FED0857"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117</w:t>
            </w:r>
          </w:p>
          <w:p w14:paraId="0365BEEF"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18</w:t>
            </w:r>
          </w:p>
          <w:p w14:paraId="715A9BAE"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15</w:t>
            </w:r>
          </w:p>
          <w:p w14:paraId="3C135FA4"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w:t>
            </w:r>
          </w:p>
          <w:p w14:paraId="4E48F31D"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w:t>
            </w:r>
          </w:p>
        </w:tc>
      </w:tr>
    </w:tbl>
    <w:p w14:paraId="1F5433F4" w14:textId="77777777" w:rsidR="003B0B3B" w:rsidRPr="003B0B3B" w:rsidRDefault="003B0B3B" w:rsidP="003B0B3B">
      <w:pPr>
        <w:widowControl/>
        <w:tabs>
          <w:tab w:val="left" w:pos="0"/>
          <w:tab w:val="center" w:pos="4677"/>
        </w:tabs>
        <w:autoSpaceDE/>
        <w:autoSpaceDN/>
        <w:adjustRightInd/>
        <w:spacing w:after="200"/>
        <w:ind w:firstLine="709"/>
        <w:jc w:val="both"/>
        <w:rPr>
          <w:rFonts w:eastAsia="Calibri"/>
          <w:sz w:val="20"/>
          <w:szCs w:val="20"/>
          <w:lang w:eastAsia="en-US"/>
        </w:rPr>
      </w:pPr>
      <w:r w:rsidRPr="003B0B3B">
        <w:rPr>
          <w:rFonts w:eastAsia="Calibri"/>
          <w:sz w:val="20"/>
          <w:szCs w:val="20"/>
          <w:lang w:eastAsia="en-US"/>
        </w:rPr>
        <w:tab/>
        <w:t>При администрации поселка работает комиссия, в которую входят представители градообразующих предприятий, общественности по оказанию адресной материальной помощи жителям поселка по муниципальной программе «Социальная поддержка населения МО «Поселок Айхал» на 2022-2026 годы». В течении 2022 года проведено 11 заседаний комиссии.</w:t>
      </w:r>
    </w:p>
    <w:p w14:paraId="7C59CCFC" w14:textId="77777777" w:rsidR="003B0B3B" w:rsidRPr="003B0B3B" w:rsidRDefault="003B0B3B" w:rsidP="003B0B3B">
      <w:pPr>
        <w:widowControl/>
        <w:tabs>
          <w:tab w:val="left" w:pos="0"/>
          <w:tab w:val="center" w:pos="4677"/>
        </w:tabs>
        <w:autoSpaceDE/>
        <w:autoSpaceDN/>
        <w:adjustRightInd/>
        <w:spacing w:after="200"/>
        <w:ind w:firstLine="709"/>
        <w:jc w:val="both"/>
        <w:rPr>
          <w:rFonts w:eastAsia="Calibri"/>
          <w:bCs/>
          <w:sz w:val="20"/>
          <w:szCs w:val="20"/>
          <w:lang w:eastAsia="en-US"/>
        </w:rPr>
      </w:pPr>
      <w:r w:rsidRPr="003B0B3B">
        <w:rPr>
          <w:rFonts w:eastAsia="Calibri"/>
          <w:bCs/>
          <w:sz w:val="20"/>
          <w:szCs w:val="20"/>
          <w:lang w:eastAsia="en-US"/>
        </w:rPr>
        <w:t>Всего в рамках реализации Муниципальной программы «Социальная поддержка населения МО «Поселок Айхал» на 2022-2026 годы» была оказана материальная помощь гражданам и организовано мероприятий на сумму 1 775 000,00 руб.,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1701"/>
      </w:tblGrid>
      <w:tr w:rsidR="003B0B3B" w:rsidRPr="003B0B3B" w14:paraId="1D17A64F" w14:textId="77777777" w:rsidTr="005F711E">
        <w:tc>
          <w:tcPr>
            <w:tcW w:w="6096" w:type="dxa"/>
          </w:tcPr>
          <w:p w14:paraId="1C19EC57" w14:textId="77777777" w:rsidR="003B0B3B" w:rsidRPr="003B0B3B" w:rsidRDefault="003B0B3B" w:rsidP="003B0B3B">
            <w:pPr>
              <w:widowControl/>
              <w:tabs>
                <w:tab w:val="left" w:pos="2070"/>
                <w:tab w:val="center" w:pos="4677"/>
              </w:tabs>
              <w:autoSpaceDE/>
              <w:autoSpaceDN/>
              <w:adjustRightInd/>
              <w:jc w:val="center"/>
              <w:rPr>
                <w:rFonts w:eastAsia="Calibri"/>
                <w:b/>
                <w:sz w:val="20"/>
                <w:szCs w:val="20"/>
                <w:lang w:eastAsia="en-US"/>
              </w:rPr>
            </w:pPr>
            <w:r w:rsidRPr="003B0B3B">
              <w:rPr>
                <w:rFonts w:eastAsia="Calibri"/>
                <w:b/>
                <w:sz w:val="20"/>
                <w:szCs w:val="20"/>
                <w:lang w:eastAsia="en-US"/>
              </w:rPr>
              <w:t>Оказание адресной материальной помощи</w:t>
            </w:r>
          </w:p>
        </w:tc>
        <w:tc>
          <w:tcPr>
            <w:tcW w:w="1701" w:type="dxa"/>
          </w:tcPr>
          <w:p w14:paraId="298C84C6" w14:textId="77777777" w:rsidR="003B0B3B" w:rsidRPr="003B0B3B" w:rsidRDefault="003B0B3B" w:rsidP="003B0B3B">
            <w:pPr>
              <w:widowControl/>
              <w:tabs>
                <w:tab w:val="left" w:pos="2070"/>
                <w:tab w:val="center" w:pos="4677"/>
              </w:tabs>
              <w:autoSpaceDE/>
              <w:autoSpaceDN/>
              <w:adjustRightInd/>
              <w:jc w:val="center"/>
              <w:rPr>
                <w:rFonts w:eastAsia="Calibri"/>
                <w:b/>
                <w:sz w:val="20"/>
                <w:szCs w:val="20"/>
                <w:lang w:eastAsia="en-US"/>
              </w:rPr>
            </w:pPr>
            <w:r w:rsidRPr="003B0B3B">
              <w:rPr>
                <w:rFonts w:eastAsia="Calibri"/>
                <w:b/>
                <w:sz w:val="20"/>
                <w:szCs w:val="20"/>
                <w:lang w:eastAsia="en-US"/>
              </w:rPr>
              <w:t>Кол-во (чел)</w:t>
            </w:r>
          </w:p>
        </w:tc>
        <w:tc>
          <w:tcPr>
            <w:tcW w:w="1701" w:type="dxa"/>
          </w:tcPr>
          <w:p w14:paraId="0ECE5821" w14:textId="77777777" w:rsidR="003B0B3B" w:rsidRPr="003B0B3B" w:rsidRDefault="003B0B3B" w:rsidP="003B0B3B">
            <w:pPr>
              <w:widowControl/>
              <w:tabs>
                <w:tab w:val="left" w:pos="2070"/>
                <w:tab w:val="center" w:pos="4677"/>
              </w:tabs>
              <w:autoSpaceDE/>
              <w:autoSpaceDN/>
              <w:adjustRightInd/>
              <w:jc w:val="center"/>
              <w:rPr>
                <w:rFonts w:eastAsia="Calibri"/>
                <w:b/>
                <w:sz w:val="20"/>
                <w:szCs w:val="20"/>
                <w:lang w:eastAsia="en-US"/>
              </w:rPr>
            </w:pPr>
            <w:r w:rsidRPr="003B0B3B">
              <w:rPr>
                <w:rFonts w:eastAsia="Calibri"/>
                <w:b/>
                <w:sz w:val="20"/>
                <w:szCs w:val="20"/>
                <w:lang w:eastAsia="en-US"/>
              </w:rPr>
              <w:t>Сумма</w:t>
            </w:r>
          </w:p>
        </w:tc>
      </w:tr>
      <w:tr w:rsidR="003B0B3B" w:rsidRPr="003B0B3B" w14:paraId="40E0F722" w14:textId="77777777" w:rsidTr="005F711E">
        <w:trPr>
          <w:trHeight w:val="648"/>
        </w:trPr>
        <w:tc>
          <w:tcPr>
            <w:tcW w:w="6096" w:type="dxa"/>
          </w:tcPr>
          <w:p w14:paraId="2F53E0A5" w14:textId="77777777" w:rsidR="003B0B3B" w:rsidRPr="003B0B3B" w:rsidRDefault="003B0B3B" w:rsidP="003B0B3B">
            <w:pPr>
              <w:widowControl/>
              <w:tabs>
                <w:tab w:val="left" w:pos="2070"/>
                <w:tab w:val="center" w:pos="4677"/>
              </w:tabs>
              <w:autoSpaceDE/>
              <w:autoSpaceDN/>
              <w:adjustRightInd/>
              <w:jc w:val="both"/>
              <w:rPr>
                <w:rFonts w:eastAsia="Calibri"/>
                <w:b/>
                <w:sz w:val="20"/>
                <w:szCs w:val="20"/>
                <w:lang w:eastAsia="en-US"/>
              </w:rPr>
            </w:pPr>
            <w:r w:rsidRPr="003B0B3B">
              <w:rPr>
                <w:rFonts w:eastAsia="Calibri"/>
                <w:b/>
                <w:sz w:val="20"/>
                <w:szCs w:val="20"/>
                <w:lang w:eastAsia="en-US"/>
              </w:rPr>
              <w:t xml:space="preserve">Единовременная материальная помощь жителям </w:t>
            </w:r>
          </w:p>
          <w:p w14:paraId="3FDDD968" w14:textId="77777777" w:rsidR="003B0B3B" w:rsidRPr="003B0B3B" w:rsidRDefault="003B0B3B" w:rsidP="003B0B3B">
            <w:pPr>
              <w:widowControl/>
              <w:tabs>
                <w:tab w:val="left" w:pos="2070"/>
                <w:tab w:val="center" w:pos="4677"/>
              </w:tabs>
              <w:autoSpaceDE/>
              <w:autoSpaceDN/>
              <w:adjustRightInd/>
              <w:jc w:val="both"/>
              <w:rPr>
                <w:rFonts w:eastAsia="Calibri"/>
                <w:b/>
                <w:sz w:val="20"/>
                <w:szCs w:val="20"/>
                <w:lang w:eastAsia="en-US"/>
              </w:rPr>
            </w:pPr>
            <w:r w:rsidRPr="003B0B3B">
              <w:rPr>
                <w:rFonts w:eastAsia="Calibri"/>
                <w:b/>
                <w:sz w:val="20"/>
                <w:szCs w:val="20"/>
                <w:lang w:eastAsia="en-US"/>
              </w:rPr>
              <w:t xml:space="preserve">п. Айхал </w:t>
            </w:r>
          </w:p>
        </w:tc>
        <w:tc>
          <w:tcPr>
            <w:tcW w:w="1701" w:type="dxa"/>
          </w:tcPr>
          <w:p w14:paraId="3CEA3EDA" w14:textId="77777777" w:rsidR="003B0B3B" w:rsidRPr="003B0B3B" w:rsidRDefault="003B0B3B" w:rsidP="003B0B3B">
            <w:pPr>
              <w:widowControl/>
              <w:tabs>
                <w:tab w:val="left" w:pos="2070"/>
                <w:tab w:val="center" w:pos="4677"/>
              </w:tabs>
              <w:autoSpaceDE/>
              <w:autoSpaceDN/>
              <w:adjustRightInd/>
              <w:jc w:val="center"/>
              <w:rPr>
                <w:rFonts w:eastAsia="Calibri"/>
                <w:b/>
                <w:sz w:val="20"/>
                <w:szCs w:val="20"/>
                <w:lang w:eastAsia="en-US"/>
              </w:rPr>
            </w:pPr>
            <w:r w:rsidRPr="003B0B3B">
              <w:rPr>
                <w:rFonts w:eastAsia="Calibri"/>
                <w:b/>
                <w:sz w:val="20"/>
                <w:szCs w:val="20"/>
                <w:lang w:eastAsia="en-US"/>
              </w:rPr>
              <w:t>64</w:t>
            </w:r>
          </w:p>
        </w:tc>
        <w:tc>
          <w:tcPr>
            <w:tcW w:w="1701" w:type="dxa"/>
          </w:tcPr>
          <w:p w14:paraId="017A0365" w14:textId="77777777" w:rsidR="003B0B3B" w:rsidRPr="003B0B3B" w:rsidRDefault="003B0B3B" w:rsidP="003B0B3B">
            <w:pPr>
              <w:widowControl/>
              <w:tabs>
                <w:tab w:val="left" w:pos="2070"/>
                <w:tab w:val="center" w:pos="4677"/>
              </w:tabs>
              <w:autoSpaceDE/>
              <w:autoSpaceDN/>
              <w:adjustRightInd/>
              <w:jc w:val="center"/>
              <w:rPr>
                <w:rFonts w:eastAsia="Calibri"/>
                <w:b/>
                <w:sz w:val="20"/>
                <w:szCs w:val="20"/>
                <w:lang w:eastAsia="en-US"/>
              </w:rPr>
            </w:pPr>
            <w:r w:rsidRPr="003B0B3B">
              <w:rPr>
                <w:rFonts w:eastAsia="Calibri"/>
                <w:b/>
                <w:sz w:val="20"/>
                <w:szCs w:val="20"/>
                <w:lang w:eastAsia="en-US"/>
              </w:rPr>
              <w:t>1 395 000,00</w:t>
            </w:r>
          </w:p>
        </w:tc>
      </w:tr>
      <w:tr w:rsidR="003B0B3B" w:rsidRPr="003B0B3B" w14:paraId="6A31918E" w14:textId="77777777" w:rsidTr="005F711E">
        <w:trPr>
          <w:trHeight w:val="405"/>
        </w:trPr>
        <w:tc>
          <w:tcPr>
            <w:tcW w:w="9498" w:type="dxa"/>
            <w:gridSpan w:val="3"/>
          </w:tcPr>
          <w:p w14:paraId="1175AB19" w14:textId="77777777" w:rsidR="003B0B3B" w:rsidRPr="003B0B3B" w:rsidRDefault="003B0B3B" w:rsidP="003B0B3B">
            <w:pPr>
              <w:widowControl/>
              <w:tabs>
                <w:tab w:val="left" w:pos="2070"/>
                <w:tab w:val="center" w:pos="4677"/>
              </w:tabs>
              <w:autoSpaceDE/>
              <w:autoSpaceDN/>
              <w:adjustRightInd/>
              <w:jc w:val="both"/>
              <w:rPr>
                <w:rFonts w:eastAsia="Calibri"/>
                <w:b/>
                <w:sz w:val="20"/>
                <w:szCs w:val="20"/>
                <w:lang w:eastAsia="en-US"/>
              </w:rPr>
            </w:pPr>
            <w:r w:rsidRPr="003B0B3B">
              <w:rPr>
                <w:rFonts w:eastAsia="Calibri"/>
                <w:b/>
                <w:sz w:val="20"/>
                <w:szCs w:val="20"/>
                <w:lang w:eastAsia="en-US"/>
              </w:rPr>
              <w:t>Из них</w:t>
            </w:r>
          </w:p>
        </w:tc>
      </w:tr>
      <w:tr w:rsidR="003B0B3B" w:rsidRPr="003B0B3B" w14:paraId="25BCAD72" w14:textId="77777777" w:rsidTr="005F711E">
        <w:tc>
          <w:tcPr>
            <w:tcW w:w="6096" w:type="dxa"/>
          </w:tcPr>
          <w:p w14:paraId="0AA9ECA0"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Единовременная материальная помощь малообеспеченным многодетным семьям</w:t>
            </w:r>
          </w:p>
        </w:tc>
        <w:tc>
          <w:tcPr>
            <w:tcW w:w="1701" w:type="dxa"/>
          </w:tcPr>
          <w:p w14:paraId="33E76927"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14</w:t>
            </w:r>
          </w:p>
        </w:tc>
        <w:tc>
          <w:tcPr>
            <w:tcW w:w="1701" w:type="dxa"/>
          </w:tcPr>
          <w:p w14:paraId="4FB9CB64"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370 000,00</w:t>
            </w:r>
          </w:p>
        </w:tc>
      </w:tr>
      <w:tr w:rsidR="003B0B3B" w:rsidRPr="003B0B3B" w14:paraId="75BEF75B" w14:textId="77777777" w:rsidTr="005F711E">
        <w:tc>
          <w:tcPr>
            <w:tcW w:w="6096" w:type="dxa"/>
          </w:tcPr>
          <w:p w14:paraId="5256BA64"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Единовременная помощь детям-инвалидам при лечении</w:t>
            </w:r>
          </w:p>
        </w:tc>
        <w:tc>
          <w:tcPr>
            <w:tcW w:w="1701" w:type="dxa"/>
          </w:tcPr>
          <w:p w14:paraId="64396F35"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10</w:t>
            </w:r>
          </w:p>
        </w:tc>
        <w:tc>
          <w:tcPr>
            <w:tcW w:w="1701" w:type="dxa"/>
          </w:tcPr>
          <w:p w14:paraId="0A6C3F24"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245 000,00</w:t>
            </w:r>
          </w:p>
        </w:tc>
      </w:tr>
      <w:tr w:rsidR="003B0B3B" w:rsidRPr="003B0B3B" w14:paraId="0A9386C0" w14:textId="77777777" w:rsidTr="005F711E">
        <w:tc>
          <w:tcPr>
            <w:tcW w:w="6096" w:type="dxa"/>
          </w:tcPr>
          <w:p w14:paraId="3A244F80"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lastRenderedPageBreak/>
              <w:t>Единовременная помощь при лечении инвалидов</w:t>
            </w:r>
          </w:p>
        </w:tc>
        <w:tc>
          <w:tcPr>
            <w:tcW w:w="1701" w:type="dxa"/>
          </w:tcPr>
          <w:p w14:paraId="1E0ABBA4"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19</w:t>
            </w:r>
          </w:p>
        </w:tc>
        <w:tc>
          <w:tcPr>
            <w:tcW w:w="1701" w:type="dxa"/>
          </w:tcPr>
          <w:p w14:paraId="1CCD49C3"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448 000,00</w:t>
            </w:r>
          </w:p>
        </w:tc>
      </w:tr>
      <w:tr w:rsidR="003B0B3B" w:rsidRPr="003B0B3B" w14:paraId="679C045B" w14:textId="77777777" w:rsidTr="005F711E">
        <w:tc>
          <w:tcPr>
            <w:tcW w:w="6096" w:type="dxa"/>
          </w:tcPr>
          <w:p w14:paraId="58A51D1C"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 xml:space="preserve">Единовременная материальная помощь жителям, попавшим в трудную жизненную ситуацию </w:t>
            </w:r>
          </w:p>
        </w:tc>
        <w:tc>
          <w:tcPr>
            <w:tcW w:w="1701" w:type="dxa"/>
          </w:tcPr>
          <w:p w14:paraId="515A9F33"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11</w:t>
            </w:r>
          </w:p>
        </w:tc>
        <w:tc>
          <w:tcPr>
            <w:tcW w:w="1701" w:type="dxa"/>
          </w:tcPr>
          <w:p w14:paraId="1C9A542D"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p>
        </w:tc>
      </w:tr>
      <w:tr w:rsidR="003B0B3B" w:rsidRPr="003B0B3B" w14:paraId="68531AB1" w14:textId="77777777" w:rsidTr="005F711E">
        <w:tc>
          <w:tcPr>
            <w:tcW w:w="6096" w:type="dxa"/>
          </w:tcPr>
          <w:p w14:paraId="6760183C" w14:textId="77777777" w:rsidR="003B0B3B" w:rsidRPr="003B0B3B" w:rsidRDefault="003B0B3B" w:rsidP="003B0B3B">
            <w:pPr>
              <w:widowControl/>
              <w:autoSpaceDE/>
              <w:autoSpaceDN/>
              <w:adjustRightInd/>
              <w:jc w:val="both"/>
              <w:rPr>
                <w:rFonts w:eastAsia="Calibri"/>
                <w:sz w:val="20"/>
                <w:szCs w:val="20"/>
                <w:lang w:eastAsia="en-US"/>
              </w:rPr>
            </w:pPr>
            <w:r w:rsidRPr="003B0B3B">
              <w:rPr>
                <w:rFonts w:eastAsia="Calibri"/>
                <w:sz w:val="20"/>
                <w:szCs w:val="20"/>
                <w:lang w:eastAsia="en-US"/>
              </w:rPr>
              <w:t>Оказание материальной помощи семьям военнослужащих, призванных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w:t>
            </w:r>
          </w:p>
        </w:tc>
        <w:tc>
          <w:tcPr>
            <w:tcW w:w="1701" w:type="dxa"/>
          </w:tcPr>
          <w:p w14:paraId="6C8E9554"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10</w:t>
            </w:r>
          </w:p>
        </w:tc>
        <w:tc>
          <w:tcPr>
            <w:tcW w:w="1701" w:type="dxa"/>
          </w:tcPr>
          <w:p w14:paraId="3503A80F"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242 000,00</w:t>
            </w:r>
          </w:p>
        </w:tc>
      </w:tr>
      <w:tr w:rsidR="003B0B3B" w:rsidRPr="003B0B3B" w14:paraId="358D39A4" w14:textId="77777777" w:rsidTr="005F711E">
        <w:trPr>
          <w:trHeight w:val="307"/>
        </w:trPr>
        <w:tc>
          <w:tcPr>
            <w:tcW w:w="6096" w:type="dxa"/>
          </w:tcPr>
          <w:p w14:paraId="5733F0EF" w14:textId="77777777" w:rsidR="003B0B3B" w:rsidRPr="003B0B3B" w:rsidRDefault="003B0B3B" w:rsidP="003B0B3B">
            <w:pPr>
              <w:widowControl/>
              <w:tabs>
                <w:tab w:val="left" w:pos="2070"/>
                <w:tab w:val="center" w:pos="4677"/>
              </w:tabs>
              <w:autoSpaceDE/>
              <w:autoSpaceDN/>
              <w:adjustRightInd/>
              <w:jc w:val="both"/>
              <w:rPr>
                <w:rFonts w:eastAsia="Calibri"/>
                <w:b/>
                <w:sz w:val="20"/>
                <w:szCs w:val="20"/>
                <w:lang w:eastAsia="en-US"/>
              </w:rPr>
            </w:pPr>
            <w:r w:rsidRPr="003B0B3B">
              <w:rPr>
                <w:rFonts w:eastAsia="Calibri"/>
                <w:sz w:val="20"/>
                <w:szCs w:val="20"/>
                <w:lang w:eastAsia="en-US"/>
              </w:rPr>
              <w:t>Организация транспортного обслуживания граждан с ограниченными возможностями</w:t>
            </w:r>
          </w:p>
        </w:tc>
        <w:tc>
          <w:tcPr>
            <w:tcW w:w="1701" w:type="dxa"/>
          </w:tcPr>
          <w:p w14:paraId="7EAEEB98"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24</w:t>
            </w:r>
          </w:p>
        </w:tc>
        <w:tc>
          <w:tcPr>
            <w:tcW w:w="1701" w:type="dxa"/>
          </w:tcPr>
          <w:p w14:paraId="17912034"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30 000,00</w:t>
            </w:r>
          </w:p>
        </w:tc>
      </w:tr>
      <w:tr w:rsidR="003B0B3B" w:rsidRPr="003B0B3B" w14:paraId="5B4D5AE1" w14:textId="77777777" w:rsidTr="005F711E">
        <w:trPr>
          <w:trHeight w:val="307"/>
        </w:trPr>
        <w:tc>
          <w:tcPr>
            <w:tcW w:w="9498" w:type="dxa"/>
            <w:gridSpan w:val="3"/>
          </w:tcPr>
          <w:p w14:paraId="05E91EC0" w14:textId="77777777" w:rsidR="003B0B3B" w:rsidRPr="003B0B3B" w:rsidRDefault="003B0B3B" w:rsidP="003B0B3B">
            <w:pPr>
              <w:widowControl/>
              <w:tabs>
                <w:tab w:val="left" w:pos="2070"/>
                <w:tab w:val="center" w:pos="4677"/>
              </w:tabs>
              <w:autoSpaceDE/>
              <w:autoSpaceDN/>
              <w:adjustRightInd/>
              <w:jc w:val="both"/>
              <w:rPr>
                <w:rFonts w:eastAsia="Calibri"/>
                <w:b/>
                <w:bCs/>
                <w:sz w:val="20"/>
                <w:szCs w:val="20"/>
                <w:lang w:eastAsia="en-US"/>
              </w:rPr>
            </w:pPr>
            <w:r w:rsidRPr="003B0B3B">
              <w:rPr>
                <w:rFonts w:eastAsia="Calibri"/>
                <w:b/>
                <w:bCs/>
                <w:sz w:val="20"/>
                <w:szCs w:val="20"/>
                <w:lang w:eastAsia="en-US"/>
              </w:rPr>
              <w:t xml:space="preserve">Организовано мероприятий </w:t>
            </w:r>
          </w:p>
        </w:tc>
      </w:tr>
      <w:tr w:rsidR="003B0B3B" w:rsidRPr="003B0B3B" w14:paraId="3F9E97A6" w14:textId="77777777" w:rsidTr="005F711E">
        <w:trPr>
          <w:trHeight w:val="307"/>
        </w:trPr>
        <w:tc>
          <w:tcPr>
            <w:tcW w:w="6096" w:type="dxa"/>
          </w:tcPr>
          <w:p w14:paraId="41A44D3E" w14:textId="77777777" w:rsidR="003B0B3B" w:rsidRPr="003B0B3B" w:rsidRDefault="003B0B3B" w:rsidP="003B0B3B">
            <w:pPr>
              <w:widowControl/>
              <w:tabs>
                <w:tab w:val="left" w:pos="2070"/>
                <w:tab w:val="center" w:pos="4677"/>
              </w:tabs>
              <w:autoSpaceDE/>
              <w:autoSpaceDN/>
              <w:adjustRightInd/>
              <w:jc w:val="both"/>
              <w:rPr>
                <w:rFonts w:eastAsia="Calibri"/>
                <w:sz w:val="20"/>
                <w:szCs w:val="20"/>
                <w:lang w:eastAsia="en-US"/>
              </w:rPr>
            </w:pPr>
            <w:r w:rsidRPr="003B0B3B">
              <w:rPr>
                <w:rFonts w:eastAsia="Calibri"/>
                <w:sz w:val="20"/>
                <w:szCs w:val="20"/>
                <w:lang w:eastAsia="en-US"/>
              </w:rPr>
              <w:t>День матери, День пожилого человека, Международный день инвалидов, Новогодние мероприятия для детей-инвалидов и детей мобилизованных военнослужащих.</w:t>
            </w:r>
          </w:p>
        </w:tc>
        <w:tc>
          <w:tcPr>
            <w:tcW w:w="1701" w:type="dxa"/>
          </w:tcPr>
          <w:p w14:paraId="573425C1"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w:t>
            </w:r>
          </w:p>
        </w:tc>
        <w:tc>
          <w:tcPr>
            <w:tcW w:w="1701" w:type="dxa"/>
          </w:tcPr>
          <w:p w14:paraId="06993BFA" w14:textId="77777777" w:rsidR="003B0B3B" w:rsidRPr="003B0B3B" w:rsidRDefault="003B0B3B" w:rsidP="003B0B3B">
            <w:pPr>
              <w:widowControl/>
              <w:tabs>
                <w:tab w:val="left" w:pos="2070"/>
                <w:tab w:val="center" w:pos="4677"/>
              </w:tabs>
              <w:autoSpaceDE/>
              <w:autoSpaceDN/>
              <w:adjustRightInd/>
              <w:jc w:val="center"/>
              <w:rPr>
                <w:rFonts w:eastAsia="Calibri"/>
                <w:sz w:val="20"/>
                <w:szCs w:val="20"/>
                <w:lang w:eastAsia="en-US"/>
              </w:rPr>
            </w:pPr>
            <w:r w:rsidRPr="003B0B3B">
              <w:rPr>
                <w:rFonts w:eastAsia="Calibri"/>
                <w:sz w:val="20"/>
                <w:szCs w:val="20"/>
                <w:lang w:eastAsia="en-US"/>
              </w:rPr>
              <w:t>380 000,0</w:t>
            </w:r>
          </w:p>
        </w:tc>
      </w:tr>
    </w:tbl>
    <w:p w14:paraId="422C8D20" w14:textId="77777777" w:rsidR="003B0B3B" w:rsidRPr="003B0B3B" w:rsidRDefault="003B0B3B" w:rsidP="003B0B3B">
      <w:pPr>
        <w:widowControl/>
        <w:tabs>
          <w:tab w:val="left" w:pos="2070"/>
          <w:tab w:val="center" w:pos="4677"/>
        </w:tabs>
        <w:autoSpaceDE/>
        <w:autoSpaceDN/>
        <w:adjustRightInd/>
        <w:spacing w:after="200"/>
        <w:ind w:firstLine="426"/>
        <w:jc w:val="both"/>
        <w:rPr>
          <w:rFonts w:eastAsia="Calibri"/>
          <w:sz w:val="20"/>
          <w:szCs w:val="20"/>
          <w:lang w:eastAsia="en-US"/>
        </w:rPr>
      </w:pPr>
      <w:r w:rsidRPr="003B0B3B">
        <w:rPr>
          <w:rFonts w:eastAsia="Calibri"/>
          <w:bCs/>
          <w:sz w:val="20"/>
          <w:szCs w:val="20"/>
          <w:lang w:eastAsia="en-US"/>
        </w:rPr>
        <w:t>В</w:t>
      </w:r>
      <w:r w:rsidRPr="003B0B3B">
        <w:rPr>
          <w:rFonts w:eastAsia="Calibri"/>
          <w:b/>
          <w:sz w:val="20"/>
          <w:szCs w:val="20"/>
          <w:lang w:eastAsia="en-US"/>
        </w:rPr>
        <w:t xml:space="preserve"> </w:t>
      </w:r>
      <w:r w:rsidRPr="003B0B3B">
        <w:rPr>
          <w:rFonts w:eastAsia="Calibri"/>
          <w:sz w:val="20"/>
          <w:szCs w:val="20"/>
          <w:lang w:eastAsia="en-US"/>
        </w:rPr>
        <w:t>отделении социальной помощи на дому обслуживаются 31 человек: инвалиды и одинокие престарелые граждане.</w:t>
      </w:r>
    </w:p>
    <w:p w14:paraId="422EEBF4" w14:textId="77777777" w:rsidR="003B0B3B" w:rsidRPr="003B0B3B" w:rsidRDefault="003B0B3B" w:rsidP="003B0B3B">
      <w:pPr>
        <w:widowControl/>
        <w:tabs>
          <w:tab w:val="left" w:pos="1276"/>
        </w:tabs>
        <w:autoSpaceDE/>
        <w:autoSpaceDN/>
        <w:adjustRightInd/>
        <w:jc w:val="center"/>
        <w:rPr>
          <w:rFonts w:eastAsia="Times New Roman"/>
          <w:b/>
          <w:sz w:val="20"/>
          <w:szCs w:val="20"/>
          <w:lang w:val="x-none" w:eastAsia="x-none"/>
        </w:rPr>
      </w:pPr>
      <w:r w:rsidRPr="003B0B3B">
        <w:rPr>
          <w:rFonts w:eastAsia="Times New Roman"/>
          <w:b/>
          <w:sz w:val="20"/>
          <w:szCs w:val="20"/>
          <w:lang w:val="x-none" w:eastAsia="x-none"/>
        </w:rPr>
        <w:t xml:space="preserve">7. </w:t>
      </w:r>
      <w:bookmarkStart w:id="15" w:name="_Hlk29056448"/>
      <w:r w:rsidRPr="003B0B3B">
        <w:rPr>
          <w:rFonts w:eastAsia="Times New Roman"/>
          <w:b/>
          <w:sz w:val="20"/>
          <w:szCs w:val="20"/>
          <w:lang w:val="x-none" w:eastAsia="x-none"/>
        </w:rPr>
        <w:t>Культура, спорт и молодежная политика</w:t>
      </w:r>
    </w:p>
    <w:bookmarkEnd w:id="15"/>
    <w:p w14:paraId="1D1EB5A0" w14:textId="77777777" w:rsidR="003B0B3B" w:rsidRPr="003B0B3B" w:rsidRDefault="003B0B3B" w:rsidP="003B0B3B">
      <w:pPr>
        <w:widowControl/>
        <w:autoSpaceDE/>
        <w:autoSpaceDN/>
        <w:adjustRightInd/>
        <w:ind w:firstLine="426"/>
        <w:jc w:val="center"/>
        <w:rPr>
          <w:rFonts w:eastAsia="Times New Roman"/>
          <w:sz w:val="20"/>
          <w:szCs w:val="20"/>
        </w:rPr>
      </w:pPr>
      <w:r w:rsidRPr="003B0B3B">
        <w:rPr>
          <w:rFonts w:eastAsia="Times New Roman"/>
          <w:b/>
          <w:sz w:val="20"/>
          <w:szCs w:val="20"/>
        </w:rPr>
        <w:t>Культура и молодежная политика.</w:t>
      </w:r>
    </w:p>
    <w:p w14:paraId="3E2A87A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Сфера культурно-досуговой и физкультурно-массовой, спортивной работы на территории поселка остаётся неотъемлемым и необходимым фактором общественной жизни.</w:t>
      </w:r>
    </w:p>
    <w:p w14:paraId="00A1F06D"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В рамках реализации муниципальной Программы «Развитие культуры и социокультурного пространства в п. Айхал на 2022-2026 годы», а также программа «Приоритетные направления по молодежной политике в п. Айхал на 2022-2026 годы» большинство культурно-массовых мероприятий были посвящены 100-летию со дня образования ЯАССР. В целях качественного проведения мероприятий, посвященных 100- летнему юбилею, был разработан и утвержден план организационно-технических мероприятий. </w:t>
      </w:r>
    </w:p>
    <w:p w14:paraId="5F913D45" w14:textId="77777777" w:rsidR="003B0B3B" w:rsidRPr="003B0B3B" w:rsidRDefault="003B0B3B" w:rsidP="003B0B3B">
      <w:pPr>
        <w:widowControl/>
        <w:autoSpaceDE/>
        <w:autoSpaceDN/>
        <w:adjustRightInd/>
        <w:ind w:firstLine="426"/>
        <w:jc w:val="both"/>
        <w:rPr>
          <w:rFonts w:eastAsia="Times New Roman"/>
          <w:b/>
          <w:bCs/>
          <w:sz w:val="20"/>
          <w:szCs w:val="20"/>
        </w:rPr>
      </w:pPr>
      <w:r w:rsidRPr="003B0B3B">
        <w:rPr>
          <w:rFonts w:eastAsia="Times New Roman"/>
          <w:b/>
          <w:bCs/>
          <w:sz w:val="20"/>
          <w:szCs w:val="20"/>
        </w:rPr>
        <w:t xml:space="preserve">Мероприятия, проведенные на территории п. Айхал в 2022 году: </w:t>
      </w:r>
    </w:p>
    <w:p w14:paraId="61E85855"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Молодежный квиз, посвященный Дню Мирнинского района</w:t>
      </w:r>
    </w:p>
    <w:p w14:paraId="29919922"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Поселковый конкурс песни и строя, смотр конкурс знаменных групп</w:t>
      </w:r>
    </w:p>
    <w:p w14:paraId="51AC888A"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Конкурсная программа «Мама и весна», посвященная Международному женскому Дню</w:t>
      </w:r>
    </w:p>
    <w:p w14:paraId="62FEF225"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Митинг-концерт «Крымская Весна»</w:t>
      </w:r>
    </w:p>
    <w:p w14:paraId="699C5160"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Поселковая народная акция «Zа МИР»</w:t>
      </w:r>
    </w:p>
    <w:p w14:paraId="2CEACB35"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 xml:space="preserve">Фестиваль трудовой доблести  «Труду и Весне дорогу», </w:t>
      </w:r>
    </w:p>
    <w:p w14:paraId="46828958"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Мероприятия, посвященные Дню Великой Победы, в которые входили такие акции как: шествие «Бессмертный полк», акция «Блокадный хлеб», ретроспектива «Военная галерея», выставка «Неизвестные факты о Войне», «Солдатская каша»;</w:t>
      </w:r>
    </w:p>
    <w:p w14:paraId="18DBCDB0"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Концертно-игровая программа, посвященная Дню защиты детей;</w:t>
      </w:r>
    </w:p>
    <w:p w14:paraId="436E8ED0"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Мероприятия, посвященные Дню России;</w:t>
      </w:r>
    </w:p>
    <w:p w14:paraId="03698C0C"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Мероприятия, посвященные национальному празднику «Ысыах» на ЛЭК «Дружба народов». Открытие ландшафтно-этнографического комплекса на местности «Дружба народов»;</w:t>
      </w:r>
    </w:p>
    <w:p w14:paraId="032E4A9B"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Культурно-массовые мероприятия, посвященные Дню города и Дню алмазодобытчика</w:t>
      </w:r>
    </w:p>
    <w:p w14:paraId="21F0D029"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Концерт «Флаг моего Государства»;</w:t>
      </w:r>
    </w:p>
    <w:p w14:paraId="2E6E830C"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«Великая Республика», мероприятия, посвященные 100 - летию ЯАССР;</w:t>
      </w:r>
    </w:p>
    <w:p w14:paraId="60A63F25"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Выставка подворий «В семье единой», гала-концерт «Нить традиций»;</w:t>
      </w:r>
    </w:p>
    <w:p w14:paraId="64D15BD6"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Поселковая премия «Время реальных дел», посвященная Дню добровольца и Дню конституции Российской Федерации;</w:t>
      </w:r>
    </w:p>
    <w:p w14:paraId="4EBD0213"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Поселковая благотворительная акция «Елка добра».</w:t>
      </w:r>
    </w:p>
    <w:p w14:paraId="44056AD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На территории поселка с успехом организуют свою деятельность 10 национальных объединений. Администрация поселка оказывает содействие в организации мероприятий, направленных на сохранение традиций и обычаев. </w:t>
      </w:r>
    </w:p>
    <w:p w14:paraId="1EE1A9E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Развивается и сфера добровольчества. На конец 2022 года в поселке насчитывается 9 добровольческих объединений:</w:t>
      </w:r>
    </w:p>
    <w:p w14:paraId="5240DCC9"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Совет молодежи</w:t>
      </w:r>
    </w:p>
    <w:p w14:paraId="1D62F63F"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Совет молодых специалистов АГОКа</w:t>
      </w:r>
    </w:p>
    <w:p w14:paraId="788D7F96"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Волонтерская группа «Горячие сердца»</w:t>
      </w:r>
    </w:p>
    <w:p w14:paraId="6764A03D"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Волонтерская группа «Импульс»</w:t>
      </w:r>
    </w:p>
    <w:p w14:paraId="1A644304"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Добровольческое объединение «Юность»</w:t>
      </w:r>
    </w:p>
    <w:p w14:paraId="136BB7CA"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Группа «Эко сталкер»</w:t>
      </w:r>
    </w:p>
    <w:p w14:paraId="267670DD"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«Волонтеры культуры»</w:t>
      </w:r>
    </w:p>
    <w:p w14:paraId="28D495C5"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Штаб волонтеров «Своих не бросаем»</w:t>
      </w:r>
    </w:p>
    <w:p w14:paraId="7E8264FA"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lastRenderedPageBreak/>
        <w:t>Группа «Народный актив»</w:t>
      </w:r>
    </w:p>
    <w:p w14:paraId="6B68D6C9"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Кроме того, наряду с добровольческими объединениями ведут свою деятельность военно-патриотические клубы - «России верные сыны», а также образованное в 2022 году отделение движения «Боевое братство». </w:t>
      </w:r>
    </w:p>
    <w:p w14:paraId="3004C28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В связи с Указом Президента РФ об объявлении частичной мобилизации в Айхале был создан штаб волонтеров по организации помощи семьям участников СВО. Участники волонтерской группы жители поселка Айхал из числа работающей молодежи, активисты общественных объединений. </w:t>
      </w:r>
    </w:p>
    <w:p w14:paraId="41A8537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Ежегодно в бюджет поселка закладываются средства на выплату стипендий Главы поселка лучшим ученикам, в 2022 году выплачена сумма в размере 67 500,00 руб.</w:t>
      </w:r>
    </w:p>
    <w:p w14:paraId="7197F26B" w14:textId="77777777" w:rsidR="003B0B3B" w:rsidRPr="003B0B3B" w:rsidRDefault="003B0B3B" w:rsidP="003B0B3B">
      <w:pPr>
        <w:widowControl/>
        <w:autoSpaceDE/>
        <w:autoSpaceDN/>
        <w:adjustRightInd/>
        <w:ind w:firstLine="709"/>
        <w:jc w:val="both"/>
        <w:rPr>
          <w:rFonts w:eastAsia="Times New Roman"/>
          <w:sz w:val="20"/>
          <w:szCs w:val="20"/>
        </w:rPr>
      </w:pPr>
    </w:p>
    <w:p w14:paraId="6D3BF76B" w14:textId="77777777" w:rsidR="003B0B3B" w:rsidRPr="003B0B3B" w:rsidRDefault="003B0B3B" w:rsidP="003B0B3B">
      <w:pPr>
        <w:widowControl/>
        <w:autoSpaceDE/>
        <w:autoSpaceDN/>
        <w:adjustRightInd/>
        <w:ind w:firstLine="709"/>
        <w:jc w:val="both"/>
        <w:rPr>
          <w:rFonts w:eastAsia="Times New Roman"/>
          <w:sz w:val="20"/>
          <w:szCs w:val="20"/>
        </w:rPr>
      </w:pPr>
      <w:r w:rsidRPr="003B0B3B">
        <w:rPr>
          <w:rFonts w:eastAsia="Times New Roman"/>
          <w:sz w:val="20"/>
          <w:szCs w:val="20"/>
        </w:rPr>
        <w:t>В рамках программных задач по организации концертной и гастрольной деятельности в 2022 году поселок Айхал посетили:</w:t>
      </w:r>
    </w:p>
    <w:p w14:paraId="308FAA26" w14:textId="77777777" w:rsidR="003B0B3B" w:rsidRPr="003B0B3B" w:rsidRDefault="003B0B3B" w:rsidP="003B0B3B">
      <w:pPr>
        <w:widowControl/>
        <w:autoSpaceDE/>
        <w:autoSpaceDN/>
        <w:adjustRightInd/>
        <w:ind w:firstLine="709"/>
        <w:jc w:val="both"/>
        <w:rPr>
          <w:rFonts w:eastAsia="Times New Roman"/>
          <w:sz w:val="20"/>
          <w:szCs w:val="20"/>
        </w:rPr>
      </w:pPr>
      <w:r w:rsidRPr="003B0B3B">
        <w:rPr>
          <w:rFonts w:eastAsia="Times New Roman"/>
          <w:sz w:val="20"/>
          <w:szCs w:val="20"/>
        </w:rPr>
        <w:t>- Заслуженная артистка Республики Саха (Якутия) Саина (Екатерина Савинова);</w:t>
      </w:r>
    </w:p>
    <w:p w14:paraId="127F4B66" w14:textId="77777777" w:rsidR="003B0B3B" w:rsidRPr="003B0B3B" w:rsidRDefault="003B0B3B" w:rsidP="003B0B3B">
      <w:pPr>
        <w:widowControl/>
        <w:autoSpaceDE/>
        <w:autoSpaceDN/>
        <w:adjustRightInd/>
        <w:ind w:firstLine="709"/>
        <w:jc w:val="both"/>
        <w:rPr>
          <w:rFonts w:eastAsia="Times New Roman"/>
          <w:sz w:val="20"/>
          <w:szCs w:val="20"/>
        </w:rPr>
      </w:pPr>
      <w:r w:rsidRPr="003B0B3B">
        <w:rPr>
          <w:rFonts w:eastAsia="Times New Roman"/>
          <w:sz w:val="20"/>
          <w:szCs w:val="20"/>
        </w:rPr>
        <w:t>- артисты муниципального бюджетного учреждение «Улусный центр народного творчества имени С.А. Зверева- Кыыл-Уола».</w:t>
      </w:r>
    </w:p>
    <w:p w14:paraId="387C487E" w14:textId="77777777" w:rsidR="003B0B3B" w:rsidRPr="003B0B3B" w:rsidRDefault="003B0B3B" w:rsidP="003B0B3B">
      <w:pPr>
        <w:widowControl/>
        <w:autoSpaceDE/>
        <w:autoSpaceDN/>
        <w:adjustRightInd/>
        <w:ind w:firstLine="709"/>
        <w:jc w:val="both"/>
        <w:rPr>
          <w:rFonts w:eastAsia="Times New Roman"/>
          <w:sz w:val="20"/>
          <w:szCs w:val="20"/>
        </w:rPr>
      </w:pPr>
      <w:r w:rsidRPr="003B0B3B">
        <w:rPr>
          <w:rFonts w:eastAsia="Times New Roman"/>
          <w:sz w:val="20"/>
          <w:szCs w:val="20"/>
        </w:rPr>
        <w:t>На все культурно-массовые мероприятия из бюджета МО «Поселок Айхал» в 2022 году освоено 5 326 511,85 руб., на основные задачи по реализации молодежной политики в поселке – 800 887,52 руб.</w:t>
      </w:r>
    </w:p>
    <w:p w14:paraId="12F5EBB5" w14:textId="77777777" w:rsidR="003B0B3B" w:rsidRPr="003B0B3B" w:rsidRDefault="003B0B3B" w:rsidP="003B0B3B">
      <w:pPr>
        <w:widowControl/>
        <w:autoSpaceDE/>
        <w:autoSpaceDN/>
        <w:adjustRightInd/>
        <w:ind w:firstLine="709"/>
        <w:jc w:val="center"/>
        <w:rPr>
          <w:rFonts w:eastAsia="Times New Roman"/>
          <w:b/>
          <w:sz w:val="20"/>
          <w:szCs w:val="20"/>
        </w:rPr>
      </w:pPr>
      <w:r w:rsidRPr="003B0B3B">
        <w:rPr>
          <w:rFonts w:eastAsia="Times New Roman"/>
          <w:b/>
          <w:sz w:val="20"/>
          <w:szCs w:val="20"/>
        </w:rPr>
        <w:t>Спорт.</w:t>
      </w:r>
    </w:p>
    <w:p w14:paraId="7F6041B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bCs/>
          <w:sz w:val="20"/>
          <w:szCs w:val="20"/>
        </w:rPr>
        <w:t xml:space="preserve">Большое внимание Администрация поселка совместно с руководством КСК АК «АЛРОСА» (ПАО) уделяет массовым видам спорта. </w:t>
      </w:r>
      <w:r w:rsidRPr="003B0B3B">
        <w:rPr>
          <w:rFonts w:eastAsia="Times New Roman"/>
          <w:sz w:val="20"/>
          <w:szCs w:val="20"/>
        </w:rPr>
        <w:t>2022 год также внес коррективы в работу по популяризации детско-юношеского спорта.</w:t>
      </w:r>
    </w:p>
    <w:p w14:paraId="2AC6D856"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условиях ограничительных мер, ввиду недопущения распространения коронавирусной инфекции в спортивно – массовой работе появилась тенденция проведения мероприятий в режиме он-лайн , которая стала очень популярна в поселке. Такие мероприятия обеспечивают участие большего количества населения. В сети прошли спортивно-массовые, оздоровительные программы, конкурсы и соревнования, а именно:</w:t>
      </w:r>
    </w:p>
    <w:p w14:paraId="29662BA4"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 xml:space="preserve">Организация марафона «Делай как я, делай лучше нас» охват более 30 чел. </w:t>
      </w:r>
    </w:p>
    <w:p w14:paraId="4FA50898"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 xml:space="preserve">Марафон «Иди, ходи» работа на приложении </w:t>
      </w:r>
      <w:r w:rsidRPr="003B0B3B">
        <w:rPr>
          <w:rFonts w:eastAsia="Times New Roman"/>
          <w:sz w:val="20"/>
          <w:szCs w:val="20"/>
          <w:lang w:val="en-US" w:eastAsia="x-none"/>
        </w:rPr>
        <w:t>StepApp</w:t>
      </w:r>
      <w:r w:rsidRPr="003B0B3B">
        <w:rPr>
          <w:rFonts w:eastAsia="Times New Roman"/>
          <w:sz w:val="20"/>
          <w:szCs w:val="20"/>
          <w:lang w:val="x-none" w:eastAsia="x-none"/>
        </w:rPr>
        <w:t xml:space="preserve"> охват более 60 чел.</w:t>
      </w:r>
    </w:p>
    <w:p w14:paraId="09479D24"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Он-лайн пьедестал «Айхальские рекорды – соревнования он-лайн по ОФП, охват 27 чел.</w:t>
      </w:r>
    </w:p>
    <w:p w14:paraId="1B643377"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Спортивная жизнь поселка разнообразна проведением турниров, соревнований, первенств. Ежеквартально проводятся соревнования на Кубок Главы поселка по игровым видам спорта. Также популярны в поселке и массовые старты - проведена легкоатлетическая эстафета, масс-старт «Кросс наций», масс-старт «Лыжня России». </w:t>
      </w:r>
    </w:p>
    <w:p w14:paraId="6E171759"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рамках популяризации игровых видов спорта организованны мастер классов по видам спорта (футбол, хоккей, волейбол, баскетбол) – охват более 100 чел.</w:t>
      </w:r>
    </w:p>
    <w:p w14:paraId="06E7973D"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Большое внимание уделяется популяризации национальных видов спорта. Так в 2022 году были проведено Первенство по борьбе «Хапсагай», соревнование по мас-реслингу, многоборье</w:t>
      </w:r>
      <w:r w:rsidRPr="003B0B3B">
        <w:rPr>
          <w:rFonts w:eastAsia="Times New Roman"/>
          <w:color w:val="FF0000"/>
          <w:sz w:val="20"/>
          <w:szCs w:val="20"/>
        </w:rPr>
        <w:t xml:space="preserve"> </w:t>
      </w:r>
      <w:r w:rsidRPr="003B0B3B">
        <w:rPr>
          <w:rFonts w:eastAsia="Times New Roman"/>
          <w:sz w:val="20"/>
          <w:szCs w:val="20"/>
        </w:rPr>
        <w:t>«Игры Боотуров». Впервые в поселке прошел фестиваль настольных игр «Хабалык» и «Хамаска».</w:t>
      </w:r>
    </w:p>
    <w:p w14:paraId="7DA1B3D5"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Программные мероприятия включают в себя средства на оплату проезда айхальских спортсменов для участия в соревнованиях за пределами поселка. Всего на эти цели потрачено 405 277,00 руб.</w:t>
      </w:r>
    </w:p>
    <w:p w14:paraId="3F7CE6D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Всего из бюджета МО «Поселок Айхал» в 2022 году на развитие физкультуры и спорта выделено 544 616,60 руб.</w:t>
      </w:r>
    </w:p>
    <w:p w14:paraId="35AFC441" w14:textId="77777777" w:rsidR="003B0B3B" w:rsidRPr="003B0B3B" w:rsidRDefault="003B0B3B" w:rsidP="003B0B3B">
      <w:pPr>
        <w:widowControl/>
        <w:autoSpaceDE/>
        <w:autoSpaceDN/>
        <w:adjustRightInd/>
        <w:ind w:firstLine="426"/>
        <w:jc w:val="both"/>
        <w:rPr>
          <w:rFonts w:eastAsia="Times New Roman"/>
          <w:b/>
          <w:sz w:val="20"/>
          <w:szCs w:val="20"/>
        </w:rPr>
      </w:pPr>
    </w:p>
    <w:p w14:paraId="3308D3C5" w14:textId="77777777" w:rsidR="003B0B3B" w:rsidRPr="003B0B3B" w:rsidRDefault="003B0B3B" w:rsidP="003B0B3B">
      <w:pPr>
        <w:widowControl/>
        <w:autoSpaceDE/>
        <w:autoSpaceDN/>
        <w:adjustRightInd/>
        <w:ind w:firstLine="709"/>
        <w:jc w:val="center"/>
        <w:rPr>
          <w:rFonts w:eastAsia="Calibri"/>
          <w:b/>
          <w:sz w:val="20"/>
          <w:szCs w:val="20"/>
        </w:rPr>
      </w:pPr>
      <w:r w:rsidRPr="003B0B3B">
        <w:rPr>
          <w:rFonts w:eastAsia="Calibri"/>
          <w:b/>
          <w:sz w:val="20"/>
          <w:szCs w:val="20"/>
        </w:rPr>
        <w:t>8. Потребительский рынок и малое предпринимательство</w:t>
      </w:r>
    </w:p>
    <w:p w14:paraId="74B10474"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Основными целями реализации программы по поддержке и развитию предпринимательства в п. Айхал является наращивание предпринимательского ресурса и создание и обеспечение благоприятных условий для развития и повышения конкурентоспособности малого предпринимательства на территории п. Айхал, а также содействие повышению уровня жизни населения. Сумма финансирования мероприятий программы в 2022 году составила </w:t>
      </w:r>
      <w:bookmarkStart w:id="16" w:name="_Hlk534547623"/>
      <w:bookmarkStart w:id="17" w:name="_Hlk534547699"/>
      <w:r w:rsidRPr="003B0B3B">
        <w:rPr>
          <w:rFonts w:eastAsia="Times New Roman"/>
          <w:sz w:val="20"/>
          <w:szCs w:val="20"/>
        </w:rPr>
        <w:t>300 000</w:t>
      </w:r>
      <w:bookmarkEnd w:id="16"/>
      <w:r w:rsidRPr="003B0B3B">
        <w:rPr>
          <w:rFonts w:eastAsia="Times New Roman"/>
          <w:sz w:val="20"/>
          <w:szCs w:val="20"/>
        </w:rPr>
        <w:t>,00 руб</w:t>
      </w:r>
      <w:bookmarkStart w:id="18" w:name="_Hlk534547659"/>
      <w:bookmarkEnd w:id="17"/>
      <w:bookmarkEnd w:id="18"/>
      <w:r w:rsidRPr="003B0B3B">
        <w:rPr>
          <w:rFonts w:eastAsia="Times New Roman"/>
          <w:sz w:val="20"/>
          <w:szCs w:val="20"/>
        </w:rPr>
        <w:t>.</w:t>
      </w:r>
    </w:p>
    <w:p w14:paraId="4604D8D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рамках муниципальной программы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 в прошлом году администрацией реализовывались следующие мероприятия:</w:t>
      </w:r>
    </w:p>
    <w:p w14:paraId="42FE9B5F" w14:textId="77777777" w:rsidR="003B0B3B" w:rsidRPr="003B0B3B" w:rsidRDefault="003B0B3B" w:rsidP="003B0B3B">
      <w:pPr>
        <w:widowControl/>
        <w:autoSpaceDE/>
        <w:autoSpaceDN/>
        <w:adjustRightInd/>
        <w:ind w:firstLine="426"/>
        <w:jc w:val="both"/>
        <w:rPr>
          <w:rFonts w:eastAsia="Times New Roman"/>
          <w:b/>
          <w:sz w:val="20"/>
          <w:szCs w:val="20"/>
        </w:rPr>
      </w:pPr>
      <w:r w:rsidRPr="003B0B3B">
        <w:rPr>
          <w:rFonts w:eastAsia="Times New Roman"/>
          <w:b/>
          <w:bCs/>
          <w:sz w:val="20"/>
          <w:szCs w:val="20"/>
        </w:rPr>
        <w:t>1</w:t>
      </w:r>
      <w:r w:rsidRPr="003B0B3B">
        <w:rPr>
          <w:rFonts w:eastAsia="Times New Roman"/>
          <w:sz w:val="20"/>
          <w:szCs w:val="20"/>
        </w:rPr>
        <w:t xml:space="preserve">. </w:t>
      </w:r>
      <w:r w:rsidRPr="003B0B3B">
        <w:rPr>
          <w:rFonts w:eastAsia="Times New Roman"/>
          <w:b/>
          <w:sz w:val="20"/>
          <w:szCs w:val="20"/>
        </w:rPr>
        <w:t>Для создания стимулов для вовлечения незанятого населения в сферу малого бизнеса:</w:t>
      </w:r>
    </w:p>
    <w:p w14:paraId="3C9B765C"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проводились обучающие онлайн семинары и курсы совместно с Центром поддержки предпринимательства, занятости и туризма Мирнинского района, с Центром подготовки кадров АК "АЛРОСА" (ПАО), УФНС по РС (Я), Министерством предпринимательства торговли и туризма Республики Саха (Якутия). Постоянно ведутся консультации СМСП и желающих заняться предпринимательством по действующим программам поддержки предпринимательства;</w:t>
      </w:r>
    </w:p>
    <w:p w14:paraId="33188203"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 xml:space="preserve">в рамках мероприятий,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 так и районной, республиканской и федеральной; проведены 2 заседания Координационного совета по развитию предпринимательства и формированию благоприятного инвестиционного климата в МО «Поселок Айхал»; </w:t>
      </w:r>
    </w:p>
    <w:p w14:paraId="4E4077B8"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19 августа с МРИ ФНС № 1 по РС (Я) прошло обучение и обсуждение нововведений в законодательстве, касающиеся деятельности СМСП. 18 участников;</w:t>
      </w:r>
    </w:p>
    <w:p w14:paraId="1A3DA463"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lastRenderedPageBreak/>
        <w:t>31 августа на тему: «Налог на профессиональный доход» с представителями Якутска МСП. 20 участников;</w:t>
      </w:r>
    </w:p>
    <w:p w14:paraId="49D83BF0"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1 октября с МАУ "Центр развития предпринимательства, занятости и туризма" Мирнинского района совместно с Пенсионным Фондом Мирнинского района провели вебинар на часто задаваемые вопросы по пенсионному фонду для самозанятых и индивидуальных предпринимателей. Вебинар проходил через площадку ZOOM. Всего было более 20 участников.</w:t>
      </w:r>
    </w:p>
    <w:p w14:paraId="07803517"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07 декабря проведен семинар Корпорацией МСП совместно с Министерством предпринимательства, торговли и туризма в РС (Я), АК "АЛРОСА" на тему: "Участие субъектов МСП в закупках отдельных видов юридических лиц по Федеральному закону № 223-ФЗ в условиях санкционных ограничений на примере АК «АЛРОСА» (ПАО)»</w:t>
      </w:r>
    </w:p>
    <w:p w14:paraId="5C817118" w14:textId="77777777" w:rsidR="003B0B3B" w:rsidRPr="003B0B3B" w:rsidRDefault="003B0B3B" w:rsidP="003B0B3B">
      <w:pPr>
        <w:widowControl/>
        <w:numPr>
          <w:ilvl w:val="0"/>
          <w:numId w:val="266"/>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24 декабря руководителем управления инвестиционного развития и развития предпринимательства проведен День открытых дверей для индивидуальных предпринимателей и жителей п. Айхал.</w:t>
      </w:r>
    </w:p>
    <w:p w14:paraId="6CDC9955" w14:textId="77777777" w:rsidR="003B0B3B" w:rsidRPr="003B0B3B" w:rsidRDefault="003B0B3B" w:rsidP="003B0B3B">
      <w:pPr>
        <w:widowControl/>
        <w:autoSpaceDE/>
        <w:autoSpaceDN/>
        <w:adjustRightInd/>
        <w:ind w:firstLine="709"/>
        <w:jc w:val="both"/>
        <w:rPr>
          <w:rFonts w:eastAsia="Times New Roman"/>
          <w:sz w:val="20"/>
          <w:szCs w:val="20"/>
        </w:rPr>
      </w:pPr>
    </w:p>
    <w:p w14:paraId="65F33622" w14:textId="77777777" w:rsidR="003B0B3B" w:rsidRPr="003B0B3B" w:rsidRDefault="003B0B3B" w:rsidP="003B0B3B">
      <w:pPr>
        <w:widowControl/>
        <w:autoSpaceDE/>
        <w:autoSpaceDN/>
        <w:adjustRightInd/>
        <w:ind w:firstLine="426"/>
        <w:jc w:val="both"/>
        <w:rPr>
          <w:rFonts w:eastAsia="Times New Roman"/>
          <w:b/>
          <w:sz w:val="20"/>
          <w:szCs w:val="20"/>
        </w:rPr>
      </w:pPr>
      <w:r w:rsidRPr="003B0B3B">
        <w:rPr>
          <w:rFonts w:eastAsia="Times New Roman"/>
          <w:b/>
          <w:sz w:val="20"/>
          <w:szCs w:val="20"/>
        </w:rPr>
        <w:t>2. Для обеспечения доступа субъектов малого и среднего предпринимательства к финансовой поддержке, оказываемой в рамках муниципальной поддержки малого и среднего предпринимательства в ноябре 2022 года проведен конкурс по отбору субъектов малого и среднего предпринимательства для предоставления финансовых средств.</w:t>
      </w:r>
    </w:p>
    <w:p w14:paraId="3E7091B1"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Всего финансовую поддержку получили 3 субъекта малого предпринимательства на сумму 300 000,00 руб.</w:t>
      </w:r>
    </w:p>
    <w:p w14:paraId="7F91F6E2"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рамках национального проекта «Малое и среднее предпринимательство и поддержка индивидуальной предпринимательской инициативы» Министерством предпринимательства, торговли и туризма Республики Саха (Якутия) оказана финансовая поддержка 3 субъектам МСП.</w:t>
      </w:r>
    </w:p>
    <w:p w14:paraId="1DB9362A" w14:textId="77777777" w:rsidR="003B0B3B" w:rsidRPr="003B0B3B" w:rsidRDefault="003B0B3B" w:rsidP="003B0B3B">
      <w:pPr>
        <w:widowControl/>
        <w:autoSpaceDE/>
        <w:autoSpaceDN/>
        <w:adjustRightInd/>
        <w:jc w:val="center"/>
        <w:rPr>
          <w:rFonts w:eastAsia="Times New Roman"/>
          <w:i/>
          <w:sz w:val="20"/>
          <w:szCs w:val="20"/>
        </w:rPr>
      </w:pPr>
      <w:r w:rsidRPr="003B0B3B">
        <w:rPr>
          <w:rFonts w:eastAsia="Times New Roman"/>
          <w:i/>
          <w:sz w:val="20"/>
          <w:szCs w:val="20"/>
        </w:rPr>
        <w:t>Имущественная поддержка субъектов малого и среднего предпринимательства.</w:t>
      </w:r>
    </w:p>
    <w:p w14:paraId="655F98AF"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Ежегодно в соответствии с Постановлением Правительства Республики Саха (Якутия) от 06.11.2008 №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утверждается Перечень муниципального имущества МО «Поселок Айхал», передаваемого в аренду субъектам малого и среднего предпринимательства и организациям, организующим инфраструктуру поддержки малого и среднего предпринимательства.</w:t>
      </w:r>
    </w:p>
    <w:p w14:paraId="1F7170F4" w14:textId="77777777" w:rsidR="003B0B3B" w:rsidRPr="003B0B3B" w:rsidRDefault="003B0B3B" w:rsidP="003B0B3B">
      <w:pPr>
        <w:widowControl/>
        <w:autoSpaceDE/>
        <w:autoSpaceDN/>
        <w:adjustRightInd/>
        <w:ind w:firstLine="426"/>
        <w:jc w:val="both"/>
        <w:rPr>
          <w:rFonts w:eastAsia="Times New Roman"/>
          <w:sz w:val="20"/>
          <w:szCs w:val="20"/>
        </w:rPr>
      </w:pPr>
    </w:p>
    <w:p w14:paraId="5E071263" w14:textId="77777777" w:rsidR="003B0B3B" w:rsidRPr="003B0B3B" w:rsidRDefault="003B0B3B" w:rsidP="003B0B3B">
      <w:pPr>
        <w:widowControl/>
        <w:autoSpaceDE/>
        <w:autoSpaceDN/>
        <w:adjustRightInd/>
        <w:ind w:firstLine="426"/>
        <w:jc w:val="center"/>
        <w:rPr>
          <w:rFonts w:eastAsia="Times New Roman"/>
          <w:sz w:val="20"/>
          <w:szCs w:val="20"/>
        </w:rPr>
      </w:pPr>
      <w:r w:rsidRPr="003B0B3B">
        <w:rPr>
          <w:rFonts w:eastAsia="Times New Roman"/>
          <w:i/>
          <w:sz w:val="20"/>
          <w:szCs w:val="20"/>
        </w:rPr>
        <w:t>Потребительский рынок</w:t>
      </w:r>
    </w:p>
    <w:p w14:paraId="50594052"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По состоянию на 1 января 2022 г. в п. Айхал проживает 13 655 человек. Функционируют 141 торговых объекта (67 – продовольственные, 74 – промышленные), из них 33 расположены на территории Торговых рядов ул. Спортивная. Всего на Торговых рядах имеется 63 торговых мест (магазинов-павильонов - 33, из них 14 продовольственных, 19 промышленных; места резерва - 10 торговых объектов и 20шт.  5-и тонных контейнеров); 27 торговых мест в ТОКе «Антей» и 30 ТЦ «Торговый центр». Обеспеченность торговыми площадями в поселке высокая.</w:t>
      </w:r>
    </w:p>
    <w:p w14:paraId="0B057A43"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На 50 жителей Айхала – 1 СМСП (субъект малого и среднего предпринимательства).</w:t>
      </w:r>
    </w:p>
    <w:p w14:paraId="6C30021A"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141 торговых объекта (67 – продовольственные, 74 – промышленные). </w:t>
      </w:r>
    </w:p>
    <w:p w14:paraId="08CD8E45"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На 205 жителей Айхала – 1 продовольственный торговый объект.</w:t>
      </w:r>
    </w:p>
    <w:p w14:paraId="50D7930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На 185 жителей Айхала – 1 промышленный торговый объект.</w:t>
      </w:r>
    </w:p>
    <w:p w14:paraId="79315D72"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Десять объектов торговли реализуют аптечную продукцию. </w:t>
      </w:r>
    </w:p>
    <w:p w14:paraId="75DAC4B0"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сфере платных услуг одним из важных вопросов является обеспечение населения поселка качественным бытовым обслуживанием.</w:t>
      </w:r>
    </w:p>
    <w:p w14:paraId="64B891E4"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12 индивидуальных предпринимателей предоставляют парикмахерские услуги и услуги салонов красоты.</w:t>
      </w:r>
    </w:p>
    <w:p w14:paraId="17C1BEB5"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Ремонтом обуви, одежды, текстильных изделий и электронной бытовой техники занимаются 8 предпринимателей.</w:t>
      </w:r>
    </w:p>
    <w:p w14:paraId="7EBDE849"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Производством хлебобулочной и кондитерской продукции занимаются 5 субъектов малого и среднего предпринимательства (ИП Мхоян, ИП Кокорина Л.П., ИП Павлов А.С., ИП Цахилова Ф.М., ИП Дорофеева А.Ю.),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w:t>
      </w:r>
    </w:p>
    <w:p w14:paraId="5685441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сфере общественного общедоступного питания работают 6 объектов: кафе «Шагане» (ИП Павлов А.С.), кафе «Арт-Бууза» (ИП Дандарова С.З.), кафе «Микс» (ООО Производственно-пищевой комплекс «Виктория»), стол-заказов «Икура (ИП Никифорова Е.И.) кафе «Рандеву» (ИП Бухна Т.), кафе «Чайхана» (ИП Базарбаев В.Х.)</w:t>
      </w:r>
    </w:p>
    <w:p w14:paraId="5192CF4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сфере общественного питания функционирует 13 объектов. Из них:</w:t>
      </w:r>
    </w:p>
    <w:p w14:paraId="08276A62" w14:textId="77777777" w:rsidR="003B0B3B" w:rsidRPr="003B0B3B" w:rsidRDefault="003B0B3B" w:rsidP="003B0B3B">
      <w:pPr>
        <w:widowControl/>
        <w:autoSpaceDE/>
        <w:autoSpaceDN/>
        <w:adjustRightInd/>
        <w:spacing w:line="276" w:lineRule="auto"/>
        <w:ind w:firstLine="426"/>
        <w:jc w:val="both"/>
        <w:rPr>
          <w:rFonts w:eastAsia="Times New Roman"/>
          <w:sz w:val="20"/>
          <w:szCs w:val="20"/>
        </w:rPr>
      </w:pPr>
      <w:r w:rsidRPr="003B0B3B">
        <w:rPr>
          <w:rFonts w:eastAsia="Times New Roman"/>
          <w:sz w:val="20"/>
          <w:szCs w:val="20"/>
        </w:rPr>
        <w:t>4 кафе, 2 кондитерских, 2 школьных столовых, 5 рабочих столовых.</w:t>
      </w:r>
    </w:p>
    <w:p w14:paraId="6B28E7E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Открыт цех по переработке и консервированию рыбы ООО «Холбо» (Козлов Е.В.)</w:t>
      </w:r>
    </w:p>
    <w:p w14:paraId="1B563D07"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Открыто 2 тепличных комплекса (КФХ Бородин И.В., Витеско В.П. самозанятость). Проект ИП Витеско В.П. успешно запущен, и выращиваемая в тепличном комплексе микро-зелень уже пользуется повышенным спросом среди жителей поселка Айхал.</w:t>
      </w:r>
    </w:p>
    <w:p w14:paraId="566FE56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ИП Медведь И.С. занимается содержанием сельскохозяйственных животных, в настоящий момент поголовье насчитывает 6 лошадей якутской породы. </w:t>
      </w:r>
    </w:p>
    <w:p w14:paraId="1DC13CB3"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lastRenderedPageBreak/>
        <w:t>Производство непродовольственных потребительских товаров представлено полиграфической продукцией (ООО «ТехСтройСервис», ООО «Эталон»), сувенирной продукцией (ООО «ТехСтройСервис»). Переработка использованных автомобильных шин и производство тротуарной плитки (ООО «Экоплюс»). Другое производство непродовольственных потребительских товаров отсутствует.</w:t>
      </w:r>
    </w:p>
    <w:p w14:paraId="1942580D"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 по поддержке предпринимательства при администрации п. Айхал.</w:t>
      </w:r>
    </w:p>
    <w:p w14:paraId="2138A6F8"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связи с введением на территории республики организационно-правовой формы «самозанятые», а также совместной работы по искоренению незаконной предпринимательской деятельности с органами полиции и МРИ ФНС по РС(Я) № 1 произошло увеличение числа «самозанятых», предлагающих услуги в сфере бытового обслуживания и торговли. В данном направлении ведется разъяснительная работа среди жителей поселка о последствиях незаконной предпринимательской деятельности, а также о последствиях потребления таких услуг.</w:t>
      </w:r>
    </w:p>
    <w:p w14:paraId="156A2D12"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целях насыщения потребительского рынка п. Айхал проводится организация сезонной мелкорозничной торговли.</w:t>
      </w:r>
    </w:p>
    <w:p w14:paraId="254FCF20"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Одним из важнейших направлений деятельности предприятий потребительского рынка является исполнение Федерального Закона "О защите прав потребителей". Администрацией МО «Поселок Айхал» осуществляется целенаправленная политика в сфере защиты прав потребителей в виде проведения разъяснительной работы среди СМСП, а также консультирования населения для обращения в надзорные органы в связи с нарушением их прав.</w:t>
      </w:r>
    </w:p>
    <w:p w14:paraId="01C9D253" w14:textId="77777777" w:rsidR="003B0B3B" w:rsidRPr="003B0B3B" w:rsidRDefault="003B0B3B" w:rsidP="003B0B3B">
      <w:pPr>
        <w:widowControl/>
        <w:autoSpaceDE/>
        <w:autoSpaceDN/>
        <w:adjustRightInd/>
        <w:jc w:val="center"/>
        <w:rPr>
          <w:rFonts w:eastAsia="Times New Roman"/>
          <w:i/>
          <w:sz w:val="20"/>
          <w:szCs w:val="20"/>
        </w:rPr>
      </w:pPr>
    </w:p>
    <w:p w14:paraId="36966982" w14:textId="77777777" w:rsidR="003B0B3B" w:rsidRPr="003B0B3B" w:rsidRDefault="003B0B3B" w:rsidP="003B0B3B">
      <w:pPr>
        <w:widowControl/>
        <w:autoSpaceDE/>
        <w:autoSpaceDN/>
        <w:adjustRightInd/>
        <w:jc w:val="center"/>
        <w:rPr>
          <w:rFonts w:eastAsia="Times New Roman"/>
          <w:i/>
          <w:sz w:val="20"/>
          <w:szCs w:val="20"/>
        </w:rPr>
      </w:pPr>
      <w:r w:rsidRPr="003B0B3B">
        <w:rPr>
          <w:rFonts w:eastAsia="Times New Roman"/>
          <w:i/>
          <w:sz w:val="20"/>
          <w:szCs w:val="20"/>
        </w:rPr>
        <w:t>Нормативы обеспеченности торговыми площадями</w:t>
      </w:r>
    </w:p>
    <w:p w14:paraId="435A7247" w14:textId="77777777" w:rsidR="003B0B3B" w:rsidRPr="003B0B3B" w:rsidRDefault="003B0B3B" w:rsidP="003B0B3B">
      <w:pPr>
        <w:widowControl/>
        <w:autoSpaceDE/>
        <w:autoSpaceDN/>
        <w:adjustRightInd/>
        <w:jc w:val="center"/>
        <w:rPr>
          <w:rFonts w:eastAsia="Times New Roman"/>
          <w:i/>
          <w:sz w:val="20"/>
          <w:szCs w:val="20"/>
        </w:rPr>
      </w:pPr>
    </w:p>
    <w:p w14:paraId="7FDED44C"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Постановление Правительства РС (Я) от 26.12.2016 № 416 «Об утверждении нормативов минимальной обеспеченности населения площадью торговых объектов в Республике Саха (Якутия)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2224"/>
        <w:gridCol w:w="1843"/>
        <w:gridCol w:w="1985"/>
        <w:gridCol w:w="1701"/>
        <w:gridCol w:w="1559"/>
      </w:tblGrid>
      <w:tr w:rsidR="003B0B3B" w:rsidRPr="003B0B3B" w14:paraId="395F5EB3" w14:textId="77777777" w:rsidTr="005F711E">
        <w:trPr>
          <w:trHeight w:val="1726"/>
        </w:trPr>
        <w:tc>
          <w:tcPr>
            <w:tcW w:w="611" w:type="dxa"/>
            <w:vAlign w:val="center"/>
          </w:tcPr>
          <w:p w14:paraId="228364E4" w14:textId="77777777" w:rsidR="003B0B3B" w:rsidRPr="003B0B3B" w:rsidRDefault="003B0B3B" w:rsidP="003B0B3B">
            <w:pPr>
              <w:widowControl/>
              <w:jc w:val="center"/>
              <w:rPr>
                <w:rFonts w:eastAsia="Times New Roman"/>
                <w:b/>
                <w:sz w:val="20"/>
                <w:szCs w:val="20"/>
              </w:rPr>
            </w:pPr>
            <w:r w:rsidRPr="003B0B3B">
              <w:rPr>
                <w:rFonts w:eastAsia="Times New Roman"/>
                <w:b/>
                <w:sz w:val="20"/>
                <w:szCs w:val="20"/>
              </w:rPr>
              <w:t>№ п/п</w:t>
            </w:r>
          </w:p>
        </w:tc>
        <w:tc>
          <w:tcPr>
            <w:tcW w:w="222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C24D48" w14:textId="77777777" w:rsidR="003B0B3B" w:rsidRPr="003B0B3B" w:rsidRDefault="003B0B3B" w:rsidP="003B0B3B">
            <w:pPr>
              <w:widowControl/>
              <w:spacing w:after="150"/>
              <w:jc w:val="center"/>
              <w:rPr>
                <w:rFonts w:eastAsia="Times New Roman"/>
                <w:sz w:val="20"/>
                <w:szCs w:val="20"/>
              </w:rPr>
            </w:pPr>
            <w:r w:rsidRPr="003B0B3B">
              <w:rPr>
                <w:rFonts w:eastAsia="Times New Roman"/>
                <w:sz w:val="20"/>
                <w:szCs w:val="20"/>
              </w:rPr>
              <w:t>Наименование групп</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1B7D74" w14:textId="77777777" w:rsidR="003B0B3B" w:rsidRPr="003B0B3B" w:rsidRDefault="003B0B3B" w:rsidP="003B0B3B">
            <w:pPr>
              <w:widowControl/>
              <w:spacing w:after="150"/>
              <w:jc w:val="center"/>
              <w:rPr>
                <w:rFonts w:eastAsia="Times New Roman"/>
                <w:sz w:val="20"/>
                <w:szCs w:val="20"/>
              </w:rPr>
            </w:pPr>
            <w:r w:rsidRPr="003B0B3B">
              <w:rPr>
                <w:rFonts w:eastAsia="Times New Roman"/>
                <w:sz w:val="20"/>
                <w:szCs w:val="20"/>
              </w:rPr>
              <w:t>Фактическая обеспеченность</w:t>
            </w:r>
          </w:p>
          <w:p w14:paraId="7BA88AC0" w14:textId="77777777" w:rsidR="003B0B3B" w:rsidRPr="003B0B3B" w:rsidRDefault="003B0B3B" w:rsidP="003B0B3B">
            <w:pPr>
              <w:widowControl/>
              <w:spacing w:after="150"/>
              <w:jc w:val="center"/>
              <w:rPr>
                <w:rFonts w:eastAsia="Times New Roman"/>
                <w:sz w:val="20"/>
                <w:szCs w:val="20"/>
              </w:rPr>
            </w:pPr>
            <w:r w:rsidRPr="003B0B3B">
              <w:rPr>
                <w:rFonts w:eastAsia="Times New Roman"/>
                <w:sz w:val="20"/>
                <w:szCs w:val="20"/>
              </w:rPr>
              <w:t>м. кв.</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DFF01F" w14:textId="77777777" w:rsidR="003B0B3B" w:rsidRPr="003B0B3B" w:rsidRDefault="003B0B3B" w:rsidP="003B0B3B">
            <w:pPr>
              <w:widowControl/>
              <w:spacing w:after="150"/>
              <w:jc w:val="center"/>
              <w:rPr>
                <w:rFonts w:eastAsia="Times New Roman"/>
                <w:sz w:val="20"/>
                <w:szCs w:val="20"/>
              </w:rPr>
            </w:pPr>
            <w:r w:rsidRPr="003B0B3B">
              <w:rPr>
                <w:rFonts w:eastAsia="Times New Roman"/>
                <w:sz w:val="20"/>
                <w:szCs w:val="20"/>
              </w:rPr>
              <w:t>Норматив обеспеченности по Мирнинскому району</w:t>
            </w:r>
          </w:p>
          <w:p w14:paraId="290B9F38" w14:textId="77777777" w:rsidR="003B0B3B" w:rsidRPr="003B0B3B" w:rsidRDefault="003B0B3B" w:rsidP="003B0B3B">
            <w:pPr>
              <w:widowControl/>
              <w:spacing w:after="150"/>
              <w:jc w:val="center"/>
              <w:rPr>
                <w:rFonts w:eastAsia="Times New Roman"/>
                <w:sz w:val="20"/>
                <w:szCs w:val="20"/>
              </w:rPr>
            </w:pPr>
            <w:r w:rsidRPr="003B0B3B">
              <w:rPr>
                <w:rFonts w:eastAsia="Times New Roman"/>
                <w:sz w:val="20"/>
                <w:szCs w:val="20"/>
              </w:rPr>
              <w:t>(кв.м. на 1000 чел.)</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E7E589" w14:textId="77777777" w:rsidR="003B0B3B" w:rsidRPr="003B0B3B" w:rsidRDefault="003B0B3B" w:rsidP="003B0B3B">
            <w:pPr>
              <w:widowControl/>
              <w:spacing w:after="150"/>
              <w:jc w:val="center"/>
              <w:rPr>
                <w:rFonts w:eastAsia="Times New Roman"/>
                <w:sz w:val="20"/>
                <w:szCs w:val="20"/>
              </w:rPr>
            </w:pPr>
            <w:r w:rsidRPr="003B0B3B">
              <w:rPr>
                <w:rFonts w:eastAsia="Times New Roman"/>
                <w:sz w:val="20"/>
                <w:szCs w:val="20"/>
              </w:rPr>
              <w:t>Норматив обеспеченности по РС (Я) (кв.м. на 1000 чел.)</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5D8979" w14:textId="77777777" w:rsidR="003B0B3B" w:rsidRPr="003B0B3B" w:rsidRDefault="003B0B3B" w:rsidP="003B0B3B">
            <w:pPr>
              <w:widowControl/>
              <w:spacing w:after="150"/>
              <w:jc w:val="center"/>
              <w:rPr>
                <w:rFonts w:eastAsia="Times New Roman"/>
                <w:sz w:val="20"/>
                <w:szCs w:val="20"/>
              </w:rPr>
            </w:pPr>
            <w:r w:rsidRPr="003B0B3B">
              <w:rPr>
                <w:rFonts w:eastAsia="Times New Roman"/>
                <w:sz w:val="20"/>
                <w:szCs w:val="20"/>
              </w:rPr>
              <w:t>Фактически обеспеченность</w:t>
            </w:r>
          </w:p>
          <w:p w14:paraId="136F8C20" w14:textId="77777777" w:rsidR="003B0B3B" w:rsidRPr="003B0B3B" w:rsidRDefault="003B0B3B" w:rsidP="003B0B3B">
            <w:pPr>
              <w:widowControl/>
              <w:spacing w:after="150"/>
              <w:jc w:val="center"/>
              <w:rPr>
                <w:rFonts w:eastAsia="Times New Roman"/>
                <w:sz w:val="20"/>
                <w:szCs w:val="20"/>
              </w:rPr>
            </w:pPr>
            <w:r w:rsidRPr="003B0B3B">
              <w:rPr>
                <w:rFonts w:eastAsia="Times New Roman"/>
                <w:sz w:val="20"/>
                <w:szCs w:val="20"/>
              </w:rPr>
              <w:t>(кв.м. на 1000 чел.)</w:t>
            </w:r>
          </w:p>
        </w:tc>
      </w:tr>
      <w:tr w:rsidR="003B0B3B" w:rsidRPr="003B0B3B" w14:paraId="45D5D897" w14:textId="77777777" w:rsidTr="005F711E">
        <w:tc>
          <w:tcPr>
            <w:tcW w:w="611" w:type="dxa"/>
          </w:tcPr>
          <w:p w14:paraId="1AC0BFE9" w14:textId="77777777" w:rsidR="003B0B3B" w:rsidRPr="003B0B3B" w:rsidRDefault="003B0B3B" w:rsidP="003B0B3B">
            <w:pPr>
              <w:widowControl/>
              <w:rPr>
                <w:rFonts w:eastAsia="Times New Roman"/>
                <w:b/>
                <w:sz w:val="20"/>
                <w:szCs w:val="20"/>
              </w:rPr>
            </w:pPr>
            <w:r w:rsidRPr="003B0B3B">
              <w:rPr>
                <w:rFonts w:eastAsia="Times New Roman"/>
                <w:b/>
                <w:sz w:val="20"/>
                <w:szCs w:val="20"/>
              </w:rPr>
              <w:t>1</w:t>
            </w:r>
          </w:p>
        </w:tc>
        <w:tc>
          <w:tcPr>
            <w:tcW w:w="2224" w:type="dxa"/>
          </w:tcPr>
          <w:p w14:paraId="6F8F210A" w14:textId="77777777" w:rsidR="003B0B3B" w:rsidRPr="003B0B3B" w:rsidRDefault="003B0B3B" w:rsidP="003B0B3B">
            <w:pPr>
              <w:widowControl/>
              <w:spacing w:after="150"/>
              <w:rPr>
                <w:rFonts w:eastAsia="Times New Roman"/>
                <w:sz w:val="20"/>
                <w:szCs w:val="20"/>
              </w:rPr>
            </w:pPr>
            <w:r w:rsidRPr="003B0B3B">
              <w:rPr>
                <w:rFonts w:eastAsia="Times New Roman"/>
                <w:sz w:val="20"/>
                <w:szCs w:val="20"/>
              </w:rPr>
              <w:t>Продтовары</w:t>
            </w:r>
          </w:p>
        </w:tc>
        <w:tc>
          <w:tcPr>
            <w:tcW w:w="1843" w:type="dxa"/>
          </w:tcPr>
          <w:p w14:paraId="60F35CD7"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2 246</w:t>
            </w:r>
          </w:p>
        </w:tc>
        <w:tc>
          <w:tcPr>
            <w:tcW w:w="1985" w:type="dxa"/>
          </w:tcPr>
          <w:p w14:paraId="733D86A2"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130</w:t>
            </w:r>
          </w:p>
        </w:tc>
        <w:tc>
          <w:tcPr>
            <w:tcW w:w="1701" w:type="dxa"/>
          </w:tcPr>
          <w:p w14:paraId="1A62EF96"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120</w:t>
            </w:r>
          </w:p>
        </w:tc>
        <w:tc>
          <w:tcPr>
            <w:tcW w:w="1559" w:type="dxa"/>
          </w:tcPr>
          <w:p w14:paraId="608E1559" w14:textId="77777777" w:rsidR="003B0B3B" w:rsidRPr="003B0B3B" w:rsidRDefault="003B0B3B" w:rsidP="003B0B3B">
            <w:pPr>
              <w:widowControl/>
              <w:jc w:val="right"/>
              <w:rPr>
                <w:rFonts w:eastAsia="Times New Roman"/>
                <w:b/>
                <w:sz w:val="20"/>
                <w:szCs w:val="20"/>
              </w:rPr>
            </w:pPr>
            <w:r w:rsidRPr="003B0B3B">
              <w:rPr>
                <w:rFonts w:eastAsia="Times New Roman"/>
                <w:b/>
                <w:sz w:val="20"/>
                <w:szCs w:val="20"/>
              </w:rPr>
              <w:t>160</w:t>
            </w:r>
          </w:p>
        </w:tc>
      </w:tr>
      <w:tr w:rsidR="003B0B3B" w:rsidRPr="003B0B3B" w14:paraId="15A39D30" w14:textId="77777777" w:rsidTr="005F711E">
        <w:tc>
          <w:tcPr>
            <w:tcW w:w="611" w:type="dxa"/>
          </w:tcPr>
          <w:p w14:paraId="37E2E9DB" w14:textId="77777777" w:rsidR="003B0B3B" w:rsidRPr="003B0B3B" w:rsidRDefault="003B0B3B" w:rsidP="003B0B3B">
            <w:pPr>
              <w:widowControl/>
              <w:rPr>
                <w:rFonts w:eastAsia="Times New Roman"/>
                <w:b/>
                <w:sz w:val="20"/>
                <w:szCs w:val="20"/>
              </w:rPr>
            </w:pPr>
            <w:r w:rsidRPr="003B0B3B">
              <w:rPr>
                <w:rFonts w:eastAsia="Times New Roman"/>
                <w:b/>
                <w:sz w:val="20"/>
                <w:szCs w:val="20"/>
              </w:rPr>
              <w:t>2</w:t>
            </w:r>
          </w:p>
        </w:tc>
        <w:tc>
          <w:tcPr>
            <w:tcW w:w="2224" w:type="dxa"/>
          </w:tcPr>
          <w:p w14:paraId="17323799" w14:textId="77777777" w:rsidR="003B0B3B" w:rsidRPr="003B0B3B" w:rsidRDefault="003B0B3B" w:rsidP="003B0B3B">
            <w:pPr>
              <w:widowControl/>
              <w:spacing w:after="150"/>
              <w:rPr>
                <w:rFonts w:eastAsia="Times New Roman"/>
                <w:sz w:val="20"/>
                <w:szCs w:val="20"/>
              </w:rPr>
            </w:pPr>
            <w:r w:rsidRPr="003B0B3B">
              <w:rPr>
                <w:rFonts w:eastAsia="Times New Roman"/>
                <w:sz w:val="20"/>
                <w:szCs w:val="20"/>
              </w:rPr>
              <w:t>Промтовары</w:t>
            </w:r>
          </w:p>
        </w:tc>
        <w:tc>
          <w:tcPr>
            <w:tcW w:w="1843" w:type="dxa"/>
          </w:tcPr>
          <w:p w14:paraId="7C8BB588"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3 728</w:t>
            </w:r>
          </w:p>
        </w:tc>
        <w:tc>
          <w:tcPr>
            <w:tcW w:w="1985" w:type="dxa"/>
          </w:tcPr>
          <w:p w14:paraId="16C01127"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272</w:t>
            </w:r>
          </w:p>
        </w:tc>
        <w:tc>
          <w:tcPr>
            <w:tcW w:w="1701" w:type="dxa"/>
          </w:tcPr>
          <w:p w14:paraId="615ECAA0"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251</w:t>
            </w:r>
          </w:p>
        </w:tc>
        <w:tc>
          <w:tcPr>
            <w:tcW w:w="1559" w:type="dxa"/>
          </w:tcPr>
          <w:p w14:paraId="0C904494" w14:textId="77777777" w:rsidR="003B0B3B" w:rsidRPr="003B0B3B" w:rsidRDefault="003B0B3B" w:rsidP="003B0B3B">
            <w:pPr>
              <w:widowControl/>
              <w:jc w:val="right"/>
              <w:rPr>
                <w:rFonts w:eastAsia="Times New Roman"/>
                <w:b/>
                <w:sz w:val="20"/>
                <w:szCs w:val="20"/>
              </w:rPr>
            </w:pPr>
            <w:r w:rsidRPr="003B0B3B">
              <w:rPr>
                <w:rFonts w:eastAsia="Times New Roman"/>
                <w:b/>
                <w:sz w:val="20"/>
                <w:szCs w:val="20"/>
              </w:rPr>
              <w:t>265</w:t>
            </w:r>
          </w:p>
        </w:tc>
      </w:tr>
      <w:tr w:rsidR="003B0B3B" w:rsidRPr="003B0B3B" w14:paraId="3CE72757" w14:textId="77777777" w:rsidTr="005F711E">
        <w:tc>
          <w:tcPr>
            <w:tcW w:w="611" w:type="dxa"/>
          </w:tcPr>
          <w:p w14:paraId="40D1EF7D" w14:textId="77777777" w:rsidR="003B0B3B" w:rsidRPr="003B0B3B" w:rsidRDefault="003B0B3B" w:rsidP="003B0B3B">
            <w:pPr>
              <w:widowControl/>
              <w:rPr>
                <w:rFonts w:eastAsia="Times New Roman"/>
                <w:b/>
                <w:sz w:val="20"/>
                <w:szCs w:val="20"/>
              </w:rPr>
            </w:pPr>
          </w:p>
        </w:tc>
        <w:tc>
          <w:tcPr>
            <w:tcW w:w="2224" w:type="dxa"/>
          </w:tcPr>
          <w:p w14:paraId="50DD58F7" w14:textId="77777777" w:rsidR="003B0B3B" w:rsidRPr="003B0B3B" w:rsidRDefault="003B0B3B" w:rsidP="003B0B3B">
            <w:pPr>
              <w:widowControl/>
              <w:spacing w:after="150"/>
              <w:rPr>
                <w:rFonts w:eastAsia="Times New Roman"/>
                <w:sz w:val="20"/>
                <w:szCs w:val="20"/>
              </w:rPr>
            </w:pPr>
            <w:r w:rsidRPr="003B0B3B">
              <w:rPr>
                <w:rFonts w:eastAsia="Times New Roman"/>
                <w:sz w:val="20"/>
                <w:szCs w:val="20"/>
              </w:rPr>
              <w:t>итого</w:t>
            </w:r>
          </w:p>
        </w:tc>
        <w:tc>
          <w:tcPr>
            <w:tcW w:w="1843" w:type="dxa"/>
          </w:tcPr>
          <w:p w14:paraId="56AACB4E"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5 974</w:t>
            </w:r>
          </w:p>
        </w:tc>
        <w:tc>
          <w:tcPr>
            <w:tcW w:w="1985" w:type="dxa"/>
          </w:tcPr>
          <w:p w14:paraId="7146456D"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402</w:t>
            </w:r>
          </w:p>
        </w:tc>
        <w:tc>
          <w:tcPr>
            <w:tcW w:w="1701" w:type="dxa"/>
          </w:tcPr>
          <w:p w14:paraId="2FE25B7D" w14:textId="77777777" w:rsidR="003B0B3B" w:rsidRPr="003B0B3B" w:rsidRDefault="003B0B3B" w:rsidP="003B0B3B">
            <w:pPr>
              <w:widowControl/>
              <w:jc w:val="right"/>
              <w:rPr>
                <w:rFonts w:eastAsia="Times New Roman"/>
                <w:sz w:val="20"/>
                <w:szCs w:val="20"/>
              </w:rPr>
            </w:pPr>
            <w:r w:rsidRPr="003B0B3B">
              <w:rPr>
                <w:rFonts w:eastAsia="Times New Roman"/>
                <w:sz w:val="20"/>
                <w:szCs w:val="20"/>
              </w:rPr>
              <w:t>371</w:t>
            </w:r>
          </w:p>
        </w:tc>
        <w:tc>
          <w:tcPr>
            <w:tcW w:w="1559" w:type="dxa"/>
          </w:tcPr>
          <w:p w14:paraId="19DC8BAD" w14:textId="77777777" w:rsidR="003B0B3B" w:rsidRPr="003B0B3B" w:rsidRDefault="003B0B3B" w:rsidP="003B0B3B">
            <w:pPr>
              <w:widowControl/>
              <w:jc w:val="right"/>
              <w:rPr>
                <w:rFonts w:eastAsia="Times New Roman"/>
                <w:b/>
                <w:sz w:val="20"/>
                <w:szCs w:val="20"/>
              </w:rPr>
            </w:pPr>
            <w:r w:rsidRPr="003B0B3B">
              <w:rPr>
                <w:rFonts w:eastAsia="Times New Roman"/>
                <w:b/>
                <w:sz w:val="20"/>
                <w:szCs w:val="20"/>
              </w:rPr>
              <w:t>426</w:t>
            </w:r>
          </w:p>
        </w:tc>
      </w:tr>
    </w:tbl>
    <w:p w14:paraId="0ADD16FD" w14:textId="77777777" w:rsidR="003B0B3B" w:rsidRPr="003B0B3B" w:rsidRDefault="003B0B3B" w:rsidP="003B0B3B">
      <w:pPr>
        <w:widowControl/>
        <w:autoSpaceDE/>
        <w:autoSpaceDN/>
        <w:adjustRightInd/>
        <w:rPr>
          <w:rFonts w:eastAsia="Times New Roman"/>
          <w:b/>
          <w:sz w:val="20"/>
          <w:szCs w:val="20"/>
        </w:rPr>
      </w:pPr>
    </w:p>
    <w:p w14:paraId="5EC7AE57" w14:textId="77777777" w:rsidR="003B0B3B" w:rsidRPr="003B0B3B" w:rsidRDefault="003B0B3B" w:rsidP="003B0B3B">
      <w:pPr>
        <w:widowControl/>
        <w:tabs>
          <w:tab w:val="num" w:pos="0"/>
        </w:tabs>
        <w:autoSpaceDE/>
        <w:autoSpaceDN/>
        <w:adjustRightInd/>
        <w:spacing w:after="120"/>
        <w:ind w:left="57"/>
        <w:jc w:val="center"/>
        <w:rPr>
          <w:rFonts w:eastAsia="Times New Roman"/>
          <w:sz w:val="20"/>
          <w:szCs w:val="20"/>
        </w:rPr>
      </w:pPr>
      <w:r w:rsidRPr="003B0B3B">
        <w:rPr>
          <w:rFonts w:eastAsia="Times New Roman"/>
          <w:b/>
          <w:sz w:val="20"/>
          <w:szCs w:val="20"/>
        </w:rPr>
        <w:t>9. Управление муниципальным имуществом</w:t>
      </w:r>
    </w:p>
    <w:p w14:paraId="2D7835EB"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За 2022 год было заключено 38 договоров аренды муниципального имущества, находящегося в собственности МО «Поселок Айхал», в том числе 3 договора безвозмездного пользования.</w:t>
      </w:r>
    </w:p>
    <w:p w14:paraId="77B94AF0" w14:textId="77777777" w:rsidR="003B0B3B" w:rsidRPr="003B0B3B" w:rsidRDefault="003B0B3B" w:rsidP="003B0B3B">
      <w:pPr>
        <w:widowControl/>
        <w:autoSpaceDE/>
        <w:autoSpaceDN/>
        <w:adjustRightInd/>
        <w:ind w:firstLine="708"/>
        <w:jc w:val="both"/>
        <w:rPr>
          <w:rFonts w:eastAsia="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1276"/>
        <w:gridCol w:w="1134"/>
        <w:gridCol w:w="992"/>
        <w:gridCol w:w="1134"/>
      </w:tblGrid>
      <w:tr w:rsidR="003B0B3B" w:rsidRPr="003B0B3B" w14:paraId="633EBD3D" w14:textId="77777777" w:rsidTr="005F711E">
        <w:trPr>
          <w:trHeight w:val="372"/>
        </w:trPr>
        <w:tc>
          <w:tcPr>
            <w:tcW w:w="851" w:type="dxa"/>
            <w:tcBorders>
              <w:top w:val="single" w:sz="4" w:space="0" w:color="auto"/>
              <w:left w:val="single" w:sz="4" w:space="0" w:color="auto"/>
              <w:bottom w:val="single" w:sz="4" w:space="0" w:color="auto"/>
              <w:right w:val="single" w:sz="4" w:space="0" w:color="auto"/>
            </w:tcBorders>
            <w:vAlign w:val="center"/>
          </w:tcPr>
          <w:p w14:paraId="1A7CDFD6" w14:textId="77777777" w:rsidR="003B0B3B" w:rsidRPr="003B0B3B" w:rsidRDefault="003B0B3B" w:rsidP="003B0B3B">
            <w:pPr>
              <w:widowControl/>
              <w:autoSpaceDE/>
              <w:autoSpaceDN/>
              <w:adjustRightInd/>
              <w:spacing w:line="256" w:lineRule="auto"/>
              <w:ind w:left="-99" w:firstLine="9"/>
              <w:jc w:val="center"/>
              <w:rPr>
                <w:rFonts w:eastAsia="Times New Roman"/>
                <w:sz w:val="20"/>
                <w:szCs w:val="20"/>
                <w:lang w:eastAsia="en-US"/>
              </w:rPr>
            </w:pPr>
            <w:r w:rsidRPr="003B0B3B">
              <w:rPr>
                <w:rFonts w:eastAsia="Times New Roman"/>
                <w:sz w:val="20"/>
                <w:szCs w:val="20"/>
                <w:lang w:eastAsia="en-US"/>
              </w:rPr>
              <w:t>№ п/п</w:t>
            </w:r>
          </w:p>
        </w:tc>
        <w:tc>
          <w:tcPr>
            <w:tcW w:w="3827" w:type="dxa"/>
            <w:tcBorders>
              <w:top w:val="single" w:sz="4" w:space="0" w:color="auto"/>
              <w:left w:val="single" w:sz="4" w:space="0" w:color="auto"/>
              <w:bottom w:val="single" w:sz="4" w:space="0" w:color="auto"/>
              <w:right w:val="single" w:sz="4" w:space="0" w:color="auto"/>
            </w:tcBorders>
            <w:vAlign w:val="center"/>
          </w:tcPr>
          <w:p w14:paraId="43A3D7F4"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Договоры</w:t>
            </w:r>
          </w:p>
        </w:tc>
        <w:tc>
          <w:tcPr>
            <w:tcW w:w="1276" w:type="dxa"/>
            <w:tcBorders>
              <w:top w:val="single" w:sz="4" w:space="0" w:color="auto"/>
              <w:left w:val="single" w:sz="4" w:space="0" w:color="auto"/>
              <w:bottom w:val="single" w:sz="4" w:space="0" w:color="auto"/>
              <w:right w:val="single" w:sz="4" w:space="0" w:color="auto"/>
            </w:tcBorders>
            <w:vAlign w:val="center"/>
          </w:tcPr>
          <w:p w14:paraId="7FA082DB"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14:paraId="4BC8F5E2"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778DAF59"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tcPr>
          <w:p w14:paraId="118CD7C8"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2022</w:t>
            </w:r>
          </w:p>
        </w:tc>
      </w:tr>
      <w:tr w:rsidR="003B0B3B" w:rsidRPr="003B0B3B" w14:paraId="3661FEFE" w14:textId="77777777" w:rsidTr="005F711E">
        <w:trPr>
          <w:trHeight w:val="402"/>
        </w:trPr>
        <w:tc>
          <w:tcPr>
            <w:tcW w:w="851" w:type="dxa"/>
            <w:tcBorders>
              <w:top w:val="single" w:sz="4" w:space="0" w:color="auto"/>
              <w:left w:val="single" w:sz="4" w:space="0" w:color="auto"/>
              <w:bottom w:val="single" w:sz="4" w:space="0" w:color="auto"/>
              <w:right w:val="single" w:sz="4" w:space="0" w:color="auto"/>
            </w:tcBorders>
            <w:vAlign w:val="center"/>
            <w:hideMark/>
          </w:tcPr>
          <w:p w14:paraId="78EEC617"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326700" w14:textId="77777777" w:rsidR="003B0B3B" w:rsidRPr="003B0B3B" w:rsidRDefault="003B0B3B" w:rsidP="003B0B3B">
            <w:pPr>
              <w:widowControl/>
              <w:autoSpaceDE/>
              <w:autoSpaceDN/>
              <w:adjustRightInd/>
              <w:jc w:val="both"/>
              <w:rPr>
                <w:rFonts w:eastAsia="Times New Roman"/>
                <w:sz w:val="20"/>
                <w:szCs w:val="20"/>
                <w:lang w:eastAsia="en-US"/>
              </w:rPr>
            </w:pPr>
            <w:r w:rsidRPr="003B0B3B">
              <w:rPr>
                <w:rFonts w:eastAsia="Times New Roman"/>
                <w:sz w:val="20"/>
                <w:szCs w:val="20"/>
                <w:lang w:eastAsia="en-US"/>
              </w:rPr>
              <w:t>Аренда объектов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A65493"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30762B2"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tcPr>
          <w:p w14:paraId="6D621197"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tcPr>
          <w:p w14:paraId="6649C045"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35</w:t>
            </w:r>
          </w:p>
        </w:tc>
      </w:tr>
      <w:tr w:rsidR="003B0B3B" w:rsidRPr="003B0B3B" w14:paraId="44D3860E" w14:textId="77777777" w:rsidTr="005F711E">
        <w:trPr>
          <w:trHeight w:val="611"/>
        </w:trPr>
        <w:tc>
          <w:tcPr>
            <w:tcW w:w="851" w:type="dxa"/>
            <w:tcBorders>
              <w:top w:val="single" w:sz="4" w:space="0" w:color="auto"/>
              <w:left w:val="single" w:sz="4" w:space="0" w:color="auto"/>
              <w:bottom w:val="single" w:sz="4" w:space="0" w:color="auto"/>
              <w:right w:val="single" w:sz="4" w:space="0" w:color="auto"/>
            </w:tcBorders>
            <w:vAlign w:val="center"/>
            <w:hideMark/>
          </w:tcPr>
          <w:p w14:paraId="68802DA3" w14:textId="77777777" w:rsidR="003B0B3B" w:rsidRPr="003B0B3B" w:rsidRDefault="003B0B3B" w:rsidP="003B0B3B">
            <w:pPr>
              <w:widowControl/>
              <w:autoSpaceDE/>
              <w:autoSpaceDN/>
              <w:adjustRightInd/>
              <w:spacing w:line="256" w:lineRule="auto"/>
              <w:jc w:val="center"/>
              <w:rPr>
                <w:rFonts w:eastAsia="Times New Roman"/>
                <w:sz w:val="20"/>
                <w:szCs w:val="20"/>
                <w:lang w:eastAsia="en-US"/>
              </w:rPr>
            </w:pPr>
            <w:r w:rsidRPr="003B0B3B">
              <w:rPr>
                <w:rFonts w:eastAsia="Times New Roman"/>
                <w:sz w:val="20"/>
                <w:szCs w:val="20"/>
                <w:lang w:eastAsia="en-US"/>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63BE7A" w14:textId="77777777" w:rsidR="003B0B3B" w:rsidRPr="003B0B3B" w:rsidRDefault="003B0B3B" w:rsidP="003B0B3B">
            <w:pPr>
              <w:widowControl/>
              <w:autoSpaceDE/>
              <w:autoSpaceDN/>
              <w:adjustRightInd/>
              <w:jc w:val="both"/>
              <w:rPr>
                <w:rFonts w:eastAsia="Times New Roman"/>
                <w:sz w:val="20"/>
                <w:szCs w:val="20"/>
                <w:lang w:eastAsia="en-US"/>
              </w:rPr>
            </w:pPr>
            <w:r w:rsidRPr="003B0B3B">
              <w:rPr>
                <w:rFonts w:eastAsia="Times New Roman"/>
                <w:sz w:val="20"/>
                <w:szCs w:val="20"/>
                <w:lang w:eastAsia="en-US"/>
              </w:rPr>
              <w:t>Безвозмездное 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8F1640"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D557D7A"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14:paraId="73BB7E32"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14:paraId="7AE52BF0" w14:textId="77777777" w:rsidR="003B0B3B" w:rsidRPr="003B0B3B" w:rsidRDefault="003B0B3B" w:rsidP="003B0B3B">
            <w:pPr>
              <w:widowControl/>
              <w:autoSpaceDE/>
              <w:autoSpaceDN/>
              <w:adjustRightInd/>
              <w:jc w:val="center"/>
              <w:rPr>
                <w:rFonts w:eastAsia="Times New Roman"/>
                <w:sz w:val="20"/>
                <w:szCs w:val="20"/>
                <w:lang w:eastAsia="en-US"/>
              </w:rPr>
            </w:pPr>
            <w:r w:rsidRPr="003B0B3B">
              <w:rPr>
                <w:rFonts w:eastAsia="Times New Roman"/>
                <w:sz w:val="20"/>
                <w:szCs w:val="20"/>
                <w:lang w:eastAsia="en-US"/>
              </w:rPr>
              <w:t>3</w:t>
            </w:r>
          </w:p>
        </w:tc>
      </w:tr>
    </w:tbl>
    <w:p w14:paraId="01CAA846" w14:textId="77777777" w:rsidR="003B0B3B" w:rsidRPr="003B0B3B" w:rsidRDefault="003B0B3B" w:rsidP="003B0B3B">
      <w:pPr>
        <w:widowControl/>
        <w:autoSpaceDE/>
        <w:autoSpaceDN/>
        <w:adjustRightInd/>
        <w:ind w:firstLine="708"/>
        <w:jc w:val="both"/>
        <w:rPr>
          <w:rFonts w:eastAsia="Times New Roman"/>
          <w:sz w:val="20"/>
          <w:szCs w:val="20"/>
        </w:rPr>
      </w:pPr>
    </w:p>
    <w:p w14:paraId="56A62918"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Поступления в бюджет МО «Поселок Айхал» от использования арендованных муниципальных объектов по состоянию на 01.12.2022 составили 7 917 580,00 руб. </w:t>
      </w:r>
    </w:p>
    <w:p w14:paraId="3F83693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Проводилась работа согласно Федерального закона №518-ФЗ «О внесении изменений в отдельные законодательные акты» по выявлению правообладателей ранее учтенных объектов недвижимости, в рамках которого с кадастрового учета было выявлено и снято 166 объектов. </w:t>
      </w:r>
    </w:p>
    <w:p w14:paraId="2F69531B"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Ведется работа с обращениями физических, юридических лиц, индивидуальных предпринимателей о способах предоставления в аренду муниципального имущества с разъяснением как принимать участие в аукционах и электронных торгах. </w:t>
      </w:r>
    </w:p>
    <w:p w14:paraId="76A5F5A4" w14:textId="77777777" w:rsidR="003B0B3B" w:rsidRPr="003B0B3B" w:rsidRDefault="003B0B3B" w:rsidP="003B0B3B">
      <w:pPr>
        <w:keepNext/>
        <w:widowControl/>
        <w:tabs>
          <w:tab w:val="left" w:pos="1134"/>
        </w:tabs>
        <w:autoSpaceDE/>
        <w:autoSpaceDN/>
        <w:adjustRightInd/>
        <w:spacing w:before="120" w:after="120"/>
        <w:outlineLvl w:val="0"/>
        <w:rPr>
          <w:rFonts w:eastAsia="Times New Roman"/>
          <w:b/>
          <w:bCs/>
          <w:kern w:val="32"/>
          <w:sz w:val="20"/>
          <w:szCs w:val="20"/>
          <w:lang w:val="x-none" w:eastAsia="x-none"/>
        </w:rPr>
      </w:pPr>
      <w:r w:rsidRPr="003B0B3B">
        <w:rPr>
          <w:rFonts w:eastAsia="Times New Roman"/>
          <w:b/>
          <w:bCs/>
          <w:sz w:val="20"/>
          <w:szCs w:val="20"/>
          <w:lang w:val="x-none"/>
        </w:rPr>
        <w:lastRenderedPageBreak/>
        <w:t xml:space="preserve">10. </w:t>
      </w:r>
      <w:r w:rsidRPr="003B0B3B">
        <w:rPr>
          <w:rFonts w:eastAsia="Times New Roman"/>
          <w:b/>
          <w:bCs/>
          <w:kern w:val="32"/>
          <w:sz w:val="20"/>
          <w:szCs w:val="20"/>
          <w:lang w:val="x-none" w:eastAsia="x-none"/>
        </w:rPr>
        <w:t>Землепользование</w:t>
      </w:r>
    </w:p>
    <w:p w14:paraId="57CD95A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2022 году специалистами по земельным отношениям администрации МО «Поселок Айхал» проведена работа по подготовке, внесению изменений и утверждению нормативных правовых актов:</w:t>
      </w:r>
    </w:p>
    <w:p w14:paraId="04F40CDB" w14:textId="77777777" w:rsidR="003B0B3B" w:rsidRPr="003B0B3B" w:rsidRDefault="003B0B3B" w:rsidP="003B0B3B">
      <w:pPr>
        <w:widowControl/>
        <w:numPr>
          <w:ilvl w:val="0"/>
          <w:numId w:val="267"/>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Положение о муниципальном земельном контроле в границах муниципального образования «Посёлок Айхал» Мирнинского района Республики Саха (Якутия), согласно Федеральному закону от 31.07.2020 №248-ФЗ «О государственном контроле (надзоре) и муниципальном контроле в Российской Федерации;</w:t>
      </w:r>
    </w:p>
    <w:p w14:paraId="219DDC77" w14:textId="77777777" w:rsidR="003B0B3B" w:rsidRPr="003B0B3B" w:rsidRDefault="003B0B3B" w:rsidP="003B0B3B">
      <w:pPr>
        <w:widowControl/>
        <w:numPr>
          <w:ilvl w:val="0"/>
          <w:numId w:val="267"/>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Программа профилактики рисков причинения вреда (ущерба) охраняемым законом ценностям по муниципальному земельному контролю на 2023 год;</w:t>
      </w:r>
    </w:p>
    <w:p w14:paraId="401F8FD5" w14:textId="77777777" w:rsidR="003B0B3B" w:rsidRPr="003B0B3B" w:rsidRDefault="003B0B3B" w:rsidP="003B0B3B">
      <w:pPr>
        <w:widowControl/>
        <w:numPr>
          <w:ilvl w:val="0"/>
          <w:numId w:val="267"/>
        </w:numPr>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Административные регламенты по предоставлению муниципальных услуг в сфере земельных отношений в количестве 10 шт.</w:t>
      </w:r>
    </w:p>
    <w:p w14:paraId="15DDA69D" w14:textId="77777777" w:rsidR="003B0B3B" w:rsidRPr="003B0B3B" w:rsidRDefault="003B0B3B" w:rsidP="003B0B3B">
      <w:pPr>
        <w:widowControl/>
        <w:autoSpaceDE/>
        <w:autoSpaceDN/>
        <w:adjustRightInd/>
        <w:ind w:firstLine="426"/>
        <w:contextualSpacing/>
        <w:jc w:val="both"/>
        <w:rPr>
          <w:rFonts w:eastAsia="Times New Roman"/>
          <w:sz w:val="20"/>
          <w:szCs w:val="20"/>
        </w:rPr>
      </w:pPr>
      <w:r w:rsidRPr="003B0B3B">
        <w:rPr>
          <w:rFonts w:eastAsia="Times New Roman"/>
          <w:sz w:val="20"/>
          <w:szCs w:val="20"/>
        </w:rPr>
        <w:t>Приняты ставки земельного налога и арендной платы на 2023 год за земельные участки, расположенные на территории МО «Поселок Айхал».</w:t>
      </w:r>
    </w:p>
    <w:p w14:paraId="734D8C68" w14:textId="77777777" w:rsidR="003B0B3B" w:rsidRPr="003B0B3B" w:rsidRDefault="003B0B3B" w:rsidP="003B0B3B">
      <w:pPr>
        <w:widowControl/>
        <w:autoSpaceDE/>
        <w:autoSpaceDN/>
        <w:adjustRightInd/>
        <w:ind w:firstLine="426"/>
        <w:contextualSpacing/>
        <w:jc w:val="both"/>
        <w:rPr>
          <w:rFonts w:eastAsia="Times New Roman"/>
          <w:sz w:val="20"/>
          <w:szCs w:val="20"/>
        </w:rPr>
      </w:pPr>
      <w:r w:rsidRPr="003B0B3B">
        <w:rPr>
          <w:rFonts w:eastAsia="Times New Roman"/>
          <w:sz w:val="20"/>
          <w:szCs w:val="20"/>
        </w:rPr>
        <w:t>Проведена работа по уточнению кадастровой стоимости земельных участков при проведении государственной кадастровой оценки земель.</w:t>
      </w:r>
    </w:p>
    <w:p w14:paraId="0110548A" w14:textId="77777777" w:rsidR="003B0B3B" w:rsidRPr="003B0B3B" w:rsidRDefault="003B0B3B" w:rsidP="003B0B3B">
      <w:pPr>
        <w:widowControl/>
        <w:autoSpaceDE/>
        <w:autoSpaceDN/>
        <w:adjustRightInd/>
        <w:ind w:firstLine="426"/>
        <w:contextualSpacing/>
        <w:jc w:val="both"/>
        <w:rPr>
          <w:rFonts w:eastAsia="Times New Roman"/>
          <w:sz w:val="20"/>
          <w:szCs w:val="20"/>
        </w:rPr>
      </w:pPr>
      <w:r w:rsidRPr="003B0B3B">
        <w:rPr>
          <w:rFonts w:eastAsia="Times New Roman"/>
          <w:sz w:val="20"/>
          <w:szCs w:val="20"/>
        </w:rPr>
        <w:t>Проведено 15 заседаний комиссий по землепользованию и застройке территории МО «Поселок Айхал», на которых рассмотрено 133 заявления граждан.</w:t>
      </w:r>
    </w:p>
    <w:p w14:paraId="6A87F531"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Подготовлены документы: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7272"/>
        <w:gridCol w:w="1523"/>
      </w:tblGrid>
      <w:tr w:rsidR="003B0B3B" w:rsidRPr="003B0B3B" w14:paraId="32F28CD2" w14:textId="77777777" w:rsidTr="005F711E">
        <w:tc>
          <w:tcPr>
            <w:tcW w:w="594" w:type="dxa"/>
            <w:vAlign w:val="center"/>
          </w:tcPr>
          <w:p w14:paraId="7CD64871"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 п/п</w:t>
            </w:r>
          </w:p>
        </w:tc>
        <w:tc>
          <w:tcPr>
            <w:tcW w:w="7911" w:type="dxa"/>
            <w:vAlign w:val="center"/>
          </w:tcPr>
          <w:p w14:paraId="43A61515"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Наименование документов</w:t>
            </w:r>
          </w:p>
        </w:tc>
        <w:tc>
          <w:tcPr>
            <w:tcW w:w="1559" w:type="dxa"/>
            <w:vAlign w:val="center"/>
          </w:tcPr>
          <w:p w14:paraId="55838E2F"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Количество</w:t>
            </w:r>
          </w:p>
        </w:tc>
      </w:tr>
      <w:tr w:rsidR="003B0B3B" w:rsidRPr="003B0B3B" w14:paraId="3A27DEED" w14:textId="77777777" w:rsidTr="005F711E">
        <w:tc>
          <w:tcPr>
            <w:tcW w:w="594" w:type="dxa"/>
            <w:vAlign w:val="center"/>
          </w:tcPr>
          <w:p w14:paraId="1E1135C6"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1.</w:t>
            </w:r>
          </w:p>
        </w:tc>
        <w:tc>
          <w:tcPr>
            <w:tcW w:w="7911" w:type="dxa"/>
          </w:tcPr>
          <w:p w14:paraId="1548AC79"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 xml:space="preserve">Постановления  </w:t>
            </w:r>
          </w:p>
        </w:tc>
        <w:tc>
          <w:tcPr>
            <w:tcW w:w="1559" w:type="dxa"/>
            <w:vAlign w:val="center"/>
          </w:tcPr>
          <w:p w14:paraId="200D52A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59</w:t>
            </w:r>
          </w:p>
        </w:tc>
      </w:tr>
      <w:tr w:rsidR="003B0B3B" w:rsidRPr="003B0B3B" w14:paraId="13412E8F" w14:textId="77777777" w:rsidTr="005F711E">
        <w:tc>
          <w:tcPr>
            <w:tcW w:w="594" w:type="dxa"/>
            <w:vAlign w:val="center"/>
          </w:tcPr>
          <w:p w14:paraId="26A00E47"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2.</w:t>
            </w:r>
          </w:p>
        </w:tc>
        <w:tc>
          <w:tcPr>
            <w:tcW w:w="7911" w:type="dxa"/>
          </w:tcPr>
          <w:p w14:paraId="65508E03"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Договоров аренды земли на неразграниченные земельные участки/через аукцион</w:t>
            </w:r>
          </w:p>
        </w:tc>
        <w:tc>
          <w:tcPr>
            <w:tcW w:w="1559" w:type="dxa"/>
            <w:vAlign w:val="center"/>
          </w:tcPr>
          <w:p w14:paraId="5E64E939"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15/0</w:t>
            </w:r>
          </w:p>
          <w:p w14:paraId="60540B45" w14:textId="77777777" w:rsidR="003B0B3B" w:rsidRPr="003B0B3B" w:rsidRDefault="003B0B3B" w:rsidP="003B0B3B">
            <w:pPr>
              <w:widowControl/>
              <w:autoSpaceDE/>
              <w:autoSpaceDN/>
              <w:adjustRightInd/>
              <w:spacing w:after="160" w:line="240" w:lineRule="exact"/>
              <w:jc w:val="right"/>
              <w:rPr>
                <w:rFonts w:eastAsia="Times New Roman"/>
                <w:sz w:val="20"/>
                <w:szCs w:val="20"/>
              </w:rPr>
            </w:pPr>
          </w:p>
        </w:tc>
      </w:tr>
      <w:tr w:rsidR="003B0B3B" w:rsidRPr="003B0B3B" w14:paraId="4C839E76" w14:textId="77777777" w:rsidTr="005F711E">
        <w:tc>
          <w:tcPr>
            <w:tcW w:w="594" w:type="dxa"/>
            <w:vAlign w:val="center"/>
          </w:tcPr>
          <w:p w14:paraId="46A3EB48"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3.</w:t>
            </w:r>
          </w:p>
        </w:tc>
        <w:tc>
          <w:tcPr>
            <w:tcW w:w="7911" w:type="dxa"/>
          </w:tcPr>
          <w:p w14:paraId="19860000"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Договоров купли - продажи неразграниченных земельных участков</w:t>
            </w:r>
          </w:p>
        </w:tc>
        <w:tc>
          <w:tcPr>
            <w:tcW w:w="1559" w:type="dxa"/>
            <w:vAlign w:val="center"/>
          </w:tcPr>
          <w:p w14:paraId="44BAC77B"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3</w:t>
            </w:r>
          </w:p>
        </w:tc>
      </w:tr>
      <w:tr w:rsidR="003B0B3B" w:rsidRPr="003B0B3B" w14:paraId="13985CD8" w14:textId="77777777" w:rsidTr="005F711E">
        <w:tc>
          <w:tcPr>
            <w:tcW w:w="594" w:type="dxa"/>
            <w:vAlign w:val="center"/>
          </w:tcPr>
          <w:p w14:paraId="7062FA78"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4.</w:t>
            </w:r>
          </w:p>
        </w:tc>
        <w:tc>
          <w:tcPr>
            <w:tcW w:w="7911" w:type="dxa"/>
          </w:tcPr>
          <w:p w14:paraId="202FB320"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Договоров купли - продажи земельных участков находящимися в собственности МО «Поселок Айхал»</w:t>
            </w:r>
          </w:p>
        </w:tc>
        <w:tc>
          <w:tcPr>
            <w:tcW w:w="1559" w:type="dxa"/>
            <w:vAlign w:val="center"/>
          </w:tcPr>
          <w:p w14:paraId="60F78AE5"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0</w:t>
            </w:r>
          </w:p>
        </w:tc>
      </w:tr>
      <w:tr w:rsidR="003B0B3B" w:rsidRPr="003B0B3B" w14:paraId="423AED16" w14:textId="77777777" w:rsidTr="005F711E">
        <w:trPr>
          <w:trHeight w:val="603"/>
        </w:trPr>
        <w:tc>
          <w:tcPr>
            <w:tcW w:w="594" w:type="dxa"/>
            <w:vAlign w:val="center"/>
          </w:tcPr>
          <w:p w14:paraId="572E824A"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5.</w:t>
            </w:r>
          </w:p>
        </w:tc>
        <w:tc>
          <w:tcPr>
            <w:tcW w:w="7911" w:type="dxa"/>
          </w:tcPr>
          <w:p w14:paraId="2E493716"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 xml:space="preserve">Договоры аренды земельных участков под объектами недвижимости находящимися в собственности МО «Поселок Айхал»  </w:t>
            </w:r>
          </w:p>
        </w:tc>
        <w:tc>
          <w:tcPr>
            <w:tcW w:w="1559" w:type="dxa"/>
            <w:vAlign w:val="center"/>
          </w:tcPr>
          <w:p w14:paraId="49D3178A"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12</w:t>
            </w:r>
          </w:p>
        </w:tc>
      </w:tr>
      <w:tr w:rsidR="003B0B3B" w:rsidRPr="003B0B3B" w14:paraId="162B5DCD" w14:textId="77777777" w:rsidTr="005F711E">
        <w:tc>
          <w:tcPr>
            <w:tcW w:w="594" w:type="dxa"/>
            <w:vAlign w:val="center"/>
          </w:tcPr>
          <w:p w14:paraId="69A64AAB"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6.</w:t>
            </w:r>
          </w:p>
        </w:tc>
        <w:tc>
          <w:tcPr>
            <w:tcW w:w="7911" w:type="dxa"/>
          </w:tcPr>
          <w:p w14:paraId="2B8B6E9E"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Договоры безвозмездного пользования из них по 119-ФЗ от 01.05.2016</w:t>
            </w:r>
          </w:p>
        </w:tc>
        <w:tc>
          <w:tcPr>
            <w:tcW w:w="1559" w:type="dxa"/>
            <w:vAlign w:val="center"/>
          </w:tcPr>
          <w:p w14:paraId="1F1F7DD7"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0/0</w:t>
            </w:r>
          </w:p>
        </w:tc>
      </w:tr>
      <w:tr w:rsidR="003B0B3B" w:rsidRPr="003B0B3B" w14:paraId="2D23C9BB" w14:textId="77777777" w:rsidTr="005F711E">
        <w:trPr>
          <w:trHeight w:val="1094"/>
        </w:trPr>
        <w:tc>
          <w:tcPr>
            <w:tcW w:w="594" w:type="dxa"/>
            <w:vAlign w:val="center"/>
          </w:tcPr>
          <w:p w14:paraId="18BA39E5"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7.</w:t>
            </w:r>
          </w:p>
        </w:tc>
        <w:tc>
          <w:tcPr>
            <w:tcW w:w="7911" w:type="dxa"/>
          </w:tcPr>
          <w:p w14:paraId="3B4BD76A" w14:textId="77777777" w:rsidR="003B0B3B" w:rsidRPr="003B0B3B" w:rsidRDefault="003B0B3B" w:rsidP="003B0B3B">
            <w:pPr>
              <w:widowControl/>
              <w:shd w:val="clear" w:color="auto" w:fill="FFFFFF"/>
              <w:autoSpaceDE/>
              <w:autoSpaceDN/>
              <w:adjustRightInd/>
              <w:spacing w:before="100" w:beforeAutospacing="1" w:after="100" w:afterAutospacing="1" w:line="240" w:lineRule="exact"/>
              <w:jc w:val="both"/>
              <w:rPr>
                <w:rFonts w:eastAsia="Times New Roman"/>
                <w:sz w:val="20"/>
                <w:szCs w:val="20"/>
              </w:rPr>
            </w:pPr>
            <w:r w:rsidRPr="003B0B3B">
              <w:rPr>
                <w:rFonts w:eastAsia="Times New Roman"/>
                <w:sz w:val="20"/>
                <w:szCs w:val="20"/>
              </w:rPr>
              <w:t>Предоставление земельного участка в собственность бесплатно согласно Федеральному закону от 05.04.2021 N 79-ФЗ «О внесении изменений в отдельные законодательные акты Российской Федерации» «Гаражная амнистия»</w:t>
            </w:r>
          </w:p>
        </w:tc>
        <w:tc>
          <w:tcPr>
            <w:tcW w:w="1559" w:type="dxa"/>
            <w:vAlign w:val="center"/>
          </w:tcPr>
          <w:p w14:paraId="6793D373"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32</w:t>
            </w:r>
          </w:p>
        </w:tc>
      </w:tr>
      <w:tr w:rsidR="003B0B3B" w:rsidRPr="003B0B3B" w14:paraId="16181744" w14:textId="77777777" w:rsidTr="005F711E">
        <w:tc>
          <w:tcPr>
            <w:tcW w:w="594" w:type="dxa"/>
            <w:vAlign w:val="center"/>
          </w:tcPr>
          <w:p w14:paraId="50FED470"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8.</w:t>
            </w:r>
          </w:p>
        </w:tc>
        <w:tc>
          <w:tcPr>
            <w:tcW w:w="7911" w:type="dxa"/>
          </w:tcPr>
          <w:p w14:paraId="5B28ADCB"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shd w:val="clear" w:color="auto" w:fill="FFFFFF"/>
              </w:rPr>
              <w:t xml:space="preserve"> Предоставление земельного участка в собственность бесплатно согласно Федеральному закону от 01.05.2016 N </w:t>
            </w:r>
            <w:r w:rsidRPr="003B0B3B">
              <w:rPr>
                <w:rFonts w:eastAsia="Times New Roman"/>
                <w:sz w:val="20"/>
                <w:szCs w:val="20"/>
              </w:rPr>
              <w:t>119-ФЗ «</w:t>
            </w:r>
            <w:r w:rsidRPr="003B0B3B">
              <w:rPr>
                <w:rFonts w:eastAsia="Times New Roman"/>
                <w:sz w:val="20"/>
                <w:szCs w:val="20"/>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(Дальневосточный гектар)</w:t>
            </w:r>
          </w:p>
        </w:tc>
        <w:tc>
          <w:tcPr>
            <w:tcW w:w="1559" w:type="dxa"/>
            <w:vAlign w:val="center"/>
          </w:tcPr>
          <w:p w14:paraId="42A02E2C"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11</w:t>
            </w:r>
          </w:p>
        </w:tc>
      </w:tr>
      <w:tr w:rsidR="003B0B3B" w:rsidRPr="003B0B3B" w14:paraId="5518CA69" w14:textId="77777777" w:rsidTr="005F711E">
        <w:tc>
          <w:tcPr>
            <w:tcW w:w="594" w:type="dxa"/>
            <w:vAlign w:val="center"/>
          </w:tcPr>
          <w:p w14:paraId="354157E8"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9.</w:t>
            </w:r>
          </w:p>
        </w:tc>
        <w:tc>
          <w:tcPr>
            <w:tcW w:w="7911" w:type="dxa"/>
          </w:tcPr>
          <w:p w14:paraId="26D62EB5"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Соглашения о расторжении договоров аренды земельных участков</w:t>
            </w:r>
          </w:p>
        </w:tc>
        <w:tc>
          <w:tcPr>
            <w:tcW w:w="1559" w:type="dxa"/>
            <w:vAlign w:val="center"/>
          </w:tcPr>
          <w:p w14:paraId="01CA9DEA"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32</w:t>
            </w:r>
          </w:p>
        </w:tc>
      </w:tr>
      <w:tr w:rsidR="003B0B3B" w:rsidRPr="003B0B3B" w14:paraId="506F733C" w14:textId="77777777" w:rsidTr="005F711E">
        <w:trPr>
          <w:trHeight w:val="608"/>
        </w:trPr>
        <w:tc>
          <w:tcPr>
            <w:tcW w:w="594" w:type="dxa"/>
            <w:vAlign w:val="center"/>
          </w:tcPr>
          <w:p w14:paraId="331A0506"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10.</w:t>
            </w:r>
          </w:p>
        </w:tc>
        <w:tc>
          <w:tcPr>
            <w:tcW w:w="7911" w:type="dxa"/>
            <w:vAlign w:val="center"/>
          </w:tcPr>
          <w:p w14:paraId="083F90B9" w14:textId="77777777" w:rsidR="003B0B3B" w:rsidRPr="003B0B3B" w:rsidRDefault="003B0B3B" w:rsidP="003B0B3B">
            <w:pPr>
              <w:widowControl/>
              <w:autoSpaceDE/>
              <w:autoSpaceDN/>
              <w:adjustRightInd/>
              <w:spacing w:after="160" w:line="240" w:lineRule="exact"/>
              <w:jc w:val="both"/>
              <w:rPr>
                <w:rFonts w:eastAsia="Times New Roman"/>
                <w:sz w:val="20"/>
                <w:szCs w:val="20"/>
              </w:rPr>
            </w:pPr>
            <w:r w:rsidRPr="003B0B3B">
              <w:rPr>
                <w:rFonts w:eastAsia="Times New Roman"/>
                <w:sz w:val="20"/>
                <w:szCs w:val="20"/>
              </w:rPr>
              <w:t xml:space="preserve">Дополнительные соглашения к договорам аренды земельных участков </w:t>
            </w:r>
          </w:p>
        </w:tc>
        <w:tc>
          <w:tcPr>
            <w:tcW w:w="1559" w:type="dxa"/>
            <w:vAlign w:val="center"/>
          </w:tcPr>
          <w:p w14:paraId="099FBF0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22</w:t>
            </w:r>
          </w:p>
        </w:tc>
      </w:tr>
      <w:tr w:rsidR="003B0B3B" w:rsidRPr="003B0B3B" w14:paraId="07224145" w14:textId="77777777" w:rsidTr="005F711E">
        <w:tc>
          <w:tcPr>
            <w:tcW w:w="594" w:type="dxa"/>
            <w:vAlign w:val="center"/>
          </w:tcPr>
          <w:p w14:paraId="5EA4B7E3" w14:textId="77777777" w:rsidR="003B0B3B" w:rsidRPr="003B0B3B" w:rsidRDefault="003B0B3B" w:rsidP="003B0B3B">
            <w:pPr>
              <w:widowControl/>
              <w:autoSpaceDE/>
              <w:autoSpaceDN/>
              <w:adjustRightInd/>
              <w:spacing w:after="160" w:line="240" w:lineRule="exact"/>
              <w:jc w:val="center"/>
              <w:rPr>
                <w:rFonts w:eastAsia="Times New Roman"/>
                <w:sz w:val="20"/>
                <w:szCs w:val="20"/>
              </w:rPr>
            </w:pPr>
            <w:r w:rsidRPr="003B0B3B">
              <w:rPr>
                <w:rFonts w:eastAsia="Times New Roman"/>
                <w:sz w:val="20"/>
                <w:szCs w:val="20"/>
              </w:rPr>
              <w:t>11.</w:t>
            </w:r>
          </w:p>
        </w:tc>
        <w:tc>
          <w:tcPr>
            <w:tcW w:w="7911" w:type="dxa"/>
          </w:tcPr>
          <w:p w14:paraId="702F594D" w14:textId="77777777" w:rsidR="003B0B3B" w:rsidRPr="003B0B3B" w:rsidRDefault="003B0B3B" w:rsidP="003B0B3B">
            <w:pPr>
              <w:widowControl/>
              <w:spacing w:after="160" w:line="240" w:lineRule="exact"/>
              <w:jc w:val="both"/>
              <w:rPr>
                <w:rFonts w:eastAsia="Times New Roman"/>
                <w:sz w:val="20"/>
                <w:szCs w:val="20"/>
              </w:rPr>
            </w:pPr>
            <w:r w:rsidRPr="003B0B3B">
              <w:rPr>
                <w:rFonts w:eastAsia="Times New Roman"/>
                <w:sz w:val="20"/>
                <w:szCs w:val="20"/>
              </w:rPr>
              <w:t>Разрешение на использование земель, земельного участка или его части, расположенных на земельных участках муниципального образования «Поселок Айхал», государственная собственность которые не разграничена, без предоставления земельных участков и установления сервитута</w:t>
            </w:r>
          </w:p>
        </w:tc>
        <w:tc>
          <w:tcPr>
            <w:tcW w:w="1559" w:type="dxa"/>
            <w:vAlign w:val="center"/>
          </w:tcPr>
          <w:p w14:paraId="6381D702" w14:textId="77777777" w:rsidR="003B0B3B" w:rsidRPr="003B0B3B" w:rsidRDefault="003B0B3B" w:rsidP="003B0B3B">
            <w:pPr>
              <w:widowControl/>
              <w:autoSpaceDE/>
              <w:autoSpaceDN/>
              <w:adjustRightInd/>
              <w:spacing w:after="160" w:line="240" w:lineRule="exact"/>
              <w:jc w:val="right"/>
              <w:rPr>
                <w:rFonts w:eastAsia="Times New Roman"/>
                <w:sz w:val="20"/>
                <w:szCs w:val="20"/>
              </w:rPr>
            </w:pPr>
            <w:r w:rsidRPr="003B0B3B">
              <w:rPr>
                <w:rFonts w:eastAsia="Times New Roman"/>
                <w:sz w:val="20"/>
                <w:szCs w:val="20"/>
              </w:rPr>
              <w:t>3</w:t>
            </w:r>
          </w:p>
        </w:tc>
      </w:tr>
    </w:tbl>
    <w:p w14:paraId="482EA9DD" w14:textId="77777777" w:rsidR="003B0B3B" w:rsidRPr="003B0B3B" w:rsidRDefault="003B0B3B" w:rsidP="003B0B3B">
      <w:pPr>
        <w:widowControl/>
        <w:autoSpaceDE/>
        <w:autoSpaceDN/>
        <w:adjustRightInd/>
        <w:jc w:val="both"/>
        <w:rPr>
          <w:rFonts w:eastAsia="Times New Roman"/>
          <w:sz w:val="20"/>
          <w:szCs w:val="20"/>
        </w:rPr>
      </w:pPr>
    </w:p>
    <w:p w14:paraId="41376D29" w14:textId="77777777" w:rsidR="003B0B3B" w:rsidRPr="003B0B3B" w:rsidRDefault="003B0B3B" w:rsidP="003B0B3B">
      <w:pPr>
        <w:widowControl/>
        <w:autoSpaceDE/>
        <w:autoSpaceDN/>
        <w:adjustRightInd/>
        <w:ind w:firstLine="426"/>
        <w:rPr>
          <w:rFonts w:eastAsia="Times New Roman"/>
          <w:sz w:val="20"/>
          <w:szCs w:val="20"/>
        </w:rPr>
      </w:pPr>
      <w:r w:rsidRPr="003B0B3B">
        <w:rPr>
          <w:rFonts w:eastAsia="Times New Roman"/>
          <w:sz w:val="20"/>
          <w:szCs w:val="20"/>
        </w:rPr>
        <w:t>За 2022 год было направлено 10 претензионных писем и 2 исковых заявления.</w:t>
      </w:r>
    </w:p>
    <w:p w14:paraId="06638AA0" w14:textId="77777777" w:rsidR="003B0B3B" w:rsidRPr="003B0B3B" w:rsidRDefault="003B0B3B" w:rsidP="003B0B3B">
      <w:pPr>
        <w:widowControl/>
        <w:autoSpaceDE/>
        <w:autoSpaceDN/>
        <w:adjustRightInd/>
        <w:jc w:val="center"/>
        <w:rPr>
          <w:rFonts w:eastAsia="Times New Roman"/>
          <w:b/>
          <w:bCs/>
          <w:sz w:val="20"/>
          <w:szCs w:val="20"/>
        </w:rPr>
      </w:pPr>
    </w:p>
    <w:p w14:paraId="33C9CF9A"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За 2022 год в бюджет МО «Поселок Айхал» поступило:</w:t>
      </w:r>
    </w:p>
    <w:p w14:paraId="602E189E" w14:textId="77777777" w:rsidR="003B0B3B" w:rsidRPr="003B0B3B" w:rsidRDefault="003B0B3B" w:rsidP="003B0B3B">
      <w:pPr>
        <w:widowControl/>
        <w:autoSpaceDE/>
        <w:autoSpaceDN/>
        <w:adjustRightInd/>
        <w:ind w:left="6372" w:firstLine="708"/>
        <w:jc w:val="right"/>
        <w:rPr>
          <w:rFonts w:eastAsia="Times New Roman"/>
          <w:sz w:val="20"/>
          <w:szCs w:val="20"/>
        </w:rPr>
      </w:pPr>
      <w:r w:rsidRPr="003B0B3B">
        <w:rPr>
          <w:rFonts w:eastAsia="Times New Roman"/>
          <w:sz w:val="20"/>
          <w:szCs w:val="20"/>
        </w:rP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3"/>
        <w:gridCol w:w="1615"/>
        <w:gridCol w:w="1900"/>
        <w:gridCol w:w="1520"/>
      </w:tblGrid>
      <w:tr w:rsidR="003B0B3B" w:rsidRPr="003B0B3B" w14:paraId="46376E49" w14:textId="77777777" w:rsidTr="005F711E">
        <w:tc>
          <w:tcPr>
            <w:tcW w:w="5070" w:type="dxa"/>
            <w:tcBorders>
              <w:top w:val="single" w:sz="4" w:space="0" w:color="000000"/>
              <w:left w:val="single" w:sz="4" w:space="0" w:color="000000"/>
              <w:bottom w:val="single" w:sz="4" w:space="0" w:color="000000"/>
              <w:right w:val="single" w:sz="4" w:space="0" w:color="000000"/>
            </w:tcBorders>
            <w:vAlign w:val="center"/>
            <w:hideMark/>
          </w:tcPr>
          <w:p w14:paraId="63733EC9" w14:textId="77777777" w:rsidR="003B0B3B" w:rsidRPr="003B0B3B" w:rsidRDefault="003B0B3B" w:rsidP="003B0B3B">
            <w:pPr>
              <w:widowControl/>
              <w:autoSpaceDE/>
              <w:autoSpaceDN/>
              <w:adjustRightInd/>
              <w:spacing w:after="160" w:line="240" w:lineRule="exact"/>
              <w:jc w:val="center"/>
              <w:rPr>
                <w:rFonts w:eastAsia="Times New Roman"/>
                <w:b/>
                <w:bCs/>
                <w:sz w:val="20"/>
                <w:szCs w:val="20"/>
                <w:lang w:eastAsia="en-US"/>
              </w:rPr>
            </w:pPr>
            <w:r w:rsidRPr="003B0B3B">
              <w:rPr>
                <w:rFonts w:eastAsia="Times New Roman"/>
                <w:b/>
                <w:bCs/>
                <w:sz w:val="20"/>
                <w:szCs w:val="20"/>
              </w:rPr>
              <w:lastRenderedPageBreak/>
              <w:t>Наименование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73C999B" w14:textId="77777777" w:rsidR="003B0B3B" w:rsidRPr="003B0B3B" w:rsidRDefault="003B0B3B" w:rsidP="003B0B3B">
            <w:pPr>
              <w:widowControl/>
              <w:autoSpaceDE/>
              <w:autoSpaceDN/>
              <w:adjustRightInd/>
              <w:spacing w:after="160" w:line="240" w:lineRule="exact"/>
              <w:jc w:val="center"/>
              <w:rPr>
                <w:rFonts w:eastAsia="Times New Roman"/>
                <w:b/>
                <w:bCs/>
                <w:sz w:val="20"/>
                <w:szCs w:val="20"/>
                <w:lang w:eastAsia="en-US"/>
              </w:rPr>
            </w:pPr>
            <w:r w:rsidRPr="003B0B3B">
              <w:rPr>
                <w:rFonts w:eastAsia="Times New Roman"/>
                <w:b/>
                <w:bCs/>
                <w:sz w:val="20"/>
                <w:szCs w:val="20"/>
              </w:rPr>
              <w:t>план на 202</w:t>
            </w:r>
            <w:r w:rsidRPr="003B0B3B">
              <w:rPr>
                <w:rFonts w:eastAsia="Times New Roman"/>
                <w:b/>
                <w:bCs/>
                <w:sz w:val="20"/>
                <w:szCs w:val="20"/>
                <w:lang w:val="en-US"/>
              </w:rPr>
              <w:t>2</w:t>
            </w:r>
            <w:r w:rsidRPr="003B0B3B">
              <w:rPr>
                <w:rFonts w:eastAsia="Times New Roman"/>
                <w:b/>
                <w:bCs/>
                <w:sz w:val="20"/>
                <w:szCs w:val="20"/>
              </w:rPr>
              <w:t xml:space="preserve"> год</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ADDC16D" w14:textId="77777777" w:rsidR="003B0B3B" w:rsidRPr="003B0B3B" w:rsidRDefault="003B0B3B" w:rsidP="003B0B3B">
            <w:pPr>
              <w:widowControl/>
              <w:autoSpaceDE/>
              <w:autoSpaceDN/>
              <w:adjustRightInd/>
              <w:spacing w:after="160" w:line="240" w:lineRule="exact"/>
              <w:jc w:val="center"/>
              <w:rPr>
                <w:rFonts w:eastAsia="Times New Roman"/>
                <w:b/>
                <w:bCs/>
                <w:sz w:val="20"/>
                <w:szCs w:val="20"/>
                <w:lang w:eastAsia="en-US"/>
              </w:rPr>
            </w:pPr>
            <w:r w:rsidRPr="003B0B3B">
              <w:rPr>
                <w:rFonts w:eastAsia="Times New Roman"/>
                <w:b/>
                <w:bCs/>
                <w:sz w:val="20"/>
                <w:szCs w:val="20"/>
              </w:rPr>
              <w:t>Фактическое поступление 202</w:t>
            </w:r>
            <w:r w:rsidRPr="003B0B3B">
              <w:rPr>
                <w:rFonts w:eastAsia="Times New Roman"/>
                <w:b/>
                <w:bCs/>
                <w:sz w:val="20"/>
                <w:szCs w:val="20"/>
                <w:lang w:val="en-US"/>
              </w:rPr>
              <w:t>2</w:t>
            </w:r>
            <w:r w:rsidRPr="003B0B3B">
              <w:rPr>
                <w:rFonts w:eastAsia="Times New Roman"/>
                <w:b/>
                <w:bCs/>
                <w:sz w:val="20"/>
                <w:szCs w:val="20"/>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8523E93" w14:textId="77777777" w:rsidR="003B0B3B" w:rsidRPr="003B0B3B" w:rsidRDefault="003B0B3B" w:rsidP="003B0B3B">
            <w:pPr>
              <w:widowControl/>
              <w:autoSpaceDE/>
              <w:autoSpaceDN/>
              <w:adjustRightInd/>
              <w:spacing w:after="160" w:line="240" w:lineRule="exact"/>
              <w:jc w:val="center"/>
              <w:rPr>
                <w:rFonts w:eastAsia="Times New Roman"/>
                <w:b/>
                <w:bCs/>
                <w:sz w:val="20"/>
                <w:szCs w:val="20"/>
                <w:lang w:eastAsia="en-US"/>
              </w:rPr>
            </w:pPr>
            <w:r w:rsidRPr="003B0B3B">
              <w:rPr>
                <w:rFonts w:eastAsia="Times New Roman"/>
                <w:b/>
                <w:bCs/>
                <w:sz w:val="20"/>
                <w:szCs w:val="20"/>
              </w:rPr>
              <w:t>% исполнения</w:t>
            </w:r>
          </w:p>
        </w:tc>
      </w:tr>
      <w:tr w:rsidR="003B0B3B" w:rsidRPr="003B0B3B" w14:paraId="0E28A29D" w14:textId="77777777" w:rsidTr="005F711E">
        <w:tc>
          <w:tcPr>
            <w:tcW w:w="5070" w:type="dxa"/>
            <w:tcBorders>
              <w:top w:val="single" w:sz="4" w:space="0" w:color="000000"/>
              <w:left w:val="single" w:sz="4" w:space="0" w:color="000000"/>
              <w:bottom w:val="single" w:sz="4" w:space="0" w:color="000000"/>
              <w:right w:val="single" w:sz="4" w:space="0" w:color="000000"/>
            </w:tcBorders>
            <w:vAlign w:val="center"/>
            <w:hideMark/>
          </w:tcPr>
          <w:p w14:paraId="578EBB0A" w14:textId="77777777" w:rsidR="003B0B3B" w:rsidRPr="003B0B3B" w:rsidRDefault="003B0B3B" w:rsidP="003B0B3B">
            <w:pPr>
              <w:widowControl/>
              <w:autoSpaceDE/>
              <w:autoSpaceDN/>
              <w:adjustRightInd/>
              <w:spacing w:after="160" w:line="240" w:lineRule="exact"/>
              <w:rPr>
                <w:rFonts w:eastAsia="Times New Roman"/>
                <w:sz w:val="20"/>
                <w:szCs w:val="20"/>
                <w:lang w:eastAsia="en-US"/>
              </w:rPr>
            </w:pPr>
            <w:r w:rsidRPr="003B0B3B">
              <w:rPr>
                <w:rFonts w:eastAsia="Times New Roman"/>
                <w:sz w:val="20"/>
                <w:szCs w:val="20"/>
              </w:rPr>
              <w:t>Земельный налог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9AA4447"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rPr>
              <w:t>18 100 000,00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40A22DF" w14:textId="77777777" w:rsidR="003B0B3B" w:rsidRPr="003B0B3B" w:rsidRDefault="003B0B3B" w:rsidP="003B0B3B">
            <w:pPr>
              <w:widowControl/>
              <w:autoSpaceDE/>
              <w:autoSpaceDN/>
              <w:adjustRightInd/>
              <w:spacing w:after="160" w:line="240" w:lineRule="exact"/>
              <w:jc w:val="right"/>
              <w:rPr>
                <w:rFonts w:eastAsia="Times New Roman"/>
                <w:sz w:val="20"/>
                <w:szCs w:val="20"/>
                <w:highlight w:val="red"/>
                <w:lang w:eastAsia="en-US"/>
              </w:rPr>
            </w:pPr>
            <w:r w:rsidRPr="003B0B3B">
              <w:rPr>
                <w:rFonts w:eastAsia="Times New Roman"/>
                <w:sz w:val="20"/>
                <w:szCs w:val="20"/>
                <w:lang w:eastAsia="en-US"/>
              </w:rPr>
              <w:t>13 997 936,90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E89F01"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lang w:eastAsia="en-US"/>
              </w:rPr>
              <w:t>77,3</w:t>
            </w:r>
          </w:p>
        </w:tc>
      </w:tr>
      <w:tr w:rsidR="003B0B3B" w:rsidRPr="003B0B3B" w14:paraId="44072BD8" w14:textId="77777777" w:rsidTr="005F711E">
        <w:tc>
          <w:tcPr>
            <w:tcW w:w="5070" w:type="dxa"/>
            <w:tcBorders>
              <w:top w:val="single" w:sz="4" w:space="0" w:color="000000"/>
              <w:left w:val="single" w:sz="4" w:space="0" w:color="000000"/>
              <w:bottom w:val="single" w:sz="4" w:space="0" w:color="000000"/>
              <w:right w:val="single" w:sz="4" w:space="0" w:color="000000"/>
            </w:tcBorders>
            <w:vAlign w:val="center"/>
            <w:hideMark/>
          </w:tcPr>
          <w:p w14:paraId="47F30BD2" w14:textId="77777777" w:rsidR="003B0B3B" w:rsidRPr="003B0B3B" w:rsidRDefault="003B0B3B" w:rsidP="003B0B3B">
            <w:pPr>
              <w:widowControl/>
              <w:autoSpaceDE/>
              <w:autoSpaceDN/>
              <w:adjustRightInd/>
              <w:spacing w:after="160" w:line="240" w:lineRule="exact"/>
              <w:jc w:val="both"/>
              <w:rPr>
                <w:rFonts w:eastAsia="Times New Roman"/>
                <w:sz w:val="20"/>
                <w:szCs w:val="20"/>
                <w:lang w:eastAsia="en-US"/>
              </w:rPr>
            </w:pPr>
            <w:r w:rsidRPr="003B0B3B">
              <w:rPr>
                <w:rFonts w:eastAsia="Times New Roman"/>
                <w:sz w:val="20"/>
                <w:szCs w:val="20"/>
              </w:rPr>
              <w:t>Аренда не разграниченных земельных участков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194643"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rPr>
              <w:t>8 015 921,76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A9636A" w14:textId="77777777" w:rsidR="003B0B3B" w:rsidRPr="003B0B3B" w:rsidRDefault="003B0B3B" w:rsidP="003B0B3B">
            <w:pPr>
              <w:widowControl/>
              <w:autoSpaceDE/>
              <w:autoSpaceDN/>
              <w:adjustRightInd/>
              <w:spacing w:after="160" w:line="240" w:lineRule="exact"/>
              <w:jc w:val="right"/>
              <w:rPr>
                <w:rFonts w:eastAsia="Times New Roman"/>
                <w:sz w:val="20"/>
                <w:szCs w:val="20"/>
                <w:highlight w:val="red"/>
                <w:lang w:eastAsia="en-US"/>
              </w:rPr>
            </w:pPr>
            <w:r w:rsidRPr="003B0B3B">
              <w:rPr>
                <w:rFonts w:eastAsia="Times New Roman"/>
                <w:sz w:val="20"/>
                <w:szCs w:val="20"/>
                <w:lang w:eastAsia="en-US"/>
              </w:rPr>
              <w:t>8 788 176,26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357A2A4"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lang w:eastAsia="en-US"/>
              </w:rPr>
              <w:t>109,6</w:t>
            </w:r>
          </w:p>
        </w:tc>
      </w:tr>
      <w:tr w:rsidR="003B0B3B" w:rsidRPr="003B0B3B" w14:paraId="53457991" w14:textId="77777777" w:rsidTr="005F711E">
        <w:tc>
          <w:tcPr>
            <w:tcW w:w="5070" w:type="dxa"/>
            <w:tcBorders>
              <w:top w:val="single" w:sz="4" w:space="0" w:color="000000"/>
              <w:left w:val="single" w:sz="4" w:space="0" w:color="000000"/>
              <w:bottom w:val="single" w:sz="4" w:space="0" w:color="000000"/>
              <w:right w:val="single" w:sz="4" w:space="0" w:color="000000"/>
            </w:tcBorders>
            <w:vAlign w:val="center"/>
            <w:hideMark/>
          </w:tcPr>
          <w:p w14:paraId="6229D522" w14:textId="77777777" w:rsidR="003B0B3B" w:rsidRPr="003B0B3B" w:rsidRDefault="003B0B3B" w:rsidP="003B0B3B">
            <w:pPr>
              <w:widowControl/>
              <w:autoSpaceDE/>
              <w:autoSpaceDN/>
              <w:adjustRightInd/>
              <w:spacing w:after="160" w:line="240" w:lineRule="exact"/>
              <w:jc w:val="both"/>
              <w:rPr>
                <w:rFonts w:eastAsia="Times New Roman"/>
                <w:sz w:val="20"/>
                <w:szCs w:val="20"/>
                <w:lang w:eastAsia="en-US"/>
              </w:rPr>
            </w:pPr>
            <w:r w:rsidRPr="003B0B3B">
              <w:rPr>
                <w:rFonts w:eastAsia="Times New Roman"/>
                <w:sz w:val="20"/>
                <w:szCs w:val="20"/>
              </w:rPr>
              <w:t>Аренда земельных участков, находящихся в собственности собственность МО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E2671E"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rPr>
              <w:t>353 000,00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D9AEE12" w14:textId="77777777" w:rsidR="003B0B3B" w:rsidRPr="003B0B3B" w:rsidRDefault="003B0B3B" w:rsidP="003B0B3B">
            <w:pPr>
              <w:widowControl/>
              <w:autoSpaceDE/>
              <w:autoSpaceDN/>
              <w:adjustRightInd/>
              <w:spacing w:after="160" w:line="240" w:lineRule="exact"/>
              <w:jc w:val="right"/>
              <w:rPr>
                <w:rFonts w:eastAsia="Times New Roman"/>
                <w:sz w:val="20"/>
                <w:szCs w:val="20"/>
                <w:highlight w:val="red"/>
                <w:lang w:eastAsia="en-US"/>
              </w:rPr>
            </w:pPr>
            <w:r w:rsidRPr="003B0B3B">
              <w:rPr>
                <w:rFonts w:eastAsia="Times New Roman"/>
                <w:sz w:val="20"/>
                <w:szCs w:val="20"/>
                <w:lang w:eastAsia="en-US"/>
              </w:rPr>
              <w:t>751 817,57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BAC1243"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lang w:eastAsia="en-US"/>
              </w:rPr>
              <w:t>212,9</w:t>
            </w:r>
          </w:p>
        </w:tc>
      </w:tr>
      <w:tr w:rsidR="003B0B3B" w:rsidRPr="003B0B3B" w14:paraId="7F88775E" w14:textId="77777777" w:rsidTr="005F711E">
        <w:tc>
          <w:tcPr>
            <w:tcW w:w="5070" w:type="dxa"/>
            <w:tcBorders>
              <w:top w:val="single" w:sz="4" w:space="0" w:color="000000"/>
              <w:left w:val="single" w:sz="4" w:space="0" w:color="000000"/>
              <w:bottom w:val="single" w:sz="4" w:space="0" w:color="000000"/>
              <w:right w:val="single" w:sz="4" w:space="0" w:color="000000"/>
            </w:tcBorders>
            <w:vAlign w:val="center"/>
            <w:hideMark/>
          </w:tcPr>
          <w:p w14:paraId="2B5598BA" w14:textId="77777777" w:rsidR="003B0B3B" w:rsidRPr="003B0B3B" w:rsidRDefault="003B0B3B" w:rsidP="003B0B3B">
            <w:pPr>
              <w:widowControl/>
              <w:autoSpaceDE/>
              <w:autoSpaceDN/>
              <w:adjustRightInd/>
              <w:spacing w:after="160" w:line="240" w:lineRule="exact"/>
              <w:jc w:val="both"/>
              <w:rPr>
                <w:rFonts w:eastAsia="Times New Roman"/>
                <w:sz w:val="20"/>
                <w:szCs w:val="20"/>
                <w:lang w:eastAsia="en-US"/>
              </w:rPr>
            </w:pPr>
            <w:r w:rsidRPr="003B0B3B">
              <w:rPr>
                <w:rFonts w:eastAsia="Times New Roman"/>
                <w:sz w:val="20"/>
                <w:szCs w:val="20"/>
              </w:rPr>
              <w:t>Продажа неразграниченных земельных участков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DD0E460"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rPr>
              <w:t>12 034,03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1D5F152"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rPr>
              <w:t>12 976,22</w:t>
            </w:r>
          </w:p>
        </w:tc>
        <w:tc>
          <w:tcPr>
            <w:tcW w:w="1559" w:type="dxa"/>
            <w:tcBorders>
              <w:top w:val="single" w:sz="4" w:space="0" w:color="000000"/>
              <w:left w:val="single" w:sz="4" w:space="0" w:color="000000"/>
              <w:bottom w:val="single" w:sz="4" w:space="0" w:color="000000"/>
              <w:right w:val="single" w:sz="4" w:space="0" w:color="000000"/>
            </w:tcBorders>
            <w:vAlign w:val="center"/>
          </w:tcPr>
          <w:p w14:paraId="2797A457" w14:textId="77777777" w:rsidR="003B0B3B" w:rsidRPr="003B0B3B" w:rsidRDefault="003B0B3B" w:rsidP="003B0B3B">
            <w:pPr>
              <w:widowControl/>
              <w:autoSpaceDE/>
              <w:autoSpaceDN/>
              <w:adjustRightInd/>
              <w:spacing w:after="160" w:line="240" w:lineRule="exact"/>
              <w:jc w:val="right"/>
              <w:rPr>
                <w:rFonts w:eastAsia="Times New Roman"/>
                <w:sz w:val="20"/>
                <w:szCs w:val="20"/>
                <w:lang w:eastAsia="en-US"/>
              </w:rPr>
            </w:pPr>
            <w:r w:rsidRPr="003B0B3B">
              <w:rPr>
                <w:rFonts w:eastAsia="Times New Roman"/>
                <w:sz w:val="20"/>
                <w:szCs w:val="20"/>
                <w:lang w:eastAsia="en-US"/>
              </w:rPr>
              <w:t>107,8</w:t>
            </w:r>
          </w:p>
        </w:tc>
      </w:tr>
    </w:tbl>
    <w:p w14:paraId="31584237" w14:textId="77777777" w:rsidR="003B0B3B" w:rsidRPr="003B0B3B" w:rsidRDefault="003B0B3B" w:rsidP="003B0B3B">
      <w:pPr>
        <w:widowControl/>
        <w:autoSpaceDE/>
        <w:autoSpaceDN/>
        <w:adjustRightInd/>
        <w:spacing w:before="120" w:after="120"/>
        <w:jc w:val="center"/>
        <w:rPr>
          <w:rFonts w:eastAsia="Times New Roman"/>
          <w:b/>
          <w:sz w:val="20"/>
          <w:szCs w:val="20"/>
        </w:rPr>
      </w:pPr>
    </w:p>
    <w:p w14:paraId="21F11591" w14:textId="77777777" w:rsidR="003B0B3B" w:rsidRPr="003B0B3B" w:rsidRDefault="003B0B3B" w:rsidP="003B0B3B">
      <w:pPr>
        <w:widowControl/>
        <w:autoSpaceDE/>
        <w:autoSpaceDN/>
        <w:adjustRightInd/>
        <w:spacing w:before="120" w:after="120"/>
        <w:jc w:val="center"/>
        <w:rPr>
          <w:rFonts w:eastAsia="Times New Roman"/>
          <w:b/>
          <w:sz w:val="20"/>
          <w:szCs w:val="20"/>
          <w:u w:val="single"/>
        </w:rPr>
      </w:pPr>
      <w:r w:rsidRPr="003B0B3B">
        <w:rPr>
          <w:rFonts w:eastAsia="Times New Roman"/>
          <w:b/>
          <w:sz w:val="20"/>
          <w:szCs w:val="20"/>
        </w:rPr>
        <w:t>11. Градостроительная деятельность</w:t>
      </w:r>
    </w:p>
    <w:p w14:paraId="38D5307F"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2022 году специалистом по градостроительной деятельности Администрации МО «Поселок Айхал» проведена работа:</w:t>
      </w:r>
    </w:p>
    <w:p w14:paraId="65B2434A" w14:textId="77777777" w:rsidR="003B0B3B" w:rsidRPr="003B0B3B" w:rsidRDefault="003B0B3B" w:rsidP="003B0B3B">
      <w:pPr>
        <w:widowControl/>
        <w:autoSpaceDE/>
        <w:autoSpaceDN/>
        <w:adjustRightInd/>
        <w:ind w:firstLine="426"/>
        <w:contextualSpacing/>
        <w:jc w:val="both"/>
        <w:rPr>
          <w:rFonts w:eastAsia="Times New Roman"/>
          <w:sz w:val="20"/>
          <w:szCs w:val="20"/>
        </w:rPr>
      </w:pPr>
      <w:r w:rsidRPr="003B0B3B">
        <w:rPr>
          <w:rFonts w:eastAsia="Times New Roman"/>
          <w:sz w:val="20"/>
          <w:szCs w:val="20"/>
        </w:rPr>
        <w:t xml:space="preserve">Проведено 4 заседаний межведомственной комиссии по перепланировке и переустройству жилых помещений в многоквартирных домах в п. Айхал, на которых рассмотрены 9 заявлений граждан по выдачи разрешения на осуществление перепланировки (переустройства) жилых помещений в МКД.  В результате выдано 9 разрешений. </w:t>
      </w:r>
    </w:p>
    <w:p w14:paraId="02CC4ED8" w14:textId="77777777" w:rsidR="003B0B3B" w:rsidRPr="003B0B3B" w:rsidRDefault="003B0B3B" w:rsidP="003B0B3B">
      <w:pPr>
        <w:widowControl/>
        <w:autoSpaceDE/>
        <w:autoSpaceDN/>
        <w:adjustRightInd/>
        <w:ind w:firstLine="780"/>
        <w:contextualSpacing/>
        <w:jc w:val="both"/>
        <w:rPr>
          <w:rFonts w:eastAsia="Times New Roman"/>
          <w:sz w:val="20"/>
          <w:szCs w:val="20"/>
        </w:rPr>
      </w:pPr>
    </w:p>
    <w:p w14:paraId="72F96997" w14:textId="77777777" w:rsidR="003B0B3B" w:rsidRPr="003B0B3B" w:rsidRDefault="003B0B3B" w:rsidP="003B0B3B">
      <w:pPr>
        <w:widowControl/>
        <w:autoSpaceDE/>
        <w:autoSpaceDN/>
        <w:adjustRightInd/>
        <w:ind w:firstLine="708"/>
        <w:jc w:val="center"/>
        <w:rPr>
          <w:rFonts w:eastAsia="Times New Roman"/>
          <w:sz w:val="20"/>
          <w:szCs w:val="20"/>
        </w:rPr>
      </w:pPr>
      <w:r w:rsidRPr="003B0B3B">
        <w:rPr>
          <w:rFonts w:eastAsia="Times New Roman"/>
          <w:sz w:val="20"/>
          <w:szCs w:val="20"/>
        </w:rPr>
        <w:t>Подготовлена и выдана разрешительная документация: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878"/>
        <w:gridCol w:w="1417"/>
      </w:tblGrid>
      <w:tr w:rsidR="003B0B3B" w:rsidRPr="003B0B3B" w14:paraId="3C8E71DC" w14:textId="77777777" w:rsidTr="005F711E">
        <w:tc>
          <w:tcPr>
            <w:tcW w:w="594" w:type="dxa"/>
          </w:tcPr>
          <w:p w14:paraId="6554BDBE"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 п/п</w:t>
            </w:r>
          </w:p>
        </w:tc>
        <w:tc>
          <w:tcPr>
            <w:tcW w:w="7878" w:type="dxa"/>
            <w:vAlign w:val="center"/>
          </w:tcPr>
          <w:p w14:paraId="7F00048D"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Наименование документов</w:t>
            </w:r>
          </w:p>
        </w:tc>
        <w:tc>
          <w:tcPr>
            <w:tcW w:w="1417" w:type="dxa"/>
            <w:vAlign w:val="center"/>
          </w:tcPr>
          <w:p w14:paraId="3EBB8FF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Количество</w:t>
            </w:r>
          </w:p>
        </w:tc>
      </w:tr>
      <w:tr w:rsidR="003B0B3B" w:rsidRPr="003B0B3B" w14:paraId="57EFF17B" w14:textId="77777777" w:rsidTr="005F711E">
        <w:tc>
          <w:tcPr>
            <w:tcW w:w="594" w:type="dxa"/>
          </w:tcPr>
          <w:p w14:paraId="3FB2E62E"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1.</w:t>
            </w:r>
          </w:p>
        </w:tc>
        <w:tc>
          <w:tcPr>
            <w:tcW w:w="7878" w:type="dxa"/>
          </w:tcPr>
          <w:p w14:paraId="4D3543B5"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Градостроительный план земельного участка</w:t>
            </w:r>
          </w:p>
        </w:tc>
        <w:tc>
          <w:tcPr>
            <w:tcW w:w="1417" w:type="dxa"/>
          </w:tcPr>
          <w:p w14:paraId="0F735E29"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7</w:t>
            </w:r>
          </w:p>
        </w:tc>
      </w:tr>
      <w:tr w:rsidR="003B0B3B" w:rsidRPr="003B0B3B" w14:paraId="69EA7FC9" w14:textId="77777777" w:rsidTr="005F711E">
        <w:tc>
          <w:tcPr>
            <w:tcW w:w="594" w:type="dxa"/>
          </w:tcPr>
          <w:p w14:paraId="2B0FEA6E"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2.</w:t>
            </w:r>
          </w:p>
        </w:tc>
        <w:tc>
          <w:tcPr>
            <w:tcW w:w="7878" w:type="dxa"/>
          </w:tcPr>
          <w:p w14:paraId="1CA14346"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Разрешение на строительство объектов капитального строительства</w:t>
            </w:r>
          </w:p>
        </w:tc>
        <w:tc>
          <w:tcPr>
            <w:tcW w:w="1417" w:type="dxa"/>
          </w:tcPr>
          <w:p w14:paraId="719E8894"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w:t>
            </w:r>
          </w:p>
        </w:tc>
      </w:tr>
      <w:tr w:rsidR="003B0B3B" w:rsidRPr="003B0B3B" w14:paraId="4F82D125" w14:textId="77777777" w:rsidTr="005F711E">
        <w:tc>
          <w:tcPr>
            <w:tcW w:w="594" w:type="dxa"/>
          </w:tcPr>
          <w:p w14:paraId="6435431E"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 xml:space="preserve">3. </w:t>
            </w:r>
          </w:p>
        </w:tc>
        <w:tc>
          <w:tcPr>
            <w:tcW w:w="7878" w:type="dxa"/>
          </w:tcPr>
          <w:p w14:paraId="6A5CD4D3"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Разрешение на ввод объекта капитального строительства в эксплуатацию</w:t>
            </w:r>
          </w:p>
        </w:tc>
        <w:tc>
          <w:tcPr>
            <w:tcW w:w="1417" w:type="dxa"/>
          </w:tcPr>
          <w:p w14:paraId="065D9752" w14:textId="77777777" w:rsidR="003B0B3B" w:rsidRPr="003B0B3B" w:rsidRDefault="003B0B3B" w:rsidP="003B0B3B">
            <w:pPr>
              <w:widowControl/>
              <w:autoSpaceDE/>
              <w:autoSpaceDN/>
              <w:adjustRightInd/>
              <w:jc w:val="right"/>
              <w:rPr>
                <w:rFonts w:eastAsia="Times New Roman"/>
                <w:sz w:val="20"/>
                <w:szCs w:val="20"/>
              </w:rPr>
            </w:pPr>
            <w:r w:rsidRPr="003B0B3B">
              <w:rPr>
                <w:rFonts w:eastAsia="Times New Roman"/>
                <w:sz w:val="20"/>
                <w:szCs w:val="20"/>
              </w:rPr>
              <w:t>1</w:t>
            </w:r>
          </w:p>
        </w:tc>
      </w:tr>
    </w:tbl>
    <w:p w14:paraId="689E66A9" w14:textId="77777777" w:rsidR="003B0B3B" w:rsidRPr="003B0B3B" w:rsidRDefault="003B0B3B" w:rsidP="003B0B3B">
      <w:pPr>
        <w:widowControl/>
        <w:autoSpaceDE/>
        <w:autoSpaceDN/>
        <w:adjustRightInd/>
        <w:jc w:val="both"/>
        <w:rPr>
          <w:rFonts w:eastAsia="Times New Roman"/>
          <w:sz w:val="20"/>
          <w:szCs w:val="20"/>
        </w:rPr>
      </w:pPr>
    </w:p>
    <w:p w14:paraId="1FD542A7"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Проводится работа:</w:t>
      </w:r>
    </w:p>
    <w:p w14:paraId="536AD1AA" w14:textId="77777777" w:rsidR="003B0B3B" w:rsidRPr="003B0B3B" w:rsidRDefault="003B0B3B" w:rsidP="003B0B3B">
      <w:pPr>
        <w:widowControl/>
        <w:numPr>
          <w:ilvl w:val="0"/>
          <w:numId w:val="12"/>
        </w:numPr>
        <w:tabs>
          <w:tab w:val="left" w:pos="993"/>
        </w:tabs>
        <w:autoSpaceDE/>
        <w:autoSpaceDN/>
        <w:adjustRightInd/>
        <w:ind w:left="0" w:firstLine="426"/>
        <w:jc w:val="both"/>
        <w:rPr>
          <w:rFonts w:eastAsia="Times New Roman"/>
          <w:sz w:val="20"/>
          <w:szCs w:val="20"/>
        </w:rPr>
      </w:pPr>
      <w:r w:rsidRPr="003B0B3B">
        <w:rPr>
          <w:rFonts w:eastAsia="Times New Roman"/>
          <w:sz w:val="20"/>
          <w:szCs w:val="20"/>
        </w:rPr>
        <w:t>по согласованию размещения рекламных конструкций и проверке наличия разрешительной документации;</w:t>
      </w:r>
    </w:p>
    <w:p w14:paraId="43FA4E29" w14:textId="77777777" w:rsidR="003B0B3B" w:rsidRPr="003B0B3B" w:rsidRDefault="003B0B3B" w:rsidP="003B0B3B">
      <w:pPr>
        <w:widowControl/>
        <w:numPr>
          <w:ilvl w:val="0"/>
          <w:numId w:val="12"/>
        </w:numPr>
        <w:tabs>
          <w:tab w:val="left" w:pos="993"/>
        </w:tabs>
        <w:autoSpaceDE/>
        <w:autoSpaceDN/>
        <w:adjustRightInd/>
        <w:ind w:left="0" w:firstLine="426"/>
        <w:jc w:val="both"/>
        <w:rPr>
          <w:rFonts w:eastAsia="Times New Roman"/>
          <w:sz w:val="20"/>
          <w:szCs w:val="20"/>
        </w:rPr>
      </w:pPr>
      <w:r w:rsidRPr="003B0B3B">
        <w:rPr>
          <w:rFonts w:eastAsia="Times New Roman"/>
          <w:sz w:val="20"/>
          <w:szCs w:val="20"/>
        </w:rPr>
        <w:t xml:space="preserve">ведется разъяснительная работа по вопросам градостроительства посредством проведения консультаций, рассылок уведомлений, а также размещения информации на официальном сайте МО «Поселок Айхал»; </w:t>
      </w:r>
    </w:p>
    <w:p w14:paraId="749547D8" w14:textId="77777777" w:rsidR="003B0B3B" w:rsidRPr="003B0B3B" w:rsidRDefault="003B0B3B" w:rsidP="003B0B3B">
      <w:pPr>
        <w:widowControl/>
        <w:numPr>
          <w:ilvl w:val="0"/>
          <w:numId w:val="12"/>
        </w:numPr>
        <w:tabs>
          <w:tab w:val="left" w:pos="993"/>
        </w:tabs>
        <w:autoSpaceDE/>
        <w:autoSpaceDN/>
        <w:adjustRightInd/>
        <w:ind w:left="0" w:firstLine="426"/>
        <w:jc w:val="both"/>
        <w:rPr>
          <w:rFonts w:eastAsia="Times New Roman"/>
          <w:sz w:val="20"/>
          <w:szCs w:val="20"/>
        </w:rPr>
      </w:pPr>
      <w:r w:rsidRPr="003B0B3B">
        <w:rPr>
          <w:rFonts w:eastAsia="Times New Roman"/>
          <w:sz w:val="20"/>
          <w:szCs w:val="20"/>
        </w:rPr>
        <w:t>по внесению изменений в административных регламентах в количестве 12 шт.</w:t>
      </w:r>
    </w:p>
    <w:p w14:paraId="1DF21837" w14:textId="77777777" w:rsidR="003B0B3B" w:rsidRPr="003B0B3B" w:rsidRDefault="003B0B3B" w:rsidP="003B0B3B">
      <w:pPr>
        <w:widowControl/>
        <w:autoSpaceDE/>
        <w:autoSpaceDN/>
        <w:adjustRightInd/>
        <w:ind w:left="709" w:hanging="360"/>
        <w:jc w:val="both"/>
        <w:rPr>
          <w:rFonts w:eastAsia="Times New Roman"/>
          <w:sz w:val="20"/>
          <w:szCs w:val="20"/>
        </w:rPr>
      </w:pPr>
    </w:p>
    <w:p w14:paraId="6B97BB70"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2022 году в Федеральную информационную адресную программу внесен 21 адресный объект, а также проведена работа по актуализации и корректировки сведений в ФИАС.</w:t>
      </w:r>
    </w:p>
    <w:p w14:paraId="36FEA023"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В 2022 году Администрацией МО «Поселок Айхал» проведена работа по разработке проекта реконструкции площади «Фонтанная», разработчиком которого является ООО «Дизайн проект» г. Ленск. Общая сумма финансирования составила 2 561 000,00 руб. (из них: средства бюджета МО «Мирнинский район» - 2 432 950,00 руб., средства бюджета МО «Поселок Айхал» - 128 050,00 руб.). </w:t>
      </w:r>
    </w:p>
    <w:p w14:paraId="615240A5"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Также в 2022 году началась работа по разработке проектно-сметной документации на выполнение работ по капитальному ремонту здания ресторана «Кристалл» с целью изменения назначения объекта в досуговый семейный центр. Финансирование данного проекта осуществляется за счет средств АК «АЛРОСА» ПАО.</w:t>
      </w:r>
    </w:p>
    <w:p w14:paraId="2B86E34B"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Разработка дизайн-кода поселка. В целях грамотной организации пространства и комплексного подхода к благоустройству территории поселка Администрацией был заказан проект дизайн-кода поселка. Задача дизайн-кода – сделать территорию поселка привлекательной в рамках единой уникальной концепции и задать тон социально-экономическому развитию поселения. Для п. Айхал дизайн-код разработала молодой архитектор из г. Якутска Игнатьева Кыдана Ивановна. На сегодняшний день проводится работа по его утверждению. Получено положительное заключение прокуратуры на проект постановления об утверждении дизайн-кода п. Айхал. Общественные обсуждения по утверждению дизайн-кода продлятся до 1 февраля 2023 года. После окончания общественных обсуждений проект будет утвержден. </w:t>
      </w:r>
    </w:p>
    <w:p w14:paraId="70CA768E"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конце 2021 года в ГБУ РС(Я) «Айхальская городская больница» произошла просадка здания лечебного корпуса с поликлиникой и в настоящее время здание имеет значительную деформацию. В 2022 году на средства, выделенные АК АЛРОСА, для решения данной проблемы Администрацией поселка были заключены договоры с институтом «</w:t>
      </w:r>
      <w:r w:rsidRPr="003B0B3B">
        <w:rPr>
          <w:rFonts w:eastAsia="Times New Roman"/>
          <w:sz w:val="20"/>
          <w:szCs w:val="20"/>
          <w:shd w:val="clear" w:color="auto" w:fill="FFFFFF"/>
        </w:rPr>
        <w:t>Якутнипроалмаз»</w:t>
      </w:r>
      <w:r w:rsidRPr="003B0B3B">
        <w:rPr>
          <w:rFonts w:eastAsia="Times New Roman"/>
          <w:sz w:val="20"/>
          <w:szCs w:val="20"/>
        </w:rPr>
        <w:t xml:space="preserve"> на разработку проектных решений по выносу сетей ТВК из подземного коллектора. В рамках соглашения с компанией АЛРОСА на разработку проекта и проведение работ были выделены денежные средства в размере 3 321 000,00 руб. На сегодняшний день институтом «Якутнипроалмаз» разработан проект по выводу сетей и готовится документация для проведения торгов на выполнение работ.</w:t>
      </w:r>
    </w:p>
    <w:p w14:paraId="22331C46"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lastRenderedPageBreak/>
        <w:t xml:space="preserve">С начала декабря 2022 г. и по настоящее время в районе многоквартирного жилого дома № 11 по ул. Советская отмечается выход подземных вод на поверхность с последующим их намораживанием. Причиной тому, предположительно, послужил предшествующий рекордный объем дождевого паводка в летний период 2022 г. В результате чего, значительный объем вод сезонно-талого слоя, дренирующийся со склона водораздельного пространства к р. Сохсолоох не полностью перехватывается водоотводящими канавами. </w:t>
      </w:r>
    </w:p>
    <w:p w14:paraId="1DD0787B"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Несмотря на отрицательные температуры окружающей среды, значительный объем вод продолжает просачиваться на поверхность на данном участке. С целью недопущения затопления придомовой территории и деформации фундамента нижестоящих многоквартирных жилых домов №11 и №9 по ул. Советская, силами УК МУП «АПЖХ» совместно с Айхальским ГОКом на постоянной основе проводятся всевозможные мероприятия по водоотведению от жилых домов, а именно: </w:t>
      </w:r>
    </w:p>
    <w:p w14:paraId="61AAD25C" w14:textId="77777777" w:rsidR="003B0B3B" w:rsidRPr="003B0B3B" w:rsidRDefault="003B0B3B" w:rsidP="003B0B3B">
      <w:pPr>
        <w:widowControl/>
        <w:numPr>
          <w:ilvl w:val="0"/>
          <w:numId w:val="12"/>
        </w:numPr>
        <w:autoSpaceDE/>
        <w:autoSpaceDN/>
        <w:adjustRightInd/>
        <w:ind w:left="0" w:firstLine="420"/>
        <w:contextualSpacing/>
        <w:jc w:val="both"/>
        <w:rPr>
          <w:rFonts w:eastAsia="Times New Roman"/>
          <w:sz w:val="20"/>
          <w:szCs w:val="20"/>
          <w:lang w:val="x-none" w:eastAsia="x-none"/>
        </w:rPr>
      </w:pPr>
      <w:r w:rsidRPr="003B0B3B">
        <w:rPr>
          <w:rFonts w:eastAsia="Times New Roman"/>
          <w:sz w:val="20"/>
          <w:szCs w:val="20"/>
          <w:lang w:val="x-none" w:eastAsia="x-none"/>
        </w:rPr>
        <w:t xml:space="preserve">сформирован предохранительный земляной вал, в контуре которого аккумулируются фильтрующиеся воды; </w:t>
      </w:r>
    </w:p>
    <w:p w14:paraId="7154FECB" w14:textId="77777777" w:rsidR="003B0B3B" w:rsidRPr="003B0B3B" w:rsidRDefault="003B0B3B" w:rsidP="003B0B3B">
      <w:pPr>
        <w:widowControl/>
        <w:numPr>
          <w:ilvl w:val="0"/>
          <w:numId w:val="12"/>
        </w:numPr>
        <w:autoSpaceDE/>
        <w:autoSpaceDN/>
        <w:adjustRightInd/>
        <w:ind w:left="0" w:firstLine="420"/>
        <w:contextualSpacing/>
        <w:jc w:val="both"/>
        <w:rPr>
          <w:rFonts w:eastAsia="Times New Roman"/>
          <w:sz w:val="20"/>
          <w:szCs w:val="20"/>
          <w:lang w:val="x-none" w:eastAsia="x-none"/>
        </w:rPr>
      </w:pPr>
      <w:r w:rsidRPr="003B0B3B">
        <w:rPr>
          <w:rFonts w:eastAsia="Times New Roman"/>
          <w:sz w:val="20"/>
          <w:szCs w:val="20"/>
          <w:lang w:val="x-none" w:eastAsia="x-none"/>
        </w:rPr>
        <w:t>расчистка придомовой территории и подсыпка мелкообломочным долеритом подъездных путей к дому № 11 по ул. Советская;</w:t>
      </w:r>
    </w:p>
    <w:p w14:paraId="64BF96BF" w14:textId="77777777" w:rsidR="003B0B3B" w:rsidRPr="003B0B3B" w:rsidRDefault="003B0B3B" w:rsidP="003B0B3B">
      <w:pPr>
        <w:widowControl/>
        <w:numPr>
          <w:ilvl w:val="0"/>
          <w:numId w:val="12"/>
        </w:numPr>
        <w:autoSpaceDE/>
        <w:autoSpaceDN/>
        <w:adjustRightInd/>
        <w:ind w:left="0" w:firstLine="420"/>
        <w:contextualSpacing/>
        <w:jc w:val="both"/>
        <w:rPr>
          <w:rFonts w:eastAsia="Times New Roman"/>
          <w:sz w:val="20"/>
          <w:szCs w:val="20"/>
          <w:lang w:val="x-none" w:eastAsia="x-none"/>
        </w:rPr>
      </w:pPr>
      <w:r w:rsidRPr="003B0B3B">
        <w:rPr>
          <w:rFonts w:eastAsia="Times New Roman"/>
          <w:sz w:val="20"/>
          <w:szCs w:val="20"/>
          <w:lang w:val="x-none" w:eastAsia="x-none"/>
        </w:rPr>
        <w:t>в участках скопления вод и их последующего промерзания, силами Айхальского ГОКа проводится откачка ассенизаторами через лунки, подготавливаемые ледобурами. По состоянию на 21.12.22г откачано 70 м3 воды;</w:t>
      </w:r>
    </w:p>
    <w:p w14:paraId="250717E5" w14:textId="77777777" w:rsidR="003B0B3B" w:rsidRPr="003B0B3B" w:rsidRDefault="003B0B3B" w:rsidP="003B0B3B">
      <w:pPr>
        <w:widowControl/>
        <w:numPr>
          <w:ilvl w:val="0"/>
          <w:numId w:val="12"/>
        </w:numPr>
        <w:autoSpaceDE/>
        <w:autoSpaceDN/>
        <w:adjustRightInd/>
        <w:ind w:left="0" w:firstLine="420"/>
        <w:contextualSpacing/>
        <w:jc w:val="both"/>
        <w:rPr>
          <w:rFonts w:eastAsia="Times New Roman"/>
          <w:sz w:val="20"/>
          <w:szCs w:val="20"/>
          <w:lang w:val="x-none" w:eastAsia="x-none"/>
        </w:rPr>
      </w:pPr>
      <w:r w:rsidRPr="003B0B3B">
        <w:rPr>
          <w:rFonts w:eastAsia="Times New Roman"/>
          <w:sz w:val="20"/>
          <w:szCs w:val="20"/>
          <w:lang w:val="x-none" w:eastAsia="x-none"/>
        </w:rPr>
        <w:t>специалистами Роспотребнадзора взят анализ изливающихся вод для подтверждения их природного происхождения;</w:t>
      </w:r>
    </w:p>
    <w:p w14:paraId="1C2C855C" w14:textId="77777777" w:rsidR="003B0B3B" w:rsidRPr="003B0B3B" w:rsidRDefault="003B0B3B" w:rsidP="003B0B3B">
      <w:pPr>
        <w:widowControl/>
        <w:numPr>
          <w:ilvl w:val="0"/>
          <w:numId w:val="12"/>
        </w:numPr>
        <w:autoSpaceDE/>
        <w:autoSpaceDN/>
        <w:adjustRightInd/>
        <w:ind w:left="0" w:firstLine="420"/>
        <w:contextualSpacing/>
        <w:jc w:val="both"/>
        <w:rPr>
          <w:rFonts w:eastAsia="Times New Roman"/>
          <w:sz w:val="20"/>
          <w:szCs w:val="20"/>
          <w:lang w:val="x-none" w:eastAsia="x-none"/>
        </w:rPr>
      </w:pPr>
      <w:r w:rsidRPr="003B0B3B">
        <w:rPr>
          <w:rFonts w:eastAsia="Times New Roman"/>
          <w:sz w:val="20"/>
          <w:szCs w:val="20"/>
          <w:lang w:val="x-none" w:eastAsia="x-none"/>
        </w:rPr>
        <w:t>с целью исключения варианта поступления воды из сетей теплоснабжения, водоснабжения и водоотведения, ресурсоснабжающей организацией АО «ПТВС» (ООО), управляющими компаниями МУП «АПЖХ» и ООО «Айхалцентр» было организовано обследование сетей в зоне ответственности каждого, устранялись все выявленные порывы, в настоящее время ведется мониторинг за сетями.</w:t>
      </w:r>
    </w:p>
    <w:p w14:paraId="7304D3BD"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связи с тем, что на сегодняшний день также продолжается выход воды на земную поверхность, Администрация МО «Поселок Айхал» обратилась в Айхальский ГОК с ходатайством о выделении бульдозера для вывоза сформировавшейся ледяной массы и переустройству водоулавливающего земляного вала.</w:t>
      </w:r>
    </w:p>
    <w:p w14:paraId="1B3BF824"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В дальнейшем для решения данной проблемы Администрацией МО «Поселок Айхал» совместно с управляющей компанией МУП «АПЖХ» в 2023 году планируется разработка проекта по устройству водоотводящей системы в районе жилого дома ул. Советская д. 11.</w:t>
      </w:r>
    </w:p>
    <w:p w14:paraId="66AB47EE" w14:textId="77777777" w:rsidR="003B0B3B" w:rsidRPr="003B0B3B" w:rsidRDefault="003B0B3B" w:rsidP="003B0B3B">
      <w:pPr>
        <w:widowControl/>
        <w:autoSpaceDE/>
        <w:autoSpaceDN/>
        <w:adjustRightInd/>
        <w:ind w:firstLine="426"/>
        <w:jc w:val="both"/>
        <w:rPr>
          <w:rFonts w:eastAsia="Times New Roman"/>
          <w:sz w:val="20"/>
          <w:szCs w:val="20"/>
        </w:rPr>
      </w:pPr>
    </w:p>
    <w:p w14:paraId="53F360E8" w14:textId="77777777" w:rsidR="003B0B3B" w:rsidRPr="003B0B3B" w:rsidRDefault="003B0B3B" w:rsidP="003B0B3B">
      <w:pPr>
        <w:widowControl/>
        <w:numPr>
          <w:ilvl w:val="0"/>
          <w:numId w:val="20"/>
        </w:numPr>
        <w:tabs>
          <w:tab w:val="left" w:pos="426"/>
        </w:tabs>
        <w:autoSpaceDE/>
        <w:autoSpaceDN/>
        <w:adjustRightInd/>
        <w:spacing w:after="120"/>
        <w:contextualSpacing/>
        <w:jc w:val="center"/>
        <w:rPr>
          <w:rFonts w:eastAsia="Times New Roman"/>
          <w:b/>
          <w:bCs/>
          <w:sz w:val="20"/>
          <w:szCs w:val="20"/>
          <w:lang w:val="x-none" w:eastAsia="x-none"/>
        </w:rPr>
      </w:pPr>
      <w:r w:rsidRPr="003B0B3B">
        <w:rPr>
          <w:rFonts w:eastAsia="Times New Roman"/>
          <w:b/>
          <w:bCs/>
          <w:sz w:val="20"/>
          <w:szCs w:val="20"/>
          <w:lang w:val="x-none" w:eastAsia="x-none"/>
        </w:rPr>
        <w:t>Гражданская оборона и пожарная безопасность</w:t>
      </w:r>
    </w:p>
    <w:p w14:paraId="3AD99041" w14:textId="77777777" w:rsidR="003B0B3B" w:rsidRPr="003B0B3B" w:rsidRDefault="003B0B3B" w:rsidP="003B0B3B">
      <w:pPr>
        <w:widowControl/>
        <w:autoSpaceDE/>
        <w:autoSpaceDN/>
        <w:adjustRightInd/>
        <w:ind w:firstLine="709"/>
        <w:jc w:val="both"/>
        <w:rPr>
          <w:rFonts w:eastAsia="Calibri"/>
          <w:sz w:val="20"/>
          <w:szCs w:val="20"/>
          <w:lang w:eastAsia="en-US"/>
        </w:rPr>
      </w:pPr>
      <w:r w:rsidRPr="003B0B3B">
        <w:rPr>
          <w:rFonts w:eastAsia="Calibri"/>
          <w:sz w:val="20"/>
          <w:szCs w:val="20"/>
          <w:lang w:eastAsia="en-US"/>
        </w:rPr>
        <w:t>В 2022 году работа по ГО, ЧС и ПБ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повышения уровня пожарной безопасности, и осуществлялась по следующим основным направлениям:</w:t>
      </w:r>
    </w:p>
    <w:p w14:paraId="477FDDA3" w14:textId="77777777" w:rsidR="003B0B3B" w:rsidRPr="003B0B3B" w:rsidRDefault="003B0B3B" w:rsidP="003B0B3B">
      <w:pPr>
        <w:widowControl/>
        <w:numPr>
          <w:ilvl w:val="0"/>
          <w:numId w:val="17"/>
        </w:numPr>
        <w:tabs>
          <w:tab w:val="left" w:pos="993"/>
        </w:tabs>
        <w:autoSpaceDE/>
        <w:autoSpaceDN/>
        <w:adjustRightInd/>
        <w:ind w:left="0" w:firstLine="709"/>
        <w:contextualSpacing/>
        <w:jc w:val="both"/>
        <w:rPr>
          <w:rFonts w:eastAsia="Calibri"/>
          <w:sz w:val="20"/>
          <w:szCs w:val="20"/>
          <w:lang w:eastAsia="en-US"/>
        </w:rPr>
      </w:pPr>
      <w:r w:rsidRPr="003B0B3B">
        <w:rPr>
          <w:rFonts w:eastAsia="Calibri"/>
          <w:sz w:val="20"/>
          <w:szCs w:val="20"/>
          <w:lang w:eastAsia="en-US"/>
        </w:rPr>
        <w:t>предупреждение и ликвидация последствий чрезвычайных ситуаций;</w:t>
      </w:r>
    </w:p>
    <w:p w14:paraId="0F668FC2" w14:textId="77777777" w:rsidR="003B0B3B" w:rsidRPr="003B0B3B" w:rsidRDefault="003B0B3B" w:rsidP="003B0B3B">
      <w:pPr>
        <w:widowControl/>
        <w:numPr>
          <w:ilvl w:val="0"/>
          <w:numId w:val="17"/>
        </w:numPr>
        <w:tabs>
          <w:tab w:val="left" w:pos="993"/>
        </w:tabs>
        <w:autoSpaceDE/>
        <w:autoSpaceDN/>
        <w:adjustRightInd/>
        <w:ind w:left="0" w:firstLine="709"/>
        <w:contextualSpacing/>
        <w:jc w:val="both"/>
        <w:rPr>
          <w:rFonts w:eastAsia="Calibri"/>
          <w:sz w:val="20"/>
          <w:szCs w:val="20"/>
          <w:lang w:eastAsia="en-US"/>
        </w:rPr>
      </w:pPr>
      <w:r w:rsidRPr="003B0B3B">
        <w:rPr>
          <w:rFonts w:eastAsia="Calibri"/>
          <w:sz w:val="20"/>
          <w:szCs w:val="20"/>
          <w:lang w:eastAsia="en-US"/>
        </w:rPr>
        <w:t>противопожарная защита территории МО «Поселок Айхал»;</w:t>
      </w:r>
    </w:p>
    <w:p w14:paraId="6CA5BB46" w14:textId="77777777" w:rsidR="003B0B3B" w:rsidRPr="003B0B3B" w:rsidRDefault="003B0B3B" w:rsidP="003B0B3B">
      <w:pPr>
        <w:widowControl/>
        <w:numPr>
          <w:ilvl w:val="0"/>
          <w:numId w:val="17"/>
        </w:numPr>
        <w:tabs>
          <w:tab w:val="left" w:pos="993"/>
        </w:tabs>
        <w:autoSpaceDE/>
        <w:autoSpaceDN/>
        <w:adjustRightInd/>
        <w:ind w:left="0" w:firstLine="709"/>
        <w:contextualSpacing/>
        <w:jc w:val="both"/>
        <w:rPr>
          <w:rFonts w:eastAsia="Calibri"/>
          <w:sz w:val="20"/>
          <w:szCs w:val="20"/>
          <w:lang w:eastAsia="en-US"/>
        </w:rPr>
      </w:pPr>
      <w:r w:rsidRPr="003B0B3B">
        <w:rPr>
          <w:rFonts w:eastAsia="Calibri"/>
          <w:sz w:val="20"/>
          <w:szCs w:val="20"/>
          <w:lang w:eastAsia="en-US"/>
        </w:rPr>
        <w:t>совершенствование законодательной и нормативной правовой базы в области ГО и ЧС.</w:t>
      </w:r>
    </w:p>
    <w:p w14:paraId="2D0E564E" w14:textId="77777777" w:rsidR="003B0B3B" w:rsidRPr="003B0B3B" w:rsidRDefault="003B0B3B" w:rsidP="003B0B3B">
      <w:pPr>
        <w:widowControl/>
        <w:autoSpaceDE/>
        <w:autoSpaceDN/>
        <w:adjustRightInd/>
        <w:spacing w:after="160" w:line="259" w:lineRule="auto"/>
        <w:ind w:left="720"/>
        <w:contextualSpacing/>
        <w:jc w:val="center"/>
        <w:rPr>
          <w:rFonts w:eastAsia="Calibri"/>
          <w:b/>
          <w:sz w:val="20"/>
          <w:szCs w:val="20"/>
          <w:lang w:eastAsia="en-US"/>
        </w:rPr>
      </w:pPr>
    </w:p>
    <w:p w14:paraId="1A11BB24" w14:textId="77777777" w:rsidR="003B0B3B" w:rsidRPr="003B0B3B" w:rsidRDefault="003B0B3B" w:rsidP="003B0B3B">
      <w:pPr>
        <w:widowControl/>
        <w:autoSpaceDE/>
        <w:autoSpaceDN/>
        <w:adjustRightInd/>
        <w:spacing w:after="160" w:line="259" w:lineRule="auto"/>
        <w:ind w:left="720"/>
        <w:contextualSpacing/>
        <w:jc w:val="center"/>
        <w:rPr>
          <w:rFonts w:eastAsia="Calibri"/>
          <w:b/>
          <w:sz w:val="20"/>
          <w:szCs w:val="20"/>
          <w:lang w:eastAsia="en-US"/>
        </w:rPr>
      </w:pPr>
      <w:r w:rsidRPr="003B0B3B">
        <w:rPr>
          <w:rFonts w:eastAsia="Calibri"/>
          <w:b/>
          <w:sz w:val="20"/>
          <w:szCs w:val="20"/>
          <w:lang w:eastAsia="en-US"/>
        </w:rPr>
        <w:t>Предупреждение и ликвидация последствий чрезвычайных ситуаций.</w:t>
      </w:r>
    </w:p>
    <w:p w14:paraId="35450E86" w14:textId="77777777" w:rsidR="003B0B3B" w:rsidRPr="003B0B3B" w:rsidRDefault="003B0B3B" w:rsidP="003B0B3B">
      <w:pPr>
        <w:widowControl/>
        <w:autoSpaceDE/>
        <w:autoSpaceDN/>
        <w:adjustRightInd/>
        <w:spacing w:after="160"/>
        <w:ind w:firstLine="426"/>
        <w:contextualSpacing/>
        <w:jc w:val="both"/>
        <w:rPr>
          <w:rFonts w:eastAsia="Calibri"/>
          <w:sz w:val="20"/>
          <w:szCs w:val="20"/>
          <w:lang w:eastAsia="en-US"/>
        </w:rPr>
      </w:pPr>
      <w:r w:rsidRPr="003B0B3B">
        <w:rPr>
          <w:rFonts w:eastAsia="Calibri"/>
          <w:sz w:val="20"/>
          <w:szCs w:val="20"/>
          <w:lang w:eastAsia="en-US"/>
        </w:rPr>
        <w:t>В целях предупреждения и ликвидации чрезвычайных ситуаций на территории поселка Айхал создана и действует Комиссия по предупреждению и ликвидации ЧС и обеспечению пожарной безопасности. В 2022 году было проведено 15 заседаний комиссии.</w:t>
      </w:r>
    </w:p>
    <w:p w14:paraId="354AF83B" w14:textId="77777777" w:rsidR="003B0B3B" w:rsidRPr="003B0B3B" w:rsidRDefault="003B0B3B" w:rsidP="003B0B3B">
      <w:pPr>
        <w:widowControl/>
        <w:autoSpaceDE/>
        <w:autoSpaceDN/>
        <w:adjustRightInd/>
        <w:spacing w:after="160"/>
        <w:ind w:firstLine="426"/>
        <w:contextualSpacing/>
        <w:jc w:val="both"/>
        <w:rPr>
          <w:rFonts w:eastAsia="Calibri"/>
          <w:sz w:val="20"/>
          <w:szCs w:val="20"/>
          <w:lang w:eastAsia="en-US"/>
        </w:rPr>
      </w:pPr>
      <w:r w:rsidRPr="003B0B3B">
        <w:rPr>
          <w:rFonts w:eastAsia="Calibri"/>
          <w:sz w:val="20"/>
          <w:szCs w:val="20"/>
          <w:lang w:eastAsia="en-US"/>
        </w:rPr>
        <w:t>Проведены мероприятия по безопасному пропуску паводковых вод на территории МО «Поселок Айхал».</w:t>
      </w:r>
    </w:p>
    <w:p w14:paraId="1821C933" w14:textId="77777777" w:rsidR="003B0B3B" w:rsidRPr="003B0B3B" w:rsidRDefault="003B0B3B" w:rsidP="003B0B3B">
      <w:pPr>
        <w:widowControl/>
        <w:autoSpaceDE/>
        <w:autoSpaceDN/>
        <w:adjustRightInd/>
        <w:ind w:firstLine="426"/>
        <w:contextualSpacing/>
        <w:jc w:val="both"/>
        <w:rPr>
          <w:rFonts w:eastAsia="Calibri"/>
          <w:sz w:val="20"/>
          <w:szCs w:val="20"/>
          <w:lang w:eastAsia="en-US"/>
        </w:rPr>
      </w:pPr>
      <w:r w:rsidRPr="003B0B3B">
        <w:rPr>
          <w:rFonts w:eastAsia="Calibri"/>
          <w:sz w:val="20"/>
          <w:szCs w:val="20"/>
          <w:lang w:eastAsia="en-US"/>
        </w:rPr>
        <w:t>Проведена Акция «Вода-безопасная территория» в рамках которой осуществлялись:</w:t>
      </w:r>
    </w:p>
    <w:p w14:paraId="6330743B"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комиссионные объезды по водным объектам, расположенным на территории МО «Поселок Айхал» на предмет соблюдения правил нахождения людей на водных объектах;</w:t>
      </w:r>
    </w:p>
    <w:p w14:paraId="54E7D8F1" w14:textId="77777777" w:rsidR="003B0B3B" w:rsidRPr="003B0B3B" w:rsidRDefault="003B0B3B" w:rsidP="003B0B3B">
      <w:pPr>
        <w:widowControl/>
        <w:numPr>
          <w:ilvl w:val="0"/>
          <w:numId w:val="268"/>
        </w:numPr>
        <w:autoSpaceDE/>
        <w:autoSpaceDN/>
        <w:adjustRightInd/>
        <w:spacing w:after="160"/>
        <w:ind w:left="0" w:firstLine="426"/>
        <w:contextualSpacing/>
        <w:jc w:val="both"/>
        <w:rPr>
          <w:rFonts w:eastAsia="Calibri"/>
          <w:sz w:val="20"/>
          <w:szCs w:val="20"/>
          <w:lang w:val="x-none" w:eastAsia="en-US"/>
        </w:rPr>
      </w:pPr>
      <w:r w:rsidRPr="003B0B3B">
        <w:rPr>
          <w:rFonts w:eastAsia="Calibri"/>
          <w:sz w:val="20"/>
          <w:szCs w:val="20"/>
          <w:lang w:val="x-none" w:eastAsia="en-US"/>
        </w:rPr>
        <w:t>информирование населения о правилах поведения на водных объектах;</w:t>
      </w:r>
    </w:p>
    <w:p w14:paraId="5D7A89C3"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распространение памяток.</w:t>
      </w:r>
    </w:p>
    <w:p w14:paraId="4103F37A" w14:textId="77777777" w:rsidR="003B0B3B" w:rsidRPr="003B0B3B" w:rsidRDefault="003B0B3B" w:rsidP="003B0B3B">
      <w:pPr>
        <w:widowControl/>
        <w:autoSpaceDE/>
        <w:autoSpaceDN/>
        <w:adjustRightInd/>
        <w:ind w:firstLine="426"/>
        <w:contextualSpacing/>
        <w:jc w:val="both"/>
        <w:rPr>
          <w:rFonts w:eastAsia="Calibri"/>
          <w:b/>
          <w:sz w:val="20"/>
          <w:szCs w:val="20"/>
          <w:lang w:eastAsia="en-US"/>
        </w:rPr>
      </w:pPr>
      <w:r w:rsidRPr="003B0B3B">
        <w:rPr>
          <w:rFonts w:eastAsia="Calibri"/>
          <w:sz w:val="20"/>
          <w:szCs w:val="20"/>
          <w:lang w:eastAsia="en-US"/>
        </w:rPr>
        <w:t xml:space="preserve">Проведены мероприятия по защите территории МО «Поселок Айхал» от лесных пожаров в 2022 году, в рамках которых в пожароопасный период 2022 года проводились регулярные рейдовые мероприятия патрульных групп (представители Айхальского отделения полиции, ПЧ-6, добровольной народной дружины) по предупреждению лесных пожаров. </w:t>
      </w:r>
    </w:p>
    <w:p w14:paraId="4FA06FE7"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 xml:space="preserve">В указанный период проводился ежедневный мониторинг лесных пожаров. </w:t>
      </w:r>
    </w:p>
    <w:p w14:paraId="58F1CFED"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19.06.2022 г. обнаружена термоточка на удаленности 28 км от п. Айхал. При проведении разведки, подтвердилась информация о пожаре в лесном массиве в южном направлении от п. Айхал.</w:t>
      </w:r>
    </w:p>
    <w:p w14:paraId="4FC29D39"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Согласно утвержденному мобилизационному плану борьбы с лесными пожарами на территории МО «Поселок Айхал» была задействована группа добровольцев из числа населения п. Айхал для тушения пожара в количестве 17 чел. Группа добровольцев была снабжена необходимыми продовольственными продуктами, медикаментами, средствами индивидуальной защиты и средствами для тушения пожара.</w:t>
      </w:r>
    </w:p>
    <w:p w14:paraId="781683A6"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lastRenderedPageBreak/>
        <w:t>Для ликвидации пожара в Айхал также была направлена группа в составе 44 человек (в том числе 17 человек Сунтарского авиаотделения Авиалесоохраны и 27 чел. специализированного подразделения пожарно-химической станции).</w:t>
      </w:r>
    </w:p>
    <w:p w14:paraId="12C55F62"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Администрацией МО «Поселок Айхал» оказано содействие в приеме, размещении и сопровождении к месту вылета и обратно, прибывших людей.</w:t>
      </w:r>
    </w:p>
    <w:p w14:paraId="38E8F19E"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 xml:space="preserve">Группа добровольцев п. Айхал и прибывшие дружинники к месту пожара и обратно доставлялись вертолетом МИ-8. Всего в тушении был задействован 61 человек. </w:t>
      </w:r>
    </w:p>
    <w:p w14:paraId="5B8A0B05"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 xml:space="preserve">29.06.2022 г. лесной пожар был ликвидирован. </w:t>
      </w:r>
    </w:p>
    <w:p w14:paraId="59D5A9BD"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 xml:space="preserve">Ежедневно в пожароопасный сезон посредством вещания по системе голосового оповещения населения (громкоговорители) производилось информирование населения, проживающего на территории п. Айхал, о необходимости соблюдения правил пожарной безопасности в лесных массивах. 29.06.2022 г. лесной пожар ликвидирован. </w:t>
      </w:r>
    </w:p>
    <w:p w14:paraId="74DD9937"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Постановлением Главы поселка от 09.08.2022 №366 отменен режим чрезвычайной ситуации муниципального характера в лесах на территории МО «Поселок Айхал» Мирнинского района Республики (Саха Якутия).</w:t>
      </w:r>
    </w:p>
    <w:p w14:paraId="744BBFD9" w14:textId="77777777" w:rsidR="003B0B3B" w:rsidRPr="003B0B3B" w:rsidRDefault="003B0B3B" w:rsidP="003B0B3B">
      <w:pPr>
        <w:widowControl/>
        <w:autoSpaceDE/>
        <w:autoSpaceDN/>
        <w:adjustRightInd/>
        <w:ind w:firstLine="426"/>
        <w:jc w:val="both"/>
        <w:rPr>
          <w:rFonts w:eastAsia="Calibri"/>
          <w:bCs/>
          <w:sz w:val="20"/>
          <w:szCs w:val="20"/>
          <w:lang w:eastAsia="en-US"/>
        </w:rPr>
      </w:pPr>
      <w:r w:rsidRPr="003B0B3B">
        <w:rPr>
          <w:rFonts w:eastAsia="Calibri"/>
          <w:sz w:val="20"/>
          <w:szCs w:val="20"/>
          <w:lang w:eastAsia="en-US"/>
        </w:rPr>
        <w:t xml:space="preserve">Проведена </w:t>
      </w:r>
      <w:r w:rsidRPr="003B0B3B">
        <w:rPr>
          <w:rFonts w:eastAsia="Calibri"/>
          <w:bCs/>
          <w:sz w:val="20"/>
          <w:szCs w:val="20"/>
          <w:lang w:eastAsia="en-US"/>
        </w:rPr>
        <w:t>акция «Безопасный лёд», в рамках которой выполнены следующие мероприятия:</w:t>
      </w:r>
    </w:p>
    <w:p w14:paraId="190BE531"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bCs/>
          <w:sz w:val="20"/>
          <w:szCs w:val="20"/>
          <w:lang w:val="x-none" w:eastAsia="en-US"/>
        </w:rPr>
        <w:t>п</w:t>
      </w:r>
      <w:r w:rsidRPr="003B0B3B">
        <w:rPr>
          <w:rFonts w:eastAsia="Calibri"/>
          <w:sz w:val="20"/>
          <w:szCs w:val="20"/>
          <w:lang w:val="x-none" w:eastAsia="en-US"/>
        </w:rPr>
        <w:t>атрулирование водных объектов на предмет выявления нарушений гражданами правил поведения на льду;</w:t>
      </w:r>
    </w:p>
    <w:p w14:paraId="786437ED"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информирование населения о правилах поведения на водных объектах в зимний период в СМИ, распространение памяток.</w:t>
      </w:r>
    </w:p>
    <w:p w14:paraId="37C288F7" w14:textId="77777777" w:rsidR="003B0B3B" w:rsidRPr="003B0B3B" w:rsidRDefault="003B0B3B" w:rsidP="003B0B3B">
      <w:pPr>
        <w:widowControl/>
        <w:autoSpaceDE/>
        <w:autoSpaceDN/>
        <w:adjustRightInd/>
        <w:ind w:firstLine="708"/>
        <w:jc w:val="both"/>
        <w:rPr>
          <w:rFonts w:eastAsia="Calibri"/>
          <w:sz w:val="20"/>
          <w:szCs w:val="20"/>
          <w:lang w:eastAsia="en-US"/>
        </w:rPr>
      </w:pPr>
    </w:p>
    <w:p w14:paraId="3D0D4DF6" w14:textId="77777777" w:rsidR="003B0B3B" w:rsidRPr="003B0B3B" w:rsidRDefault="003B0B3B" w:rsidP="003B0B3B">
      <w:pPr>
        <w:widowControl/>
        <w:autoSpaceDE/>
        <w:autoSpaceDN/>
        <w:adjustRightInd/>
        <w:spacing w:after="200" w:line="276" w:lineRule="auto"/>
        <w:jc w:val="center"/>
        <w:rPr>
          <w:rFonts w:eastAsia="Calibri"/>
          <w:b/>
          <w:sz w:val="20"/>
          <w:szCs w:val="20"/>
          <w:lang w:eastAsia="en-US"/>
        </w:rPr>
      </w:pPr>
      <w:r w:rsidRPr="003B0B3B">
        <w:rPr>
          <w:rFonts w:eastAsia="Calibri"/>
          <w:b/>
          <w:sz w:val="20"/>
          <w:szCs w:val="20"/>
          <w:lang w:eastAsia="en-US"/>
        </w:rPr>
        <w:t>Противопожарная защита МО «Поселок Айхал»</w:t>
      </w:r>
    </w:p>
    <w:p w14:paraId="4274B53A"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По противопожарной защите МО «Поселок Айхал» в 2022 году проведены следующие мероприятия:</w:t>
      </w:r>
    </w:p>
    <w:p w14:paraId="12594A44"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Проведена в весенний и зимний периоды профилактическая операция «Жилище-2022» на территории МО «Поселок Айхал». В рамках которой проводились мероприятия:</w:t>
      </w:r>
    </w:p>
    <w:p w14:paraId="0682BE2A"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профилактические осмотры жилых помещений на предмет соблюдения правил пожарной безопасности лиц, злоупотребляющих спиртными напитками, одиноких престарелых граждан, семей, находящихся в социально опасном положении;</w:t>
      </w:r>
    </w:p>
    <w:p w14:paraId="60C61238"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информирование населения о соблюдении мер пожарной безопасности.</w:t>
      </w:r>
    </w:p>
    <w:p w14:paraId="29B5DAB1"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Проведен месячник пожарной безопасности на территории муниципального образования «Поселок Айхал» Мирнинского района Республики Саха (Якутия)».</w:t>
      </w:r>
    </w:p>
    <w:p w14:paraId="409384CE" w14:textId="77777777" w:rsidR="003B0B3B" w:rsidRPr="003B0B3B" w:rsidRDefault="003B0B3B" w:rsidP="003B0B3B">
      <w:pPr>
        <w:widowControl/>
        <w:autoSpaceDE/>
        <w:autoSpaceDN/>
        <w:adjustRightInd/>
        <w:ind w:firstLine="426"/>
        <w:jc w:val="both"/>
        <w:rPr>
          <w:rFonts w:eastAsia="Calibri"/>
          <w:bCs/>
          <w:sz w:val="20"/>
          <w:szCs w:val="20"/>
          <w:lang w:eastAsia="en-US"/>
        </w:rPr>
      </w:pPr>
      <w:r w:rsidRPr="003B0B3B">
        <w:rPr>
          <w:rFonts w:eastAsia="Calibri"/>
          <w:sz w:val="20"/>
          <w:szCs w:val="20"/>
          <w:lang w:eastAsia="en-US"/>
        </w:rPr>
        <w:t xml:space="preserve">Постановлением Главы поселка </w:t>
      </w:r>
      <w:r w:rsidRPr="003B0B3B">
        <w:rPr>
          <w:rFonts w:eastAsia="Calibri"/>
          <w:bCs/>
          <w:sz w:val="20"/>
          <w:szCs w:val="20"/>
          <w:lang w:eastAsia="en-US"/>
        </w:rPr>
        <w:t>от 27.07.2022 № 340 утверждено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Муниципального образования «Поселок Айхал».</w:t>
      </w:r>
    </w:p>
    <w:p w14:paraId="765A97C4" w14:textId="77777777" w:rsidR="003B0B3B" w:rsidRPr="003B0B3B" w:rsidRDefault="003B0B3B" w:rsidP="003B0B3B">
      <w:pPr>
        <w:widowControl/>
        <w:autoSpaceDE/>
        <w:autoSpaceDN/>
        <w:adjustRightInd/>
        <w:ind w:firstLine="426"/>
        <w:jc w:val="both"/>
        <w:rPr>
          <w:rFonts w:eastAsia="Calibri"/>
          <w:bCs/>
          <w:sz w:val="20"/>
          <w:szCs w:val="20"/>
          <w:lang w:eastAsia="en-US"/>
        </w:rPr>
      </w:pPr>
      <w:r w:rsidRPr="003B0B3B">
        <w:rPr>
          <w:rFonts w:eastAsia="Calibri"/>
          <w:sz w:val="20"/>
          <w:szCs w:val="20"/>
          <w:lang w:eastAsia="en-US"/>
        </w:rPr>
        <w:t xml:space="preserve">В целях обеспечения дополнительных мер пожарной безопасности и предупреждения гибели людей при пожаре проведены рейдовые мероприятия </w:t>
      </w:r>
      <w:r w:rsidRPr="003B0B3B">
        <w:rPr>
          <w:rFonts w:eastAsia="Calibri"/>
          <w:bCs/>
          <w:sz w:val="20"/>
          <w:szCs w:val="20"/>
          <w:lang w:eastAsia="en-US"/>
        </w:rPr>
        <w:t>проверки мест общего пользования многоквартирных домов в деревянном исполнении на предмет загромождения путей эвакуации.</w:t>
      </w:r>
    </w:p>
    <w:p w14:paraId="0C7D3E9B" w14:textId="77777777" w:rsidR="003B0B3B" w:rsidRPr="003B0B3B" w:rsidRDefault="003B0B3B" w:rsidP="003B0B3B">
      <w:pPr>
        <w:widowControl/>
        <w:autoSpaceDE/>
        <w:autoSpaceDN/>
        <w:adjustRightInd/>
        <w:ind w:firstLine="426"/>
        <w:jc w:val="both"/>
        <w:rPr>
          <w:rFonts w:eastAsia="Calibri"/>
          <w:bCs/>
          <w:sz w:val="20"/>
          <w:szCs w:val="20"/>
          <w:lang w:eastAsia="en-US"/>
        </w:rPr>
      </w:pPr>
      <w:r w:rsidRPr="003B0B3B">
        <w:rPr>
          <w:rFonts w:eastAsia="Calibri"/>
          <w:bCs/>
          <w:sz w:val="20"/>
          <w:szCs w:val="20"/>
          <w:lang w:eastAsia="en-US"/>
        </w:rPr>
        <w:t>В преддверии новогодних и рождественский праздников проведена акции «Осторожно, Новогодняя ёлка», рамках которой:</w:t>
      </w:r>
    </w:p>
    <w:p w14:paraId="3BD77249"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bCs/>
          <w:sz w:val="20"/>
          <w:szCs w:val="20"/>
          <w:lang w:val="x-none" w:eastAsia="en-US"/>
        </w:rPr>
        <w:t xml:space="preserve">проведены </w:t>
      </w:r>
      <w:r w:rsidRPr="003B0B3B">
        <w:rPr>
          <w:rFonts w:eastAsia="Calibri"/>
          <w:sz w:val="20"/>
          <w:szCs w:val="20"/>
          <w:lang w:val="x-none" w:eastAsia="en-US"/>
        </w:rPr>
        <w:t>профилактические беседы с учащимися образовательных учреждений на предмет соблюдения правил пожарной безопасности при проведении новогодних и</w:t>
      </w:r>
      <w:r w:rsidRPr="003B0B3B">
        <w:rPr>
          <w:rFonts w:eastAsia="Calibri"/>
          <w:color w:val="FF0000"/>
          <w:sz w:val="20"/>
          <w:szCs w:val="20"/>
          <w:lang w:val="x-none" w:eastAsia="en-US"/>
        </w:rPr>
        <w:t xml:space="preserve"> </w:t>
      </w:r>
      <w:r w:rsidRPr="003B0B3B">
        <w:rPr>
          <w:rFonts w:eastAsia="Calibri"/>
          <w:sz w:val="20"/>
          <w:szCs w:val="20"/>
          <w:lang w:val="x-none" w:eastAsia="en-US"/>
        </w:rPr>
        <w:t>рождественских мероприятий;</w:t>
      </w:r>
    </w:p>
    <w:p w14:paraId="53483A47"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проведено распространение памяток «Новогодняя елка» и «Правила использования пиротехнических изделий».</w:t>
      </w:r>
    </w:p>
    <w:p w14:paraId="14F094E1"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проведено информирование населения в СМИ «О правилах соблюдения пожарной безопасности при проведении новогодних праздников».</w:t>
      </w:r>
    </w:p>
    <w:p w14:paraId="6C8C4278"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За 2022 год на территории МО «Поселок Айхал» произошло 20 пожаров в т.ч.:</w:t>
      </w:r>
    </w:p>
    <w:p w14:paraId="5BDEE16A"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в жилых помещениях – 8;</w:t>
      </w:r>
    </w:p>
    <w:p w14:paraId="107A8809"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в гаражных боксах – 2;</w:t>
      </w:r>
    </w:p>
    <w:p w14:paraId="47C183A8"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возгорание мусора на территории – 4;</w:t>
      </w:r>
    </w:p>
    <w:p w14:paraId="65E49B52"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в складских помещениях – 1;</w:t>
      </w:r>
    </w:p>
    <w:p w14:paraId="0E278A16"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в нежилых строениях – 2;</w:t>
      </w:r>
    </w:p>
    <w:p w14:paraId="1DE913AF"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возгорание автомобилей – 3.</w:t>
      </w:r>
    </w:p>
    <w:p w14:paraId="11A4E211"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При пожарах погибших нет.</w:t>
      </w:r>
    </w:p>
    <w:p w14:paraId="7D815035" w14:textId="77777777" w:rsidR="003B0B3B" w:rsidRPr="003B0B3B" w:rsidRDefault="003B0B3B" w:rsidP="003B0B3B">
      <w:pPr>
        <w:widowControl/>
        <w:autoSpaceDE/>
        <w:autoSpaceDN/>
        <w:adjustRightInd/>
        <w:spacing w:before="120" w:line="276" w:lineRule="auto"/>
        <w:jc w:val="center"/>
        <w:rPr>
          <w:rFonts w:eastAsia="Calibri"/>
          <w:b/>
          <w:sz w:val="20"/>
          <w:szCs w:val="20"/>
          <w:lang w:eastAsia="en-US"/>
        </w:rPr>
      </w:pPr>
      <w:r w:rsidRPr="003B0B3B">
        <w:rPr>
          <w:rFonts w:eastAsia="Calibri"/>
          <w:b/>
          <w:sz w:val="20"/>
          <w:szCs w:val="20"/>
          <w:lang w:eastAsia="en-US"/>
        </w:rPr>
        <w:t>13. Обращение с животными без владельцев</w:t>
      </w:r>
    </w:p>
    <w:p w14:paraId="64EEFDA2" w14:textId="77777777" w:rsidR="003B0B3B" w:rsidRPr="003B0B3B" w:rsidRDefault="003B0B3B" w:rsidP="003B0B3B">
      <w:pPr>
        <w:widowControl/>
        <w:autoSpaceDE/>
        <w:autoSpaceDN/>
        <w:adjustRightInd/>
        <w:ind w:firstLine="426"/>
        <w:jc w:val="both"/>
        <w:rPr>
          <w:rFonts w:eastAsia="Calibri"/>
          <w:sz w:val="20"/>
          <w:szCs w:val="20"/>
          <w:shd w:val="clear" w:color="auto" w:fill="FFFFFF"/>
          <w:lang w:eastAsia="en-US"/>
        </w:rPr>
      </w:pPr>
      <w:r w:rsidRPr="003B0B3B">
        <w:rPr>
          <w:rFonts w:eastAsia="Calibri"/>
          <w:sz w:val="20"/>
          <w:szCs w:val="20"/>
          <w:shd w:val="clear" w:color="auto" w:fill="FFFFFF"/>
          <w:lang w:eastAsia="en-US"/>
        </w:rPr>
        <w:t xml:space="preserve">В рамках </w:t>
      </w:r>
      <w:r w:rsidRPr="003B0B3B">
        <w:rPr>
          <w:rFonts w:eastAsia="Calibri"/>
          <w:sz w:val="20"/>
          <w:szCs w:val="20"/>
          <w:lang w:eastAsia="en-US"/>
        </w:rPr>
        <w:t xml:space="preserve">организации мероприятий по осуществлению деятельности по обращению с животными без владельцев в течении 2022 года </w:t>
      </w:r>
      <w:r w:rsidRPr="003B0B3B">
        <w:rPr>
          <w:rFonts w:eastAsia="Calibri"/>
          <w:sz w:val="20"/>
          <w:szCs w:val="20"/>
          <w:shd w:val="clear" w:color="auto" w:fill="FFFFFF"/>
          <w:lang w:eastAsia="en-US"/>
        </w:rPr>
        <w:t>проведен отлов 29 собак без владельцев.</w:t>
      </w:r>
    </w:p>
    <w:p w14:paraId="3F851DC6" w14:textId="77777777" w:rsidR="003B0B3B" w:rsidRPr="003B0B3B" w:rsidRDefault="003B0B3B" w:rsidP="003B0B3B">
      <w:pPr>
        <w:widowControl/>
        <w:autoSpaceDE/>
        <w:autoSpaceDN/>
        <w:adjustRightInd/>
        <w:ind w:firstLine="426"/>
        <w:jc w:val="both"/>
        <w:rPr>
          <w:rFonts w:eastAsia="Calibri"/>
          <w:sz w:val="20"/>
          <w:szCs w:val="20"/>
          <w:shd w:val="clear" w:color="auto" w:fill="FFFFFF"/>
          <w:lang w:eastAsia="en-US"/>
        </w:rPr>
      </w:pPr>
      <w:r w:rsidRPr="003B0B3B">
        <w:rPr>
          <w:rFonts w:eastAsia="Calibri"/>
          <w:sz w:val="20"/>
          <w:szCs w:val="20"/>
          <w:shd w:val="clear" w:color="auto" w:fill="FFFFFF"/>
          <w:lang w:eastAsia="en-US"/>
        </w:rPr>
        <w:t>В том числе:</w:t>
      </w:r>
    </w:p>
    <w:p w14:paraId="70D3FA50" w14:textId="77777777" w:rsidR="003B0B3B" w:rsidRPr="003B0B3B" w:rsidRDefault="003B0B3B" w:rsidP="003B0B3B">
      <w:pPr>
        <w:widowControl/>
        <w:numPr>
          <w:ilvl w:val="0"/>
          <w:numId w:val="268"/>
        </w:numPr>
        <w:autoSpaceDE/>
        <w:autoSpaceDN/>
        <w:adjustRightInd/>
        <w:ind w:left="0" w:firstLine="360"/>
        <w:contextualSpacing/>
        <w:jc w:val="both"/>
        <w:rPr>
          <w:rFonts w:eastAsia="Calibri"/>
          <w:bCs/>
          <w:sz w:val="20"/>
          <w:szCs w:val="20"/>
          <w:lang w:val="x-none" w:eastAsia="en-US"/>
        </w:rPr>
      </w:pPr>
      <w:r w:rsidRPr="003B0B3B">
        <w:rPr>
          <w:rFonts w:eastAsia="Calibri"/>
          <w:sz w:val="20"/>
          <w:szCs w:val="20"/>
          <w:shd w:val="clear" w:color="auto" w:fill="FFFFFF"/>
          <w:lang w:val="x-none" w:eastAsia="en-US"/>
        </w:rPr>
        <w:t xml:space="preserve">25 собак (за период с 01.03.2022 – 24.10.2022) в рамках </w:t>
      </w:r>
      <w:r w:rsidRPr="003B0B3B">
        <w:rPr>
          <w:rFonts w:eastAsia="Calibri"/>
          <w:sz w:val="20"/>
          <w:szCs w:val="20"/>
          <w:lang w:val="x-none" w:eastAsia="en-US"/>
        </w:rPr>
        <w:t xml:space="preserve">муниципального контракта на оказание услуг по отлову, транспортировке, содержанию безнадзорных животных на территории муниципального образования </w:t>
      </w:r>
      <w:r w:rsidRPr="003B0B3B">
        <w:rPr>
          <w:rFonts w:eastAsia="Calibri"/>
          <w:sz w:val="20"/>
          <w:szCs w:val="20"/>
          <w:lang w:val="x-none" w:eastAsia="en-US"/>
        </w:rPr>
        <w:lastRenderedPageBreak/>
        <w:t xml:space="preserve">«Поселок Айхал». Цена контракта составила </w:t>
      </w:r>
      <w:r w:rsidRPr="003B0B3B">
        <w:rPr>
          <w:rFonts w:eastAsia="Calibri"/>
          <w:bCs/>
          <w:sz w:val="20"/>
          <w:szCs w:val="20"/>
          <w:lang w:val="x-none" w:eastAsia="en-US"/>
        </w:rPr>
        <w:t xml:space="preserve">256 345,58 руб. – субвенция РС (Я) на реализацию переданных полномочий. </w:t>
      </w:r>
    </w:p>
    <w:p w14:paraId="0F36B08C" w14:textId="77777777" w:rsidR="003B0B3B" w:rsidRPr="003B0B3B" w:rsidRDefault="003B0B3B" w:rsidP="003B0B3B">
      <w:pPr>
        <w:widowControl/>
        <w:numPr>
          <w:ilvl w:val="0"/>
          <w:numId w:val="268"/>
        </w:numPr>
        <w:autoSpaceDE/>
        <w:autoSpaceDN/>
        <w:adjustRightInd/>
        <w:ind w:left="0" w:firstLine="360"/>
        <w:contextualSpacing/>
        <w:jc w:val="both"/>
        <w:rPr>
          <w:rFonts w:eastAsia="Calibri"/>
          <w:sz w:val="20"/>
          <w:szCs w:val="20"/>
          <w:lang w:val="x-none" w:eastAsia="en-US"/>
        </w:rPr>
      </w:pPr>
      <w:r w:rsidRPr="003B0B3B">
        <w:rPr>
          <w:rFonts w:eastAsia="Calibri"/>
          <w:bCs/>
          <w:sz w:val="20"/>
          <w:szCs w:val="20"/>
          <w:lang w:val="x-none" w:eastAsia="en-US"/>
        </w:rPr>
        <w:t xml:space="preserve">4 собаки (за период с 25.10.2022-06.12.2022) в рамках </w:t>
      </w:r>
      <w:r w:rsidRPr="003B0B3B">
        <w:rPr>
          <w:rFonts w:eastAsia="Calibri"/>
          <w:sz w:val="20"/>
          <w:szCs w:val="20"/>
          <w:lang w:val="x-none" w:eastAsia="en-US"/>
        </w:rPr>
        <w:t>заключенного дополнительный договора (финансирование МО «Поселок Айхал») на оказание услуг по отлову, транспортировке, содержанию безнадзорных животных.</w:t>
      </w:r>
    </w:p>
    <w:p w14:paraId="401FAA79"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Разработаны и утверждены следующие нормативные правовые акты:</w:t>
      </w:r>
    </w:p>
    <w:p w14:paraId="19DBC5F7"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МО «Поселок Айхал».</w:t>
      </w:r>
    </w:p>
    <w:p w14:paraId="1F465EB0" w14:textId="77777777" w:rsidR="003B0B3B" w:rsidRPr="003B0B3B" w:rsidRDefault="003B0B3B" w:rsidP="003B0B3B">
      <w:pPr>
        <w:widowControl/>
        <w:numPr>
          <w:ilvl w:val="0"/>
          <w:numId w:val="268"/>
        </w:numPr>
        <w:autoSpaceDE/>
        <w:autoSpaceDN/>
        <w:adjustRightInd/>
        <w:ind w:left="0" w:firstLine="426"/>
        <w:contextualSpacing/>
        <w:jc w:val="both"/>
        <w:rPr>
          <w:rFonts w:eastAsia="Calibri"/>
          <w:sz w:val="20"/>
          <w:szCs w:val="20"/>
          <w:lang w:val="x-none" w:eastAsia="en-US"/>
        </w:rPr>
      </w:pPr>
      <w:r w:rsidRPr="003B0B3B">
        <w:rPr>
          <w:rFonts w:eastAsia="Calibri"/>
          <w:sz w:val="20"/>
          <w:szCs w:val="20"/>
          <w:lang w:val="x-none" w:eastAsia="en-US"/>
        </w:rPr>
        <w:t>Порядок поступления безнадзорных животных в муниципальную собственность муниципального образования «Поселок Айхал» Мирнинского района Республики Саха (Якутия) и их дальнейшее использование.</w:t>
      </w:r>
    </w:p>
    <w:p w14:paraId="69AB4420" w14:textId="77777777" w:rsidR="003B0B3B" w:rsidRPr="003B0B3B" w:rsidRDefault="003B0B3B" w:rsidP="003B0B3B">
      <w:pPr>
        <w:widowControl/>
        <w:autoSpaceDE/>
        <w:autoSpaceDN/>
        <w:adjustRightInd/>
        <w:ind w:firstLine="426"/>
        <w:jc w:val="both"/>
        <w:rPr>
          <w:rFonts w:eastAsia="Calibri"/>
          <w:sz w:val="20"/>
          <w:szCs w:val="20"/>
          <w:lang w:eastAsia="en-US"/>
        </w:rPr>
      </w:pPr>
      <w:r w:rsidRPr="003B0B3B">
        <w:rPr>
          <w:rFonts w:eastAsia="Calibri"/>
          <w:sz w:val="20"/>
          <w:szCs w:val="20"/>
          <w:lang w:eastAsia="en-US"/>
        </w:rPr>
        <w:t xml:space="preserve">Проводилось информирование населения в СМИ о правилах содержания домашних животных (распространение информационных памяток, видеороликов). </w:t>
      </w:r>
    </w:p>
    <w:p w14:paraId="6A6176AF" w14:textId="77777777" w:rsidR="003B0B3B" w:rsidRPr="003B0B3B" w:rsidRDefault="003B0B3B" w:rsidP="003B0B3B">
      <w:pPr>
        <w:widowControl/>
        <w:autoSpaceDE/>
        <w:autoSpaceDN/>
        <w:adjustRightInd/>
        <w:ind w:firstLine="426"/>
        <w:jc w:val="both"/>
        <w:rPr>
          <w:rFonts w:eastAsia="Calibri"/>
          <w:bCs/>
          <w:sz w:val="20"/>
          <w:szCs w:val="20"/>
          <w:lang w:eastAsia="en-US"/>
        </w:rPr>
      </w:pPr>
      <w:r w:rsidRPr="003B0B3B">
        <w:rPr>
          <w:rFonts w:eastAsia="Calibri"/>
          <w:bCs/>
          <w:sz w:val="20"/>
          <w:szCs w:val="20"/>
          <w:lang w:eastAsia="en-US"/>
        </w:rPr>
        <w:t>В бюджете муниципального образования на 2023 год предусмотрены денежные средства на следующие мероприятия:</w:t>
      </w:r>
    </w:p>
    <w:p w14:paraId="38130977" w14:textId="77777777" w:rsidR="003B0B3B" w:rsidRPr="003B0B3B" w:rsidRDefault="003B0B3B" w:rsidP="003B0B3B">
      <w:pPr>
        <w:widowControl/>
        <w:numPr>
          <w:ilvl w:val="0"/>
          <w:numId w:val="268"/>
        </w:numPr>
        <w:autoSpaceDE/>
        <w:autoSpaceDN/>
        <w:adjustRightInd/>
        <w:ind w:left="0" w:firstLine="426"/>
        <w:contextualSpacing/>
        <w:jc w:val="both"/>
        <w:rPr>
          <w:rFonts w:eastAsia="Calibri"/>
          <w:bCs/>
          <w:sz w:val="20"/>
          <w:szCs w:val="20"/>
          <w:lang w:val="x-none" w:eastAsia="en-US"/>
        </w:rPr>
      </w:pPr>
      <w:r w:rsidRPr="003B0B3B">
        <w:rPr>
          <w:rFonts w:eastAsia="Calibri"/>
          <w:bCs/>
          <w:sz w:val="20"/>
          <w:szCs w:val="20"/>
          <w:lang w:val="x-none" w:eastAsia="en-US"/>
        </w:rPr>
        <w:t>приобретение гуманных средств отлова (клетка-ловушка, дистанционный инъектор, расходные средства для инъектора) 186 593,67 руб.;</w:t>
      </w:r>
    </w:p>
    <w:p w14:paraId="4D5EF7AA" w14:textId="77777777" w:rsidR="003B0B3B" w:rsidRPr="003B0B3B" w:rsidRDefault="003B0B3B" w:rsidP="003B0B3B">
      <w:pPr>
        <w:widowControl/>
        <w:numPr>
          <w:ilvl w:val="0"/>
          <w:numId w:val="268"/>
        </w:numPr>
        <w:autoSpaceDE/>
        <w:autoSpaceDN/>
        <w:adjustRightInd/>
        <w:ind w:left="0" w:firstLine="426"/>
        <w:contextualSpacing/>
        <w:jc w:val="both"/>
        <w:rPr>
          <w:rFonts w:eastAsia="Calibri"/>
          <w:bCs/>
          <w:sz w:val="20"/>
          <w:szCs w:val="20"/>
          <w:lang w:val="x-none" w:eastAsia="en-US"/>
        </w:rPr>
      </w:pPr>
      <w:r w:rsidRPr="003B0B3B">
        <w:rPr>
          <w:rFonts w:eastAsia="Calibri"/>
          <w:bCs/>
          <w:sz w:val="20"/>
          <w:szCs w:val="20"/>
          <w:lang w:val="x-none" w:eastAsia="en-US"/>
        </w:rPr>
        <w:t>оказание услуг по отлову, транспортировке, содержанию безнадзорных животных на территории муниципального образования «Поселок Айхал» - 200 000,00 руб.;</w:t>
      </w:r>
    </w:p>
    <w:p w14:paraId="4F502201" w14:textId="77777777" w:rsidR="003B0B3B" w:rsidRPr="003B0B3B" w:rsidRDefault="003B0B3B" w:rsidP="003B0B3B">
      <w:pPr>
        <w:widowControl/>
        <w:numPr>
          <w:ilvl w:val="0"/>
          <w:numId w:val="268"/>
        </w:numPr>
        <w:autoSpaceDE/>
        <w:autoSpaceDN/>
        <w:adjustRightInd/>
        <w:spacing w:after="120"/>
        <w:ind w:left="0" w:firstLine="426"/>
        <w:contextualSpacing/>
        <w:jc w:val="both"/>
        <w:rPr>
          <w:rFonts w:eastAsia="Calibri"/>
          <w:bCs/>
          <w:sz w:val="20"/>
          <w:szCs w:val="20"/>
          <w:lang w:val="x-none" w:eastAsia="en-US"/>
        </w:rPr>
      </w:pPr>
      <w:r w:rsidRPr="003B0B3B">
        <w:rPr>
          <w:rFonts w:eastAsia="Calibri"/>
          <w:bCs/>
          <w:sz w:val="20"/>
          <w:szCs w:val="20"/>
          <w:lang w:val="x-none" w:eastAsia="en-US"/>
        </w:rPr>
        <w:t>подана заявка в МО «Мирнинский район» на 2023 год на финансирование оказания услуг по разработке проектно-сметной документации на строительство муниципального приюта для безнадзорных животных.</w:t>
      </w:r>
    </w:p>
    <w:p w14:paraId="503553C2" w14:textId="77777777" w:rsidR="003B0B3B" w:rsidRPr="003B0B3B" w:rsidRDefault="003B0B3B" w:rsidP="003B0B3B">
      <w:pPr>
        <w:widowControl/>
        <w:tabs>
          <w:tab w:val="left" w:pos="426"/>
        </w:tabs>
        <w:autoSpaceDE/>
        <w:autoSpaceDN/>
        <w:adjustRightInd/>
        <w:spacing w:after="120"/>
        <w:ind w:left="360"/>
        <w:jc w:val="center"/>
        <w:rPr>
          <w:rFonts w:eastAsia="Times New Roman"/>
          <w:b/>
          <w:sz w:val="20"/>
          <w:szCs w:val="20"/>
        </w:rPr>
      </w:pPr>
      <w:r w:rsidRPr="003B0B3B">
        <w:rPr>
          <w:rFonts w:eastAsia="Times New Roman"/>
          <w:b/>
          <w:sz w:val="20"/>
          <w:szCs w:val="20"/>
        </w:rPr>
        <w:t>14. Работа с устными и письменными обращениями граждан</w:t>
      </w:r>
    </w:p>
    <w:p w14:paraId="28DB19B0" w14:textId="77777777" w:rsidR="003B0B3B" w:rsidRPr="003B0B3B" w:rsidRDefault="003B0B3B" w:rsidP="003B0B3B">
      <w:pPr>
        <w:widowControl/>
        <w:autoSpaceDE/>
        <w:autoSpaceDN/>
        <w:adjustRightInd/>
        <w:ind w:firstLine="426"/>
        <w:jc w:val="both"/>
        <w:rPr>
          <w:rFonts w:eastAsia="Times New Roman"/>
          <w:bCs/>
          <w:sz w:val="20"/>
          <w:szCs w:val="20"/>
          <w:lang w:val="x-none" w:eastAsia="x-none"/>
        </w:rPr>
      </w:pPr>
      <w:r w:rsidRPr="003B0B3B">
        <w:rPr>
          <w:rFonts w:eastAsia="Times New Roman"/>
          <w:bCs/>
          <w:sz w:val="20"/>
          <w:szCs w:val="20"/>
          <w:lang w:val="x-none" w:eastAsia="x-none"/>
        </w:rPr>
        <w:t>Работа с устными и письменными обращениями граждан в администрации МО «Поселок Айхал» ведется посредством:</w:t>
      </w:r>
    </w:p>
    <w:p w14:paraId="7875311A" w14:textId="77777777" w:rsidR="003B0B3B" w:rsidRPr="003B0B3B" w:rsidRDefault="003B0B3B" w:rsidP="003B0B3B">
      <w:pPr>
        <w:widowControl/>
        <w:numPr>
          <w:ilvl w:val="0"/>
          <w:numId w:val="269"/>
        </w:numPr>
        <w:autoSpaceDE/>
        <w:autoSpaceDN/>
        <w:adjustRightInd/>
        <w:contextualSpacing/>
        <w:jc w:val="both"/>
        <w:rPr>
          <w:rFonts w:eastAsia="Times New Roman"/>
          <w:bCs/>
          <w:sz w:val="20"/>
          <w:szCs w:val="20"/>
          <w:lang w:val="x-none" w:eastAsia="x-none"/>
        </w:rPr>
      </w:pPr>
      <w:r w:rsidRPr="003B0B3B">
        <w:rPr>
          <w:rFonts w:eastAsia="Times New Roman"/>
          <w:bCs/>
          <w:sz w:val="20"/>
          <w:szCs w:val="20"/>
          <w:lang w:val="x-none" w:eastAsia="x-none"/>
        </w:rPr>
        <w:t>личного приема граждан,</w:t>
      </w:r>
    </w:p>
    <w:p w14:paraId="42E9AD2E" w14:textId="77777777" w:rsidR="003B0B3B" w:rsidRPr="003B0B3B" w:rsidRDefault="003B0B3B" w:rsidP="003B0B3B">
      <w:pPr>
        <w:widowControl/>
        <w:numPr>
          <w:ilvl w:val="0"/>
          <w:numId w:val="269"/>
        </w:numPr>
        <w:autoSpaceDE/>
        <w:autoSpaceDN/>
        <w:adjustRightInd/>
        <w:contextualSpacing/>
        <w:jc w:val="both"/>
        <w:rPr>
          <w:rFonts w:eastAsia="Times New Roman"/>
          <w:bCs/>
          <w:sz w:val="20"/>
          <w:szCs w:val="20"/>
          <w:lang w:val="x-none" w:eastAsia="x-none"/>
        </w:rPr>
      </w:pPr>
      <w:r w:rsidRPr="003B0B3B">
        <w:rPr>
          <w:rFonts w:eastAsia="Times New Roman"/>
          <w:bCs/>
          <w:sz w:val="20"/>
          <w:szCs w:val="20"/>
          <w:lang w:val="x-none" w:eastAsia="x-none"/>
        </w:rPr>
        <w:t xml:space="preserve">телефонных звонков, </w:t>
      </w:r>
    </w:p>
    <w:p w14:paraId="19A58592" w14:textId="77777777" w:rsidR="003B0B3B" w:rsidRPr="003B0B3B" w:rsidRDefault="003B0B3B" w:rsidP="003B0B3B">
      <w:pPr>
        <w:widowControl/>
        <w:numPr>
          <w:ilvl w:val="0"/>
          <w:numId w:val="269"/>
        </w:numPr>
        <w:autoSpaceDE/>
        <w:autoSpaceDN/>
        <w:adjustRightInd/>
        <w:contextualSpacing/>
        <w:jc w:val="both"/>
        <w:rPr>
          <w:rFonts w:eastAsia="Times New Roman"/>
          <w:bCs/>
          <w:sz w:val="20"/>
          <w:szCs w:val="20"/>
          <w:lang w:val="x-none" w:eastAsia="x-none"/>
        </w:rPr>
      </w:pPr>
      <w:r w:rsidRPr="003B0B3B">
        <w:rPr>
          <w:rFonts w:eastAsia="Times New Roman"/>
          <w:bCs/>
          <w:sz w:val="20"/>
          <w:szCs w:val="20"/>
          <w:lang w:val="x-none" w:eastAsia="x-none"/>
        </w:rPr>
        <w:t>ответов на письменные обращения.</w:t>
      </w:r>
    </w:p>
    <w:p w14:paraId="7E01ECEE" w14:textId="77777777" w:rsidR="003B0B3B" w:rsidRPr="003B0B3B" w:rsidRDefault="003B0B3B" w:rsidP="003B0B3B">
      <w:pPr>
        <w:widowControl/>
        <w:autoSpaceDE/>
        <w:autoSpaceDN/>
        <w:adjustRightInd/>
        <w:ind w:firstLine="426"/>
        <w:jc w:val="both"/>
        <w:rPr>
          <w:rFonts w:eastAsia="Times New Roman"/>
          <w:bCs/>
          <w:sz w:val="20"/>
          <w:szCs w:val="20"/>
        </w:rPr>
      </w:pPr>
      <w:r w:rsidRPr="003B0B3B">
        <w:rPr>
          <w:rFonts w:eastAsia="Times New Roman"/>
          <w:bCs/>
          <w:sz w:val="20"/>
          <w:szCs w:val="20"/>
        </w:rPr>
        <w:t>Обращения от граждан в администрацию поступают:</w:t>
      </w:r>
    </w:p>
    <w:p w14:paraId="2AEB5DD3" w14:textId="77777777" w:rsidR="003B0B3B" w:rsidRPr="003B0B3B" w:rsidRDefault="003B0B3B" w:rsidP="003B0B3B">
      <w:pPr>
        <w:widowControl/>
        <w:numPr>
          <w:ilvl w:val="0"/>
          <w:numId w:val="270"/>
        </w:numPr>
        <w:autoSpaceDE/>
        <w:autoSpaceDN/>
        <w:adjustRightInd/>
        <w:ind w:left="0" w:firstLine="360"/>
        <w:contextualSpacing/>
        <w:jc w:val="both"/>
        <w:rPr>
          <w:rFonts w:eastAsia="Times New Roman"/>
          <w:bCs/>
          <w:sz w:val="20"/>
          <w:szCs w:val="20"/>
          <w:lang w:val="x-none" w:eastAsia="x-none"/>
        </w:rPr>
      </w:pPr>
      <w:r w:rsidRPr="003B0B3B">
        <w:rPr>
          <w:rFonts w:eastAsia="Times New Roman"/>
          <w:bCs/>
          <w:sz w:val="20"/>
          <w:szCs w:val="20"/>
          <w:lang w:val="x-none" w:eastAsia="x-none"/>
        </w:rPr>
        <w:t>непосредственно от граждан при личном визите;</w:t>
      </w:r>
    </w:p>
    <w:p w14:paraId="227B28C4" w14:textId="77777777" w:rsidR="003B0B3B" w:rsidRPr="003B0B3B" w:rsidRDefault="003B0B3B" w:rsidP="003B0B3B">
      <w:pPr>
        <w:widowControl/>
        <w:numPr>
          <w:ilvl w:val="0"/>
          <w:numId w:val="270"/>
        </w:numPr>
        <w:autoSpaceDE/>
        <w:autoSpaceDN/>
        <w:adjustRightInd/>
        <w:ind w:left="0" w:firstLine="360"/>
        <w:contextualSpacing/>
        <w:jc w:val="both"/>
        <w:rPr>
          <w:rFonts w:eastAsia="Times New Roman"/>
          <w:bCs/>
          <w:sz w:val="20"/>
          <w:szCs w:val="20"/>
          <w:lang w:val="x-none" w:eastAsia="x-none"/>
        </w:rPr>
      </w:pPr>
      <w:r w:rsidRPr="003B0B3B">
        <w:rPr>
          <w:rFonts w:eastAsia="Times New Roman"/>
          <w:bCs/>
          <w:sz w:val="20"/>
          <w:szCs w:val="20"/>
          <w:lang w:val="x-none" w:eastAsia="x-none"/>
        </w:rPr>
        <w:t>через интернет-приемную на официальном сайте администрации;</w:t>
      </w:r>
    </w:p>
    <w:p w14:paraId="69D7BB1F" w14:textId="77777777" w:rsidR="003B0B3B" w:rsidRPr="003B0B3B" w:rsidRDefault="003B0B3B" w:rsidP="003B0B3B">
      <w:pPr>
        <w:widowControl/>
        <w:numPr>
          <w:ilvl w:val="0"/>
          <w:numId w:val="270"/>
        </w:numPr>
        <w:autoSpaceDE/>
        <w:autoSpaceDN/>
        <w:adjustRightInd/>
        <w:ind w:left="0" w:firstLine="360"/>
        <w:contextualSpacing/>
        <w:jc w:val="both"/>
        <w:rPr>
          <w:rFonts w:eastAsia="Times New Roman"/>
          <w:bCs/>
          <w:sz w:val="20"/>
          <w:szCs w:val="20"/>
          <w:lang w:val="x-none" w:eastAsia="x-none"/>
        </w:rPr>
      </w:pPr>
      <w:r w:rsidRPr="003B0B3B">
        <w:rPr>
          <w:rFonts w:eastAsia="Times New Roman"/>
          <w:bCs/>
          <w:sz w:val="20"/>
          <w:szCs w:val="20"/>
          <w:lang w:val="x-none" w:eastAsia="x-none"/>
        </w:rPr>
        <w:t>в сообщениях на официальных аккаунтах администрации и главы поселка в сети интернет (телеграм, Вконтакте, одноклассники);</w:t>
      </w:r>
    </w:p>
    <w:p w14:paraId="14327EE3" w14:textId="77777777" w:rsidR="003B0B3B" w:rsidRPr="003B0B3B" w:rsidRDefault="003B0B3B" w:rsidP="003B0B3B">
      <w:pPr>
        <w:widowControl/>
        <w:numPr>
          <w:ilvl w:val="0"/>
          <w:numId w:val="270"/>
        </w:numPr>
        <w:autoSpaceDE/>
        <w:autoSpaceDN/>
        <w:adjustRightInd/>
        <w:ind w:left="0" w:firstLine="360"/>
        <w:contextualSpacing/>
        <w:jc w:val="both"/>
        <w:rPr>
          <w:rFonts w:eastAsia="Times New Roman"/>
          <w:bCs/>
          <w:sz w:val="20"/>
          <w:szCs w:val="20"/>
          <w:lang w:val="x-none" w:eastAsia="x-none"/>
        </w:rPr>
      </w:pPr>
      <w:r w:rsidRPr="003B0B3B">
        <w:rPr>
          <w:rFonts w:eastAsia="Times New Roman"/>
          <w:bCs/>
          <w:sz w:val="20"/>
          <w:szCs w:val="20"/>
          <w:lang w:val="x-none" w:eastAsia="x-none"/>
        </w:rPr>
        <w:t>на электронную почту администрации.</w:t>
      </w:r>
    </w:p>
    <w:p w14:paraId="703A9025" w14:textId="77777777" w:rsidR="003B0B3B" w:rsidRPr="003B0B3B" w:rsidRDefault="003B0B3B" w:rsidP="003B0B3B">
      <w:pPr>
        <w:widowControl/>
        <w:autoSpaceDE/>
        <w:autoSpaceDN/>
        <w:adjustRightInd/>
        <w:ind w:firstLine="426"/>
        <w:jc w:val="both"/>
        <w:rPr>
          <w:rFonts w:eastAsia="Times New Roman"/>
          <w:bCs/>
          <w:sz w:val="20"/>
          <w:szCs w:val="20"/>
          <w:lang w:val="x-none" w:eastAsia="x-none"/>
        </w:rPr>
      </w:pPr>
      <w:r w:rsidRPr="003B0B3B">
        <w:rPr>
          <w:rFonts w:eastAsia="Times New Roman"/>
          <w:bCs/>
          <w:sz w:val="20"/>
          <w:szCs w:val="20"/>
          <w:lang w:val="x-none" w:eastAsia="x-none"/>
        </w:rPr>
        <w:t>Главой поселка регулярно проводятся прямые эфиры в социальной сети Вконтакте, где жители также могут напрямую задать все интересующие вопросы.</w:t>
      </w:r>
    </w:p>
    <w:tbl>
      <w:tblPr>
        <w:tblW w:w="9606" w:type="dxa"/>
        <w:tblLook w:val="04A0" w:firstRow="1" w:lastRow="0" w:firstColumn="1" w:lastColumn="0" w:noHBand="0" w:noVBand="1"/>
      </w:tblPr>
      <w:tblGrid>
        <w:gridCol w:w="545"/>
        <w:gridCol w:w="7360"/>
        <w:gridCol w:w="1701"/>
      </w:tblGrid>
      <w:tr w:rsidR="003B0B3B" w:rsidRPr="003B0B3B" w14:paraId="7B61DF99" w14:textId="77777777" w:rsidTr="005F711E">
        <w:trPr>
          <w:trHeight w:val="147"/>
        </w:trPr>
        <w:tc>
          <w:tcPr>
            <w:tcW w:w="96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8D8CD"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Сведения о письменных обращениях граждан на 31.12.2022</w:t>
            </w:r>
          </w:p>
        </w:tc>
      </w:tr>
      <w:tr w:rsidR="003B0B3B" w:rsidRPr="003B0B3B" w14:paraId="7D68418D" w14:textId="77777777" w:rsidTr="005F711E">
        <w:trPr>
          <w:trHeight w:val="27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4CBFA72"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w:t>
            </w:r>
          </w:p>
        </w:tc>
        <w:tc>
          <w:tcPr>
            <w:tcW w:w="7360" w:type="dxa"/>
            <w:tcBorders>
              <w:top w:val="nil"/>
              <w:left w:val="nil"/>
              <w:bottom w:val="single" w:sz="4" w:space="0" w:color="auto"/>
              <w:right w:val="single" w:sz="4" w:space="0" w:color="auto"/>
            </w:tcBorders>
            <w:shd w:val="clear" w:color="auto" w:fill="auto"/>
            <w:vAlign w:val="center"/>
            <w:hideMark/>
          </w:tcPr>
          <w:p w14:paraId="5053F002"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Вопрос</w:t>
            </w:r>
          </w:p>
        </w:tc>
        <w:tc>
          <w:tcPr>
            <w:tcW w:w="1701" w:type="dxa"/>
            <w:tcBorders>
              <w:top w:val="nil"/>
              <w:left w:val="nil"/>
              <w:bottom w:val="single" w:sz="4" w:space="0" w:color="auto"/>
              <w:right w:val="single" w:sz="4" w:space="0" w:color="auto"/>
            </w:tcBorders>
            <w:shd w:val="clear" w:color="auto" w:fill="auto"/>
            <w:vAlign w:val="center"/>
            <w:hideMark/>
          </w:tcPr>
          <w:p w14:paraId="3F2B5BA9"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 xml:space="preserve">Количество обращений </w:t>
            </w:r>
          </w:p>
        </w:tc>
      </w:tr>
      <w:tr w:rsidR="003B0B3B" w:rsidRPr="003B0B3B" w14:paraId="7D0BC4C5" w14:textId="77777777" w:rsidTr="005F711E">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3A7B24A"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w:t>
            </w:r>
          </w:p>
        </w:tc>
        <w:tc>
          <w:tcPr>
            <w:tcW w:w="7360" w:type="dxa"/>
            <w:tcBorders>
              <w:top w:val="nil"/>
              <w:left w:val="nil"/>
              <w:bottom w:val="single" w:sz="4" w:space="0" w:color="auto"/>
              <w:right w:val="single" w:sz="4" w:space="0" w:color="auto"/>
            </w:tcBorders>
            <w:shd w:val="clear" w:color="auto" w:fill="auto"/>
            <w:vAlign w:val="center"/>
            <w:hideMark/>
          </w:tcPr>
          <w:p w14:paraId="736F824B"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По вопросам связанных с жильем</w:t>
            </w:r>
          </w:p>
        </w:tc>
        <w:tc>
          <w:tcPr>
            <w:tcW w:w="1701" w:type="dxa"/>
            <w:tcBorders>
              <w:top w:val="nil"/>
              <w:left w:val="nil"/>
              <w:bottom w:val="single" w:sz="4" w:space="0" w:color="auto"/>
              <w:right w:val="single" w:sz="4" w:space="0" w:color="auto"/>
            </w:tcBorders>
            <w:shd w:val="clear" w:color="auto" w:fill="auto"/>
            <w:noWrap/>
            <w:vAlign w:val="center"/>
            <w:hideMark/>
          </w:tcPr>
          <w:p w14:paraId="17E6670B"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sz w:val="20"/>
                <w:szCs w:val="20"/>
              </w:rPr>
              <w:t>141</w:t>
            </w:r>
          </w:p>
        </w:tc>
      </w:tr>
      <w:tr w:rsidR="003B0B3B" w:rsidRPr="003B0B3B" w14:paraId="0DAC95BE" w14:textId="77777777" w:rsidTr="005F711E">
        <w:trPr>
          <w:trHeight w:val="42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788A71D"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w:t>
            </w:r>
          </w:p>
        </w:tc>
        <w:tc>
          <w:tcPr>
            <w:tcW w:w="7360" w:type="dxa"/>
            <w:tcBorders>
              <w:top w:val="nil"/>
              <w:left w:val="nil"/>
              <w:bottom w:val="single" w:sz="4" w:space="0" w:color="auto"/>
              <w:right w:val="single" w:sz="4" w:space="0" w:color="auto"/>
            </w:tcBorders>
            <w:shd w:val="clear" w:color="auto" w:fill="auto"/>
            <w:vAlign w:val="center"/>
            <w:hideMark/>
          </w:tcPr>
          <w:p w14:paraId="607FCC97"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По жилищно-коммунальному хозяйству</w:t>
            </w:r>
          </w:p>
        </w:tc>
        <w:tc>
          <w:tcPr>
            <w:tcW w:w="1701" w:type="dxa"/>
            <w:tcBorders>
              <w:top w:val="nil"/>
              <w:left w:val="nil"/>
              <w:bottom w:val="single" w:sz="4" w:space="0" w:color="auto"/>
              <w:right w:val="single" w:sz="4" w:space="0" w:color="auto"/>
            </w:tcBorders>
            <w:shd w:val="clear" w:color="auto" w:fill="auto"/>
            <w:noWrap/>
            <w:vAlign w:val="center"/>
            <w:hideMark/>
          </w:tcPr>
          <w:p w14:paraId="21D89A85"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sz w:val="20"/>
                <w:szCs w:val="20"/>
              </w:rPr>
              <w:t>46</w:t>
            </w:r>
          </w:p>
        </w:tc>
      </w:tr>
      <w:tr w:rsidR="003B0B3B" w:rsidRPr="003B0B3B" w14:paraId="4CE58406" w14:textId="77777777" w:rsidTr="005F711E">
        <w:trPr>
          <w:trHeight w:val="41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0F9610F"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3</w:t>
            </w:r>
          </w:p>
        </w:tc>
        <w:tc>
          <w:tcPr>
            <w:tcW w:w="7360" w:type="dxa"/>
            <w:tcBorders>
              <w:top w:val="nil"/>
              <w:left w:val="nil"/>
              <w:bottom w:val="single" w:sz="4" w:space="0" w:color="auto"/>
              <w:right w:val="single" w:sz="4" w:space="0" w:color="auto"/>
            </w:tcBorders>
            <w:shd w:val="clear" w:color="auto" w:fill="auto"/>
            <w:vAlign w:val="center"/>
            <w:hideMark/>
          </w:tcPr>
          <w:p w14:paraId="6A0D376A"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 xml:space="preserve">По земельным отношениям </w:t>
            </w:r>
          </w:p>
        </w:tc>
        <w:tc>
          <w:tcPr>
            <w:tcW w:w="1701" w:type="dxa"/>
            <w:tcBorders>
              <w:top w:val="nil"/>
              <w:left w:val="nil"/>
              <w:bottom w:val="single" w:sz="4" w:space="0" w:color="auto"/>
              <w:right w:val="single" w:sz="4" w:space="0" w:color="auto"/>
            </w:tcBorders>
            <w:shd w:val="clear" w:color="auto" w:fill="auto"/>
            <w:noWrap/>
            <w:vAlign w:val="center"/>
            <w:hideMark/>
          </w:tcPr>
          <w:p w14:paraId="1813DBD7"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sz w:val="20"/>
                <w:szCs w:val="20"/>
              </w:rPr>
              <w:t>147</w:t>
            </w:r>
          </w:p>
        </w:tc>
      </w:tr>
      <w:tr w:rsidR="003B0B3B" w:rsidRPr="003B0B3B" w14:paraId="144955D7" w14:textId="77777777" w:rsidTr="005F711E">
        <w:trPr>
          <w:trHeight w:val="40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C06A782"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4</w:t>
            </w:r>
          </w:p>
        </w:tc>
        <w:tc>
          <w:tcPr>
            <w:tcW w:w="7360" w:type="dxa"/>
            <w:tcBorders>
              <w:top w:val="nil"/>
              <w:left w:val="nil"/>
              <w:bottom w:val="single" w:sz="4" w:space="0" w:color="auto"/>
              <w:right w:val="single" w:sz="4" w:space="0" w:color="auto"/>
            </w:tcBorders>
            <w:shd w:val="clear" w:color="auto" w:fill="auto"/>
            <w:vAlign w:val="center"/>
            <w:hideMark/>
          </w:tcPr>
          <w:p w14:paraId="4654EB16"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По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14:paraId="42CB820F"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sz w:val="20"/>
                <w:szCs w:val="20"/>
              </w:rPr>
              <w:t>24</w:t>
            </w:r>
          </w:p>
        </w:tc>
      </w:tr>
      <w:tr w:rsidR="003B0B3B" w:rsidRPr="003B0B3B" w14:paraId="1050AEA9" w14:textId="77777777" w:rsidTr="005F711E">
        <w:trPr>
          <w:trHeight w:val="286"/>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C6ECB28"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5</w:t>
            </w:r>
          </w:p>
        </w:tc>
        <w:tc>
          <w:tcPr>
            <w:tcW w:w="7360" w:type="dxa"/>
            <w:tcBorders>
              <w:top w:val="nil"/>
              <w:left w:val="nil"/>
              <w:bottom w:val="single" w:sz="4" w:space="0" w:color="auto"/>
              <w:right w:val="single" w:sz="4" w:space="0" w:color="auto"/>
            </w:tcBorders>
            <w:shd w:val="clear" w:color="auto" w:fill="auto"/>
            <w:vAlign w:val="center"/>
            <w:hideMark/>
          </w:tcPr>
          <w:p w14:paraId="2174A443"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По социальной защите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14:paraId="12CE52F1"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sz w:val="20"/>
                <w:szCs w:val="20"/>
              </w:rPr>
              <w:t>36</w:t>
            </w:r>
          </w:p>
        </w:tc>
      </w:tr>
      <w:tr w:rsidR="003B0B3B" w:rsidRPr="003B0B3B" w14:paraId="357F3218" w14:textId="77777777" w:rsidTr="005F711E">
        <w:trPr>
          <w:trHeight w:val="25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2494B56"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6</w:t>
            </w:r>
          </w:p>
        </w:tc>
        <w:tc>
          <w:tcPr>
            <w:tcW w:w="7360" w:type="dxa"/>
            <w:tcBorders>
              <w:top w:val="nil"/>
              <w:left w:val="nil"/>
              <w:bottom w:val="single" w:sz="4" w:space="0" w:color="auto"/>
              <w:right w:val="single" w:sz="4" w:space="0" w:color="auto"/>
            </w:tcBorders>
            <w:shd w:val="clear" w:color="auto" w:fill="auto"/>
            <w:vAlign w:val="center"/>
            <w:hideMark/>
          </w:tcPr>
          <w:p w14:paraId="50DBCFB9"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По имущественным отношениям</w:t>
            </w:r>
          </w:p>
        </w:tc>
        <w:tc>
          <w:tcPr>
            <w:tcW w:w="1701" w:type="dxa"/>
            <w:tcBorders>
              <w:top w:val="nil"/>
              <w:left w:val="nil"/>
              <w:bottom w:val="single" w:sz="4" w:space="0" w:color="auto"/>
              <w:right w:val="single" w:sz="4" w:space="0" w:color="auto"/>
            </w:tcBorders>
            <w:shd w:val="clear" w:color="auto" w:fill="auto"/>
            <w:noWrap/>
            <w:vAlign w:val="center"/>
            <w:hideMark/>
          </w:tcPr>
          <w:p w14:paraId="1BBCCFDE"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sz w:val="20"/>
                <w:szCs w:val="20"/>
              </w:rPr>
              <w:t>35</w:t>
            </w:r>
          </w:p>
        </w:tc>
      </w:tr>
      <w:tr w:rsidR="003B0B3B" w:rsidRPr="003B0B3B" w14:paraId="53F460E1" w14:textId="77777777" w:rsidTr="005F711E">
        <w:trPr>
          <w:trHeight w:val="353"/>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BB19044"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7</w:t>
            </w:r>
          </w:p>
        </w:tc>
        <w:tc>
          <w:tcPr>
            <w:tcW w:w="7360" w:type="dxa"/>
            <w:tcBorders>
              <w:top w:val="nil"/>
              <w:left w:val="nil"/>
              <w:bottom w:val="single" w:sz="4" w:space="0" w:color="auto"/>
              <w:right w:val="single" w:sz="4" w:space="0" w:color="auto"/>
            </w:tcBorders>
            <w:shd w:val="clear" w:color="auto" w:fill="auto"/>
            <w:vAlign w:val="center"/>
            <w:hideMark/>
          </w:tcPr>
          <w:p w14:paraId="15F880D5"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Прочие</w:t>
            </w:r>
          </w:p>
        </w:tc>
        <w:tc>
          <w:tcPr>
            <w:tcW w:w="1701" w:type="dxa"/>
            <w:tcBorders>
              <w:top w:val="nil"/>
              <w:left w:val="nil"/>
              <w:bottom w:val="single" w:sz="4" w:space="0" w:color="auto"/>
              <w:right w:val="single" w:sz="4" w:space="0" w:color="auto"/>
            </w:tcBorders>
            <w:shd w:val="clear" w:color="auto" w:fill="auto"/>
            <w:noWrap/>
            <w:vAlign w:val="center"/>
            <w:hideMark/>
          </w:tcPr>
          <w:p w14:paraId="7973363B"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sz w:val="20"/>
                <w:szCs w:val="20"/>
              </w:rPr>
              <w:t>60</w:t>
            </w:r>
          </w:p>
        </w:tc>
      </w:tr>
      <w:tr w:rsidR="003B0B3B" w:rsidRPr="003B0B3B" w14:paraId="2EAC84F8" w14:textId="77777777" w:rsidTr="005F711E">
        <w:trPr>
          <w:trHeight w:val="331"/>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13583D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 </w:t>
            </w:r>
          </w:p>
        </w:tc>
        <w:tc>
          <w:tcPr>
            <w:tcW w:w="7360" w:type="dxa"/>
            <w:tcBorders>
              <w:top w:val="nil"/>
              <w:left w:val="nil"/>
              <w:bottom w:val="single" w:sz="4" w:space="0" w:color="auto"/>
              <w:right w:val="single" w:sz="4" w:space="0" w:color="auto"/>
            </w:tcBorders>
            <w:shd w:val="clear" w:color="auto" w:fill="auto"/>
            <w:vAlign w:val="center"/>
            <w:hideMark/>
          </w:tcPr>
          <w:p w14:paraId="5D106CE1" w14:textId="77777777" w:rsidR="003B0B3B" w:rsidRPr="003B0B3B" w:rsidRDefault="003B0B3B" w:rsidP="003B0B3B">
            <w:pPr>
              <w:widowControl/>
              <w:autoSpaceDE/>
              <w:autoSpaceDN/>
              <w:adjustRightInd/>
              <w:rPr>
                <w:rFonts w:eastAsia="Times New Roman"/>
                <w:b/>
                <w:bCs/>
                <w:sz w:val="20"/>
                <w:szCs w:val="20"/>
              </w:rPr>
            </w:pPr>
            <w:r w:rsidRPr="003B0B3B">
              <w:rPr>
                <w:rFonts w:eastAsia="Times New Roman"/>
                <w:b/>
                <w:bCs/>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14:paraId="5A2DEB66"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sz w:val="20"/>
                <w:szCs w:val="20"/>
              </w:rPr>
              <w:t>489</w:t>
            </w:r>
          </w:p>
        </w:tc>
      </w:tr>
      <w:tr w:rsidR="003B0B3B" w:rsidRPr="003B0B3B" w14:paraId="5A4FFBC8" w14:textId="77777777" w:rsidTr="005F711E">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B75DA9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 </w:t>
            </w:r>
          </w:p>
        </w:tc>
        <w:tc>
          <w:tcPr>
            <w:tcW w:w="7360" w:type="dxa"/>
            <w:tcBorders>
              <w:top w:val="nil"/>
              <w:left w:val="nil"/>
              <w:bottom w:val="single" w:sz="4" w:space="0" w:color="auto"/>
              <w:right w:val="single" w:sz="4" w:space="0" w:color="auto"/>
            </w:tcBorders>
            <w:shd w:val="clear" w:color="auto" w:fill="auto"/>
            <w:vAlign w:val="center"/>
            <w:hideMark/>
          </w:tcPr>
          <w:p w14:paraId="634E9031"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на приеме Главы по личным вопросам</w:t>
            </w:r>
          </w:p>
        </w:tc>
        <w:tc>
          <w:tcPr>
            <w:tcW w:w="1701" w:type="dxa"/>
            <w:tcBorders>
              <w:top w:val="nil"/>
              <w:left w:val="nil"/>
              <w:bottom w:val="single" w:sz="4" w:space="0" w:color="auto"/>
              <w:right w:val="single" w:sz="4" w:space="0" w:color="auto"/>
            </w:tcBorders>
            <w:shd w:val="clear" w:color="auto" w:fill="auto"/>
            <w:noWrap/>
            <w:vAlign w:val="center"/>
            <w:hideMark/>
          </w:tcPr>
          <w:p w14:paraId="57FE856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60</w:t>
            </w:r>
          </w:p>
        </w:tc>
      </w:tr>
    </w:tbl>
    <w:p w14:paraId="497B192C" w14:textId="77777777" w:rsidR="003B0B3B" w:rsidRPr="003B0B3B" w:rsidRDefault="003B0B3B" w:rsidP="003B0B3B">
      <w:pPr>
        <w:widowControl/>
        <w:autoSpaceDE/>
        <w:autoSpaceDN/>
        <w:adjustRightInd/>
        <w:ind w:left="720"/>
        <w:contextualSpacing/>
        <w:jc w:val="center"/>
        <w:rPr>
          <w:rFonts w:eastAsia="Times New Roman"/>
          <w:b/>
          <w:sz w:val="20"/>
          <w:szCs w:val="20"/>
        </w:rPr>
      </w:pPr>
    </w:p>
    <w:p w14:paraId="12818DF2" w14:textId="77777777" w:rsidR="003B0B3B" w:rsidRPr="003B0B3B" w:rsidRDefault="003B0B3B" w:rsidP="003B0B3B">
      <w:pPr>
        <w:widowControl/>
        <w:autoSpaceDE/>
        <w:autoSpaceDN/>
        <w:adjustRightInd/>
        <w:ind w:left="720"/>
        <w:contextualSpacing/>
        <w:jc w:val="center"/>
        <w:rPr>
          <w:rFonts w:eastAsia="Times New Roman"/>
          <w:b/>
          <w:sz w:val="20"/>
          <w:szCs w:val="20"/>
        </w:rPr>
      </w:pPr>
      <w:r w:rsidRPr="003B0B3B">
        <w:rPr>
          <w:rFonts w:eastAsia="Times New Roman"/>
          <w:b/>
          <w:sz w:val="20"/>
          <w:szCs w:val="20"/>
        </w:rPr>
        <w:t>15. Ситуация на рынке труда в п. Айхал Мирнинского района Республики Саха (Якутия)</w:t>
      </w:r>
    </w:p>
    <w:p w14:paraId="0F2F320B" w14:textId="77777777" w:rsidR="003B0B3B" w:rsidRPr="003B0B3B" w:rsidRDefault="003B0B3B" w:rsidP="003B0B3B">
      <w:pPr>
        <w:widowControl/>
        <w:autoSpaceDE/>
        <w:autoSpaceDN/>
        <w:adjustRightInd/>
        <w:ind w:left="720"/>
        <w:contextualSpacing/>
        <w:jc w:val="center"/>
        <w:rPr>
          <w:rFonts w:eastAsia="Times New Roman"/>
          <w:b/>
          <w:sz w:val="20"/>
          <w:szCs w:val="20"/>
        </w:rPr>
      </w:pPr>
      <w:r w:rsidRPr="003B0B3B">
        <w:rPr>
          <w:rFonts w:eastAsia="Times New Roman"/>
          <w:b/>
          <w:sz w:val="20"/>
          <w:szCs w:val="20"/>
        </w:rPr>
        <w:t>Структурный состав граждан, обратившихся в целях поиска работы</w:t>
      </w:r>
    </w:p>
    <w:p w14:paraId="209F7B28" w14:textId="77777777" w:rsidR="003B0B3B" w:rsidRPr="003B0B3B" w:rsidRDefault="003B0B3B" w:rsidP="003B0B3B">
      <w:pPr>
        <w:widowControl/>
        <w:autoSpaceDE/>
        <w:autoSpaceDN/>
        <w:adjustRightInd/>
        <w:ind w:left="720"/>
        <w:contextualSpacing/>
        <w:jc w:val="center"/>
        <w:rPr>
          <w:rFonts w:eastAsia="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6224"/>
        <w:gridCol w:w="1431"/>
        <w:gridCol w:w="1427"/>
      </w:tblGrid>
      <w:tr w:rsidR="003B0B3B" w:rsidRPr="003B0B3B" w14:paraId="667C8568" w14:textId="77777777" w:rsidTr="005F711E">
        <w:trPr>
          <w:trHeight w:val="656"/>
        </w:trPr>
        <w:tc>
          <w:tcPr>
            <w:tcW w:w="284" w:type="pct"/>
            <w:tcBorders>
              <w:top w:val="single" w:sz="4" w:space="0" w:color="auto"/>
              <w:left w:val="single" w:sz="4" w:space="0" w:color="auto"/>
              <w:bottom w:val="single" w:sz="4" w:space="0" w:color="auto"/>
              <w:right w:val="single" w:sz="4" w:space="0" w:color="auto"/>
            </w:tcBorders>
          </w:tcPr>
          <w:p w14:paraId="214478FC" w14:textId="77777777" w:rsidR="003B0B3B" w:rsidRPr="003B0B3B" w:rsidRDefault="003B0B3B" w:rsidP="003B0B3B">
            <w:pPr>
              <w:widowControl/>
              <w:tabs>
                <w:tab w:val="left" w:leader="dot" w:pos="0"/>
              </w:tabs>
              <w:jc w:val="both"/>
              <w:rPr>
                <w:rFonts w:eastAsia="Times New Roman"/>
                <w:sz w:val="20"/>
                <w:szCs w:val="20"/>
              </w:rPr>
            </w:pPr>
          </w:p>
        </w:tc>
        <w:tc>
          <w:tcPr>
            <w:tcW w:w="3232" w:type="pct"/>
            <w:tcBorders>
              <w:top w:val="single" w:sz="4" w:space="0" w:color="auto"/>
              <w:left w:val="single" w:sz="4" w:space="0" w:color="auto"/>
              <w:bottom w:val="single" w:sz="4" w:space="0" w:color="auto"/>
              <w:right w:val="single" w:sz="4" w:space="0" w:color="auto"/>
            </w:tcBorders>
          </w:tcPr>
          <w:p w14:paraId="5AE23203" w14:textId="77777777" w:rsidR="003B0B3B" w:rsidRPr="003B0B3B" w:rsidRDefault="003B0B3B" w:rsidP="003B0B3B">
            <w:pPr>
              <w:widowControl/>
              <w:tabs>
                <w:tab w:val="left" w:leader="dot" w:pos="0"/>
              </w:tabs>
              <w:jc w:val="both"/>
              <w:rPr>
                <w:rFonts w:eastAsia="Times New Roman"/>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14:paraId="32A58E75" w14:textId="77777777" w:rsidR="003B0B3B" w:rsidRPr="003B0B3B" w:rsidRDefault="003B0B3B" w:rsidP="003B0B3B">
            <w:pPr>
              <w:widowControl/>
              <w:tabs>
                <w:tab w:val="left" w:leader="dot" w:pos="-1365"/>
              </w:tabs>
              <w:jc w:val="center"/>
              <w:rPr>
                <w:rFonts w:eastAsia="Times New Roman"/>
                <w:b/>
                <w:bCs/>
                <w:sz w:val="20"/>
                <w:szCs w:val="20"/>
              </w:rPr>
            </w:pPr>
            <w:r w:rsidRPr="003B0B3B">
              <w:rPr>
                <w:rFonts w:eastAsia="Times New Roman"/>
                <w:b/>
                <w:bCs/>
                <w:sz w:val="20"/>
                <w:szCs w:val="20"/>
              </w:rPr>
              <w:t>2021</w:t>
            </w:r>
          </w:p>
        </w:tc>
        <w:tc>
          <w:tcPr>
            <w:tcW w:w="741" w:type="pct"/>
            <w:tcBorders>
              <w:top w:val="single" w:sz="4" w:space="0" w:color="auto"/>
              <w:left w:val="single" w:sz="4" w:space="0" w:color="auto"/>
              <w:bottom w:val="single" w:sz="4" w:space="0" w:color="auto"/>
              <w:right w:val="single" w:sz="4" w:space="0" w:color="auto"/>
            </w:tcBorders>
            <w:vAlign w:val="center"/>
            <w:hideMark/>
          </w:tcPr>
          <w:p w14:paraId="1456F187" w14:textId="77777777" w:rsidR="003B0B3B" w:rsidRPr="003B0B3B" w:rsidRDefault="003B0B3B" w:rsidP="003B0B3B">
            <w:pPr>
              <w:widowControl/>
              <w:tabs>
                <w:tab w:val="left" w:leader="dot" w:pos="0"/>
              </w:tabs>
              <w:jc w:val="center"/>
              <w:rPr>
                <w:rFonts w:eastAsia="Times New Roman"/>
                <w:b/>
                <w:bCs/>
                <w:sz w:val="20"/>
                <w:szCs w:val="20"/>
              </w:rPr>
            </w:pPr>
            <w:r w:rsidRPr="003B0B3B">
              <w:rPr>
                <w:rFonts w:eastAsia="Times New Roman"/>
                <w:b/>
                <w:bCs/>
                <w:sz w:val="20"/>
                <w:szCs w:val="20"/>
              </w:rPr>
              <w:t>2022</w:t>
            </w:r>
          </w:p>
        </w:tc>
      </w:tr>
      <w:tr w:rsidR="003B0B3B" w:rsidRPr="003B0B3B" w14:paraId="37707AC9" w14:textId="77777777" w:rsidTr="005F711E">
        <w:trPr>
          <w:trHeight w:val="345"/>
        </w:trPr>
        <w:tc>
          <w:tcPr>
            <w:tcW w:w="284" w:type="pct"/>
            <w:tcBorders>
              <w:top w:val="single" w:sz="4" w:space="0" w:color="auto"/>
              <w:left w:val="single" w:sz="4" w:space="0" w:color="auto"/>
              <w:bottom w:val="single" w:sz="4" w:space="0" w:color="auto"/>
              <w:right w:val="single" w:sz="4" w:space="0" w:color="auto"/>
            </w:tcBorders>
            <w:vAlign w:val="center"/>
            <w:hideMark/>
          </w:tcPr>
          <w:p w14:paraId="5216DDEB" w14:textId="77777777" w:rsidR="003B0B3B" w:rsidRPr="003B0B3B" w:rsidRDefault="003B0B3B" w:rsidP="003B0B3B">
            <w:pPr>
              <w:widowControl/>
              <w:tabs>
                <w:tab w:val="left" w:leader="dot" w:pos="0"/>
              </w:tabs>
              <w:jc w:val="center"/>
              <w:rPr>
                <w:rFonts w:eastAsia="Times New Roman"/>
                <w:sz w:val="20"/>
                <w:szCs w:val="20"/>
              </w:rPr>
            </w:pPr>
            <w:r w:rsidRPr="003B0B3B">
              <w:rPr>
                <w:rFonts w:eastAsia="Times New Roman"/>
                <w:sz w:val="20"/>
                <w:szCs w:val="20"/>
              </w:rPr>
              <w:t>1</w:t>
            </w:r>
          </w:p>
        </w:tc>
        <w:tc>
          <w:tcPr>
            <w:tcW w:w="3232" w:type="pct"/>
            <w:tcBorders>
              <w:top w:val="single" w:sz="4" w:space="0" w:color="auto"/>
              <w:left w:val="single" w:sz="4" w:space="0" w:color="auto"/>
              <w:bottom w:val="single" w:sz="4" w:space="0" w:color="auto"/>
              <w:right w:val="single" w:sz="4" w:space="0" w:color="auto"/>
            </w:tcBorders>
            <w:vAlign w:val="center"/>
            <w:hideMark/>
          </w:tcPr>
          <w:p w14:paraId="524C52DE" w14:textId="77777777" w:rsidR="003B0B3B" w:rsidRPr="003B0B3B" w:rsidRDefault="003B0B3B" w:rsidP="003B0B3B">
            <w:pPr>
              <w:widowControl/>
              <w:tabs>
                <w:tab w:val="left" w:leader="dot" w:pos="0"/>
              </w:tabs>
              <w:jc w:val="both"/>
              <w:rPr>
                <w:rFonts w:eastAsia="Times New Roman"/>
                <w:sz w:val="20"/>
                <w:szCs w:val="20"/>
              </w:rPr>
            </w:pPr>
            <w:r w:rsidRPr="003B0B3B">
              <w:rPr>
                <w:rFonts w:eastAsia="Times New Roman"/>
                <w:sz w:val="20"/>
                <w:szCs w:val="20"/>
              </w:rPr>
              <w:t>Численность граждан, обратившихся за содействием в поиске подходящей работы (всего), из них:</w:t>
            </w:r>
          </w:p>
        </w:tc>
        <w:tc>
          <w:tcPr>
            <w:tcW w:w="743" w:type="pct"/>
            <w:tcBorders>
              <w:top w:val="single" w:sz="4" w:space="0" w:color="auto"/>
              <w:left w:val="single" w:sz="4" w:space="0" w:color="auto"/>
              <w:bottom w:val="single" w:sz="4" w:space="0" w:color="auto"/>
              <w:right w:val="single" w:sz="4" w:space="0" w:color="auto"/>
            </w:tcBorders>
            <w:vAlign w:val="center"/>
            <w:hideMark/>
          </w:tcPr>
          <w:p w14:paraId="5513E7F6" w14:textId="77777777" w:rsidR="003B0B3B" w:rsidRPr="003B0B3B" w:rsidRDefault="003B0B3B" w:rsidP="003B0B3B">
            <w:pPr>
              <w:widowControl/>
              <w:tabs>
                <w:tab w:val="left" w:leader="dot" w:pos="0"/>
              </w:tabs>
              <w:jc w:val="center"/>
              <w:rPr>
                <w:rFonts w:eastAsia="Times New Roman"/>
                <w:bCs/>
                <w:sz w:val="20"/>
                <w:szCs w:val="20"/>
              </w:rPr>
            </w:pPr>
            <w:r w:rsidRPr="003B0B3B">
              <w:rPr>
                <w:rFonts w:eastAsia="Times New Roman"/>
                <w:bCs/>
                <w:sz w:val="20"/>
                <w:szCs w:val="20"/>
              </w:rPr>
              <w:t>427</w:t>
            </w:r>
          </w:p>
        </w:tc>
        <w:tc>
          <w:tcPr>
            <w:tcW w:w="741" w:type="pct"/>
            <w:tcBorders>
              <w:top w:val="single" w:sz="4" w:space="0" w:color="auto"/>
              <w:left w:val="single" w:sz="4" w:space="0" w:color="auto"/>
              <w:bottom w:val="single" w:sz="4" w:space="0" w:color="auto"/>
              <w:right w:val="single" w:sz="4" w:space="0" w:color="auto"/>
            </w:tcBorders>
            <w:vAlign w:val="center"/>
          </w:tcPr>
          <w:p w14:paraId="77B6B5FC" w14:textId="77777777" w:rsidR="003B0B3B" w:rsidRPr="003B0B3B" w:rsidRDefault="003B0B3B" w:rsidP="003B0B3B">
            <w:pPr>
              <w:widowControl/>
              <w:tabs>
                <w:tab w:val="left" w:leader="dot" w:pos="0"/>
              </w:tabs>
              <w:jc w:val="center"/>
              <w:rPr>
                <w:rFonts w:eastAsia="Times New Roman"/>
                <w:bCs/>
                <w:sz w:val="20"/>
                <w:szCs w:val="20"/>
              </w:rPr>
            </w:pPr>
            <w:r w:rsidRPr="003B0B3B">
              <w:rPr>
                <w:rFonts w:eastAsia="Times New Roman"/>
                <w:bCs/>
                <w:sz w:val="20"/>
                <w:szCs w:val="20"/>
              </w:rPr>
              <w:t>354</w:t>
            </w:r>
          </w:p>
        </w:tc>
      </w:tr>
      <w:tr w:rsidR="003B0B3B" w:rsidRPr="003B0B3B" w14:paraId="19347A97"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71233CC5" w14:textId="77777777" w:rsidR="003B0B3B" w:rsidRPr="003B0B3B" w:rsidRDefault="003B0B3B" w:rsidP="003B0B3B">
            <w:pPr>
              <w:widowControl/>
              <w:tabs>
                <w:tab w:val="left" w:leader="dot" w:pos="0"/>
              </w:tabs>
              <w:jc w:val="center"/>
              <w:rPr>
                <w:rFonts w:eastAsia="Times New Roman"/>
                <w:sz w:val="20"/>
                <w:szCs w:val="20"/>
              </w:rPr>
            </w:pPr>
            <w:r w:rsidRPr="003B0B3B">
              <w:rPr>
                <w:rFonts w:eastAsia="Times New Roman"/>
                <w:sz w:val="20"/>
                <w:szCs w:val="20"/>
              </w:rPr>
              <w:lastRenderedPageBreak/>
              <w:t>2</w:t>
            </w:r>
          </w:p>
        </w:tc>
        <w:tc>
          <w:tcPr>
            <w:tcW w:w="3232" w:type="pct"/>
            <w:tcBorders>
              <w:top w:val="single" w:sz="4" w:space="0" w:color="auto"/>
              <w:left w:val="single" w:sz="4" w:space="0" w:color="auto"/>
              <w:bottom w:val="single" w:sz="4" w:space="0" w:color="auto"/>
              <w:right w:val="single" w:sz="4" w:space="0" w:color="auto"/>
            </w:tcBorders>
            <w:vAlign w:val="center"/>
            <w:hideMark/>
          </w:tcPr>
          <w:p w14:paraId="6FDF43E8" w14:textId="77777777" w:rsidR="003B0B3B" w:rsidRPr="003B0B3B" w:rsidRDefault="003B0B3B" w:rsidP="003B0B3B">
            <w:pPr>
              <w:widowControl/>
              <w:tabs>
                <w:tab w:val="left" w:leader="dot" w:pos="0"/>
              </w:tabs>
              <w:jc w:val="both"/>
              <w:rPr>
                <w:rFonts w:eastAsia="Times New Roman"/>
                <w:sz w:val="20"/>
                <w:szCs w:val="20"/>
              </w:rPr>
            </w:pPr>
            <w:r w:rsidRPr="003B0B3B">
              <w:rPr>
                <w:rFonts w:eastAsia="Times New Roman"/>
                <w:sz w:val="20"/>
                <w:szCs w:val="20"/>
              </w:rPr>
              <w:t>Численность граждан, состоящих на учете на конец отчетного периода (всего), из них:</w:t>
            </w:r>
          </w:p>
        </w:tc>
        <w:tc>
          <w:tcPr>
            <w:tcW w:w="743" w:type="pct"/>
            <w:tcBorders>
              <w:top w:val="single" w:sz="4" w:space="0" w:color="auto"/>
              <w:left w:val="single" w:sz="4" w:space="0" w:color="auto"/>
              <w:bottom w:val="single" w:sz="4" w:space="0" w:color="auto"/>
              <w:right w:val="single" w:sz="4" w:space="0" w:color="auto"/>
            </w:tcBorders>
            <w:vAlign w:val="center"/>
            <w:hideMark/>
          </w:tcPr>
          <w:p w14:paraId="633CFC50" w14:textId="77777777" w:rsidR="003B0B3B" w:rsidRPr="003B0B3B" w:rsidRDefault="003B0B3B" w:rsidP="003B0B3B">
            <w:pPr>
              <w:widowControl/>
              <w:tabs>
                <w:tab w:val="left" w:leader="dot" w:pos="0"/>
              </w:tabs>
              <w:jc w:val="center"/>
              <w:rPr>
                <w:rFonts w:eastAsia="Times New Roman"/>
                <w:bCs/>
                <w:sz w:val="20"/>
                <w:szCs w:val="20"/>
              </w:rPr>
            </w:pPr>
            <w:r w:rsidRPr="003B0B3B">
              <w:rPr>
                <w:rFonts w:eastAsia="Times New Roman"/>
                <w:bCs/>
                <w:sz w:val="20"/>
                <w:szCs w:val="20"/>
              </w:rPr>
              <w:t>103</w:t>
            </w:r>
          </w:p>
        </w:tc>
        <w:tc>
          <w:tcPr>
            <w:tcW w:w="741" w:type="pct"/>
            <w:tcBorders>
              <w:top w:val="single" w:sz="4" w:space="0" w:color="auto"/>
              <w:left w:val="single" w:sz="4" w:space="0" w:color="auto"/>
              <w:bottom w:val="single" w:sz="4" w:space="0" w:color="auto"/>
              <w:right w:val="single" w:sz="4" w:space="0" w:color="auto"/>
            </w:tcBorders>
            <w:vAlign w:val="center"/>
          </w:tcPr>
          <w:p w14:paraId="35A86B98" w14:textId="77777777" w:rsidR="003B0B3B" w:rsidRPr="003B0B3B" w:rsidRDefault="003B0B3B" w:rsidP="003B0B3B">
            <w:pPr>
              <w:widowControl/>
              <w:tabs>
                <w:tab w:val="left" w:leader="dot" w:pos="0"/>
              </w:tabs>
              <w:jc w:val="center"/>
              <w:rPr>
                <w:rFonts w:eastAsia="Times New Roman"/>
                <w:bCs/>
                <w:sz w:val="20"/>
                <w:szCs w:val="20"/>
              </w:rPr>
            </w:pPr>
            <w:r w:rsidRPr="003B0B3B">
              <w:rPr>
                <w:rFonts w:eastAsia="Times New Roman"/>
                <w:bCs/>
                <w:sz w:val="20"/>
                <w:szCs w:val="20"/>
              </w:rPr>
              <w:t>51</w:t>
            </w:r>
          </w:p>
        </w:tc>
      </w:tr>
      <w:tr w:rsidR="003B0B3B" w:rsidRPr="003B0B3B" w14:paraId="750A72B8"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0D4FBA91" w14:textId="77777777" w:rsidR="003B0B3B" w:rsidRPr="003B0B3B" w:rsidRDefault="003B0B3B" w:rsidP="003B0B3B">
            <w:pPr>
              <w:widowControl/>
              <w:tabs>
                <w:tab w:val="left" w:leader="dot" w:pos="0"/>
              </w:tabs>
              <w:jc w:val="center"/>
              <w:rPr>
                <w:rFonts w:eastAsia="Times New Roman"/>
                <w:i/>
                <w:sz w:val="20"/>
                <w:szCs w:val="20"/>
              </w:rPr>
            </w:pPr>
            <w:r w:rsidRPr="003B0B3B">
              <w:rPr>
                <w:rFonts w:eastAsia="Times New Roman"/>
                <w:i/>
                <w:sz w:val="20"/>
                <w:szCs w:val="20"/>
              </w:rPr>
              <w:t>2.1</w:t>
            </w:r>
          </w:p>
        </w:tc>
        <w:tc>
          <w:tcPr>
            <w:tcW w:w="3232" w:type="pct"/>
            <w:tcBorders>
              <w:top w:val="single" w:sz="4" w:space="0" w:color="auto"/>
              <w:left w:val="single" w:sz="4" w:space="0" w:color="auto"/>
              <w:bottom w:val="single" w:sz="4" w:space="0" w:color="auto"/>
              <w:right w:val="single" w:sz="4" w:space="0" w:color="auto"/>
            </w:tcBorders>
            <w:vAlign w:val="center"/>
            <w:hideMark/>
          </w:tcPr>
          <w:p w14:paraId="46B4F9A2" w14:textId="77777777" w:rsidR="003B0B3B" w:rsidRPr="003B0B3B" w:rsidRDefault="003B0B3B" w:rsidP="003B0B3B">
            <w:pPr>
              <w:widowControl/>
              <w:tabs>
                <w:tab w:val="left" w:leader="dot" w:pos="0"/>
              </w:tabs>
              <w:jc w:val="both"/>
              <w:rPr>
                <w:rFonts w:eastAsia="Times New Roman"/>
                <w:i/>
                <w:sz w:val="20"/>
                <w:szCs w:val="20"/>
              </w:rPr>
            </w:pPr>
            <w:r w:rsidRPr="003B0B3B">
              <w:rPr>
                <w:rFonts w:eastAsia="Times New Roman"/>
                <w:i/>
                <w:sz w:val="20"/>
                <w:szCs w:val="20"/>
              </w:rPr>
              <w:t>численность безработных граждан</w:t>
            </w:r>
          </w:p>
        </w:tc>
        <w:tc>
          <w:tcPr>
            <w:tcW w:w="743" w:type="pct"/>
            <w:tcBorders>
              <w:top w:val="single" w:sz="4" w:space="0" w:color="auto"/>
              <w:left w:val="single" w:sz="4" w:space="0" w:color="auto"/>
              <w:bottom w:val="single" w:sz="4" w:space="0" w:color="auto"/>
              <w:right w:val="single" w:sz="4" w:space="0" w:color="auto"/>
            </w:tcBorders>
            <w:vAlign w:val="center"/>
            <w:hideMark/>
          </w:tcPr>
          <w:p w14:paraId="27D99518"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81</w:t>
            </w:r>
          </w:p>
        </w:tc>
        <w:tc>
          <w:tcPr>
            <w:tcW w:w="741" w:type="pct"/>
            <w:tcBorders>
              <w:top w:val="single" w:sz="4" w:space="0" w:color="auto"/>
              <w:left w:val="single" w:sz="4" w:space="0" w:color="auto"/>
              <w:bottom w:val="single" w:sz="4" w:space="0" w:color="auto"/>
              <w:right w:val="single" w:sz="4" w:space="0" w:color="auto"/>
            </w:tcBorders>
            <w:vAlign w:val="center"/>
          </w:tcPr>
          <w:p w14:paraId="61397A01"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46</w:t>
            </w:r>
          </w:p>
        </w:tc>
      </w:tr>
      <w:tr w:rsidR="003B0B3B" w:rsidRPr="003B0B3B" w14:paraId="1CFDAC9E"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2CDFEE70" w14:textId="77777777" w:rsidR="003B0B3B" w:rsidRPr="003B0B3B" w:rsidRDefault="003B0B3B" w:rsidP="003B0B3B">
            <w:pPr>
              <w:widowControl/>
              <w:tabs>
                <w:tab w:val="left" w:leader="dot" w:pos="0"/>
              </w:tabs>
              <w:jc w:val="center"/>
              <w:rPr>
                <w:rFonts w:eastAsia="Times New Roman"/>
                <w:i/>
                <w:sz w:val="20"/>
                <w:szCs w:val="20"/>
              </w:rPr>
            </w:pPr>
            <w:r w:rsidRPr="003B0B3B">
              <w:rPr>
                <w:rFonts w:eastAsia="Times New Roman"/>
                <w:i/>
                <w:sz w:val="20"/>
                <w:szCs w:val="20"/>
              </w:rPr>
              <w:t>2.2</w:t>
            </w:r>
          </w:p>
        </w:tc>
        <w:tc>
          <w:tcPr>
            <w:tcW w:w="3232" w:type="pct"/>
            <w:tcBorders>
              <w:top w:val="single" w:sz="4" w:space="0" w:color="auto"/>
              <w:left w:val="single" w:sz="4" w:space="0" w:color="auto"/>
              <w:bottom w:val="single" w:sz="4" w:space="0" w:color="auto"/>
              <w:right w:val="single" w:sz="4" w:space="0" w:color="auto"/>
            </w:tcBorders>
            <w:vAlign w:val="center"/>
            <w:hideMark/>
          </w:tcPr>
          <w:p w14:paraId="25CB0040" w14:textId="77777777" w:rsidR="003B0B3B" w:rsidRPr="003B0B3B" w:rsidRDefault="003B0B3B" w:rsidP="003B0B3B">
            <w:pPr>
              <w:widowControl/>
              <w:tabs>
                <w:tab w:val="left" w:leader="dot" w:pos="0"/>
              </w:tabs>
              <w:jc w:val="both"/>
              <w:rPr>
                <w:rFonts w:eastAsia="Times New Roman"/>
                <w:i/>
                <w:sz w:val="20"/>
                <w:szCs w:val="20"/>
              </w:rPr>
            </w:pPr>
            <w:r w:rsidRPr="003B0B3B">
              <w:rPr>
                <w:rFonts w:eastAsia="Times New Roman"/>
                <w:i/>
                <w:sz w:val="20"/>
                <w:szCs w:val="20"/>
              </w:rPr>
              <w:t>численность безработных граждан, получающих пособие по безработице</w:t>
            </w:r>
          </w:p>
        </w:tc>
        <w:tc>
          <w:tcPr>
            <w:tcW w:w="743" w:type="pct"/>
            <w:tcBorders>
              <w:top w:val="single" w:sz="4" w:space="0" w:color="auto"/>
              <w:left w:val="single" w:sz="4" w:space="0" w:color="auto"/>
              <w:bottom w:val="single" w:sz="4" w:space="0" w:color="auto"/>
              <w:right w:val="single" w:sz="4" w:space="0" w:color="auto"/>
            </w:tcBorders>
            <w:vAlign w:val="center"/>
            <w:hideMark/>
          </w:tcPr>
          <w:p w14:paraId="77D56E9D"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59</w:t>
            </w:r>
          </w:p>
        </w:tc>
        <w:tc>
          <w:tcPr>
            <w:tcW w:w="741" w:type="pct"/>
            <w:tcBorders>
              <w:top w:val="single" w:sz="4" w:space="0" w:color="auto"/>
              <w:left w:val="single" w:sz="4" w:space="0" w:color="auto"/>
              <w:bottom w:val="single" w:sz="4" w:space="0" w:color="auto"/>
              <w:right w:val="single" w:sz="4" w:space="0" w:color="auto"/>
            </w:tcBorders>
            <w:vAlign w:val="center"/>
          </w:tcPr>
          <w:p w14:paraId="5201754B"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34</w:t>
            </w:r>
          </w:p>
        </w:tc>
      </w:tr>
      <w:tr w:rsidR="003B0B3B" w:rsidRPr="003B0B3B" w14:paraId="623985CF"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4AD3F23A" w14:textId="77777777" w:rsidR="003B0B3B" w:rsidRPr="003B0B3B" w:rsidRDefault="003B0B3B" w:rsidP="003B0B3B">
            <w:pPr>
              <w:widowControl/>
              <w:tabs>
                <w:tab w:val="left" w:leader="dot" w:pos="0"/>
              </w:tabs>
              <w:jc w:val="center"/>
              <w:rPr>
                <w:rFonts w:eastAsia="Times New Roman"/>
                <w:i/>
                <w:sz w:val="20"/>
                <w:szCs w:val="20"/>
              </w:rPr>
            </w:pPr>
            <w:r w:rsidRPr="003B0B3B">
              <w:rPr>
                <w:rFonts w:eastAsia="Times New Roman"/>
                <w:i/>
                <w:sz w:val="20"/>
                <w:szCs w:val="20"/>
              </w:rPr>
              <w:t>2.3</w:t>
            </w:r>
          </w:p>
        </w:tc>
        <w:tc>
          <w:tcPr>
            <w:tcW w:w="3232" w:type="pct"/>
            <w:tcBorders>
              <w:top w:val="single" w:sz="4" w:space="0" w:color="auto"/>
              <w:left w:val="single" w:sz="4" w:space="0" w:color="auto"/>
              <w:bottom w:val="single" w:sz="4" w:space="0" w:color="auto"/>
              <w:right w:val="single" w:sz="4" w:space="0" w:color="auto"/>
            </w:tcBorders>
            <w:vAlign w:val="center"/>
            <w:hideMark/>
          </w:tcPr>
          <w:p w14:paraId="40008A30" w14:textId="77777777" w:rsidR="003B0B3B" w:rsidRPr="003B0B3B" w:rsidRDefault="003B0B3B" w:rsidP="003B0B3B">
            <w:pPr>
              <w:widowControl/>
              <w:tabs>
                <w:tab w:val="left" w:leader="dot" w:pos="0"/>
              </w:tabs>
              <w:jc w:val="both"/>
              <w:rPr>
                <w:rFonts w:eastAsia="Times New Roman"/>
                <w:i/>
                <w:sz w:val="20"/>
                <w:szCs w:val="20"/>
              </w:rPr>
            </w:pPr>
            <w:r w:rsidRPr="003B0B3B">
              <w:rPr>
                <w:rFonts w:eastAsia="Times New Roman"/>
                <w:i/>
                <w:sz w:val="20"/>
                <w:szCs w:val="20"/>
              </w:rPr>
              <w:t>уволенных в связи с ликвидацией предприятия или сокращения штатов</w:t>
            </w:r>
          </w:p>
        </w:tc>
        <w:tc>
          <w:tcPr>
            <w:tcW w:w="743" w:type="pct"/>
            <w:tcBorders>
              <w:top w:val="single" w:sz="4" w:space="0" w:color="auto"/>
              <w:left w:val="single" w:sz="4" w:space="0" w:color="auto"/>
              <w:bottom w:val="single" w:sz="4" w:space="0" w:color="auto"/>
              <w:right w:val="single" w:sz="4" w:space="0" w:color="auto"/>
            </w:tcBorders>
            <w:vAlign w:val="center"/>
            <w:hideMark/>
          </w:tcPr>
          <w:p w14:paraId="6FC23B96"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45</w:t>
            </w:r>
          </w:p>
        </w:tc>
        <w:tc>
          <w:tcPr>
            <w:tcW w:w="741" w:type="pct"/>
            <w:tcBorders>
              <w:top w:val="single" w:sz="4" w:space="0" w:color="auto"/>
              <w:left w:val="single" w:sz="4" w:space="0" w:color="auto"/>
              <w:bottom w:val="single" w:sz="4" w:space="0" w:color="auto"/>
              <w:right w:val="single" w:sz="4" w:space="0" w:color="auto"/>
            </w:tcBorders>
            <w:vAlign w:val="center"/>
          </w:tcPr>
          <w:p w14:paraId="0974D5C4"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12</w:t>
            </w:r>
          </w:p>
        </w:tc>
      </w:tr>
      <w:tr w:rsidR="003B0B3B" w:rsidRPr="003B0B3B" w14:paraId="3C6F1473"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53CF4C96" w14:textId="77777777" w:rsidR="003B0B3B" w:rsidRPr="003B0B3B" w:rsidRDefault="003B0B3B" w:rsidP="003B0B3B">
            <w:pPr>
              <w:widowControl/>
              <w:tabs>
                <w:tab w:val="left" w:leader="dot" w:pos="0"/>
              </w:tabs>
              <w:jc w:val="center"/>
              <w:rPr>
                <w:rFonts w:eastAsia="Times New Roman"/>
                <w:i/>
                <w:sz w:val="20"/>
                <w:szCs w:val="20"/>
              </w:rPr>
            </w:pPr>
            <w:r w:rsidRPr="003B0B3B">
              <w:rPr>
                <w:rFonts w:eastAsia="Times New Roman"/>
                <w:i/>
                <w:sz w:val="20"/>
                <w:szCs w:val="20"/>
              </w:rPr>
              <w:t>2.4</w:t>
            </w:r>
          </w:p>
        </w:tc>
        <w:tc>
          <w:tcPr>
            <w:tcW w:w="3232" w:type="pct"/>
            <w:tcBorders>
              <w:top w:val="single" w:sz="4" w:space="0" w:color="auto"/>
              <w:left w:val="single" w:sz="4" w:space="0" w:color="auto"/>
              <w:bottom w:val="single" w:sz="4" w:space="0" w:color="auto"/>
              <w:right w:val="single" w:sz="4" w:space="0" w:color="auto"/>
            </w:tcBorders>
            <w:vAlign w:val="center"/>
            <w:hideMark/>
          </w:tcPr>
          <w:p w14:paraId="52B9F008" w14:textId="77777777" w:rsidR="003B0B3B" w:rsidRPr="003B0B3B" w:rsidRDefault="003B0B3B" w:rsidP="003B0B3B">
            <w:pPr>
              <w:widowControl/>
              <w:tabs>
                <w:tab w:val="left" w:leader="dot" w:pos="0"/>
              </w:tabs>
              <w:jc w:val="both"/>
              <w:rPr>
                <w:rFonts w:eastAsia="Times New Roman"/>
                <w:i/>
                <w:sz w:val="20"/>
                <w:szCs w:val="20"/>
              </w:rPr>
            </w:pPr>
            <w:r w:rsidRPr="003B0B3B">
              <w:rPr>
                <w:rFonts w:eastAsia="Times New Roman"/>
                <w:i/>
                <w:sz w:val="20"/>
                <w:szCs w:val="20"/>
              </w:rPr>
              <w:t>инвалидов</w:t>
            </w:r>
          </w:p>
        </w:tc>
        <w:tc>
          <w:tcPr>
            <w:tcW w:w="743" w:type="pct"/>
            <w:tcBorders>
              <w:top w:val="single" w:sz="4" w:space="0" w:color="auto"/>
              <w:left w:val="single" w:sz="4" w:space="0" w:color="auto"/>
              <w:bottom w:val="single" w:sz="4" w:space="0" w:color="auto"/>
              <w:right w:val="single" w:sz="4" w:space="0" w:color="auto"/>
            </w:tcBorders>
            <w:vAlign w:val="center"/>
            <w:hideMark/>
          </w:tcPr>
          <w:p w14:paraId="423A3F11"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14, т/у 4</w:t>
            </w:r>
          </w:p>
        </w:tc>
        <w:tc>
          <w:tcPr>
            <w:tcW w:w="741" w:type="pct"/>
            <w:tcBorders>
              <w:top w:val="single" w:sz="4" w:space="0" w:color="auto"/>
              <w:left w:val="single" w:sz="4" w:space="0" w:color="auto"/>
              <w:bottom w:val="single" w:sz="4" w:space="0" w:color="auto"/>
              <w:right w:val="single" w:sz="4" w:space="0" w:color="auto"/>
            </w:tcBorders>
            <w:vAlign w:val="center"/>
          </w:tcPr>
          <w:p w14:paraId="4F92590D"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8</w:t>
            </w:r>
          </w:p>
        </w:tc>
      </w:tr>
      <w:tr w:rsidR="003B0B3B" w:rsidRPr="003B0B3B" w14:paraId="4EDC0AB0"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0C70599F" w14:textId="77777777" w:rsidR="003B0B3B" w:rsidRPr="003B0B3B" w:rsidRDefault="003B0B3B" w:rsidP="003B0B3B">
            <w:pPr>
              <w:widowControl/>
              <w:tabs>
                <w:tab w:val="left" w:leader="dot" w:pos="0"/>
              </w:tabs>
              <w:jc w:val="center"/>
              <w:rPr>
                <w:rFonts w:eastAsia="Times New Roman"/>
                <w:sz w:val="20"/>
                <w:szCs w:val="20"/>
              </w:rPr>
            </w:pPr>
            <w:r w:rsidRPr="003B0B3B">
              <w:rPr>
                <w:rFonts w:eastAsia="Times New Roman"/>
                <w:sz w:val="20"/>
                <w:szCs w:val="20"/>
              </w:rPr>
              <w:t>3</w:t>
            </w:r>
          </w:p>
        </w:tc>
        <w:tc>
          <w:tcPr>
            <w:tcW w:w="3232" w:type="pct"/>
            <w:tcBorders>
              <w:top w:val="single" w:sz="4" w:space="0" w:color="auto"/>
              <w:left w:val="single" w:sz="4" w:space="0" w:color="auto"/>
              <w:bottom w:val="single" w:sz="4" w:space="0" w:color="auto"/>
              <w:right w:val="single" w:sz="4" w:space="0" w:color="auto"/>
            </w:tcBorders>
            <w:vAlign w:val="center"/>
            <w:hideMark/>
          </w:tcPr>
          <w:p w14:paraId="4D2AD412" w14:textId="77777777" w:rsidR="003B0B3B" w:rsidRPr="003B0B3B" w:rsidRDefault="003B0B3B" w:rsidP="003B0B3B">
            <w:pPr>
              <w:widowControl/>
              <w:tabs>
                <w:tab w:val="left" w:leader="dot" w:pos="0"/>
              </w:tabs>
              <w:jc w:val="both"/>
              <w:rPr>
                <w:rFonts w:eastAsia="Times New Roman"/>
                <w:sz w:val="20"/>
                <w:szCs w:val="20"/>
              </w:rPr>
            </w:pPr>
            <w:r w:rsidRPr="003B0B3B">
              <w:rPr>
                <w:rFonts w:eastAsia="Times New Roman"/>
                <w:sz w:val="20"/>
                <w:szCs w:val="20"/>
              </w:rPr>
              <w:t>Заявлено работодателями вакансий в течение отчетного периода, из них:</w:t>
            </w:r>
          </w:p>
        </w:tc>
        <w:tc>
          <w:tcPr>
            <w:tcW w:w="743" w:type="pct"/>
            <w:tcBorders>
              <w:top w:val="single" w:sz="4" w:space="0" w:color="auto"/>
              <w:left w:val="single" w:sz="4" w:space="0" w:color="auto"/>
              <w:bottom w:val="single" w:sz="4" w:space="0" w:color="auto"/>
              <w:right w:val="single" w:sz="4" w:space="0" w:color="auto"/>
            </w:tcBorders>
            <w:vAlign w:val="center"/>
            <w:hideMark/>
          </w:tcPr>
          <w:p w14:paraId="7F168FED" w14:textId="77777777" w:rsidR="003B0B3B" w:rsidRPr="003B0B3B" w:rsidRDefault="003B0B3B" w:rsidP="003B0B3B">
            <w:pPr>
              <w:widowControl/>
              <w:tabs>
                <w:tab w:val="left" w:leader="dot" w:pos="0"/>
              </w:tabs>
              <w:jc w:val="center"/>
              <w:rPr>
                <w:rFonts w:eastAsia="Times New Roman"/>
                <w:bCs/>
                <w:sz w:val="20"/>
                <w:szCs w:val="20"/>
              </w:rPr>
            </w:pPr>
            <w:r w:rsidRPr="003B0B3B">
              <w:rPr>
                <w:rFonts w:eastAsia="Times New Roman"/>
                <w:bCs/>
                <w:sz w:val="20"/>
                <w:szCs w:val="20"/>
              </w:rPr>
              <w:t>393</w:t>
            </w:r>
          </w:p>
        </w:tc>
        <w:tc>
          <w:tcPr>
            <w:tcW w:w="741" w:type="pct"/>
            <w:tcBorders>
              <w:top w:val="single" w:sz="4" w:space="0" w:color="auto"/>
              <w:left w:val="single" w:sz="4" w:space="0" w:color="auto"/>
              <w:bottom w:val="single" w:sz="4" w:space="0" w:color="auto"/>
              <w:right w:val="single" w:sz="4" w:space="0" w:color="auto"/>
            </w:tcBorders>
            <w:vAlign w:val="center"/>
          </w:tcPr>
          <w:p w14:paraId="1F9C6BB0" w14:textId="77777777" w:rsidR="003B0B3B" w:rsidRPr="003B0B3B" w:rsidRDefault="003B0B3B" w:rsidP="003B0B3B">
            <w:pPr>
              <w:widowControl/>
              <w:tabs>
                <w:tab w:val="left" w:leader="dot" w:pos="0"/>
              </w:tabs>
              <w:jc w:val="center"/>
              <w:rPr>
                <w:rFonts w:eastAsia="Times New Roman"/>
                <w:bCs/>
                <w:sz w:val="20"/>
                <w:szCs w:val="20"/>
              </w:rPr>
            </w:pPr>
            <w:r w:rsidRPr="003B0B3B">
              <w:rPr>
                <w:rFonts w:eastAsia="Times New Roman"/>
                <w:bCs/>
                <w:sz w:val="20"/>
                <w:szCs w:val="20"/>
              </w:rPr>
              <w:t>293</w:t>
            </w:r>
          </w:p>
        </w:tc>
      </w:tr>
      <w:tr w:rsidR="003B0B3B" w:rsidRPr="003B0B3B" w14:paraId="3479E6D3"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6A92F447" w14:textId="77777777" w:rsidR="003B0B3B" w:rsidRPr="003B0B3B" w:rsidRDefault="003B0B3B" w:rsidP="003B0B3B">
            <w:pPr>
              <w:widowControl/>
              <w:tabs>
                <w:tab w:val="left" w:leader="dot" w:pos="0"/>
              </w:tabs>
              <w:jc w:val="center"/>
              <w:rPr>
                <w:rFonts w:eastAsia="Times New Roman"/>
                <w:i/>
                <w:sz w:val="20"/>
                <w:szCs w:val="20"/>
              </w:rPr>
            </w:pPr>
            <w:r w:rsidRPr="003B0B3B">
              <w:rPr>
                <w:rFonts w:eastAsia="Times New Roman"/>
                <w:i/>
                <w:sz w:val="20"/>
                <w:szCs w:val="20"/>
              </w:rPr>
              <w:t>3.1</w:t>
            </w:r>
          </w:p>
        </w:tc>
        <w:tc>
          <w:tcPr>
            <w:tcW w:w="3232" w:type="pct"/>
            <w:tcBorders>
              <w:top w:val="single" w:sz="4" w:space="0" w:color="auto"/>
              <w:left w:val="single" w:sz="4" w:space="0" w:color="auto"/>
              <w:bottom w:val="single" w:sz="4" w:space="0" w:color="auto"/>
              <w:right w:val="single" w:sz="4" w:space="0" w:color="auto"/>
            </w:tcBorders>
            <w:vAlign w:val="center"/>
            <w:hideMark/>
          </w:tcPr>
          <w:p w14:paraId="22B228AD" w14:textId="77777777" w:rsidR="003B0B3B" w:rsidRPr="003B0B3B" w:rsidRDefault="003B0B3B" w:rsidP="003B0B3B">
            <w:pPr>
              <w:widowControl/>
              <w:tabs>
                <w:tab w:val="left" w:leader="dot" w:pos="0"/>
              </w:tabs>
              <w:jc w:val="both"/>
              <w:rPr>
                <w:rFonts w:eastAsia="Times New Roman"/>
                <w:i/>
                <w:sz w:val="20"/>
                <w:szCs w:val="20"/>
              </w:rPr>
            </w:pPr>
            <w:r w:rsidRPr="003B0B3B">
              <w:rPr>
                <w:rFonts w:eastAsia="Times New Roman"/>
                <w:i/>
                <w:sz w:val="20"/>
                <w:szCs w:val="20"/>
              </w:rPr>
              <w:t>вакансии на конец отчетного периода</w:t>
            </w:r>
          </w:p>
        </w:tc>
        <w:tc>
          <w:tcPr>
            <w:tcW w:w="743" w:type="pct"/>
            <w:tcBorders>
              <w:top w:val="single" w:sz="4" w:space="0" w:color="auto"/>
              <w:left w:val="single" w:sz="4" w:space="0" w:color="auto"/>
              <w:bottom w:val="single" w:sz="4" w:space="0" w:color="auto"/>
              <w:right w:val="single" w:sz="4" w:space="0" w:color="auto"/>
            </w:tcBorders>
            <w:vAlign w:val="center"/>
            <w:hideMark/>
          </w:tcPr>
          <w:p w14:paraId="27CF495E"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103</w:t>
            </w:r>
          </w:p>
        </w:tc>
        <w:tc>
          <w:tcPr>
            <w:tcW w:w="741" w:type="pct"/>
            <w:tcBorders>
              <w:top w:val="single" w:sz="4" w:space="0" w:color="auto"/>
              <w:left w:val="single" w:sz="4" w:space="0" w:color="auto"/>
              <w:bottom w:val="single" w:sz="4" w:space="0" w:color="auto"/>
              <w:right w:val="single" w:sz="4" w:space="0" w:color="auto"/>
            </w:tcBorders>
            <w:vAlign w:val="center"/>
          </w:tcPr>
          <w:p w14:paraId="563E70CA"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41</w:t>
            </w:r>
          </w:p>
        </w:tc>
      </w:tr>
      <w:tr w:rsidR="003B0B3B" w:rsidRPr="003B0B3B" w14:paraId="4DE0FC4D"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439906A4" w14:textId="77777777" w:rsidR="003B0B3B" w:rsidRPr="003B0B3B" w:rsidRDefault="003B0B3B" w:rsidP="003B0B3B">
            <w:pPr>
              <w:widowControl/>
              <w:tabs>
                <w:tab w:val="left" w:leader="dot" w:pos="0"/>
              </w:tabs>
              <w:jc w:val="center"/>
              <w:rPr>
                <w:rFonts w:eastAsia="Times New Roman"/>
                <w:sz w:val="20"/>
                <w:szCs w:val="20"/>
              </w:rPr>
            </w:pPr>
            <w:r w:rsidRPr="003B0B3B">
              <w:rPr>
                <w:rFonts w:eastAsia="Times New Roman"/>
                <w:sz w:val="20"/>
                <w:szCs w:val="20"/>
              </w:rPr>
              <w:t>4</w:t>
            </w:r>
          </w:p>
        </w:tc>
        <w:tc>
          <w:tcPr>
            <w:tcW w:w="3232" w:type="pct"/>
            <w:tcBorders>
              <w:top w:val="single" w:sz="4" w:space="0" w:color="auto"/>
              <w:left w:val="single" w:sz="4" w:space="0" w:color="auto"/>
              <w:bottom w:val="single" w:sz="4" w:space="0" w:color="auto"/>
              <w:right w:val="single" w:sz="4" w:space="0" w:color="auto"/>
            </w:tcBorders>
            <w:vAlign w:val="center"/>
            <w:hideMark/>
          </w:tcPr>
          <w:p w14:paraId="60A0A12F" w14:textId="77777777" w:rsidR="003B0B3B" w:rsidRPr="003B0B3B" w:rsidRDefault="003B0B3B" w:rsidP="003B0B3B">
            <w:pPr>
              <w:widowControl/>
              <w:tabs>
                <w:tab w:val="left" w:leader="dot" w:pos="0"/>
              </w:tabs>
              <w:jc w:val="both"/>
              <w:rPr>
                <w:rFonts w:eastAsia="Times New Roman"/>
                <w:sz w:val="20"/>
                <w:szCs w:val="20"/>
              </w:rPr>
            </w:pPr>
            <w:r w:rsidRPr="003B0B3B">
              <w:rPr>
                <w:rFonts w:eastAsia="Times New Roman"/>
                <w:sz w:val="20"/>
                <w:szCs w:val="20"/>
              </w:rPr>
              <w:t>Численность граждан, снятых с регистрационного учета в связи с трудоустройством, из них:</w:t>
            </w:r>
          </w:p>
        </w:tc>
        <w:tc>
          <w:tcPr>
            <w:tcW w:w="743" w:type="pct"/>
            <w:tcBorders>
              <w:top w:val="single" w:sz="4" w:space="0" w:color="auto"/>
              <w:left w:val="single" w:sz="4" w:space="0" w:color="auto"/>
              <w:bottom w:val="single" w:sz="4" w:space="0" w:color="auto"/>
              <w:right w:val="single" w:sz="4" w:space="0" w:color="auto"/>
            </w:tcBorders>
            <w:vAlign w:val="center"/>
            <w:hideMark/>
          </w:tcPr>
          <w:p w14:paraId="0D547F97" w14:textId="77777777" w:rsidR="003B0B3B" w:rsidRPr="003B0B3B" w:rsidRDefault="003B0B3B" w:rsidP="003B0B3B">
            <w:pPr>
              <w:widowControl/>
              <w:tabs>
                <w:tab w:val="left" w:leader="dot" w:pos="0"/>
              </w:tabs>
              <w:jc w:val="center"/>
              <w:rPr>
                <w:rFonts w:eastAsia="Times New Roman"/>
                <w:bCs/>
                <w:sz w:val="20"/>
                <w:szCs w:val="20"/>
              </w:rPr>
            </w:pPr>
            <w:r w:rsidRPr="003B0B3B">
              <w:rPr>
                <w:rFonts w:eastAsia="Times New Roman"/>
                <w:bCs/>
                <w:sz w:val="20"/>
                <w:szCs w:val="20"/>
              </w:rPr>
              <w:t>323</w:t>
            </w:r>
          </w:p>
        </w:tc>
        <w:tc>
          <w:tcPr>
            <w:tcW w:w="741" w:type="pct"/>
            <w:tcBorders>
              <w:top w:val="single" w:sz="4" w:space="0" w:color="auto"/>
              <w:left w:val="single" w:sz="4" w:space="0" w:color="auto"/>
              <w:bottom w:val="single" w:sz="4" w:space="0" w:color="auto"/>
              <w:right w:val="single" w:sz="4" w:space="0" w:color="auto"/>
            </w:tcBorders>
            <w:vAlign w:val="center"/>
          </w:tcPr>
          <w:p w14:paraId="7DAF6C77" w14:textId="77777777" w:rsidR="003B0B3B" w:rsidRPr="003B0B3B" w:rsidRDefault="003B0B3B" w:rsidP="003B0B3B">
            <w:pPr>
              <w:widowControl/>
              <w:tabs>
                <w:tab w:val="left" w:leader="dot" w:pos="0"/>
              </w:tabs>
              <w:jc w:val="center"/>
              <w:rPr>
                <w:rFonts w:eastAsia="Times New Roman"/>
                <w:bCs/>
                <w:sz w:val="20"/>
                <w:szCs w:val="20"/>
              </w:rPr>
            </w:pPr>
            <w:r w:rsidRPr="003B0B3B">
              <w:rPr>
                <w:rFonts w:eastAsia="Times New Roman"/>
                <w:bCs/>
                <w:sz w:val="20"/>
                <w:szCs w:val="20"/>
              </w:rPr>
              <w:t>266</w:t>
            </w:r>
          </w:p>
        </w:tc>
      </w:tr>
      <w:tr w:rsidR="003B0B3B" w:rsidRPr="003B0B3B" w14:paraId="0DF3C086" w14:textId="77777777" w:rsidTr="005F711E">
        <w:trPr>
          <w:trHeight w:val="196"/>
        </w:trPr>
        <w:tc>
          <w:tcPr>
            <w:tcW w:w="284" w:type="pct"/>
            <w:tcBorders>
              <w:top w:val="single" w:sz="4" w:space="0" w:color="auto"/>
              <w:left w:val="single" w:sz="4" w:space="0" w:color="auto"/>
              <w:bottom w:val="single" w:sz="4" w:space="0" w:color="auto"/>
              <w:right w:val="single" w:sz="4" w:space="0" w:color="auto"/>
            </w:tcBorders>
            <w:vAlign w:val="center"/>
            <w:hideMark/>
          </w:tcPr>
          <w:p w14:paraId="4B3C058A" w14:textId="77777777" w:rsidR="003B0B3B" w:rsidRPr="003B0B3B" w:rsidRDefault="003B0B3B" w:rsidP="003B0B3B">
            <w:pPr>
              <w:widowControl/>
              <w:tabs>
                <w:tab w:val="left" w:leader="dot" w:pos="0"/>
              </w:tabs>
              <w:jc w:val="center"/>
              <w:rPr>
                <w:rFonts w:eastAsia="Times New Roman"/>
                <w:i/>
                <w:sz w:val="20"/>
                <w:szCs w:val="20"/>
              </w:rPr>
            </w:pPr>
            <w:r w:rsidRPr="003B0B3B">
              <w:rPr>
                <w:rFonts w:eastAsia="Times New Roman"/>
                <w:i/>
                <w:sz w:val="20"/>
                <w:szCs w:val="20"/>
              </w:rPr>
              <w:t>4.1</w:t>
            </w:r>
          </w:p>
        </w:tc>
        <w:tc>
          <w:tcPr>
            <w:tcW w:w="3232" w:type="pct"/>
            <w:tcBorders>
              <w:top w:val="single" w:sz="4" w:space="0" w:color="auto"/>
              <w:left w:val="single" w:sz="4" w:space="0" w:color="auto"/>
              <w:bottom w:val="single" w:sz="4" w:space="0" w:color="auto"/>
              <w:right w:val="single" w:sz="4" w:space="0" w:color="auto"/>
            </w:tcBorders>
            <w:vAlign w:val="center"/>
            <w:hideMark/>
          </w:tcPr>
          <w:p w14:paraId="58AD6ABB" w14:textId="77777777" w:rsidR="003B0B3B" w:rsidRPr="003B0B3B" w:rsidRDefault="003B0B3B" w:rsidP="003B0B3B">
            <w:pPr>
              <w:widowControl/>
              <w:tabs>
                <w:tab w:val="left" w:leader="dot" w:pos="0"/>
              </w:tabs>
              <w:jc w:val="both"/>
              <w:rPr>
                <w:rFonts w:eastAsia="Times New Roman"/>
                <w:i/>
                <w:sz w:val="20"/>
                <w:szCs w:val="20"/>
              </w:rPr>
            </w:pPr>
            <w:r w:rsidRPr="003B0B3B">
              <w:rPr>
                <w:rFonts w:eastAsia="Times New Roman"/>
                <w:i/>
                <w:sz w:val="20"/>
                <w:szCs w:val="20"/>
              </w:rPr>
              <w:t>по направлению службы занятости населения</w:t>
            </w:r>
          </w:p>
        </w:tc>
        <w:tc>
          <w:tcPr>
            <w:tcW w:w="743" w:type="pct"/>
            <w:tcBorders>
              <w:top w:val="single" w:sz="4" w:space="0" w:color="auto"/>
              <w:left w:val="single" w:sz="4" w:space="0" w:color="auto"/>
              <w:bottom w:val="single" w:sz="4" w:space="0" w:color="auto"/>
              <w:right w:val="single" w:sz="4" w:space="0" w:color="auto"/>
            </w:tcBorders>
            <w:vAlign w:val="center"/>
            <w:hideMark/>
          </w:tcPr>
          <w:p w14:paraId="0FE45B7B"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218</w:t>
            </w:r>
          </w:p>
        </w:tc>
        <w:tc>
          <w:tcPr>
            <w:tcW w:w="741" w:type="pct"/>
            <w:tcBorders>
              <w:top w:val="single" w:sz="4" w:space="0" w:color="auto"/>
              <w:left w:val="single" w:sz="4" w:space="0" w:color="auto"/>
              <w:bottom w:val="single" w:sz="4" w:space="0" w:color="auto"/>
              <w:right w:val="single" w:sz="4" w:space="0" w:color="auto"/>
            </w:tcBorders>
            <w:vAlign w:val="center"/>
          </w:tcPr>
          <w:p w14:paraId="46964577" w14:textId="77777777" w:rsidR="003B0B3B" w:rsidRPr="003B0B3B" w:rsidRDefault="003B0B3B" w:rsidP="003B0B3B">
            <w:pPr>
              <w:widowControl/>
              <w:tabs>
                <w:tab w:val="left" w:leader="dot" w:pos="0"/>
              </w:tabs>
              <w:jc w:val="center"/>
              <w:rPr>
                <w:rFonts w:eastAsia="Times New Roman"/>
                <w:bCs/>
                <w:i/>
                <w:sz w:val="20"/>
                <w:szCs w:val="20"/>
              </w:rPr>
            </w:pPr>
            <w:r w:rsidRPr="003B0B3B">
              <w:rPr>
                <w:rFonts w:eastAsia="Times New Roman"/>
                <w:bCs/>
                <w:i/>
                <w:sz w:val="20"/>
                <w:szCs w:val="20"/>
              </w:rPr>
              <w:t>232</w:t>
            </w:r>
          </w:p>
        </w:tc>
      </w:tr>
    </w:tbl>
    <w:p w14:paraId="5B2D836F" w14:textId="77777777" w:rsidR="003B0B3B" w:rsidRPr="003B0B3B" w:rsidRDefault="003B0B3B" w:rsidP="003B0B3B">
      <w:pPr>
        <w:widowControl/>
        <w:shd w:val="clear" w:color="auto" w:fill="FFFFFF"/>
        <w:autoSpaceDE/>
        <w:autoSpaceDN/>
        <w:adjustRightInd/>
        <w:jc w:val="both"/>
        <w:textAlignment w:val="baseline"/>
        <w:rPr>
          <w:rFonts w:eastAsia="Times New Roman"/>
          <w:sz w:val="20"/>
          <w:szCs w:val="20"/>
        </w:rPr>
      </w:pPr>
    </w:p>
    <w:p w14:paraId="7C182059"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По итогам реализации Проекта «Занятость населения Айхала» на 31.12.2022 г. достигнуты следующие показатели:</w:t>
      </w:r>
    </w:p>
    <w:p w14:paraId="449DED2B"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 в период с ноября 2020 г. по 2021 разработаны и реализованы 167 индивидуальных планов по трудоустройству жителей п. Айхал;</w:t>
      </w:r>
    </w:p>
    <w:p w14:paraId="79A067C1"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 за январь-декабрь 2022 разработаны и реализованы 73 индивидуальных планов.</w:t>
      </w:r>
    </w:p>
    <w:p w14:paraId="19B94EDA"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По «Порядку организации стажировки молодых специалистов в организациях и на предприятиях, осуществляющих деятельность на территории РС (Я)» в Айхальский ГОК трудоустроен 1 молодой специалист.</w:t>
      </w:r>
    </w:p>
    <w:p w14:paraId="7512BEDC"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В 2022 году единовременная финансовая помощь на открытие собственного дела (вид деятельности: «Деятельность ресторанов и услуги по доставке продуктов питания», «Услуги в области образования») предоставлена 2 безработным гражданам в общей сумме 300 тыс. рублей.</w:t>
      </w:r>
    </w:p>
    <w:p w14:paraId="6B30EA91"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По программе «Организация оплачиваемых общественных работ» трудоустроен 1 незанятый гражданин в марте. По ПДМ ОР в июне трудоустроен 1 безработный гражданин, в ноябре 12 незанятых граждан трудоустроены в ООО «Техстройсервис», ООО «Торг-сити», ИП Барсукова, ИІІ Дандарова, также 2 безработных гражданина к ИП Марчук. По 362 Постановлению - 2 незанятых гражданина трудоустроены к ИП Голобокова.</w:t>
      </w:r>
    </w:p>
    <w:p w14:paraId="4EA3A533"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В марте месяце по направлению центра занятости населения 1 безработный гражданин прошел краткосрочный курс «Основы предпринимательской деятельности». После окончания курсов зарегистрировался как самозанятый. По программе «Профобучение» - 1 безработный, после окончания курсов трудоустроен. По национальному Проекту «Демография» прошли профессиональное обучение 10 человек.</w:t>
      </w:r>
    </w:p>
    <w:p w14:paraId="77057E59"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В 2022 году Центром занятости заключены 3 договора с МБУ ДО «ЦДО «Надежда» п. Айхал по организации временного трудоустройства несовершеннолетних граждан в возрасте от 14 до 18 лет в свободное от учебы время. Количество участников составило 160 несовершеннолетних граждан.</w:t>
      </w:r>
    </w:p>
    <w:p w14:paraId="28CD20F5"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В рамках реализации проекта «Местные кадры в промышленность» в п. Айхал трудоустроено 73 человека.</w:t>
      </w:r>
    </w:p>
    <w:p w14:paraId="60761DF6"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Проведены 3 ярмарки вакансий.</w:t>
      </w:r>
    </w:p>
    <w:p w14:paraId="2E6840BB" w14:textId="77777777" w:rsidR="003B0B3B" w:rsidRPr="003B0B3B" w:rsidRDefault="003B0B3B" w:rsidP="003B0B3B">
      <w:pPr>
        <w:widowControl/>
        <w:shd w:val="clear" w:color="auto" w:fill="FFFFFF"/>
        <w:autoSpaceDE/>
        <w:autoSpaceDN/>
        <w:adjustRightInd/>
        <w:ind w:firstLine="426"/>
        <w:jc w:val="both"/>
        <w:textAlignment w:val="baseline"/>
        <w:rPr>
          <w:rFonts w:eastAsia="Times New Roman"/>
          <w:sz w:val="20"/>
          <w:szCs w:val="20"/>
        </w:rPr>
      </w:pPr>
      <w:r w:rsidRPr="003B0B3B">
        <w:rPr>
          <w:rFonts w:eastAsia="Times New Roman"/>
          <w:sz w:val="20"/>
          <w:szCs w:val="20"/>
        </w:rPr>
        <w:t>По 31.12.2022 года из числа безработных граждан самостоятельно зарегистрировались в качестве самозанятых 7 граждан, 3 гражданина оформили документы на право заниматься предпринимательской деятельностью.</w:t>
      </w:r>
    </w:p>
    <w:p w14:paraId="70882205" w14:textId="77777777" w:rsidR="003B0B3B" w:rsidRPr="003B0B3B" w:rsidRDefault="003B0B3B" w:rsidP="003B0B3B">
      <w:pPr>
        <w:keepNext/>
        <w:widowControl/>
        <w:autoSpaceDE/>
        <w:autoSpaceDN/>
        <w:adjustRightInd/>
        <w:spacing w:before="240" w:after="120"/>
        <w:outlineLvl w:val="0"/>
        <w:rPr>
          <w:rFonts w:eastAsia="Times New Roman"/>
          <w:b/>
          <w:bCs/>
          <w:kern w:val="32"/>
          <w:sz w:val="20"/>
          <w:szCs w:val="20"/>
          <w:lang w:val="x-none" w:eastAsia="x-none"/>
        </w:rPr>
      </w:pPr>
      <w:r w:rsidRPr="003B0B3B">
        <w:rPr>
          <w:rFonts w:eastAsia="Times New Roman"/>
          <w:b/>
          <w:bCs/>
          <w:kern w:val="32"/>
          <w:sz w:val="20"/>
          <w:szCs w:val="20"/>
          <w:lang w:val="x-none" w:eastAsia="x-none"/>
        </w:rPr>
        <w:t>16</w:t>
      </w:r>
      <w:r w:rsidRPr="003B0B3B">
        <w:rPr>
          <w:rFonts w:eastAsia="Times New Roman"/>
          <w:kern w:val="32"/>
          <w:sz w:val="20"/>
          <w:szCs w:val="20"/>
          <w:lang w:val="x-none" w:eastAsia="x-none"/>
        </w:rPr>
        <w:t>.</w:t>
      </w:r>
      <w:r w:rsidRPr="003B0B3B">
        <w:rPr>
          <w:rFonts w:eastAsia="Times New Roman"/>
          <w:b/>
          <w:bCs/>
          <w:kern w:val="32"/>
          <w:sz w:val="20"/>
          <w:szCs w:val="20"/>
          <w:lang w:val="x-none" w:eastAsia="x-none"/>
        </w:rPr>
        <w:t xml:space="preserve"> Основные задачи на 2023 год:</w:t>
      </w:r>
    </w:p>
    <w:p w14:paraId="318DFCB9"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Завершить мероприятия в рамках Муниципальной программы «Переселение граждан из аварийного жилищного фонда п. Дорожный и ул. Октябрьская Партия».</w:t>
      </w:r>
    </w:p>
    <w:p w14:paraId="2F25160E"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Начать работы по реконструкции улицы Юбилейной с благоустройством придомовых территорий.</w:t>
      </w:r>
    </w:p>
    <w:p w14:paraId="3CCBF08D"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Произвести асфальтирование дорог общего пользования (ул. Советская, ул. Попугаевой, ул. Промышленная).</w:t>
      </w:r>
    </w:p>
    <w:p w14:paraId="76D8266A"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Произвести устройство детских игровых площадок по ул. Амакинская, Стрельникова, Таежная, Молодежная.</w:t>
      </w:r>
    </w:p>
    <w:p w14:paraId="5D469E80"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Провести работы по обустройству спортивной площадки по ул. Алмазная д.10.</w:t>
      </w:r>
    </w:p>
    <w:p w14:paraId="793B8736"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Произвести окраску фасадов домов по ул. Юбилейная.</w:t>
      </w:r>
    </w:p>
    <w:p w14:paraId="7BBF2656"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Переоборудовать детскую площадку в Парке Первооткрывателей для детей с ограниченными возможностями.</w:t>
      </w:r>
    </w:p>
    <w:p w14:paraId="6F2EBE08"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Продолжить обустройство парка «Имени первооткрывателя-каюра Н. Алексеева».</w:t>
      </w:r>
    </w:p>
    <w:p w14:paraId="6F3D1E6E" w14:textId="77777777" w:rsidR="003B0B3B" w:rsidRPr="003B0B3B" w:rsidRDefault="003B0B3B" w:rsidP="003B0B3B">
      <w:pPr>
        <w:widowControl/>
        <w:numPr>
          <w:ilvl w:val="0"/>
          <w:numId w:val="19"/>
        </w:numPr>
        <w:tabs>
          <w:tab w:val="left" w:pos="993"/>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Начать работы по перепрофилированию здания ресторана «Кристалл» в семейный центр.</w:t>
      </w:r>
    </w:p>
    <w:p w14:paraId="16C566F6" w14:textId="77777777" w:rsidR="003B0B3B" w:rsidRPr="003B0B3B" w:rsidRDefault="003B0B3B" w:rsidP="003B0B3B">
      <w:pPr>
        <w:widowControl/>
        <w:numPr>
          <w:ilvl w:val="0"/>
          <w:numId w:val="19"/>
        </w:numPr>
        <w:tabs>
          <w:tab w:val="left" w:pos="1134"/>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Завершить укладку травмобезопасного покрытия (резиновая крошка) в парке «Здоровье».</w:t>
      </w:r>
    </w:p>
    <w:p w14:paraId="2E0BAEBB" w14:textId="77777777" w:rsidR="003B0B3B" w:rsidRPr="003B0B3B" w:rsidRDefault="003B0B3B" w:rsidP="003B0B3B">
      <w:pPr>
        <w:widowControl/>
        <w:numPr>
          <w:ilvl w:val="0"/>
          <w:numId w:val="19"/>
        </w:numPr>
        <w:tabs>
          <w:tab w:val="left" w:pos="851"/>
          <w:tab w:val="left" w:pos="1134"/>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Продолжить работы по утеплению сетей многоквартирных домов.</w:t>
      </w:r>
    </w:p>
    <w:p w14:paraId="113AFABA" w14:textId="77777777" w:rsidR="003B0B3B" w:rsidRPr="003B0B3B" w:rsidRDefault="003B0B3B" w:rsidP="003B0B3B">
      <w:pPr>
        <w:widowControl/>
        <w:numPr>
          <w:ilvl w:val="0"/>
          <w:numId w:val="19"/>
        </w:numPr>
        <w:tabs>
          <w:tab w:val="left" w:pos="851"/>
          <w:tab w:val="left" w:pos="1134"/>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Произвести ремонт коллектора и асфальтирование участка дороги общего пользования по ул. Алмазная, ул. Спортивная.</w:t>
      </w:r>
    </w:p>
    <w:p w14:paraId="1EB16D4A" w14:textId="77777777" w:rsidR="003B0B3B" w:rsidRPr="003B0B3B" w:rsidRDefault="003B0B3B" w:rsidP="003B0B3B">
      <w:pPr>
        <w:widowControl/>
        <w:numPr>
          <w:ilvl w:val="0"/>
          <w:numId w:val="19"/>
        </w:numPr>
        <w:tabs>
          <w:tab w:val="left" w:pos="851"/>
          <w:tab w:val="left" w:pos="1134"/>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Совместно с управляющей компанией МУП «АПЖХ» начать разработку проекта по устройству водоотводящей системы в районе жилого дома ул. Советская д. 11.</w:t>
      </w:r>
    </w:p>
    <w:p w14:paraId="17BA80CF" w14:textId="77777777" w:rsidR="003B0B3B" w:rsidRPr="003B0B3B" w:rsidRDefault="003B0B3B" w:rsidP="003B0B3B">
      <w:pPr>
        <w:widowControl/>
        <w:numPr>
          <w:ilvl w:val="0"/>
          <w:numId w:val="19"/>
        </w:numPr>
        <w:tabs>
          <w:tab w:val="left" w:pos="851"/>
          <w:tab w:val="left" w:pos="1134"/>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lastRenderedPageBreak/>
        <w:t>Продолжить обустройство ландшафтно-этнографического комплекса древом Аал-Луук Мас, урасой, площадкой для национальных видов спорта.</w:t>
      </w:r>
    </w:p>
    <w:p w14:paraId="68EC3F44" w14:textId="77777777" w:rsidR="003B0B3B" w:rsidRPr="003B0B3B" w:rsidRDefault="003B0B3B" w:rsidP="003B0B3B">
      <w:pPr>
        <w:widowControl/>
        <w:numPr>
          <w:ilvl w:val="0"/>
          <w:numId w:val="19"/>
        </w:numPr>
        <w:tabs>
          <w:tab w:val="left" w:pos="851"/>
          <w:tab w:val="left" w:pos="1134"/>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Начать работы по созданию сквера им. Г.А. Кадзова в районе многоквартирных домов по ул. Кадзова д.1 и д.3.</w:t>
      </w:r>
    </w:p>
    <w:p w14:paraId="4A440B23" w14:textId="77777777" w:rsidR="003B0B3B" w:rsidRPr="003B0B3B" w:rsidRDefault="003B0B3B" w:rsidP="003B0B3B">
      <w:pPr>
        <w:widowControl/>
        <w:numPr>
          <w:ilvl w:val="0"/>
          <w:numId w:val="19"/>
        </w:numPr>
        <w:tabs>
          <w:tab w:val="left" w:pos="851"/>
          <w:tab w:val="left" w:pos="1134"/>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Продолжить работу по поддержке мобилизованных и их семей.</w:t>
      </w:r>
    </w:p>
    <w:p w14:paraId="2F6C2C16" w14:textId="77777777" w:rsidR="003B0B3B" w:rsidRPr="003B0B3B" w:rsidRDefault="003B0B3B" w:rsidP="003B0B3B">
      <w:pPr>
        <w:widowControl/>
        <w:numPr>
          <w:ilvl w:val="0"/>
          <w:numId w:val="19"/>
        </w:numPr>
        <w:tabs>
          <w:tab w:val="left" w:pos="851"/>
          <w:tab w:val="left" w:pos="1134"/>
        </w:tabs>
        <w:autoSpaceDE/>
        <w:autoSpaceDN/>
        <w:adjustRightInd/>
        <w:ind w:left="0" w:firstLine="426"/>
        <w:contextualSpacing/>
        <w:jc w:val="both"/>
        <w:rPr>
          <w:rFonts w:eastAsia="Times New Roman"/>
          <w:sz w:val="20"/>
          <w:szCs w:val="20"/>
          <w:lang w:val="x-none" w:eastAsia="en-US"/>
        </w:rPr>
      </w:pPr>
      <w:r w:rsidRPr="003B0B3B">
        <w:rPr>
          <w:rFonts w:eastAsia="Times New Roman"/>
          <w:sz w:val="20"/>
          <w:szCs w:val="20"/>
          <w:lang w:val="x-none" w:eastAsia="en-US"/>
        </w:rPr>
        <w:t>Продолжить реализацию мероприятий в рамках исполнения муниципальных программ.</w:t>
      </w:r>
      <w:r w:rsidRPr="003B0B3B">
        <w:rPr>
          <w:rFonts w:eastAsia="Times New Roman"/>
          <w:sz w:val="20"/>
          <w:szCs w:val="20"/>
          <w:lang w:val="x-none" w:eastAsia="en-US"/>
        </w:rPr>
        <w:tab/>
      </w:r>
    </w:p>
    <w:p w14:paraId="63E410D2" w14:textId="77777777" w:rsidR="003B0B3B" w:rsidRPr="003B0B3B" w:rsidRDefault="003B0B3B" w:rsidP="003B0B3B">
      <w:pPr>
        <w:widowControl/>
        <w:autoSpaceDE/>
        <w:autoSpaceDN/>
        <w:adjustRightInd/>
        <w:jc w:val="both"/>
        <w:rPr>
          <w:rFonts w:eastAsia="Times New Roman"/>
          <w:b/>
          <w:sz w:val="20"/>
          <w:szCs w:val="20"/>
        </w:rPr>
      </w:pPr>
    </w:p>
    <w:p w14:paraId="3F663768" w14:textId="777777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t>РОССИЙСКАЯ ФЕДЕРАЦИЯ (РОССИЯ)</w:t>
      </w:r>
    </w:p>
    <w:p w14:paraId="4F6878EE"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75F42EBB"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33B1A7D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41805F6F" w14:textId="77777777" w:rsidR="003B0B3B" w:rsidRPr="003B0B3B" w:rsidRDefault="003B0B3B" w:rsidP="003B0B3B">
      <w:pPr>
        <w:widowControl/>
        <w:autoSpaceDE/>
        <w:autoSpaceDN/>
        <w:adjustRightInd/>
        <w:jc w:val="center"/>
        <w:rPr>
          <w:rFonts w:eastAsia="Times New Roman"/>
          <w:sz w:val="20"/>
          <w:szCs w:val="20"/>
        </w:rPr>
      </w:pPr>
    </w:p>
    <w:p w14:paraId="74DA02FB"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6AB15955" w14:textId="77777777" w:rsidR="003B0B3B" w:rsidRPr="003B0B3B" w:rsidRDefault="003B0B3B" w:rsidP="003B0B3B">
      <w:pPr>
        <w:widowControl/>
        <w:autoSpaceDE/>
        <w:autoSpaceDN/>
        <w:adjustRightInd/>
        <w:rPr>
          <w:rFonts w:eastAsia="Times New Roman"/>
          <w:sz w:val="20"/>
          <w:szCs w:val="20"/>
        </w:rPr>
      </w:pPr>
    </w:p>
    <w:p w14:paraId="30BCFF5A"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5D9CE1A1"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6688D7B2" w14:textId="77777777" w:rsidR="003B0B3B" w:rsidRPr="003B0B3B" w:rsidRDefault="003B0B3B" w:rsidP="003B0B3B">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4115C7D6" w14:textId="77777777" w:rsidTr="005F711E">
        <w:tc>
          <w:tcPr>
            <w:tcW w:w="5210" w:type="dxa"/>
          </w:tcPr>
          <w:p w14:paraId="2AC7AB52"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lang w:val="en-US"/>
              </w:rPr>
              <w:t>25</w:t>
            </w:r>
            <w:r w:rsidRPr="003B0B3B">
              <w:rPr>
                <w:rFonts w:eastAsia="Times New Roman"/>
                <w:bCs/>
                <w:sz w:val="20"/>
                <w:szCs w:val="20"/>
              </w:rPr>
              <w:t xml:space="preserve"> апреля 2023 года</w:t>
            </w:r>
          </w:p>
        </w:tc>
        <w:tc>
          <w:tcPr>
            <w:tcW w:w="5211" w:type="dxa"/>
          </w:tcPr>
          <w:p w14:paraId="49043298" w14:textId="77777777" w:rsidR="003B0B3B" w:rsidRPr="003B0B3B" w:rsidRDefault="003B0B3B" w:rsidP="003B0B3B">
            <w:pPr>
              <w:widowControl/>
              <w:autoSpaceDE/>
              <w:autoSpaceDN/>
              <w:adjustRightInd/>
              <w:jc w:val="right"/>
              <w:rPr>
                <w:rFonts w:eastAsia="Times New Roman"/>
                <w:bCs/>
                <w:sz w:val="20"/>
                <w:szCs w:val="20"/>
                <w:lang w:val="en-US"/>
              </w:rPr>
            </w:pPr>
            <w:r w:rsidRPr="003B0B3B">
              <w:rPr>
                <w:rFonts w:eastAsia="Times New Roman"/>
                <w:sz w:val="20"/>
                <w:szCs w:val="20"/>
                <w:lang w:val="en-US"/>
              </w:rPr>
              <w:t xml:space="preserve">V </w:t>
            </w:r>
            <w:r w:rsidRPr="003B0B3B">
              <w:rPr>
                <w:rFonts w:eastAsia="Times New Roman"/>
                <w:sz w:val="20"/>
                <w:szCs w:val="20"/>
              </w:rPr>
              <w:t>-</w:t>
            </w:r>
            <w:r w:rsidRPr="003B0B3B">
              <w:rPr>
                <w:rFonts w:eastAsia="Times New Roman"/>
                <w:sz w:val="20"/>
                <w:szCs w:val="20"/>
                <w:lang w:val="en-US"/>
              </w:rPr>
              <w:t xml:space="preserve"> </w:t>
            </w:r>
            <w:r w:rsidRPr="003B0B3B">
              <w:rPr>
                <w:rFonts w:eastAsia="Times New Roman"/>
                <w:sz w:val="20"/>
                <w:szCs w:val="20"/>
              </w:rPr>
              <w:t xml:space="preserve">№ </w:t>
            </w:r>
            <w:r w:rsidRPr="003B0B3B">
              <w:rPr>
                <w:rFonts w:eastAsia="Times New Roman"/>
                <w:sz w:val="20"/>
                <w:szCs w:val="20"/>
                <w:lang w:val="en-US"/>
              </w:rPr>
              <w:t xml:space="preserve"> 11-4</w:t>
            </w:r>
          </w:p>
        </w:tc>
      </w:tr>
    </w:tbl>
    <w:p w14:paraId="7BA035AE" w14:textId="77777777" w:rsidR="003B0B3B" w:rsidRPr="003B0B3B" w:rsidRDefault="003B0B3B" w:rsidP="003B0B3B">
      <w:pPr>
        <w:widowControl/>
        <w:autoSpaceDE/>
        <w:autoSpaceDN/>
        <w:adjustRightInd/>
        <w:jc w:val="center"/>
        <w:rPr>
          <w:rFonts w:eastAsia="Times New Roman"/>
          <w:bCs/>
          <w:sz w:val="20"/>
          <w:szCs w:val="20"/>
        </w:rPr>
      </w:pPr>
    </w:p>
    <w:p w14:paraId="4C38455A"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Об утверждении отчета о расходовании средств иных межбюджетных трансфертов, переданных из бюджета муниципального образования «Поселок Айхал» Мирнинского района Республики Саха (Якутия) в бюджет муниципального образования «Мирнинский район» Республики Саха (Якутия) за 2022 год</w:t>
      </w:r>
    </w:p>
    <w:p w14:paraId="25C97253" w14:textId="77777777" w:rsidR="003B0B3B" w:rsidRPr="003B0B3B" w:rsidRDefault="003B0B3B" w:rsidP="003B0B3B">
      <w:pPr>
        <w:widowControl/>
        <w:autoSpaceDE/>
        <w:autoSpaceDN/>
        <w:adjustRightInd/>
        <w:spacing w:after="120"/>
        <w:jc w:val="both"/>
        <w:rPr>
          <w:rFonts w:eastAsia="Times New Roman"/>
          <w:b/>
          <w:bCs/>
          <w:sz w:val="20"/>
          <w:szCs w:val="20"/>
          <w:lang w:val="x-none" w:eastAsia="x-none"/>
        </w:rPr>
      </w:pPr>
    </w:p>
    <w:p w14:paraId="3C33B1D2"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t xml:space="preserve">Заслушав и обсудив информацию председателя комиссии по бюджету, налоговой политике, землепользованию, собственности Бочарова А.М., </w:t>
      </w:r>
      <w:r w:rsidRPr="003B0B3B">
        <w:rPr>
          <w:rFonts w:eastAsia="Times New Roman"/>
          <w:b/>
          <w:sz w:val="20"/>
          <w:szCs w:val="20"/>
          <w:lang w:val="x-none" w:eastAsia="x-none"/>
        </w:rPr>
        <w:t>поселковый Совет депутатов решил:</w:t>
      </w:r>
    </w:p>
    <w:p w14:paraId="26398CB3" w14:textId="77777777" w:rsidR="003B0B3B" w:rsidRPr="003B0B3B" w:rsidRDefault="003B0B3B" w:rsidP="003B0B3B">
      <w:pPr>
        <w:widowControl/>
        <w:autoSpaceDE/>
        <w:autoSpaceDN/>
        <w:adjustRightInd/>
        <w:spacing w:after="120"/>
        <w:ind w:firstLine="426"/>
        <w:jc w:val="both"/>
        <w:rPr>
          <w:rFonts w:eastAsia="Times New Roman"/>
          <w:b/>
          <w:sz w:val="20"/>
          <w:szCs w:val="20"/>
          <w:lang w:val="x-none" w:eastAsia="x-none"/>
        </w:rPr>
      </w:pPr>
    </w:p>
    <w:p w14:paraId="08D7667A" w14:textId="77777777" w:rsidR="003B0B3B" w:rsidRPr="003B0B3B" w:rsidRDefault="003B0B3B" w:rsidP="003B0B3B">
      <w:pPr>
        <w:widowControl/>
        <w:autoSpaceDE/>
        <w:autoSpaceDN/>
        <w:adjustRightInd/>
        <w:ind w:firstLine="426"/>
        <w:jc w:val="both"/>
        <w:rPr>
          <w:rFonts w:eastAsia="Times New Roman"/>
          <w:b/>
          <w:bCs/>
          <w:sz w:val="20"/>
          <w:szCs w:val="20"/>
        </w:rPr>
      </w:pPr>
      <w:r w:rsidRPr="003B0B3B">
        <w:rPr>
          <w:rFonts w:eastAsia="Times New Roman"/>
          <w:sz w:val="20"/>
          <w:szCs w:val="20"/>
        </w:rPr>
        <w:t>1.</w:t>
      </w:r>
      <w:r w:rsidRPr="003B0B3B">
        <w:rPr>
          <w:rFonts w:eastAsia="Times New Roman"/>
          <w:sz w:val="20"/>
          <w:szCs w:val="20"/>
        </w:rPr>
        <w:tab/>
        <w:t xml:space="preserve">Утвердить отчет о расходовании средств иных межбюджетных трансфертов, переданных из бюджета </w:t>
      </w:r>
      <w:r w:rsidRPr="003B0B3B">
        <w:rPr>
          <w:rFonts w:eastAsia="Times New Roman"/>
          <w:bCs/>
          <w:sz w:val="20"/>
          <w:szCs w:val="20"/>
        </w:rPr>
        <w:t>муниципального образования «Поселок Айхал» Мирнинского района Республики Саха (Якутия) в бюджет муниципального образования «Мирнинский район» Республики Саха (Якутия) за 2022 год</w:t>
      </w:r>
      <w:r w:rsidRPr="003B0B3B">
        <w:rPr>
          <w:rFonts w:eastAsia="Times New Roman"/>
          <w:sz w:val="20"/>
          <w:szCs w:val="20"/>
        </w:rPr>
        <w:t xml:space="preserve"> согласно приложению к настоящему решению.</w:t>
      </w:r>
    </w:p>
    <w:p w14:paraId="4A8319AE"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t>2.</w:t>
      </w:r>
      <w:r w:rsidRPr="003B0B3B">
        <w:rPr>
          <w:rFonts w:eastAsia="Times New Roman"/>
          <w:sz w:val="20"/>
          <w:szCs w:val="20"/>
          <w:lang w:val="x-none" w:eastAsia="x-none"/>
        </w:rPr>
        <w:tab/>
        <w:t>Опубликовать настоящее решение с приложением в информационном бюллетене «Вестник Айхала» и разместить на официальном сайте органа местного самоуправления МО «Поселок Айхал» мо-айхал.рф.</w:t>
      </w:r>
    </w:p>
    <w:p w14:paraId="227D0D5E"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t>3.</w:t>
      </w:r>
      <w:r w:rsidRPr="003B0B3B">
        <w:rPr>
          <w:rFonts w:eastAsia="Times New Roman"/>
          <w:sz w:val="20"/>
          <w:szCs w:val="20"/>
          <w:lang w:val="x-none" w:eastAsia="x-none"/>
        </w:rPr>
        <w:tab/>
        <w:t>Настоящее решение вступает в силу после официального опубликования (обнародования).</w:t>
      </w:r>
    </w:p>
    <w:p w14:paraId="32768ADE" w14:textId="77777777" w:rsidR="003B0B3B" w:rsidRPr="003B0B3B" w:rsidRDefault="003B0B3B" w:rsidP="003B0B3B">
      <w:pPr>
        <w:widowControl/>
        <w:autoSpaceDE/>
        <w:autoSpaceDN/>
        <w:adjustRightInd/>
        <w:spacing w:after="120"/>
        <w:ind w:firstLine="426"/>
        <w:jc w:val="both"/>
        <w:rPr>
          <w:rFonts w:eastAsia="Times New Roman"/>
          <w:sz w:val="20"/>
          <w:szCs w:val="20"/>
          <w:lang w:val="x-none" w:eastAsia="x-none"/>
        </w:rPr>
      </w:pPr>
      <w:r w:rsidRPr="003B0B3B">
        <w:rPr>
          <w:rFonts w:eastAsia="Times New Roman"/>
          <w:sz w:val="20"/>
          <w:szCs w:val="20"/>
          <w:lang w:val="x-none" w:eastAsia="x-none"/>
        </w:rPr>
        <w:t>4.</w:t>
      </w:r>
      <w:r w:rsidRPr="003B0B3B">
        <w:rPr>
          <w:rFonts w:eastAsia="Times New Roman"/>
          <w:sz w:val="20"/>
          <w:szCs w:val="20"/>
          <w:lang w:val="x-none" w:eastAsia="x-none"/>
        </w:rPr>
        <w:tab/>
        <w:t>Контроль исполнения настоящего решения возложить на комиссию по бюджету, налоговой политике, землепользованию, собственности (Бочаров А.М.).</w:t>
      </w:r>
    </w:p>
    <w:p w14:paraId="08BA3793"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tbl>
      <w:tblPr>
        <w:tblW w:w="5000" w:type="pct"/>
        <w:tblLook w:val="04A0" w:firstRow="1" w:lastRow="0" w:firstColumn="1" w:lastColumn="0" w:noHBand="0" w:noVBand="1"/>
      </w:tblPr>
      <w:tblGrid>
        <w:gridCol w:w="4819"/>
        <w:gridCol w:w="4819"/>
      </w:tblGrid>
      <w:tr w:rsidR="003B0B3B" w:rsidRPr="003B0B3B" w14:paraId="1BA57EE5" w14:textId="77777777" w:rsidTr="005F711E">
        <w:tc>
          <w:tcPr>
            <w:tcW w:w="2500" w:type="pct"/>
          </w:tcPr>
          <w:p w14:paraId="6AF2BC78"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Глава поселка</w:t>
            </w:r>
          </w:p>
          <w:p w14:paraId="7D353F07" w14:textId="77777777" w:rsidR="003B0B3B" w:rsidRPr="003B0B3B" w:rsidRDefault="003B0B3B" w:rsidP="003B0B3B">
            <w:pPr>
              <w:widowControl/>
              <w:tabs>
                <w:tab w:val="left" w:pos="360"/>
              </w:tabs>
              <w:autoSpaceDE/>
              <w:autoSpaceDN/>
              <w:adjustRightInd/>
              <w:jc w:val="both"/>
              <w:rPr>
                <w:rFonts w:eastAsia="Times New Roman"/>
                <w:b/>
                <w:sz w:val="20"/>
                <w:szCs w:val="20"/>
              </w:rPr>
            </w:pPr>
          </w:p>
          <w:p w14:paraId="7EBFDE0F" w14:textId="77777777" w:rsidR="003B0B3B" w:rsidRPr="003B0B3B" w:rsidRDefault="003B0B3B" w:rsidP="003B0B3B">
            <w:pPr>
              <w:widowControl/>
              <w:tabs>
                <w:tab w:val="left" w:pos="360"/>
              </w:tabs>
              <w:autoSpaceDE/>
              <w:autoSpaceDN/>
              <w:adjustRightInd/>
              <w:jc w:val="both"/>
              <w:rPr>
                <w:rFonts w:eastAsia="Times New Roman"/>
                <w:b/>
                <w:sz w:val="20"/>
                <w:szCs w:val="20"/>
              </w:rPr>
            </w:pPr>
          </w:p>
          <w:p w14:paraId="21B6E2A8"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______________________ Г.Ш. Петровская</w:t>
            </w:r>
          </w:p>
        </w:tc>
        <w:tc>
          <w:tcPr>
            <w:tcW w:w="2500" w:type="pct"/>
          </w:tcPr>
          <w:p w14:paraId="00220E98" w14:textId="77777777" w:rsidR="003B0B3B" w:rsidRPr="003B0B3B" w:rsidRDefault="003B0B3B" w:rsidP="003B0B3B">
            <w:pPr>
              <w:widowControl/>
              <w:tabs>
                <w:tab w:val="left" w:pos="360"/>
              </w:tabs>
              <w:autoSpaceDE/>
              <w:autoSpaceDN/>
              <w:adjustRightInd/>
              <w:rPr>
                <w:rFonts w:eastAsia="Times New Roman"/>
                <w:b/>
                <w:sz w:val="20"/>
                <w:szCs w:val="20"/>
                <w:lang w:val="sah-RU"/>
              </w:rPr>
            </w:pPr>
            <w:r w:rsidRPr="003B0B3B">
              <w:rPr>
                <w:rFonts w:eastAsia="Times New Roman"/>
                <w:b/>
                <w:sz w:val="20"/>
                <w:szCs w:val="20"/>
              </w:rPr>
              <w:t>Заместитель п</w:t>
            </w:r>
            <w:r w:rsidRPr="003B0B3B">
              <w:rPr>
                <w:rFonts w:eastAsia="Times New Roman"/>
                <w:b/>
                <w:sz w:val="20"/>
                <w:szCs w:val="20"/>
                <w:lang w:val="sah-RU"/>
              </w:rPr>
              <w:t>редседателя</w:t>
            </w:r>
          </w:p>
          <w:p w14:paraId="35967C3D" w14:textId="77777777" w:rsidR="003B0B3B" w:rsidRPr="003B0B3B" w:rsidRDefault="003B0B3B" w:rsidP="003B0B3B">
            <w:pPr>
              <w:widowControl/>
              <w:tabs>
                <w:tab w:val="left" w:pos="360"/>
              </w:tabs>
              <w:autoSpaceDE/>
              <w:autoSpaceDN/>
              <w:adjustRightInd/>
              <w:rPr>
                <w:rFonts w:eastAsia="Times New Roman"/>
                <w:b/>
                <w:sz w:val="20"/>
                <w:szCs w:val="20"/>
              </w:rPr>
            </w:pPr>
            <w:r w:rsidRPr="003B0B3B">
              <w:rPr>
                <w:rFonts w:eastAsia="Times New Roman"/>
                <w:b/>
                <w:sz w:val="20"/>
                <w:szCs w:val="20"/>
              </w:rPr>
              <w:t>поселкового Совета депутатов</w:t>
            </w:r>
          </w:p>
          <w:p w14:paraId="692911A4" w14:textId="77777777" w:rsidR="003B0B3B" w:rsidRPr="003B0B3B" w:rsidRDefault="003B0B3B" w:rsidP="003B0B3B">
            <w:pPr>
              <w:widowControl/>
              <w:tabs>
                <w:tab w:val="left" w:pos="360"/>
              </w:tabs>
              <w:autoSpaceDE/>
              <w:autoSpaceDN/>
              <w:adjustRightInd/>
              <w:rPr>
                <w:rFonts w:eastAsia="Times New Roman"/>
                <w:b/>
                <w:sz w:val="20"/>
                <w:szCs w:val="20"/>
              </w:rPr>
            </w:pPr>
          </w:p>
          <w:p w14:paraId="6796B4DD" w14:textId="77777777" w:rsidR="003B0B3B" w:rsidRPr="003B0B3B" w:rsidRDefault="003B0B3B" w:rsidP="003B0B3B">
            <w:pPr>
              <w:widowControl/>
              <w:tabs>
                <w:tab w:val="left" w:pos="360"/>
              </w:tabs>
              <w:autoSpaceDE/>
              <w:autoSpaceDN/>
              <w:adjustRightInd/>
              <w:rPr>
                <w:rFonts w:eastAsia="Times New Roman"/>
                <w:b/>
                <w:sz w:val="20"/>
                <w:szCs w:val="20"/>
                <w:lang w:val="sah-RU"/>
              </w:rPr>
            </w:pPr>
            <w:r w:rsidRPr="003B0B3B">
              <w:rPr>
                <w:rFonts w:eastAsia="Times New Roman"/>
                <w:b/>
                <w:sz w:val="20"/>
                <w:szCs w:val="20"/>
              </w:rPr>
              <w:t>_______________________ А.М. Бочаров</w:t>
            </w:r>
          </w:p>
        </w:tc>
      </w:tr>
    </w:tbl>
    <w:p w14:paraId="3701CD4A" w14:textId="77777777" w:rsidR="003B0B3B" w:rsidRPr="003B0B3B" w:rsidRDefault="003B0B3B" w:rsidP="003B0B3B">
      <w:pPr>
        <w:widowControl/>
        <w:tabs>
          <w:tab w:val="left" w:pos="5655"/>
          <w:tab w:val="left" w:pos="5730"/>
          <w:tab w:val="left" w:pos="6525"/>
        </w:tabs>
        <w:autoSpaceDE/>
        <w:autoSpaceDN/>
        <w:adjustRightInd/>
        <w:jc w:val="right"/>
        <w:rPr>
          <w:rFonts w:eastAsia="Times New Roman"/>
          <w:sz w:val="20"/>
          <w:szCs w:val="20"/>
        </w:rPr>
      </w:pPr>
    </w:p>
    <w:p w14:paraId="5B2D6F44" w14:textId="77777777" w:rsidR="003B0B3B" w:rsidRPr="003B0B3B" w:rsidRDefault="003B0B3B" w:rsidP="003B0B3B">
      <w:pPr>
        <w:widowControl/>
        <w:tabs>
          <w:tab w:val="left" w:pos="5655"/>
          <w:tab w:val="left" w:pos="5730"/>
          <w:tab w:val="left" w:pos="6525"/>
        </w:tabs>
        <w:autoSpaceDE/>
        <w:autoSpaceDN/>
        <w:adjustRightInd/>
        <w:jc w:val="right"/>
        <w:rPr>
          <w:rFonts w:eastAsia="Times New Roman"/>
          <w:sz w:val="20"/>
          <w:szCs w:val="20"/>
        </w:rPr>
      </w:pPr>
    </w:p>
    <w:p w14:paraId="7912664E" w14:textId="77777777" w:rsidR="003B0B3B" w:rsidRPr="003B0B3B" w:rsidRDefault="003B0B3B" w:rsidP="003B0B3B">
      <w:pPr>
        <w:widowControl/>
        <w:tabs>
          <w:tab w:val="left" w:pos="5655"/>
          <w:tab w:val="left" w:pos="5730"/>
          <w:tab w:val="left" w:pos="6525"/>
        </w:tabs>
        <w:autoSpaceDE/>
        <w:autoSpaceDN/>
        <w:adjustRightInd/>
        <w:jc w:val="right"/>
        <w:rPr>
          <w:rFonts w:eastAsia="Times New Roman"/>
          <w:sz w:val="20"/>
          <w:szCs w:val="20"/>
        </w:rPr>
      </w:pPr>
      <w:r w:rsidRPr="003B0B3B">
        <w:rPr>
          <w:rFonts w:eastAsia="Times New Roman"/>
          <w:sz w:val="20"/>
          <w:szCs w:val="20"/>
        </w:rPr>
        <w:t>Приложение №1</w:t>
      </w:r>
    </w:p>
    <w:p w14:paraId="51EBC009" w14:textId="77777777" w:rsidR="003B0B3B" w:rsidRPr="003B0B3B" w:rsidRDefault="003B0B3B" w:rsidP="003B0B3B">
      <w:pPr>
        <w:widowControl/>
        <w:tabs>
          <w:tab w:val="left" w:pos="5655"/>
          <w:tab w:val="left" w:pos="5730"/>
          <w:tab w:val="left" w:pos="6525"/>
        </w:tabs>
        <w:autoSpaceDE/>
        <w:autoSpaceDN/>
        <w:adjustRightInd/>
        <w:jc w:val="right"/>
        <w:rPr>
          <w:rFonts w:eastAsia="Times New Roman"/>
          <w:sz w:val="20"/>
          <w:szCs w:val="20"/>
        </w:rPr>
      </w:pPr>
      <w:r w:rsidRPr="003B0B3B">
        <w:rPr>
          <w:rFonts w:eastAsia="Times New Roman"/>
          <w:sz w:val="20"/>
          <w:szCs w:val="20"/>
        </w:rPr>
        <w:t>Утвержден</w:t>
      </w:r>
    </w:p>
    <w:p w14:paraId="5C33034B" w14:textId="77777777" w:rsidR="003B0B3B" w:rsidRPr="003B0B3B" w:rsidRDefault="003B0B3B" w:rsidP="003B0B3B">
      <w:pPr>
        <w:widowControl/>
        <w:tabs>
          <w:tab w:val="left" w:pos="5655"/>
          <w:tab w:val="left" w:pos="5730"/>
          <w:tab w:val="left" w:pos="6525"/>
        </w:tabs>
        <w:autoSpaceDE/>
        <w:autoSpaceDN/>
        <w:adjustRightInd/>
        <w:jc w:val="right"/>
        <w:rPr>
          <w:rFonts w:eastAsia="Times New Roman"/>
          <w:sz w:val="20"/>
          <w:szCs w:val="20"/>
        </w:rPr>
      </w:pPr>
      <w:r w:rsidRPr="003B0B3B">
        <w:rPr>
          <w:rFonts w:eastAsia="Times New Roman"/>
          <w:sz w:val="20"/>
          <w:szCs w:val="20"/>
        </w:rPr>
        <w:t>решением поселкового Совета депутатов</w:t>
      </w:r>
    </w:p>
    <w:p w14:paraId="2C122EE9" w14:textId="77777777" w:rsidR="003B0B3B" w:rsidRPr="003B0B3B" w:rsidRDefault="003B0B3B" w:rsidP="003B0B3B">
      <w:pPr>
        <w:widowControl/>
        <w:tabs>
          <w:tab w:val="left" w:pos="5655"/>
          <w:tab w:val="left" w:pos="5730"/>
          <w:tab w:val="left" w:pos="6525"/>
        </w:tabs>
        <w:autoSpaceDE/>
        <w:autoSpaceDN/>
        <w:adjustRightInd/>
        <w:jc w:val="right"/>
        <w:rPr>
          <w:rFonts w:eastAsia="Times New Roman"/>
          <w:sz w:val="20"/>
          <w:szCs w:val="20"/>
        </w:rPr>
      </w:pPr>
      <w:r w:rsidRPr="003B0B3B">
        <w:rPr>
          <w:rFonts w:eastAsia="Times New Roman"/>
          <w:sz w:val="20"/>
          <w:szCs w:val="20"/>
        </w:rPr>
        <w:t xml:space="preserve">от 25 апреля 2023 года </w:t>
      </w:r>
      <w:r w:rsidRPr="003B0B3B">
        <w:rPr>
          <w:rFonts w:eastAsia="Times New Roman"/>
          <w:sz w:val="20"/>
          <w:szCs w:val="20"/>
          <w:lang w:val="en-US"/>
        </w:rPr>
        <w:t>V</w:t>
      </w:r>
      <w:r w:rsidRPr="003B0B3B">
        <w:rPr>
          <w:rFonts w:eastAsia="Times New Roman"/>
          <w:sz w:val="20"/>
          <w:szCs w:val="20"/>
        </w:rPr>
        <w:t>-№ 11-4</w:t>
      </w:r>
    </w:p>
    <w:p w14:paraId="509E723E" w14:textId="77777777" w:rsidR="003B0B3B" w:rsidRPr="003B0B3B" w:rsidRDefault="003B0B3B" w:rsidP="003B0B3B">
      <w:pPr>
        <w:widowControl/>
        <w:tabs>
          <w:tab w:val="left" w:pos="5655"/>
          <w:tab w:val="left" w:pos="5730"/>
          <w:tab w:val="left" w:pos="6525"/>
        </w:tabs>
        <w:autoSpaceDE/>
        <w:autoSpaceDN/>
        <w:adjustRightInd/>
        <w:jc w:val="right"/>
        <w:rPr>
          <w:rFonts w:eastAsia="Times New Roman"/>
          <w:b/>
          <w:sz w:val="20"/>
          <w:szCs w:val="20"/>
        </w:rPr>
      </w:pPr>
    </w:p>
    <w:p w14:paraId="699186F1"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bCs/>
          <w:sz w:val="20"/>
          <w:szCs w:val="20"/>
        </w:rPr>
      </w:pPr>
      <w:r w:rsidRPr="003B0B3B">
        <w:rPr>
          <w:rFonts w:eastAsia="Times New Roman"/>
          <w:b/>
          <w:sz w:val="20"/>
          <w:szCs w:val="20"/>
        </w:rPr>
        <w:t xml:space="preserve">Отчет о расходовании средств иных межбюджетных трансфертов, переданных из бюджета </w:t>
      </w:r>
      <w:r w:rsidRPr="003B0B3B">
        <w:rPr>
          <w:rFonts w:eastAsia="Times New Roman"/>
          <w:b/>
          <w:bCs/>
          <w:sz w:val="20"/>
          <w:szCs w:val="20"/>
        </w:rPr>
        <w:t>муниципального образования «Поселок Айхал» Мирнинского района Республики Саха (Якутия) в бюджет муниципального образования «Мирнинский район» Республики Саха (Якутия) за 2022 год</w:t>
      </w:r>
    </w:p>
    <w:p w14:paraId="0EF2C443" w14:textId="77777777" w:rsidR="003B0B3B" w:rsidRPr="003B0B3B" w:rsidRDefault="003B0B3B" w:rsidP="003B0B3B">
      <w:pPr>
        <w:widowControl/>
        <w:tabs>
          <w:tab w:val="left" w:pos="5655"/>
          <w:tab w:val="left" w:pos="5730"/>
          <w:tab w:val="left" w:pos="6525"/>
        </w:tabs>
        <w:autoSpaceDE/>
        <w:autoSpaceDN/>
        <w:adjustRightInd/>
        <w:jc w:val="right"/>
        <w:rPr>
          <w:rFonts w:eastAsia="Times New Roman"/>
          <w:b/>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701"/>
        <w:gridCol w:w="1559"/>
        <w:gridCol w:w="1701"/>
        <w:gridCol w:w="1672"/>
      </w:tblGrid>
      <w:tr w:rsidR="003B0B3B" w:rsidRPr="003B0B3B" w14:paraId="7A3FC5A6" w14:textId="77777777" w:rsidTr="005F711E">
        <w:trPr>
          <w:trHeight w:val="1224"/>
        </w:trPr>
        <w:tc>
          <w:tcPr>
            <w:tcW w:w="3114" w:type="dxa"/>
            <w:vAlign w:val="center"/>
          </w:tcPr>
          <w:p w14:paraId="126009B9"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Цель, наименование расходного обязательства</w:t>
            </w:r>
          </w:p>
        </w:tc>
        <w:tc>
          <w:tcPr>
            <w:tcW w:w="1701" w:type="dxa"/>
            <w:vAlign w:val="center"/>
          </w:tcPr>
          <w:p w14:paraId="0961A759"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Возвращено остатков за 20201 год</w:t>
            </w:r>
          </w:p>
        </w:tc>
        <w:tc>
          <w:tcPr>
            <w:tcW w:w="1559" w:type="dxa"/>
            <w:vAlign w:val="center"/>
          </w:tcPr>
          <w:p w14:paraId="025DAA19"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План на 2022 год</w:t>
            </w:r>
          </w:p>
        </w:tc>
        <w:tc>
          <w:tcPr>
            <w:tcW w:w="1701" w:type="dxa"/>
            <w:vAlign w:val="center"/>
          </w:tcPr>
          <w:p w14:paraId="5E532D5D"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Кассовое исполнение за 2022 год</w:t>
            </w:r>
          </w:p>
        </w:tc>
        <w:tc>
          <w:tcPr>
            <w:tcW w:w="1672" w:type="dxa"/>
            <w:vAlign w:val="center"/>
          </w:tcPr>
          <w:p w14:paraId="3800300A"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Неиспользованные назначения МО «Мирнинский район»</w:t>
            </w:r>
          </w:p>
        </w:tc>
      </w:tr>
      <w:tr w:rsidR="003B0B3B" w:rsidRPr="003B0B3B" w14:paraId="0C67E4D6" w14:textId="77777777" w:rsidTr="005F711E">
        <w:tc>
          <w:tcPr>
            <w:tcW w:w="3114" w:type="dxa"/>
          </w:tcPr>
          <w:p w14:paraId="7B8E5F39"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sz w:val="20"/>
                <w:szCs w:val="20"/>
              </w:rPr>
            </w:pPr>
            <w:r w:rsidRPr="003B0B3B">
              <w:rPr>
                <w:rFonts w:eastAsia="Times New Roman"/>
                <w:sz w:val="20"/>
                <w:szCs w:val="20"/>
              </w:rPr>
              <w:lastRenderedPageBreak/>
              <w:t>Мероприятия подпрограммы «Обеспечение жильем молодых семей»</w:t>
            </w:r>
          </w:p>
        </w:tc>
        <w:tc>
          <w:tcPr>
            <w:tcW w:w="1701" w:type="dxa"/>
            <w:vAlign w:val="center"/>
          </w:tcPr>
          <w:p w14:paraId="1FE7F988"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0,00</w:t>
            </w:r>
          </w:p>
        </w:tc>
        <w:tc>
          <w:tcPr>
            <w:tcW w:w="1559" w:type="dxa"/>
            <w:vAlign w:val="center"/>
          </w:tcPr>
          <w:p w14:paraId="215C9892"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2 550 000,00</w:t>
            </w:r>
          </w:p>
        </w:tc>
        <w:tc>
          <w:tcPr>
            <w:tcW w:w="1701" w:type="dxa"/>
            <w:vAlign w:val="center"/>
          </w:tcPr>
          <w:p w14:paraId="7855DB6C"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2 550 000,00</w:t>
            </w:r>
          </w:p>
        </w:tc>
        <w:tc>
          <w:tcPr>
            <w:tcW w:w="1672" w:type="dxa"/>
            <w:vAlign w:val="center"/>
          </w:tcPr>
          <w:p w14:paraId="10CFBBE4"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0,00</w:t>
            </w:r>
          </w:p>
        </w:tc>
      </w:tr>
      <w:tr w:rsidR="003B0B3B" w:rsidRPr="003B0B3B" w14:paraId="01BF255E" w14:textId="77777777" w:rsidTr="005F711E">
        <w:tc>
          <w:tcPr>
            <w:tcW w:w="3114" w:type="dxa"/>
          </w:tcPr>
          <w:p w14:paraId="08C29267"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sz w:val="20"/>
                <w:szCs w:val="20"/>
              </w:rPr>
            </w:pPr>
            <w:r w:rsidRPr="003B0B3B">
              <w:rPr>
                <w:rFonts w:eastAsia="Times New Roman"/>
                <w:sz w:val="20"/>
                <w:szCs w:val="20"/>
              </w:rPr>
              <w:t>Решение вопросов местного значения в области бюджетных полномочий финансового органа</w:t>
            </w:r>
          </w:p>
        </w:tc>
        <w:tc>
          <w:tcPr>
            <w:tcW w:w="1701" w:type="dxa"/>
            <w:vAlign w:val="center"/>
          </w:tcPr>
          <w:p w14:paraId="2B7736C9"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0,00</w:t>
            </w:r>
          </w:p>
        </w:tc>
        <w:tc>
          <w:tcPr>
            <w:tcW w:w="1559" w:type="dxa"/>
            <w:vAlign w:val="center"/>
          </w:tcPr>
          <w:p w14:paraId="177D8DCC"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336 763,35</w:t>
            </w:r>
          </w:p>
        </w:tc>
        <w:tc>
          <w:tcPr>
            <w:tcW w:w="1701" w:type="dxa"/>
            <w:vAlign w:val="center"/>
          </w:tcPr>
          <w:p w14:paraId="46B5773E"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336 763,35</w:t>
            </w:r>
          </w:p>
        </w:tc>
        <w:tc>
          <w:tcPr>
            <w:tcW w:w="1672" w:type="dxa"/>
            <w:vAlign w:val="center"/>
          </w:tcPr>
          <w:p w14:paraId="3AAC5ED7"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0,00</w:t>
            </w:r>
          </w:p>
        </w:tc>
      </w:tr>
      <w:tr w:rsidR="003B0B3B" w:rsidRPr="003B0B3B" w14:paraId="561826D2" w14:textId="77777777" w:rsidTr="005F711E">
        <w:tc>
          <w:tcPr>
            <w:tcW w:w="3114" w:type="dxa"/>
          </w:tcPr>
          <w:p w14:paraId="1D0930A9"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sz w:val="20"/>
                <w:szCs w:val="20"/>
              </w:rPr>
            </w:pPr>
            <w:r w:rsidRPr="003B0B3B">
              <w:rPr>
                <w:rFonts w:eastAsia="Times New Roman"/>
                <w:sz w:val="20"/>
                <w:szCs w:val="20"/>
              </w:rPr>
              <w:t>Решение вопросов в области внешнего финансового контроля</w:t>
            </w:r>
          </w:p>
        </w:tc>
        <w:tc>
          <w:tcPr>
            <w:tcW w:w="1701" w:type="dxa"/>
            <w:vAlign w:val="center"/>
          </w:tcPr>
          <w:p w14:paraId="049C8F01"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0,00</w:t>
            </w:r>
          </w:p>
        </w:tc>
        <w:tc>
          <w:tcPr>
            <w:tcW w:w="1559" w:type="dxa"/>
            <w:vAlign w:val="center"/>
          </w:tcPr>
          <w:p w14:paraId="0526C80C"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855 763,87</w:t>
            </w:r>
          </w:p>
        </w:tc>
        <w:tc>
          <w:tcPr>
            <w:tcW w:w="1701" w:type="dxa"/>
            <w:vAlign w:val="center"/>
          </w:tcPr>
          <w:p w14:paraId="3BD52E0E"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855 763,87</w:t>
            </w:r>
          </w:p>
        </w:tc>
        <w:tc>
          <w:tcPr>
            <w:tcW w:w="1672" w:type="dxa"/>
            <w:vAlign w:val="center"/>
          </w:tcPr>
          <w:p w14:paraId="7C54A3AD"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0,00</w:t>
            </w:r>
          </w:p>
        </w:tc>
      </w:tr>
      <w:tr w:rsidR="003B0B3B" w:rsidRPr="003B0B3B" w14:paraId="18D283A3" w14:textId="77777777" w:rsidTr="005F711E">
        <w:tc>
          <w:tcPr>
            <w:tcW w:w="3114" w:type="dxa"/>
          </w:tcPr>
          <w:p w14:paraId="7796339B"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sz w:val="20"/>
                <w:szCs w:val="20"/>
              </w:rPr>
            </w:pPr>
            <w:r w:rsidRPr="003B0B3B">
              <w:rPr>
                <w:rFonts w:eastAsia="Times New Roman"/>
                <w:sz w:val="20"/>
                <w:szCs w:val="20"/>
              </w:rPr>
              <w:t>Решение вопросов местного значения в области обеспечения сохранности библиотечного обслуживания</w:t>
            </w:r>
          </w:p>
        </w:tc>
        <w:tc>
          <w:tcPr>
            <w:tcW w:w="1701" w:type="dxa"/>
            <w:vAlign w:val="center"/>
          </w:tcPr>
          <w:p w14:paraId="5846C209"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0,00</w:t>
            </w:r>
          </w:p>
        </w:tc>
        <w:tc>
          <w:tcPr>
            <w:tcW w:w="1559" w:type="dxa"/>
            <w:vAlign w:val="center"/>
          </w:tcPr>
          <w:p w14:paraId="2D8EAF82"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15 000,00</w:t>
            </w:r>
          </w:p>
        </w:tc>
        <w:tc>
          <w:tcPr>
            <w:tcW w:w="1701" w:type="dxa"/>
            <w:vAlign w:val="center"/>
          </w:tcPr>
          <w:p w14:paraId="55EFD8B4"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15 000,00</w:t>
            </w:r>
          </w:p>
        </w:tc>
        <w:tc>
          <w:tcPr>
            <w:tcW w:w="1672" w:type="dxa"/>
            <w:vAlign w:val="center"/>
          </w:tcPr>
          <w:p w14:paraId="6D59605B"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sz w:val="20"/>
                <w:szCs w:val="20"/>
              </w:rPr>
            </w:pPr>
            <w:r w:rsidRPr="003B0B3B">
              <w:rPr>
                <w:rFonts w:eastAsia="Times New Roman"/>
                <w:sz w:val="20"/>
                <w:szCs w:val="20"/>
              </w:rPr>
              <w:t>0,00</w:t>
            </w:r>
          </w:p>
        </w:tc>
      </w:tr>
      <w:tr w:rsidR="003B0B3B" w:rsidRPr="003B0B3B" w14:paraId="203F0A90" w14:textId="77777777" w:rsidTr="005F711E">
        <w:tc>
          <w:tcPr>
            <w:tcW w:w="3114" w:type="dxa"/>
          </w:tcPr>
          <w:p w14:paraId="5F10D25D"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ИТОГО</w:t>
            </w:r>
          </w:p>
        </w:tc>
        <w:tc>
          <w:tcPr>
            <w:tcW w:w="1701" w:type="dxa"/>
            <w:vAlign w:val="center"/>
          </w:tcPr>
          <w:p w14:paraId="236324EF"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0,00</w:t>
            </w:r>
          </w:p>
        </w:tc>
        <w:tc>
          <w:tcPr>
            <w:tcW w:w="1559" w:type="dxa"/>
            <w:vAlign w:val="center"/>
          </w:tcPr>
          <w:p w14:paraId="2D8CB4ED"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3 757 527,22</w:t>
            </w:r>
          </w:p>
        </w:tc>
        <w:tc>
          <w:tcPr>
            <w:tcW w:w="1701" w:type="dxa"/>
            <w:vAlign w:val="center"/>
          </w:tcPr>
          <w:p w14:paraId="0A05A23F"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3 757 527,22</w:t>
            </w:r>
          </w:p>
        </w:tc>
        <w:tc>
          <w:tcPr>
            <w:tcW w:w="1672" w:type="dxa"/>
            <w:vAlign w:val="center"/>
          </w:tcPr>
          <w:p w14:paraId="152DFC91" w14:textId="77777777" w:rsidR="003B0B3B" w:rsidRPr="003B0B3B" w:rsidRDefault="003B0B3B" w:rsidP="003B0B3B">
            <w:pPr>
              <w:widowControl/>
              <w:tabs>
                <w:tab w:val="left" w:pos="5655"/>
                <w:tab w:val="left" w:pos="5730"/>
                <w:tab w:val="left" w:pos="6525"/>
              </w:tabs>
              <w:autoSpaceDE/>
              <w:autoSpaceDN/>
              <w:adjustRightInd/>
              <w:jc w:val="center"/>
              <w:rPr>
                <w:rFonts w:eastAsia="Times New Roman"/>
                <w:b/>
                <w:sz w:val="20"/>
                <w:szCs w:val="20"/>
              </w:rPr>
            </w:pPr>
            <w:r w:rsidRPr="003B0B3B">
              <w:rPr>
                <w:rFonts w:eastAsia="Times New Roman"/>
                <w:b/>
                <w:sz w:val="20"/>
                <w:szCs w:val="20"/>
              </w:rPr>
              <w:t>0,00</w:t>
            </w:r>
          </w:p>
        </w:tc>
      </w:tr>
    </w:tbl>
    <w:p w14:paraId="2D84FF85"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624B568C"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7F4432C4" w14:textId="777777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t>РОССИЙСКАЯ ФЕДЕРАЦИЯ (РОССИЯ)</w:t>
      </w:r>
    </w:p>
    <w:p w14:paraId="765C7758"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545B6BC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524247B2"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53C55D6A" w14:textId="77777777" w:rsidR="003B0B3B" w:rsidRPr="003B0B3B" w:rsidRDefault="003B0B3B" w:rsidP="003B0B3B">
      <w:pPr>
        <w:widowControl/>
        <w:autoSpaceDE/>
        <w:autoSpaceDN/>
        <w:adjustRightInd/>
        <w:jc w:val="center"/>
        <w:rPr>
          <w:rFonts w:eastAsia="Times New Roman"/>
          <w:sz w:val="20"/>
          <w:szCs w:val="20"/>
        </w:rPr>
      </w:pPr>
    </w:p>
    <w:p w14:paraId="559D9EF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1AE88CC7" w14:textId="77777777" w:rsidR="003B0B3B" w:rsidRPr="003B0B3B" w:rsidRDefault="003B0B3B" w:rsidP="003B0B3B">
      <w:pPr>
        <w:widowControl/>
        <w:autoSpaceDE/>
        <w:autoSpaceDN/>
        <w:adjustRightInd/>
        <w:jc w:val="center"/>
        <w:rPr>
          <w:rFonts w:eastAsia="Times New Roman"/>
          <w:sz w:val="20"/>
          <w:szCs w:val="20"/>
        </w:rPr>
      </w:pPr>
    </w:p>
    <w:p w14:paraId="666D6B5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0EBC83B0"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7114B38D" w14:textId="77777777" w:rsidR="003B0B3B" w:rsidRPr="003B0B3B" w:rsidRDefault="003B0B3B" w:rsidP="003B0B3B">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30739869" w14:textId="77777777" w:rsidTr="005F711E">
        <w:tc>
          <w:tcPr>
            <w:tcW w:w="5210" w:type="dxa"/>
          </w:tcPr>
          <w:p w14:paraId="42392667"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 xml:space="preserve">«25» </w:t>
            </w:r>
            <w:r w:rsidRPr="003B0B3B">
              <w:rPr>
                <w:rFonts w:eastAsia="Times New Roman"/>
                <w:bCs/>
                <w:sz w:val="20"/>
                <w:szCs w:val="20"/>
                <w:lang w:val="en-US"/>
              </w:rPr>
              <w:t xml:space="preserve"> апреля</w:t>
            </w:r>
            <w:r w:rsidRPr="003B0B3B">
              <w:rPr>
                <w:rFonts w:eastAsia="Times New Roman"/>
                <w:bCs/>
                <w:sz w:val="20"/>
                <w:szCs w:val="20"/>
              </w:rPr>
              <w:t xml:space="preserve"> 2023 года</w:t>
            </w:r>
          </w:p>
        </w:tc>
        <w:tc>
          <w:tcPr>
            <w:tcW w:w="5211" w:type="dxa"/>
          </w:tcPr>
          <w:p w14:paraId="258312C3" w14:textId="77777777" w:rsidR="003B0B3B" w:rsidRPr="003B0B3B" w:rsidRDefault="003B0B3B" w:rsidP="003B0B3B">
            <w:pPr>
              <w:widowControl/>
              <w:autoSpaceDE/>
              <w:autoSpaceDN/>
              <w:adjustRightInd/>
              <w:jc w:val="right"/>
              <w:rPr>
                <w:rFonts w:eastAsia="Times New Roman"/>
                <w:bCs/>
                <w:sz w:val="20"/>
                <w:szCs w:val="20"/>
              </w:rPr>
            </w:pPr>
            <w:r w:rsidRPr="003B0B3B">
              <w:rPr>
                <w:rFonts w:eastAsia="Times New Roman"/>
                <w:sz w:val="20"/>
                <w:szCs w:val="20"/>
                <w:lang w:val="en-US"/>
              </w:rPr>
              <w:t>V</w:t>
            </w:r>
            <w:r w:rsidRPr="003B0B3B">
              <w:rPr>
                <w:rFonts w:eastAsia="Times New Roman"/>
                <w:sz w:val="20"/>
                <w:szCs w:val="20"/>
              </w:rPr>
              <w:t>-№ 11-5</w:t>
            </w:r>
          </w:p>
        </w:tc>
      </w:tr>
    </w:tbl>
    <w:p w14:paraId="5DAAB841" w14:textId="77777777" w:rsidR="003B0B3B" w:rsidRPr="003B0B3B" w:rsidRDefault="003B0B3B" w:rsidP="003B0B3B">
      <w:pPr>
        <w:widowControl/>
        <w:autoSpaceDE/>
        <w:autoSpaceDN/>
        <w:adjustRightInd/>
        <w:ind w:firstLine="567"/>
        <w:jc w:val="both"/>
        <w:rPr>
          <w:rFonts w:eastAsia="Times New Roman"/>
          <w:b/>
          <w:bCs/>
          <w:sz w:val="20"/>
          <w:szCs w:val="20"/>
        </w:rPr>
      </w:pPr>
    </w:p>
    <w:p w14:paraId="796B73B8"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Об отчете Контрольно-счетной Палаты МО «Мирнинский район» на территории МО «Поселок Айхал» по итогам 2022 года</w:t>
      </w:r>
    </w:p>
    <w:p w14:paraId="2A435F71" w14:textId="77777777" w:rsidR="003B0B3B" w:rsidRPr="003B0B3B" w:rsidRDefault="003B0B3B" w:rsidP="003B0B3B">
      <w:pPr>
        <w:widowControl/>
        <w:autoSpaceDE/>
        <w:autoSpaceDN/>
        <w:adjustRightInd/>
        <w:ind w:firstLine="567"/>
        <w:jc w:val="both"/>
        <w:rPr>
          <w:rFonts w:eastAsia="Times New Roman"/>
          <w:b/>
          <w:bCs/>
          <w:sz w:val="20"/>
          <w:szCs w:val="20"/>
          <w:lang w:val="x-none" w:eastAsia="x-none"/>
        </w:rPr>
      </w:pPr>
    </w:p>
    <w:p w14:paraId="75B146CB" w14:textId="77777777" w:rsidR="003B0B3B" w:rsidRPr="003B0B3B" w:rsidRDefault="003B0B3B" w:rsidP="003B0B3B">
      <w:pPr>
        <w:widowControl/>
        <w:ind w:firstLine="709"/>
        <w:jc w:val="both"/>
        <w:rPr>
          <w:rFonts w:eastAsia="Times New Roman"/>
          <w:b/>
          <w:sz w:val="20"/>
          <w:szCs w:val="20"/>
        </w:rPr>
      </w:pPr>
      <w:r w:rsidRPr="003B0B3B">
        <w:rPr>
          <w:rFonts w:eastAsia="Times New Roman"/>
          <w:sz w:val="20"/>
          <w:szCs w:val="20"/>
        </w:rPr>
        <w:t>Заслушав и обсудив информацию</w:t>
      </w:r>
      <w:r w:rsidRPr="003B0B3B">
        <w:rPr>
          <w:rFonts w:eastAsia="Times New Roman"/>
          <w:bCs/>
          <w:sz w:val="20"/>
          <w:szCs w:val="20"/>
        </w:rPr>
        <w:t xml:space="preserve"> Заместителя п</w:t>
      </w:r>
      <w:r w:rsidRPr="003B0B3B">
        <w:rPr>
          <w:rFonts w:eastAsia="Times New Roman"/>
          <w:sz w:val="20"/>
          <w:szCs w:val="20"/>
        </w:rPr>
        <w:t xml:space="preserve">редседателя поселкового Совета депутатов А.М. Бочарова, руководствуясь разделом </w:t>
      </w:r>
      <w:r w:rsidRPr="003B0B3B">
        <w:rPr>
          <w:rFonts w:eastAsia="Times New Roman"/>
          <w:sz w:val="20"/>
          <w:szCs w:val="20"/>
          <w:lang w:val="en-US"/>
        </w:rPr>
        <w:t>IX</w:t>
      </w:r>
      <w:r w:rsidRPr="003B0B3B">
        <w:rPr>
          <w:rFonts w:eastAsia="Times New Roman"/>
          <w:sz w:val="20"/>
          <w:szCs w:val="20"/>
        </w:rPr>
        <w:t xml:space="preserve"> Бюджетного кодекса Российской Федерации, статьей 38 Федерального закона от 06 октября 2003 года № 131-ФЗ «Об общих принципах организации местного самоуправления в Российской Федерации», </w:t>
      </w:r>
      <w:r w:rsidRPr="003B0B3B">
        <w:rPr>
          <w:rFonts w:eastAsia="Times New Roman"/>
          <w:bCs/>
          <w:sz w:val="20"/>
          <w:szCs w:val="20"/>
        </w:rPr>
        <w:t xml:space="preserve">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Соглашением о передаче полномочий по осуществлению внешнего муниципального финансового контроля от 22 ноября 2018 года, </w:t>
      </w:r>
      <w:r w:rsidRPr="003B0B3B">
        <w:rPr>
          <w:rFonts w:eastAsia="Times New Roman"/>
          <w:sz w:val="20"/>
          <w:szCs w:val="20"/>
        </w:rPr>
        <w:t xml:space="preserve">Уставом муниципального образования «Поселок Айхал» Мирнинского района Республики Саха (Якутия), </w:t>
      </w:r>
      <w:r w:rsidRPr="003B0B3B">
        <w:rPr>
          <w:rFonts w:eastAsia="Times New Roman"/>
          <w:b/>
          <w:sz w:val="20"/>
          <w:szCs w:val="20"/>
        </w:rPr>
        <w:t>поселковый Совет депутатов решил:</w:t>
      </w:r>
    </w:p>
    <w:p w14:paraId="2CF5C44C" w14:textId="77777777" w:rsidR="003B0B3B" w:rsidRPr="003B0B3B" w:rsidRDefault="003B0B3B" w:rsidP="003B0B3B">
      <w:pPr>
        <w:widowControl/>
        <w:autoSpaceDE/>
        <w:autoSpaceDN/>
        <w:adjustRightInd/>
        <w:ind w:firstLine="709"/>
        <w:jc w:val="both"/>
        <w:rPr>
          <w:rFonts w:eastAsia="Times New Roman"/>
          <w:b/>
          <w:sz w:val="20"/>
          <w:szCs w:val="20"/>
          <w:lang w:val="x-none" w:eastAsia="x-none"/>
        </w:rPr>
      </w:pPr>
    </w:p>
    <w:p w14:paraId="6B785679" w14:textId="77777777" w:rsidR="003B0B3B" w:rsidRPr="003B0B3B" w:rsidRDefault="003B0B3B" w:rsidP="003B0B3B">
      <w:pPr>
        <w:widowControl/>
        <w:numPr>
          <w:ilvl w:val="0"/>
          <w:numId w:val="271"/>
        </w:numPr>
        <w:autoSpaceDE/>
        <w:autoSpaceDN/>
        <w:adjustRightInd/>
        <w:ind w:left="0" w:firstLine="709"/>
        <w:jc w:val="both"/>
        <w:rPr>
          <w:rFonts w:eastAsia="Times New Roman"/>
          <w:sz w:val="20"/>
          <w:szCs w:val="20"/>
        </w:rPr>
      </w:pPr>
      <w:r w:rsidRPr="003B0B3B">
        <w:rPr>
          <w:rFonts w:eastAsia="Times New Roman"/>
          <w:sz w:val="20"/>
          <w:szCs w:val="20"/>
        </w:rPr>
        <w:t xml:space="preserve">Утвердить отчет Контрольно – счетной Палаты муниципального образования «Мирнинский район» Республики Саха (Якутия) о результатах контрольного мероприятия «Внешняя проверка бюджетной отчетности Администрации </w:t>
      </w:r>
      <w:r w:rsidRPr="003B0B3B">
        <w:rPr>
          <w:rFonts w:eastAsia="Times New Roman"/>
          <w:bCs/>
          <w:sz w:val="20"/>
          <w:szCs w:val="20"/>
        </w:rPr>
        <w:t>муниципального образования «Поселок Айхал» Мирнинского района Республики Саха (Якутия</w:t>
      </w:r>
      <w:r w:rsidRPr="003B0B3B">
        <w:rPr>
          <w:rFonts w:eastAsia="Times New Roman"/>
          <w:sz w:val="20"/>
          <w:szCs w:val="20"/>
        </w:rPr>
        <w:t>) как главного администратора бюджетных средств за 2022 год согласно приложению к настоящему решению.</w:t>
      </w:r>
    </w:p>
    <w:p w14:paraId="029A4903" w14:textId="77777777" w:rsidR="003B0B3B" w:rsidRPr="003B0B3B" w:rsidRDefault="003B0B3B" w:rsidP="003B0B3B">
      <w:pPr>
        <w:widowControl/>
        <w:autoSpaceDE/>
        <w:autoSpaceDN/>
        <w:adjustRightInd/>
        <w:ind w:firstLine="709"/>
        <w:jc w:val="both"/>
        <w:rPr>
          <w:rFonts w:eastAsia="Times New Roman"/>
          <w:sz w:val="20"/>
          <w:szCs w:val="20"/>
          <w:lang w:val="x-none" w:eastAsia="x-none"/>
        </w:rPr>
      </w:pPr>
      <w:r w:rsidRPr="003B0B3B">
        <w:rPr>
          <w:rFonts w:eastAsia="Times New Roman"/>
          <w:sz w:val="20"/>
          <w:szCs w:val="20"/>
          <w:lang w:val="x-none" w:eastAsia="x-none"/>
        </w:rPr>
        <w:t>2.</w:t>
      </w:r>
      <w:r w:rsidRPr="003B0B3B">
        <w:rPr>
          <w:rFonts w:eastAsia="Times New Roman"/>
          <w:sz w:val="20"/>
          <w:szCs w:val="20"/>
          <w:lang w:val="x-none" w:eastAsia="x-none"/>
        </w:rPr>
        <w:tab/>
        <w:t>Настоящее решение вступает в силу с даты принятия.</w:t>
      </w:r>
    </w:p>
    <w:p w14:paraId="73EF9EAD" w14:textId="77777777" w:rsidR="003B0B3B" w:rsidRPr="003B0B3B" w:rsidRDefault="003B0B3B" w:rsidP="003B0B3B">
      <w:pPr>
        <w:widowControl/>
        <w:autoSpaceDE/>
        <w:autoSpaceDN/>
        <w:adjustRightInd/>
        <w:ind w:firstLine="709"/>
        <w:jc w:val="both"/>
        <w:rPr>
          <w:rFonts w:eastAsia="Times New Roman"/>
          <w:sz w:val="20"/>
          <w:szCs w:val="20"/>
          <w:lang w:val="x-none" w:eastAsia="x-none"/>
        </w:rPr>
      </w:pPr>
      <w:r w:rsidRPr="003B0B3B">
        <w:rPr>
          <w:rFonts w:eastAsia="Times New Roman"/>
          <w:sz w:val="20"/>
          <w:szCs w:val="20"/>
          <w:lang w:val="x-none" w:eastAsia="x-none"/>
        </w:rPr>
        <w:t>3.</w:t>
      </w:r>
      <w:r w:rsidRPr="003B0B3B">
        <w:rPr>
          <w:rFonts w:eastAsia="Times New Roman"/>
          <w:sz w:val="20"/>
          <w:szCs w:val="20"/>
          <w:lang w:val="x-none" w:eastAsia="x-none"/>
        </w:rPr>
        <w:tab/>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4AA74198" w14:textId="77777777" w:rsidR="003B0B3B" w:rsidRPr="003B0B3B" w:rsidRDefault="003B0B3B" w:rsidP="003B0B3B">
      <w:pPr>
        <w:widowControl/>
        <w:autoSpaceDE/>
        <w:autoSpaceDN/>
        <w:adjustRightInd/>
        <w:jc w:val="both"/>
        <w:rPr>
          <w:rFonts w:eastAsia="Times New Roman"/>
          <w:sz w:val="20"/>
          <w:szCs w:val="20"/>
        </w:rPr>
      </w:pPr>
    </w:p>
    <w:tbl>
      <w:tblPr>
        <w:tblW w:w="0" w:type="auto"/>
        <w:tblLook w:val="04A0" w:firstRow="1" w:lastRow="0" w:firstColumn="1" w:lastColumn="0" w:noHBand="0" w:noVBand="1"/>
      </w:tblPr>
      <w:tblGrid>
        <w:gridCol w:w="4784"/>
        <w:gridCol w:w="4786"/>
      </w:tblGrid>
      <w:tr w:rsidR="003B0B3B" w:rsidRPr="003B0B3B" w14:paraId="6B7454CC" w14:textId="77777777" w:rsidTr="005F711E">
        <w:tc>
          <w:tcPr>
            <w:tcW w:w="4784" w:type="dxa"/>
          </w:tcPr>
          <w:p w14:paraId="0D8C409C"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Глава поселка</w:t>
            </w:r>
          </w:p>
          <w:p w14:paraId="589752B9"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404D69EF"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74E5D0C9"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______________________Г.Ш. Петровская</w:t>
            </w:r>
          </w:p>
        </w:tc>
        <w:tc>
          <w:tcPr>
            <w:tcW w:w="4786" w:type="dxa"/>
          </w:tcPr>
          <w:p w14:paraId="2F879C7E"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Заместитель председателя</w:t>
            </w:r>
          </w:p>
          <w:p w14:paraId="008B4FCA"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поселкового Совета депутатов</w:t>
            </w:r>
          </w:p>
          <w:p w14:paraId="7B80ACD4"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127346EB"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________________________А.М. Бочаров</w:t>
            </w:r>
          </w:p>
        </w:tc>
      </w:tr>
    </w:tbl>
    <w:p w14:paraId="68E6157C" w14:textId="77777777" w:rsidR="003B0B3B" w:rsidRPr="003B0B3B" w:rsidRDefault="003B0B3B" w:rsidP="003B0B3B">
      <w:pPr>
        <w:widowControl/>
        <w:autoSpaceDE/>
        <w:autoSpaceDN/>
        <w:adjustRightInd/>
        <w:ind w:firstLine="567"/>
        <w:jc w:val="both"/>
        <w:rPr>
          <w:rFonts w:eastAsia="Times New Roman"/>
          <w:sz w:val="20"/>
          <w:szCs w:val="20"/>
        </w:rPr>
      </w:pPr>
    </w:p>
    <w:p w14:paraId="5DD32E28" w14:textId="777777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t>РОССИЙСКАЯ ФЕДЕРАЦИЯ (РОССИЯ)</w:t>
      </w:r>
    </w:p>
    <w:p w14:paraId="099E94E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23C2B8EF"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003D74F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50BC7D18" w14:textId="77777777" w:rsidR="003B0B3B" w:rsidRPr="003B0B3B" w:rsidRDefault="003B0B3B" w:rsidP="003B0B3B">
      <w:pPr>
        <w:widowControl/>
        <w:autoSpaceDE/>
        <w:autoSpaceDN/>
        <w:adjustRightInd/>
        <w:jc w:val="center"/>
        <w:rPr>
          <w:rFonts w:eastAsia="Times New Roman"/>
          <w:sz w:val="20"/>
          <w:szCs w:val="20"/>
        </w:rPr>
      </w:pPr>
    </w:p>
    <w:p w14:paraId="6A17F45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34065234" w14:textId="77777777" w:rsidR="003B0B3B" w:rsidRPr="003B0B3B" w:rsidRDefault="003B0B3B" w:rsidP="003B0B3B">
      <w:pPr>
        <w:widowControl/>
        <w:autoSpaceDE/>
        <w:autoSpaceDN/>
        <w:adjustRightInd/>
        <w:rPr>
          <w:rFonts w:eastAsia="Times New Roman"/>
          <w:sz w:val="20"/>
          <w:szCs w:val="20"/>
        </w:rPr>
      </w:pPr>
    </w:p>
    <w:p w14:paraId="718C5421"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2F845B84"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03B7B597" w14:textId="77777777" w:rsidR="003B0B3B" w:rsidRPr="003B0B3B" w:rsidRDefault="003B0B3B" w:rsidP="003B0B3B">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7947548A" w14:textId="77777777" w:rsidTr="005F711E">
        <w:tc>
          <w:tcPr>
            <w:tcW w:w="5210" w:type="dxa"/>
          </w:tcPr>
          <w:p w14:paraId="39BE2524"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«25» апреля 2023 года</w:t>
            </w:r>
          </w:p>
        </w:tc>
        <w:tc>
          <w:tcPr>
            <w:tcW w:w="5211" w:type="dxa"/>
          </w:tcPr>
          <w:p w14:paraId="4EA3B443" w14:textId="77777777" w:rsidR="003B0B3B" w:rsidRPr="003B0B3B" w:rsidRDefault="003B0B3B" w:rsidP="003B0B3B">
            <w:pPr>
              <w:widowControl/>
              <w:autoSpaceDE/>
              <w:autoSpaceDN/>
              <w:adjustRightInd/>
              <w:jc w:val="right"/>
              <w:rPr>
                <w:rFonts w:eastAsia="Times New Roman"/>
                <w:bCs/>
                <w:sz w:val="20"/>
                <w:szCs w:val="20"/>
              </w:rPr>
            </w:pPr>
            <w:r w:rsidRPr="003B0B3B">
              <w:rPr>
                <w:rFonts w:eastAsia="Times New Roman"/>
                <w:sz w:val="20"/>
                <w:szCs w:val="20"/>
                <w:lang w:val="en-US"/>
              </w:rPr>
              <w:t>V</w:t>
            </w:r>
            <w:r w:rsidRPr="003B0B3B">
              <w:rPr>
                <w:rFonts w:eastAsia="Times New Roman"/>
                <w:sz w:val="20"/>
                <w:szCs w:val="20"/>
              </w:rPr>
              <w:t xml:space="preserve"> - № 11-6  </w:t>
            </w:r>
          </w:p>
        </w:tc>
      </w:tr>
    </w:tbl>
    <w:p w14:paraId="4083290B" w14:textId="77777777" w:rsidR="003B0B3B" w:rsidRPr="003B0B3B" w:rsidRDefault="003B0B3B" w:rsidP="003B0B3B">
      <w:pPr>
        <w:widowControl/>
        <w:tabs>
          <w:tab w:val="left" w:pos="142"/>
        </w:tabs>
        <w:autoSpaceDE/>
        <w:autoSpaceDN/>
        <w:adjustRightInd/>
        <w:rPr>
          <w:rFonts w:eastAsia="Times New Roman"/>
          <w:sz w:val="20"/>
          <w:szCs w:val="20"/>
        </w:rPr>
      </w:pPr>
    </w:p>
    <w:p w14:paraId="02CA6F08"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Об итогах исполнения бюджета муниципального образования «Поселок Айхал» Мирнинского района Республики Саха (Якутия) за 1 квартал 2023 года</w:t>
      </w:r>
    </w:p>
    <w:p w14:paraId="2B1225D4" w14:textId="77777777" w:rsidR="003B0B3B" w:rsidRPr="003B0B3B" w:rsidRDefault="003B0B3B" w:rsidP="003B0B3B">
      <w:pPr>
        <w:widowControl/>
        <w:autoSpaceDE/>
        <w:autoSpaceDN/>
        <w:adjustRightInd/>
        <w:jc w:val="center"/>
        <w:rPr>
          <w:rFonts w:eastAsia="Times New Roman"/>
          <w:sz w:val="20"/>
          <w:szCs w:val="20"/>
        </w:rPr>
      </w:pPr>
    </w:p>
    <w:p w14:paraId="7241F807" w14:textId="77777777" w:rsidR="003B0B3B" w:rsidRPr="003B0B3B" w:rsidRDefault="003B0B3B" w:rsidP="003B0B3B">
      <w:pPr>
        <w:widowControl/>
        <w:tabs>
          <w:tab w:val="left" w:pos="851"/>
          <w:tab w:val="left" w:pos="1134"/>
        </w:tabs>
        <w:autoSpaceDE/>
        <w:autoSpaceDN/>
        <w:adjustRightInd/>
        <w:ind w:firstLine="709"/>
        <w:jc w:val="both"/>
        <w:rPr>
          <w:rFonts w:eastAsia="Times New Roman"/>
          <w:b/>
          <w:sz w:val="20"/>
          <w:szCs w:val="20"/>
        </w:rPr>
      </w:pPr>
      <w:r w:rsidRPr="003B0B3B">
        <w:rPr>
          <w:rFonts w:eastAsia="Times New Roman"/>
          <w:sz w:val="20"/>
          <w:szCs w:val="20"/>
        </w:rPr>
        <w:t xml:space="preserve">Заслушав и обсудив информацию главного специалиста-экономиста администрации МО «Поселок Айхал» Мирнинского района республики Саха (Якутия) В.С. Лукомской, руководствуясь частью 5 статьи 264.2 Бюджетного кодекса Российской Федерации, </w:t>
      </w:r>
      <w:r w:rsidRPr="003B0B3B">
        <w:rPr>
          <w:rFonts w:eastAsia="Times New Roman"/>
          <w:b/>
          <w:sz w:val="20"/>
          <w:szCs w:val="20"/>
        </w:rPr>
        <w:t>поселковый Совет депутатов решил:</w:t>
      </w:r>
    </w:p>
    <w:p w14:paraId="67D5165B" w14:textId="77777777" w:rsidR="003B0B3B" w:rsidRPr="003B0B3B" w:rsidRDefault="003B0B3B" w:rsidP="003B0B3B">
      <w:pPr>
        <w:widowControl/>
        <w:tabs>
          <w:tab w:val="left" w:pos="0"/>
        </w:tabs>
        <w:autoSpaceDE/>
        <w:autoSpaceDN/>
        <w:adjustRightInd/>
        <w:ind w:firstLine="567"/>
        <w:jc w:val="both"/>
        <w:rPr>
          <w:rFonts w:eastAsia="Times New Roman"/>
          <w:b/>
          <w:sz w:val="20"/>
          <w:szCs w:val="20"/>
        </w:rPr>
      </w:pPr>
    </w:p>
    <w:p w14:paraId="74C79DF6" w14:textId="77777777" w:rsidR="003B0B3B" w:rsidRPr="003B0B3B" w:rsidRDefault="003B0B3B" w:rsidP="003B0B3B">
      <w:pPr>
        <w:widowControl/>
        <w:numPr>
          <w:ilvl w:val="0"/>
          <w:numId w:val="272"/>
        </w:numPr>
        <w:tabs>
          <w:tab w:val="left" w:pos="0"/>
          <w:tab w:val="left" w:pos="900"/>
        </w:tabs>
        <w:autoSpaceDE/>
        <w:autoSpaceDN/>
        <w:adjustRightInd/>
        <w:ind w:left="0" w:firstLine="567"/>
        <w:contextualSpacing/>
        <w:jc w:val="both"/>
        <w:rPr>
          <w:rFonts w:eastAsia="Times New Roman"/>
          <w:sz w:val="20"/>
          <w:szCs w:val="20"/>
          <w:lang w:val="x-none" w:eastAsia="x-none"/>
        </w:rPr>
      </w:pPr>
      <w:r w:rsidRPr="003B0B3B">
        <w:rPr>
          <w:rFonts w:eastAsia="Times New Roman"/>
          <w:sz w:val="20"/>
          <w:szCs w:val="20"/>
          <w:lang w:val="x-none" w:eastAsia="x-none"/>
        </w:rPr>
        <w:t>Принять к сведению отчет об итогах исполнения бюджета муниципального образования «Поселок Айхал» Мирнинского района Республики Саха (Якутия) за 1 квартал 2023 года:</w:t>
      </w:r>
    </w:p>
    <w:p w14:paraId="2903DEB4" w14:textId="77777777" w:rsidR="003B0B3B" w:rsidRPr="003B0B3B" w:rsidRDefault="003B0B3B" w:rsidP="003B0B3B">
      <w:pPr>
        <w:widowControl/>
        <w:numPr>
          <w:ilvl w:val="0"/>
          <w:numId w:val="273"/>
        </w:numPr>
        <w:tabs>
          <w:tab w:val="left" w:pos="0"/>
          <w:tab w:val="left" w:pos="900"/>
        </w:tabs>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по доходам бюджета муниципального образования «Поселок Айхал» Мирнинского района Республики Саха (Якутия) исполнение составило 13 613 887,48 рублей при плане 222 609 514,35 рублей, или 6% (Приложение № 1);</w:t>
      </w:r>
    </w:p>
    <w:p w14:paraId="14836E71" w14:textId="77777777" w:rsidR="003B0B3B" w:rsidRPr="003B0B3B" w:rsidRDefault="003B0B3B" w:rsidP="003B0B3B">
      <w:pPr>
        <w:widowControl/>
        <w:numPr>
          <w:ilvl w:val="0"/>
          <w:numId w:val="273"/>
        </w:numPr>
        <w:tabs>
          <w:tab w:val="left" w:pos="0"/>
          <w:tab w:val="left" w:pos="900"/>
        </w:tabs>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по расходам бюджета муниципального образования «Поселок Айхал» Мирнинского района Республики Саха (Якутия) исполнение составило 45 472 447,02 рублей при плане 373 913 936,19 рублей, или 12% (Приложение № 2);</w:t>
      </w:r>
    </w:p>
    <w:p w14:paraId="1130B0BB" w14:textId="77777777" w:rsidR="003B0B3B" w:rsidRPr="003B0B3B" w:rsidRDefault="003B0B3B" w:rsidP="003B0B3B">
      <w:pPr>
        <w:widowControl/>
        <w:numPr>
          <w:ilvl w:val="0"/>
          <w:numId w:val="273"/>
        </w:numPr>
        <w:tabs>
          <w:tab w:val="left" w:pos="0"/>
          <w:tab w:val="left" w:pos="900"/>
        </w:tabs>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сведения о численности и фактических затратах на денежное содержание муниципальных служащих и работников органов местного самоуправления МО «Поселок Айхал» Мирнинского района Республики Саха (Якутия) (Приложение № 3);</w:t>
      </w:r>
    </w:p>
    <w:p w14:paraId="13F8BAF2" w14:textId="77777777" w:rsidR="003B0B3B" w:rsidRPr="003B0B3B" w:rsidRDefault="003B0B3B" w:rsidP="003B0B3B">
      <w:pPr>
        <w:widowControl/>
        <w:numPr>
          <w:ilvl w:val="0"/>
          <w:numId w:val="273"/>
        </w:numPr>
        <w:tabs>
          <w:tab w:val="left" w:pos="0"/>
          <w:tab w:val="left" w:pos="900"/>
        </w:tabs>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отчет об использовании средств резервного фонда муниципального образования «Поселок Айхал» Мирнинского района Республики Саха (Якутия) (Приложение №4).</w:t>
      </w:r>
    </w:p>
    <w:p w14:paraId="4828948E" w14:textId="77777777" w:rsidR="003B0B3B" w:rsidRPr="003B0B3B" w:rsidRDefault="003B0B3B" w:rsidP="003B0B3B">
      <w:pPr>
        <w:widowControl/>
        <w:numPr>
          <w:ilvl w:val="0"/>
          <w:numId w:val="272"/>
        </w:numPr>
        <w:tabs>
          <w:tab w:val="left" w:pos="0"/>
          <w:tab w:val="left" w:pos="709"/>
        </w:tabs>
        <w:autoSpaceDE/>
        <w:autoSpaceDN/>
        <w:adjustRightInd/>
        <w:ind w:left="0" w:firstLine="567"/>
        <w:contextualSpacing/>
        <w:jc w:val="both"/>
        <w:rPr>
          <w:rFonts w:eastAsia="Times New Roman"/>
          <w:sz w:val="20"/>
          <w:szCs w:val="20"/>
          <w:u w:val="single"/>
          <w:lang w:val="x-none" w:eastAsia="x-none"/>
        </w:rPr>
      </w:pPr>
      <w:r w:rsidRPr="003B0B3B">
        <w:rPr>
          <w:rFonts w:eastAsia="Times New Roman"/>
          <w:sz w:val="20"/>
          <w:szCs w:val="20"/>
          <w:lang w:val="x-none" w:eastAsia="x-none"/>
        </w:rPr>
        <w:t>Разместить настоящее решение с приложениями на официальном сайте органа местного самоуправления МО «Поселок Айхал» (</w:t>
      </w:r>
      <w:r w:rsidRPr="003B0B3B">
        <w:rPr>
          <w:rFonts w:eastAsia="Times New Roman"/>
          <w:sz w:val="20"/>
          <w:szCs w:val="20"/>
          <w:u w:val="single"/>
          <w:lang w:val="x-none" w:eastAsia="x-none"/>
        </w:rPr>
        <w:t>мо-айхал.рф)</w:t>
      </w:r>
    </w:p>
    <w:p w14:paraId="57D7DFBB" w14:textId="77777777" w:rsidR="003B0B3B" w:rsidRPr="003B0B3B" w:rsidRDefault="003B0B3B" w:rsidP="003B0B3B">
      <w:pPr>
        <w:widowControl/>
        <w:numPr>
          <w:ilvl w:val="0"/>
          <w:numId w:val="272"/>
        </w:numPr>
        <w:tabs>
          <w:tab w:val="left" w:pos="0"/>
        </w:tabs>
        <w:autoSpaceDE/>
        <w:autoSpaceDN/>
        <w:adjustRightInd/>
        <w:ind w:left="0" w:firstLine="567"/>
        <w:contextualSpacing/>
        <w:jc w:val="both"/>
        <w:rPr>
          <w:rFonts w:eastAsia="Times New Roman"/>
          <w:sz w:val="20"/>
          <w:szCs w:val="20"/>
          <w:lang w:val="x-none" w:eastAsia="x-none"/>
        </w:rPr>
      </w:pPr>
      <w:r w:rsidRPr="003B0B3B">
        <w:rPr>
          <w:rFonts w:eastAsia="Times New Roman"/>
          <w:sz w:val="20"/>
          <w:szCs w:val="20"/>
          <w:lang w:val="x-none" w:eastAsia="x-none"/>
        </w:rPr>
        <w:t>Настоящее решение вступает в силу с момента подписания.</w:t>
      </w:r>
    </w:p>
    <w:p w14:paraId="0FAEE21A" w14:textId="77777777" w:rsidR="003B0B3B" w:rsidRPr="003B0B3B" w:rsidRDefault="003B0B3B" w:rsidP="003B0B3B">
      <w:pPr>
        <w:widowControl/>
        <w:numPr>
          <w:ilvl w:val="0"/>
          <w:numId w:val="272"/>
        </w:numPr>
        <w:tabs>
          <w:tab w:val="left" w:pos="0"/>
        </w:tabs>
        <w:autoSpaceDE/>
        <w:autoSpaceDN/>
        <w:adjustRightInd/>
        <w:ind w:left="0" w:firstLine="567"/>
        <w:contextualSpacing/>
        <w:jc w:val="both"/>
        <w:rPr>
          <w:rFonts w:eastAsia="Times New Roman"/>
          <w:sz w:val="20"/>
          <w:szCs w:val="20"/>
          <w:lang w:val="x-none" w:eastAsia="x-none"/>
        </w:rPr>
      </w:pPr>
      <w:r w:rsidRPr="003B0B3B">
        <w:rPr>
          <w:rFonts w:eastAsia="Times New Roman"/>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4324B8C4" w14:textId="77777777" w:rsidR="003B0B3B" w:rsidRPr="003B0B3B" w:rsidRDefault="003B0B3B" w:rsidP="003B0B3B">
      <w:pPr>
        <w:widowControl/>
        <w:tabs>
          <w:tab w:val="left" w:pos="0"/>
        </w:tabs>
        <w:autoSpaceDE/>
        <w:autoSpaceDN/>
        <w:adjustRightInd/>
        <w:jc w:val="both"/>
        <w:rPr>
          <w:rFonts w:eastAsia="Times New Roman"/>
          <w:sz w:val="20"/>
          <w:szCs w:val="20"/>
        </w:rPr>
      </w:pPr>
    </w:p>
    <w:p w14:paraId="72D10F51" w14:textId="77777777" w:rsidR="003B0B3B" w:rsidRPr="003B0B3B" w:rsidRDefault="003B0B3B" w:rsidP="003B0B3B">
      <w:pPr>
        <w:widowControl/>
        <w:tabs>
          <w:tab w:val="left" w:pos="0"/>
          <w:tab w:val="left" w:pos="1134"/>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3B0B3B" w:rsidRPr="003B0B3B" w14:paraId="695B7D09" w14:textId="77777777" w:rsidTr="005F711E">
        <w:tc>
          <w:tcPr>
            <w:tcW w:w="2500" w:type="pct"/>
          </w:tcPr>
          <w:p w14:paraId="594587A4"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Глава поселка</w:t>
            </w:r>
          </w:p>
          <w:p w14:paraId="5B718A19" w14:textId="77777777" w:rsidR="003B0B3B" w:rsidRPr="003B0B3B" w:rsidRDefault="003B0B3B" w:rsidP="003B0B3B">
            <w:pPr>
              <w:widowControl/>
              <w:tabs>
                <w:tab w:val="left" w:pos="360"/>
              </w:tabs>
              <w:autoSpaceDE/>
              <w:autoSpaceDN/>
              <w:adjustRightInd/>
              <w:jc w:val="both"/>
              <w:rPr>
                <w:rFonts w:eastAsia="Times New Roman"/>
                <w:b/>
                <w:sz w:val="20"/>
                <w:szCs w:val="20"/>
              </w:rPr>
            </w:pPr>
          </w:p>
          <w:p w14:paraId="2DCBD406" w14:textId="77777777" w:rsidR="003B0B3B" w:rsidRPr="003B0B3B" w:rsidRDefault="003B0B3B" w:rsidP="003B0B3B">
            <w:pPr>
              <w:widowControl/>
              <w:tabs>
                <w:tab w:val="left" w:pos="360"/>
              </w:tabs>
              <w:autoSpaceDE/>
              <w:autoSpaceDN/>
              <w:adjustRightInd/>
              <w:jc w:val="both"/>
              <w:rPr>
                <w:rFonts w:eastAsia="Times New Roman"/>
                <w:b/>
                <w:sz w:val="20"/>
                <w:szCs w:val="20"/>
              </w:rPr>
            </w:pPr>
          </w:p>
          <w:p w14:paraId="7F91B614"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_______________________ Г.Ш. Петровская</w:t>
            </w:r>
          </w:p>
        </w:tc>
        <w:tc>
          <w:tcPr>
            <w:tcW w:w="2500" w:type="pct"/>
          </w:tcPr>
          <w:p w14:paraId="14031D8C"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Заместитель председателя</w:t>
            </w:r>
          </w:p>
          <w:p w14:paraId="56913623"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поселкового Совета депутатов</w:t>
            </w:r>
          </w:p>
          <w:p w14:paraId="1BD6B1FC" w14:textId="77777777" w:rsidR="003B0B3B" w:rsidRPr="003B0B3B" w:rsidRDefault="003B0B3B" w:rsidP="003B0B3B">
            <w:pPr>
              <w:widowControl/>
              <w:tabs>
                <w:tab w:val="left" w:pos="360"/>
              </w:tabs>
              <w:autoSpaceDE/>
              <w:autoSpaceDN/>
              <w:adjustRightInd/>
              <w:jc w:val="both"/>
              <w:rPr>
                <w:rFonts w:eastAsia="Times New Roman"/>
                <w:b/>
                <w:sz w:val="20"/>
                <w:szCs w:val="20"/>
              </w:rPr>
            </w:pPr>
          </w:p>
          <w:p w14:paraId="1676DF26"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______________________ А.М. Бочаров</w:t>
            </w:r>
          </w:p>
        </w:tc>
      </w:tr>
    </w:tbl>
    <w:p w14:paraId="75D8A000" w14:textId="77777777" w:rsidR="003B0B3B" w:rsidRPr="003B0B3B" w:rsidRDefault="003B0B3B" w:rsidP="003B0B3B">
      <w:pPr>
        <w:widowControl/>
        <w:autoSpaceDE/>
        <w:autoSpaceDN/>
        <w:adjustRightInd/>
        <w:jc w:val="both"/>
        <w:rPr>
          <w:rFonts w:eastAsia="Times New Roman"/>
          <w:b/>
          <w:sz w:val="20"/>
          <w:szCs w:val="20"/>
        </w:rPr>
      </w:pPr>
    </w:p>
    <w:p w14:paraId="127F291F" w14:textId="777777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t>РОССИЙСКАЯ ФЕДЕРАЦИЯ (РОССИЯ)</w:t>
      </w:r>
    </w:p>
    <w:p w14:paraId="33594D5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03F8327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63B39886"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7BEF4277" w14:textId="77777777" w:rsidR="003B0B3B" w:rsidRPr="003B0B3B" w:rsidRDefault="003B0B3B" w:rsidP="003B0B3B">
      <w:pPr>
        <w:widowControl/>
        <w:autoSpaceDE/>
        <w:autoSpaceDN/>
        <w:adjustRightInd/>
        <w:jc w:val="center"/>
        <w:rPr>
          <w:rFonts w:eastAsia="Times New Roman"/>
          <w:sz w:val="20"/>
          <w:szCs w:val="20"/>
        </w:rPr>
      </w:pPr>
    </w:p>
    <w:p w14:paraId="24D5BDC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36DD4598" w14:textId="77777777" w:rsidR="003B0B3B" w:rsidRPr="003B0B3B" w:rsidRDefault="003B0B3B" w:rsidP="003B0B3B">
      <w:pPr>
        <w:widowControl/>
        <w:autoSpaceDE/>
        <w:autoSpaceDN/>
        <w:adjustRightInd/>
        <w:jc w:val="center"/>
        <w:rPr>
          <w:rFonts w:eastAsia="Times New Roman"/>
          <w:sz w:val="20"/>
          <w:szCs w:val="20"/>
        </w:rPr>
      </w:pPr>
    </w:p>
    <w:p w14:paraId="61C39FB3"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28D27ACF"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2DBE1671" w14:textId="77777777" w:rsidR="003B0B3B" w:rsidRPr="003B0B3B" w:rsidRDefault="003B0B3B" w:rsidP="003B0B3B">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219EC8F7" w14:textId="77777777" w:rsidTr="005F711E">
        <w:tc>
          <w:tcPr>
            <w:tcW w:w="5210" w:type="dxa"/>
          </w:tcPr>
          <w:p w14:paraId="706FAC36"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«25» апреля 2023 года</w:t>
            </w:r>
          </w:p>
        </w:tc>
        <w:tc>
          <w:tcPr>
            <w:tcW w:w="5211" w:type="dxa"/>
          </w:tcPr>
          <w:p w14:paraId="072E988B" w14:textId="77777777" w:rsidR="003B0B3B" w:rsidRPr="003B0B3B" w:rsidRDefault="003B0B3B" w:rsidP="003B0B3B">
            <w:pPr>
              <w:widowControl/>
              <w:autoSpaceDE/>
              <w:autoSpaceDN/>
              <w:adjustRightInd/>
              <w:jc w:val="right"/>
              <w:rPr>
                <w:rFonts w:eastAsia="Times New Roman"/>
                <w:bCs/>
                <w:sz w:val="20"/>
                <w:szCs w:val="20"/>
              </w:rPr>
            </w:pPr>
            <w:r w:rsidRPr="003B0B3B">
              <w:rPr>
                <w:rFonts w:eastAsia="Times New Roman"/>
                <w:bCs/>
                <w:sz w:val="20"/>
                <w:szCs w:val="20"/>
                <w:lang w:val="en-US"/>
              </w:rPr>
              <w:t>V</w:t>
            </w:r>
            <w:r w:rsidRPr="003B0B3B">
              <w:rPr>
                <w:rFonts w:eastAsia="Times New Roman"/>
                <w:bCs/>
                <w:sz w:val="20"/>
                <w:szCs w:val="20"/>
              </w:rPr>
              <w:t xml:space="preserve"> - № 11-7</w:t>
            </w:r>
          </w:p>
        </w:tc>
      </w:tr>
    </w:tbl>
    <w:p w14:paraId="6390759C" w14:textId="77777777" w:rsidR="003B0B3B" w:rsidRPr="003B0B3B" w:rsidRDefault="003B0B3B" w:rsidP="003B0B3B">
      <w:pPr>
        <w:widowControl/>
        <w:autoSpaceDE/>
        <w:autoSpaceDN/>
        <w:adjustRightInd/>
        <w:jc w:val="both"/>
        <w:rPr>
          <w:rFonts w:eastAsia="Times New Roman"/>
          <w:bCs/>
          <w:sz w:val="20"/>
          <w:szCs w:val="20"/>
        </w:rPr>
      </w:pPr>
    </w:p>
    <w:p w14:paraId="37FCBF42"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sz w:val="20"/>
          <w:szCs w:val="20"/>
        </w:rPr>
        <w:t xml:space="preserve">О внесении изменений и дополнений в решение поселкового Совета депутатов от 27 декабря 2022 года </w:t>
      </w:r>
      <w:r w:rsidRPr="003B0B3B">
        <w:rPr>
          <w:rFonts w:eastAsia="Times New Roman"/>
          <w:b/>
          <w:sz w:val="20"/>
          <w:szCs w:val="20"/>
          <w:lang w:val="en-US"/>
        </w:rPr>
        <w:t>V</w:t>
      </w:r>
      <w:r w:rsidRPr="003B0B3B">
        <w:rPr>
          <w:rFonts w:eastAsia="Times New Roman"/>
          <w:b/>
          <w:sz w:val="20"/>
          <w:szCs w:val="20"/>
        </w:rPr>
        <w:t>-№ 6-2 «О бюджете муниципального образования «Поселок Айхал» Мирнинского района Республики Саха (Якутия) на 2023 год и на плановый период 2024 и 2025 годов»</w:t>
      </w:r>
    </w:p>
    <w:p w14:paraId="76421BCB" w14:textId="77777777" w:rsidR="003B0B3B" w:rsidRPr="003B0B3B" w:rsidRDefault="003B0B3B" w:rsidP="003B0B3B">
      <w:pPr>
        <w:widowControl/>
        <w:autoSpaceDE/>
        <w:autoSpaceDN/>
        <w:adjustRightInd/>
        <w:jc w:val="center"/>
        <w:rPr>
          <w:rFonts w:eastAsia="Times New Roman"/>
          <w:sz w:val="20"/>
          <w:szCs w:val="20"/>
        </w:rPr>
      </w:pPr>
    </w:p>
    <w:p w14:paraId="61312C43" w14:textId="77777777" w:rsidR="003B0B3B" w:rsidRPr="003B0B3B" w:rsidRDefault="003B0B3B" w:rsidP="003B0B3B">
      <w:pPr>
        <w:widowControl/>
        <w:tabs>
          <w:tab w:val="left" w:pos="0"/>
        </w:tabs>
        <w:autoSpaceDE/>
        <w:autoSpaceDN/>
        <w:adjustRightInd/>
        <w:ind w:firstLine="426"/>
        <w:jc w:val="both"/>
        <w:rPr>
          <w:rFonts w:eastAsia="Times New Roman"/>
          <w:b/>
          <w:bCs/>
          <w:sz w:val="20"/>
          <w:szCs w:val="20"/>
        </w:rPr>
      </w:pPr>
      <w:r w:rsidRPr="003B0B3B">
        <w:rPr>
          <w:rFonts w:eastAsia="Times New Roman"/>
          <w:sz w:val="20"/>
          <w:szCs w:val="20"/>
        </w:rPr>
        <w:t xml:space="preserve">Руководствуясь Бюджетным кодексом Российской Федерации, </w:t>
      </w:r>
      <w:r w:rsidRPr="003B0B3B">
        <w:rPr>
          <w:rFonts w:eastAsia="Times New Roman"/>
          <w:b/>
          <w:bCs/>
          <w:sz w:val="20"/>
          <w:szCs w:val="20"/>
        </w:rPr>
        <w:t>поселковый Совет депутатов решил:</w:t>
      </w:r>
    </w:p>
    <w:p w14:paraId="367BE75F" w14:textId="77777777" w:rsidR="003B0B3B" w:rsidRPr="003B0B3B" w:rsidRDefault="003B0B3B" w:rsidP="003B0B3B">
      <w:pPr>
        <w:widowControl/>
        <w:tabs>
          <w:tab w:val="left" w:pos="0"/>
        </w:tabs>
        <w:autoSpaceDE/>
        <w:autoSpaceDN/>
        <w:adjustRightInd/>
        <w:ind w:firstLine="709"/>
        <w:jc w:val="both"/>
        <w:rPr>
          <w:rFonts w:eastAsia="Times New Roman"/>
          <w:b/>
          <w:sz w:val="20"/>
          <w:szCs w:val="20"/>
        </w:rPr>
      </w:pPr>
    </w:p>
    <w:p w14:paraId="4A6809F8" w14:textId="77777777" w:rsidR="003B0B3B" w:rsidRPr="003B0B3B" w:rsidRDefault="003B0B3B" w:rsidP="003B0B3B">
      <w:pPr>
        <w:widowControl/>
        <w:autoSpaceDE/>
        <w:autoSpaceDN/>
        <w:adjustRightInd/>
        <w:ind w:firstLine="426"/>
        <w:jc w:val="both"/>
        <w:rPr>
          <w:rFonts w:eastAsia="Times New Roman"/>
          <w:b/>
          <w:sz w:val="20"/>
          <w:szCs w:val="20"/>
        </w:rPr>
      </w:pPr>
      <w:r w:rsidRPr="003B0B3B">
        <w:rPr>
          <w:rFonts w:eastAsia="Times New Roman"/>
          <w:b/>
          <w:sz w:val="20"/>
          <w:szCs w:val="20"/>
        </w:rPr>
        <w:t>Статья 1.</w:t>
      </w:r>
    </w:p>
    <w:p w14:paraId="14533C7F" w14:textId="77777777" w:rsidR="003B0B3B" w:rsidRPr="003B0B3B" w:rsidRDefault="003B0B3B" w:rsidP="003B0B3B">
      <w:pPr>
        <w:widowControl/>
        <w:autoSpaceDE/>
        <w:autoSpaceDN/>
        <w:adjustRightInd/>
        <w:ind w:firstLine="426"/>
        <w:jc w:val="both"/>
        <w:rPr>
          <w:rFonts w:eastAsia="Times New Roman"/>
          <w:sz w:val="20"/>
          <w:szCs w:val="20"/>
        </w:rPr>
      </w:pPr>
      <w:r w:rsidRPr="003B0B3B">
        <w:rPr>
          <w:rFonts w:eastAsia="Times New Roman"/>
          <w:sz w:val="20"/>
          <w:szCs w:val="20"/>
        </w:rPr>
        <w:t xml:space="preserve">Внести в решение сессии поселкового Совета депутатов от 27 декабря 2022 года </w:t>
      </w:r>
      <w:r w:rsidRPr="003B0B3B">
        <w:rPr>
          <w:rFonts w:eastAsia="Times New Roman"/>
          <w:sz w:val="20"/>
          <w:szCs w:val="20"/>
          <w:lang w:val="en-US"/>
        </w:rPr>
        <w:t>VII</w:t>
      </w:r>
      <w:r w:rsidRPr="003B0B3B">
        <w:rPr>
          <w:rFonts w:eastAsia="Times New Roman"/>
          <w:sz w:val="20"/>
          <w:szCs w:val="20"/>
        </w:rPr>
        <w:t>-№6-2 «О бюджете муниципального образования «Поселок Айхал» Мирнинского района Республики Саха (Якутия) на 2023 год и на плановый период 2024 и 2025 годов» следующие изменения и дополнения:</w:t>
      </w:r>
    </w:p>
    <w:p w14:paraId="58449FF7" w14:textId="77777777" w:rsidR="003B0B3B" w:rsidRPr="003B0B3B" w:rsidRDefault="003B0B3B" w:rsidP="003B0B3B">
      <w:pPr>
        <w:widowControl/>
        <w:numPr>
          <w:ilvl w:val="0"/>
          <w:numId w:val="275"/>
        </w:numPr>
        <w:tabs>
          <w:tab w:val="left" w:pos="851"/>
          <w:tab w:val="left" w:pos="900"/>
          <w:tab w:val="left" w:pos="1134"/>
        </w:tabs>
        <w:autoSpaceDE/>
        <w:autoSpaceDN/>
        <w:adjustRightInd/>
        <w:ind w:left="0" w:firstLine="426"/>
        <w:contextualSpacing/>
        <w:jc w:val="both"/>
        <w:rPr>
          <w:rFonts w:eastAsia="Times New Roman"/>
          <w:b/>
          <w:sz w:val="20"/>
          <w:szCs w:val="20"/>
          <w:lang w:val="x-none" w:eastAsia="x-none"/>
        </w:rPr>
      </w:pPr>
      <w:r w:rsidRPr="003B0B3B">
        <w:rPr>
          <w:rFonts w:eastAsia="Times New Roman"/>
          <w:b/>
          <w:sz w:val="20"/>
          <w:szCs w:val="20"/>
          <w:lang w:val="x-none" w:eastAsia="x-none"/>
        </w:rPr>
        <w:t>В статье 1:</w:t>
      </w:r>
    </w:p>
    <w:p w14:paraId="5BB999AD" w14:textId="77777777" w:rsidR="003B0B3B" w:rsidRPr="003B0B3B" w:rsidRDefault="003B0B3B" w:rsidP="003B0B3B">
      <w:pPr>
        <w:widowControl/>
        <w:tabs>
          <w:tab w:val="left" w:pos="851"/>
          <w:tab w:val="left" w:pos="900"/>
          <w:tab w:val="left" w:pos="1134"/>
        </w:tabs>
        <w:autoSpaceDE/>
        <w:autoSpaceDN/>
        <w:adjustRightInd/>
        <w:ind w:firstLine="426"/>
        <w:jc w:val="both"/>
        <w:rPr>
          <w:rFonts w:eastAsia="Times New Roman"/>
          <w:sz w:val="20"/>
          <w:szCs w:val="20"/>
        </w:rPr>
      </w:pPr>
      <w:r w:rsidRPr="003B0B3B">
        <w:rPr>
          <w:rFonts w:eastAsia="Times New Roman"/>
          <w:sz w:val="20"/>
          <w:szCs w:val="20"/>
        </w:rPr>
        <w:t>а) в подпункте 1.1. общий объем доходов на 2023 год цифры «138 110 454,41» заменить цифрами «222 609 514,35»;</w:t>
      </w:r>
    </w:p>
    <w:p w14:paraId="7A495E9B" w14:textId="77777777" w:rsidR="003B0B3B" w:rsidRPr="003B0B3B" w:rsidRDefault="003B0B3B" w:rsidP="003B0B3B">
      <w:pPr>
        <w:widowControl/>
        <w:tabs>
          <w:tab w:val="left" w:pos="851"/>
          <w:tab w:val="left" w:pos="900"/>
          <w:tab w:val="left" w:pos="1134"/>
        </w:tabs>
        <w:autoSpaceDE/>
        <w:autoSpaceDN/>
        <w:adjustRightInd/>
        <w:ind w:firstLine="426"/>
        <w:jc w:val="both"/>
        <w:rPr>
          <w:rFonts w:eastAsia="Times New Roman"/>
          <w:sz w:val="20"/>
          <w:szCs w:val="20"/>
        </w:rPr>
      </w:pPr>
      <w:r w:rsidRPr="003B0B3B">
        <w:rPr>
          <w:rFonts w:eastAsia="Times New Roman"/>
          <w:sz w:val="20"/>
          <w:szCs w:val="20"/>
        </w:rPr>
        <w:t>б) в подпункте 1.2. общий объем расходов на 2023 год цифры «289 414 876,25» заменить цифрами «373 913 936,19».</w:t>
      </w:r>
    </w:p>
    <w:p w14:paraId="6BBF5B90" w14:textId="77777777" w:rsidR="003B0B3B" w:rsidRPr="003B0B3B" w:rsidRDefault="003B0B3B" w:rsidP="003B0B3B">
      <w:pPr>
        <w:widowControl/>
        <w:numPr>
          <w:ilvl w:val="0"/>
          <w:numId w:val="275"/>
        </w:numPr>
        <w:tabs>
          <w:tab w:val="left" w:pos="851"/>
          <w:tab w:val="left" w:pos="900"/>
          <w:tab w:val="left" w:pos="1134"/>
        </w:tabs>
        <w:autoSpaceDE/>
        <w:autoSpaceDN/>
        <w:adjustRightInd/>
        <w:ind w:left="0" w:firstLine="426"/>
        <w:contextualSpacing/>
        <w:jc w:val="both"/>
        <w:rPr>
          <w:rFonts w:eastAsia="Times New Roman"/>
          <w:b/>
          <w:sz w:val="20"/>
          <w:szCs w:val="20"/>
          <w:lang w:val="x-none" w:eastAsia="x-none"/>
        </w:rPr>
      </w:pPr>
      <w:r w:rsidRPr="003B0B3B">
        <w:rPr>
          <w:rFonts w:eastAsia="Times New Roman"/>
          <w:b/>
          <w:sz w:val="20"/>
          <w:szCs w:val="20"/>
          <w:lang w:val="x-none" w:eastAsia="x-none"/>
        </w:rPr>
        <w:lastRenderedPageBreak/>
        <w:t>В статье 2:</w:t>
      </w:r>
    </w:p>
    <w:p w14:paraId="27289BE0" w14:textId="77777777" w:rsidR="003B0B3B" w:rsidRPr="003B0B3B" w:rsidRDefault="003B0B3B" w:rsidP="003B0B3B">
      <w:pPr>
        <w:widowControl/>
        <w:tabs>
          <w:tab w:val="left" w:pos="851"/>
          <w:tab w:val="left" w:pos="900"/>
          <w:tab w:val="left" w:pos="1134"/>
        </w:tabs>
        <w:autoSpaceDE/>
        <w:autoSpaceDN/>
        <w:adjustRightInd/>
        <w:ind w:firstLine="426"/>
        <w:jc w:val="both"/>
        <w:rPr>
          <w:rFonts w:eastAsia="Times New Roman"/>
          <w:bCs/>
          <w:sz w:val="20"/>
          <w:szCs w:val="20"/>
        </w:rPr>
      </w:pPr>
      <w:r w:rsidRPr="003B0B3B">
        <w:rPr>
          <w:rFonts w:eastAsia="Times New Roman"/>
          <w:bCs/>
          <w:sz w:val="20"/>
          <w:szCs w:val="20"/>
        </w:rPr>
        <w:t>а) в подпункте 1.1. Приложение № 1 (таблица 1.1.) «Прогнозируемый объем поступления доходов в бюджет муниципального образования «Поселок Айхал» Мирнинского района Республики Саха (Якутия) на 2023 год» заменить Приложением № 1 (таблица 1.1.) к настоящему решению;</w:t>
      </w:r>
    </w:p>
    <w:p w14:paraId="5BF09DE4" w14:textId="77777777" w:rsidR="003B0B3B" w:rsidRPr="003B0B3B" w:rsidRDefault="003B0B3B" w:rsidP="003B0B3B">
      <w:pPr>
        <w:widowControl/>
        <w:tabs>
          <w:tab w:val="left" w:pos="851"/>
          <w:tab w:val="left" w:pos="900"/>
          <w:tab w:val="left" w:pos="1134"/>
        </w:tabs>
        <w:autoSpaceDE/>
        <w:autoSpaceDN/>
        <w:adjustRightInd/>
        <w:ind w:firstLine="426"/>
        <w:jc w:val="both"/>
        <w:rPr>
          <w:rFonts w:eastAsia="Times New Roman"/>
          <w:bCs/>
          <w:sz w:val="20"/>
          <w:szCs w:val="20"/>
        </w:rPr>
      </w:pPr>
      <w:r w:rsidRPr="003B0B3B">
        <w:rPr>
          <w:rFonts w:eastAsia="Times New Roman"/>
          <w:bCs/>
          <w:sz w:val="20"/>
          <w:szCs w:val="20"/>
        </w:rPr>
        <w:t>б) в подпункте 1.2. Приложение № 1 (таблица 1.2.) «Прогнозируемый объем поступления доходов в бюджет муниципального образования «Поселок Айхал» Мирнинского района Республики Саха (Якутия) на плановый период 2024 - 2025 годов» заменить Приложением № 1 (таблица 1.2.) к настоящему решению.</w:t>
      </w:r>
    </w:p>
    <w:p w14:paraId="38E6128A" w14:textId="77777777" w:rsidR="003B0B3B" w:rsidRPr="003B0B3B" w:rsidRDefault="003B0B3B" w:rsidP="003B0B3B">
      <w:pPr>
        <w:widowControl/>
        <w:numPr>
          <w:ilvl w:val="0"/>
          <w:numId w:val="275"/>
        </w:numPr>
        <w:tabs>
          <w:tab w:val="left" w:pos="851"/>
          <w:tab w:val="left" w:pos="900"/>
          <w:tab w:val="left" w:pos="1134"/>
        </w:tabs>
        <w:autoSpaceDE/>
        <w:autoSpaceDN/>
        <w:adjustRightInd/>
        <w:ind w:left="0" w:firstLine="426"/>
        <w:contextualSpacing/>
        <w:jc w:val="both"/>
        <w:rPr>
          <w:rFonts w:eastAsia="Times New Roman"/>
          <w:b/>
          <w:sz w:val="20"/>
          <w:szCs w:val="20"/>
          <w:lang w:val="x-none" w:eastAsia="x-none"/>
        </w:rPr>
      </w:pPr>
      <w:r w:rsidRPr="003B0B3B">
        <w:rPr>
          <w:rFonts w:eastAsia="Times New Roman"/>
          <w:b/>
          <w:sz w:val="20"/>
          <w:szCs w:val="20"/>
          <w:lang w:val="x-none" w:eastAsia="x-none"/>
        </w:rPr>
        <w:t>В статье 3:</w:t>
      </w:r>
    </w:p>
    <w:p w14:paraId="6D620262" w14:textId="77777777" w:rsidR="003B0B3B" w:rsidRPr="003B0B3B" w:rsidRDefault="003B0B3B" w:rsidP="003B0B3B">
      <w:pPr>
        <w:widowControl/>
        <w:tabs>
          <w:tab w:val="left" w:pos="851"/>
          <w:tab w:val="left" w:pos="900"/>
          <w:tab w:val="left" w:pos="1134"/>
        </w:tabs>
        <w:autoSpaceDE/>
        <w:autoSpaceDN/>
        <w:adjustRightInd/>
        <w:ind w:firstLine="426"/>
        <w:jc w:val="both"/>
        <w:rPr>
          <w:rFonts w:eastAsia="Times New Roman"/>
          <w:sz w:val="20"/>
          <w:szCs w:val="20"/>
        </w:rPr>
      </w:pPr>
      <w:r w:rsidRPr="003B0B3B">
        <w:rPr>
          <w:rFonts w:eastAsia="Times New Roman"/>
          <w:sz w:val="20"/>
          <w:szCs w:val="20"/>
        </w:rPr>
        <w:t>а) в подпункте 1.1. Приложение №2 (таблица 2.1.) «Объем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 заменить Приложением №2 (таблица 2.1.) к настоящему решению;</w:t>
      </w:r>
    </w:p>
    <w:p w14:paraId="64026A07" w14:textId="77777777" w:rsidR="003B0B3B" w:rsidRPr="003B0B3B" w:rsidRDefault="003B0B3B" w:rsidP="003B0B3B">
      <w:pPr>
        <w:widowControl/>
        <w:tabs>
          <w:tab w:val="left" w:pos="851"/>
          <w:tab w:val="left" w:pos="900"/>
          <w:tab w:val="left" w:pos="1134"/>
        </w:tabs>
        <w:autoSpaceDE/>
        <w:autoSpaceDN/>
        <w:adjustRightInd/>
        <w:ind w:firstLine="709"/>
        <w:jc w:val="both"/>
        <w:rPr>
          <w:rFonts w:eastAsia="Times New Roman"/>
          <w:sz w:val="20"/>
          <w:szCs w:val="20"/>
        </w:rPr>
      </w:pPr>
      <w:r w:rsidRPr="003B0B3B">
        <w:rPr>
          <w:rFonts w:eastAsia="Times New Roman"/>
          <w:sz w:val="20"/>
          <w:szCs w:val="20"/>
        </w:rPr>
        <w:t>б) в подпункте 2.1. Приложение №3 (таблица 3.1.) «Объем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2023 год» заменить Приложением №3 (таблица 3.1.) к настоящему решению;</w:t>
      </w:r>
    </w:p>
    <w:p w14:paraId="4BAA7545" w14:textId="77777777" w:rsidR="003B0B3B" w:rsidRPr="003B0B3B" w:rsidRDefault="003B0B3B" w:rsidP="003B0B3B">
      <w:pPr>
        <w:widowControl/>
        <w:tabs>
          <w:tab w:val="left" w:pos="851"/>
          <w:tab w:val="left" w:pos="900"/>
          <w:tab w:val="left" w:pos="1134"/>
        </w:tabs>
        <w:autoSpaceDE/>
        <w:autoSpaceDN/>
        <w:adjustRightInd/>
        <w:ind w:firstLine="709"/>
        <w:jc w:val="both"/>
        <w:rPr>
          <w:rFonts w:eastAsia="Times New Roman"/>
          <w:sz w:val="20"/>
          <w:szCs w:val="20"/>
        </w:rPr>
      </w:pPr>
      <w:bookmarkStart w:id="19" w:name="_Hlk36053962"/>
      <w:r w:rsidRPr="003B0B3B">
        <w:rPr>
          <w:rFonts w:eastAsia="Times New Roman"/>
          <w:sz w:val="20"/>
          <w:szCs w:val="20"/>
        </w:rPr>
        <w:t>в) в подпункте 3.1. Приложение №4 (таблица 4.1.)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 заменить Приложением №4 (таблица 4.1.) к настоящему решению;</w:t>
      </w:r>
    </w:p>
    <w:bookmarkEnd w:id="19"/>
    <w:p w14:paraId="6561B307" w14:textId="77777777" w:rsidR="003B0B3B" w:rsidRPr="003B0B3B" w:rsidRDefault="003B0B3B" w:rsidP="003B0B3B">
      <w:pPr>
        <w:widowControl/>
        <w:tabs>
          <w:tab w:val="left" w:pos="851"/>
          <w:tab w:val="left" w:pos="900"/>
          <w:tab w:val="left" w:pos="1134"/>
        </w:tabs>
        <w:autoSpaceDE/>
        <w:autoSpaceDN/>
        <w:adjustRightInd/>
        <w:ind w:firstLine="709"/>
        <w:jc w:val="both"/>
        <w:rPr>
          <w:rFonts w:eastAsia="Times New Roman"/>
          <w:sz w:val="20"/>
          <w:szCs w:val="20"/>
        </w:rPr>
      </w:pPr>
      <w:r w:rsidRPr="003B0B3B">
        <w:rPr>
          <w:rFonts w:eastAsia="Times New Roman"/>
          <w:sz w:val="20"/>
          <w:szCs w:val="20"/>
        </w:rPr>
        <w:t>г) подпункте 4.1. Приложение №5 (таблица 5.1.)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 заменить Приложением №5 (таблица 5.1.) к настоящему решению;</w:t>
      </w:r>
    </w:p>
    <w:p w14:paraId="701E0103" w14:textId="77777777" w:rsidR="003B0B3B" w:rsidRPr="003B0B3B" w:rsidRDefault="003B0B3B" w:rsidP="003B0B3B">
      <w:pPr>
        <w:widowControl/>
        <w:tabs>
          <w:tab w:val="left" w:pos="851"/>
          <w:tab w:val="left" w:pos="900"/>
          <w:tab w:val="left" w:pos="1134"/>
        </w:tabs>
        <w:autoSpaceDE/>
        <w:autoSpaceDN/>
        <w:adjustRightInd/>
        <w:ind w:firstLine="709"/>
        <w:jc w:val="both"/>
        <w:rPr>
          <w:rFonts w:eastAsia="Times New Roman"/>
          <w:sz w:val="20"/>
          <w:szCs w:val="20"/>
        </w:rPr>
      </w:pPr>
      <w:r w:rsidRPr="003B0B3B">
        <w:rPr>
          <w:rFonts w:eastAsia="Times New Roman"/>
          <w:sz w:val="20"/>
          <w:szCs w:val="20"/>
        </w:rPr>
        <w:t>д) в подпункте 7.1. Приложение №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 6 (таблица 6.1.) к настоящему решению;</w:t>
      </w:r>
    </w:p>
    <w:p w14:paraId="4A19B864" w14:textId="77777777" w:rsidR="003B0B3B" w:rsidRPr="003B0B3B" w:rsidRDefault="003B0B3B" w:rsidP="003B0B3B">
      <w:pPr>
        <w:widowControl/>
        <w:tabs>
          <w:tab w:val="left" w:pos="851"/>
          <w:tab w:val="left" w:pos="900"/>
          <w:tab w:val="left" w:pos="1134"/>
        </w:tabs>
        <w:autoSpaceDE/>
        <w:autoSpaceDN/>
        <w:adjustRightInd/>
        <w:ind w:firstLine="709"/>
        <w:jc w:val="both"/>
        <w:rPr>
          <w:rFonts w:eastAsia="Times New Roman"/>
          <w:sz w:val="20"/>
          <w:szCs w:val="20"/>
        </w:rPr>
      </w:pPr>
      <w:r w:rsidRPr="003B0B3B">
        <w:rPr>
          <w:rFonts w:eastAsia="Times New Roman"/>
          <w:sz w:val="20"/>
          <w:szCs w:val="20"/>
        </w:rPr>
        <w:t>е) в подпункте 8.1. Приложение № 9 (таблица 9.1.) «Объем доходов, объем бюджетных ассигнований Дорожного фонда муниципального образования «Поселок Айхал» Мирнинского района Республики Саха (Якутия) на 2023 год» заменить Приложением № 7 (таблица 7.1.) к настоящему решению.</w:t>
      </w:r>
    </w:p>
    <w:p w14:paraId="57C3A82C" w14:textId="77777777" w:rsidR="003B0B3B" w:rsidRPr="003B0B3B" w:rsidRDefault="003B0B3B" w:rsidP="003B0B3B">
      <w:pPr>
        <w:widowControl/>
        <w:numPr>
          <w:ilvl w:val="0"/>
          <w:numId w:val="275"/>
        </w:numPr>
        <w:tabs>
          <w:tab w:val="left" w:pos="851"/>
          <w:tab w:val="left" w:pos="900"/>
          <w:tab w:val="left" w:pos="1134"/>
        </w:tabs>
        <w:autoSpaceDE/>
        <w:autoSpaceDN/>
        <w:adjustRightInd/>
        <w:ind w:left="0" w:firstLine="426"/>
        <w:contextualSpacing/>
        <w:jc w:val="both"/>
        <w:rPr>
          <w:rFonts w:eastAsia="Times New Roman"/>
          <w:b/>
          <w:sz w:val="20"/>
          <w:szCs w:val="20"/>
          <w:lang w:val="x-none" w:eastAsia="x-none"/>
        </w:rPr>
      </w:pPr>
      <w:r w:rsidRPr="003B0B3B">
        <w:rPr>
          <w:rFonts w:eastAsia="Times New Roman"/>
          <w:b/>
          <w:sz w:val="20"/>
          <w:szCs w:val="20"/>
          <w:lang w:val="x-none" w:eastAsia="x-none"/>
        </w:rPr>
        <w:t>В статье 4:</w:t>
      </w:r>
    </w:p>
    <w:p w14:paraId="081783A5" w14:textId="77777777" w:rsidR="003B0B3B" w:rsidRPr="003B0B3B" w:rsidRDefault="003B0B3B" w:rsidP="003B0B3B">
      <w:pPr>
        <w:widowControl/>
        <w:tabs>
          <w:tab w:val="left" w:pos="851"/>
          <w:tab w:val="left" w:pos="900"/>
          <w:tab w:val="left" w:pos="1134"/>
        </w:tabs>
        <w:autoSpaceDE/>
        <w:autoSpaceDN/>
        <w:adjustRightInd/>
        <w:ind w:firstLine="426"/>
        <w:jc w:val="both"/>
        <w:rPr>
          <w:rFonts w:eastAsia="Times New Roman"/>
          <w:sz w:val="20"/>
          <w:szCs w:val="20"/>
        </w:rPr>
      </w:pPr>
      <w:r w:rsidRPr="003B0B3B">
        <w:rPr>
          <w:rFonts w:eastAsia="Times New Roman"/>
          <w:sz w:val="20"/>
          <w:szCs w:val="20"/>
        </w:rPr>
        <w:t>Абзац 4 пункта 1 изложить в новой редакции:</w:t>
      </w:r>
    </w:p>
    <w:p w14:paraId="0921F463" w14:textId="77777777" w:rsidR="003B0B3B" w:rsidRPr="003B0B3B" w:rsidRDefault="003B0B3B" w:rsidP="003B0B3B">
      <w:pPr>
        <w:widowControl/>
        <w:tabs>
          <w:tab w:val="left" w:pos="851"/>
          <w:tab w:val="left" w:pos="900"/>
          <w:tab w:val="left" w:pos="1134"/>
        </w:tabs>
        <w:autoSpaceDE/>
        <w:autoSpaceDN/>
        <w:adjustRightInd/>
        <w:ind w:firstLine="426"/>
        <w:jc w:val="both"/>
        <w:rPr>
          <w:rFonts w:eastAsia="Times New Roman"/>
          <w:sz w:val="20"/>
          <w:szCs w:val="20"/>
        </w:rPr>
      </w:pPr>
      <w:r w:rsidRPr="003B0B3B">
        <w:rPr>
          <w:rFonts w:eastAsia="Times New Roman"/>
          <w:sz w:val="20"/>
          <w:szCs w:val="20"/>
        </w:rPr>
        <w:t>«- реализация мероприятий, направленных на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 в рамках муниципальной программы «Утепление сетей водоотведения в многоквартирных жилых домах на территории МО «Поселок Айхал» на 2022-2026 г.г.».</w:t>
      </w:r>
    </w:p>
    <w:p w14:paraId="76A92A37" w14:textId="77777777" w:rsidR="003B0B3B" w:rsidRPr="003B0B3B" w:rsidRDefault="003B0B3B" w:rsidP="003B0B3B">
      <w:pPr>
        <w:widowControl/>
        <w:tabs>
          <w:tab w:val="left" w:pos="851"/>
          <w:tab w:val="left" w:pos="900"/>
          <w:tab w:val="left" w:pos="1134"/>
        </w:tabs>
        <w:autoSpaceDE/>
        <w:autoSpaceDN/>
        <w:adjustRightInd/>
        <w:ind w:left="426"/>
        <w:rPr>
          <w:rFonts w:eastAsia="Times New Roman"/>
          <w:b/>
          <w:sz w:val="20"/>
          <w:szCs w:val="20"/>
          <w:lang w:val="x-none" w:eastAsia="x-none"/>
        </w:rPr>
      </w:pPr>
    </w:p>
    <w:p w14:paraId="52C57F48" w14:textId="77777777" w:rsidR="003B0B3B" w:rsidRPr="003B0B3B" w:rsidRDefault="003B0B3B" w:rsidP="003B0B3B">
      <w:pPr>
        <w:widowControl/>
        <w:tabs>
          <w:tab w:val="left" w:pos="0"/>
        </w:tabs>
        <w:autoSpaceDE/>
        <w:autoSpaceDN/>
        <w:adjustRightInd/>
        <w:ind w:firstLine="709"/>
        <w:rPr>
          <w:rFonts w:eastAsia="Times New Roman"/>
          <w:b/>
          <w:sz w:val="20"/>
          <w:szCs w:val="20"/>
        </w:rPr>
      </w:pPr>
      <w:r w:rsidRPr="003B0B3B">
        <w:rPr>
          <w:rFonts w:eastAsia="Times New Roman"/>
          <w:b/>
          <w:sz w:val="20"/>
          <w:szCs w:val="20"/>
        </w:rPr>
        <w:t>Статья 2.</w:t>
      </w:r>
    </w:p>
    <w:p w14:paraId="7DB0DE5F" w14:textId="77777777" w:rsidR="003B0B3B" w:rsidRPr="003B0B3B" w:rsidRDefault="003B0B3B" w:rsidP="003B0B3B">
      <w:pPr>
        <w:widowControl/>
        <w:numPr>
          <w:ilvl w:val="0"/>
          <w:numId w:val="274"/>
        </w:numPr>
        <w:tabs>
          <w:tab w:val="left" w:pos="851"/>
          <w:tab w:val="left" w:pos="900"/>
          <w:tab w:val="left" w:pos="1134"/>
        </w:tabs>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Настоящее решение опубликовать в информационном бюллетене Администрации МО «Поселок Айхал» Мирнинского района Республики Саха (Якутия) «Вестник Айхала» и разместить с приложениями на официальном сайте органа местного самоуправления МО «Поселок Айхал (мо-айхал.рф).</w:t>
      </w:r>
    </w:p>
    <w:p w14:paraId="054FCDF6" w14:textId="77777777" w:rsidR="003B0B3B" w:rsidRPr="003B0B3B" w:rsidRDefault="003B0B3B" w:rsidP="003B0B3B">
      <w:pPr>
        <w:widowControl/>
        <w:numPr>
          <w:ilvl w:val="0"/>
          <w:numId w:val="274"/>
        </w:numPr>
        <w:tabs>
          <w:tab w:val="left" w:pos="851"/>
          <w:tab w:val="left" w:pos="900"/>
          <w:tab w:val="left" w:pos="1134"/>
        </w:tabs>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Настоящее решение вступает в силу после его официального опубликования (обнародования).</w:t>
      </w:r>
    </w:p>
    <w:p w14:paraId="619D1C20" w14:textId="77777777" w:rsidR="003B0B3B" w:rsidRPr="003B0B3B" w:rsidRDefault="003B0B3B" w:rsidP="003B0B3B">
      <w:pPr>
        <w:widowControl/>
        <w:numPr>
          <w:ilvl w:val="0"/>
          <w:numId w:val="274"/>
        </w:numPr>
        <w:tabs>
          <w:tab w:val="left" w:pos="851"/>
          <w:tab w:val="left" w:pos="900"/>
          <w:tab w:val="left" w:pos="1134"/>
        </w:tabs>
        <w:autoSpaceDE/>
        <w:autoSpaceDN/>
        <w:adjustRightInd/>
        <w:ind w:left="0" w:firstLine="426"/>
        <w:contextualSpacing/>
        <w:jc w:val="both"/>
        <w:rPr>
          <w:rFonts w:eastAsia="Times New Roman"/>
          <w:sz w:val="20"/>
          <w:szCs w:val="20"/>
          <w:lang w:val="x-none" w:eastAsia="x-none"/>
        </w:rPr>
      </w:pPr>
      <w:r w:rsidRPr="003B0B3B">
        <w:rPr>
          <w:rFonts w:eastAsia="Times New Roman"/>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w:t>
      </w:r>
    </w:p>
    <w:p w14:paraId="634CD595"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sz w:val="20"/>
          <w:szCs w:val="20"/>
        </w:rPr>
      </w:pPr>
    </w:p>
    <w:tbl>
      <w:tblPr>
        <w:tblW w:w="0" w:type="auto"/>
        <w:tblLook w:val="04A0" w:firstRow="1" w:lastRow="0" w:firstColumn="1" w:lastColumn="0" w:noHBand="0" w:noVBand="1"/>
      </w:tblPr>
      <w:tblGrid>
        <w:gridCol w:w="4784"/>
        <w:gridCol w:w="4786"/>
      </w:tblGrid>
      <w:tr w:rsidR="003B0B3B" w:rsidRPr="003B0B3B" w14:paraId="139531EF" w14:textId="77777777" w:rsidTr="005F711E">
        <w:tc>
          <w:tcPr>
            <w:tcW w:w="4784" w:type="dxa"/>
          </w:tcPr>
          <w:p w14:paraId="15AAACCB"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Глава поселка</w:t>
            </w:r>
          </w:p>
          <w:p w14:paraId="4FB39E4B"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38CC8614"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19407726"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______________________Г.Ш. Петровская</w:t>
            </w:r>
          </w:p>
        </w:tc>
        <w:tc>
          <w:tcPr>
            <w:tcW w:w="4786" w:type="dxa"/>
          </w:tcPr>
          <w:p w14:paraId="5927A407"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Заместитель председателя</w:t>
            </w:r>
          </w:p>
          <w:p w14:paraId="60CC755C"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поселкового Совета депутатов</w:t>
            </w:r>
          </w:p>
          <w:p w14:paraId="1EBF3BF1"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p w14:paraId="296B4725"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r w:rsidRPr="003B0B3B">
              <w:rPr>
                <w:rFonts w:eastAsia="Times New Roman"/>
                <w:b/>
                <w:sz w:val="20"/>
                <w:szCs w:val="20"/>
              </w:rPr>
              <w:t>_______________________А.М. Бочаров</w:t>
            </w:r>
          </w:p>
        </w:tc>
      </w:tr>
    </w:tbl>
    <w:p w14:paraId="37ABCB5C" w14:textId="77777777" w:rsidR="003B0B3B" w:rsidRDefault="003B0B3B" w:rsidP="003B0B3B">
      <w:pPr>
        <w:keepNext/>
        <w:widowControl/>
        <w:autoSpaceDE/>
        <w:autoSpaceDN/>
        <w:adjustRightInd/>
        <w:jc w:val="center"/>
        <w:outlineLvl w:val="1"/>
        <w:rPr>
          <w:rFonts w:eastAsia="Times New Roman"/>
          <w:bCs/>
          <w:sz w:val="20"/>
          <w:szCs w:val="20"/>
        </w:rPr>
      </w:pPr>
    </w:p>
    <w:p w14:paraId="5DA948FB" w14:textId="0AE614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t>РОССИЙСКАЯ ФЕДЕРАЦИЯ (РОССИЯ)</w:t>
      </w:r>
    </w:p>
    <w:p w14:paraId="4261B70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39B65178"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2260339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5FA8479A" w14:textId="77777777" w:rsidR="003B0B3B" w:rsidRPr="003B0B3B" w:rsidRDefault="003B0B3B" w:rsidP="003B0B3B">
      <w:pPr>
        <w:widowControl/>
        <w:autoSpaceDE/>
        <w:autoSpaceDN/>
        <w:adjustRightInd/>
        <w:jc w:val="center"/>
        <w:rPr>
          <w:rFonts w:eastAsia="Times New Roman"/>
          <w:sz w:val="20"/>
          <w:szCs w:val="20"/>
        </w:rPr>
      </w:pPr>
    </w:p>
    <w:p w14:paraId="55CFC2AD"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1E6C379F" w14:textId="77777777" w:rsidR="003B0B3B" w:rsidRPr="003B0B3B" w:rsidRDefault="003B0B3B" w:rsidP="003B0B3B">
      <w:pPr>
        <w:widowControl/>
        <w:autoSpaceDE/>
        <w:autoSpaceDN/>
        <w:adjustRightInd/>
        <w:jc w:val="center"/>
        <w:rPr>
          <w:rFonts w:eastAsia="Times New Roman"/>
          <w:sz w:val="20"/>
          <w:szCs w:val="20"/>
        </w:rPr>
      </w:pPr>
    </w:p>
    <w:p w14:paraId="389EA142"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389D3A4B"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lastRenderedPageBreak/>
        <w:t>РЕШЕНИЕ</w:t>
      </w:r>
    </w:p>
    <w:p w14:paraId="02D21682" w14:textId="77777777" w:rsidR="003B0B3B" w:rsidRPr="003B0B3B" w:rsidRDefault="003B0B3B" w:rsidP="003B0B3B">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47959DBF" w14:textId="77777777" w:rsidTr="005F711E">
        <w:tc>
          <w:tcPr>
            <w:tcW w:w="5210" w:type="dxa"/>
          </w:tcPr>
          <w:p w14:paraId="50B622BC"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«25» апреля 2023 года</w:t>
            </w:r>
          </w:p>
        </w:tc>
        <w:tc>
          <w:tcPr>
            <w:tcW w:w="5211" w:type="dxa"/>
          </w:tcPr>
          <w:p w14:paraId="765F7843" w14:textId="77777777" w:rsidR="003B0B3B" w:rsidRPr="003B0B3B" w:rsidRDefault="003B0B3B" w:rsidP="003B0B3B">
            <w:pPr>
              <w:widowControl/>
              <w:autoSpaceDE/>
              <w:autoSpaceDN/>
              <w:adjustRightInd/>
              <w:jc w:val="right"/>
              <w:rPr>
                <w:rFonts w:eastAsia="Times New Roman"/>
                <w:bCs/>
                <w:sz w:val="20"/>
                <w:szCs w:val="20"/>
              </w:rPr>
            </w:pPr>
            <w:r w:rsidRPr="003B0B3B">
              <w:rPr>
                <w:rFonts w:eastAsia="Times New Roman"/>
                <w:sz w:val="20"/>
                <w:szCs w:val="20"/>
                <w:lang w:val="en-US"/>
              </w:rPr>
              <w:t>V</w:t>
            </w:r>
            <w:r w:rsidRPr="003B0B3B">
              <w:rPr>
                <w:rFonts w:eastAsia="Times New Roman"/>
                <w:sz w:val="20"/>
                <w:szCs w:val="20"/>
              </w:rPr>
              <w:t>-№ 11-8</w:t>
            </w:r>
          </w:p>
        </w:tc>
      </w:tr>
    </w:tbl>
    <w:p w14:paraId="51D18885" w14:textId="77777777" w:rsidR="003B0B3B" w:rsidRPr="003B0B3B" w:rsidRDefault="003B0B3B" w:rsidP="003B0B3B">
      <w:pPr>
        <w:widowControl/>
        <w:autoSpaceDE/>
        <w:autoSpaceDN/>
        <w:adjustRightInd/>
        <w:jc w:val="both"/>
        <w:rPr>
          <w:rFonts w:eastAsia="Times New Roman"/>
          <w:bCs/>
          <w:sz w:val="20"/>
          <w:szCs w:val="20"/>
        </w:rPr>
      </w:pPr>
    </w:p>
    <w:p w14:paraId="6E6F31E0" w14:textId="77777777" w:rsidR="003B0B3B" w:rsidRPr="003B0B3B" w:rsidRDefault="003B0B3B" w:rsidP="003B0B3B">
      <w:pPr>
        <w:widowControl/>
        <w:autoSpaceDE/>
        <w:autoSpaceDN/>
        <w:adjustRightInd/>
        <w:jc w:val="center"/>
        <w:rPr>
          <w:rFonts w:eastAsia="Times New Roman"/>
          <w:b/>
          <w:bCs/>
          <w:sz w:val="20"/>
          <w:szCs w:val="20"/>
          <w:lang w:eastAsia="zh-CN"/>
        </w:rPr>
      </w:pPr>
      <w:r w:rsidRPr="003B0B3B">
        <w:rPr>
          <w:rFonts w:eastAsia="Times New Roman"/>
          <w:b/>
          <w:bCs/>
          <w:sz w:val="20"/>
          <w:szCs w:val="20"/>
        </w:rPr>
        <w:t xml:space="preserve">О внесении изменений и дополнений в Положение </w:t>
      </w:r>
      <w:r w:rsidRPr="003B0B3B">
        <w:rPr>
          <w:rFonts w:eastAsia="Times New Roman"/>
          <w:b/>
          <w:bCs/>
          <w:sz w:val="20"/>
          <w:szCs w:val="20"/>
          <w:lang w:eastAsia="zh-CN"/>
        </w:rPr>
        <w:t>о Премиях Главы Администрации МО «Поселок Айхал» за разработку и внедрение в учебно – воспитательный процесс учительских проектов, утвержденное решением поселкового Совета депутатов</w:t>
      </w:r>
    </w:p>
    <w:p w14:paraId="3AD95D3B" w14:textId="77777777" w:rsidR="003B0B3B" w:rsidRPr="003B0B3B" w:rsidRDefault="003B0B3B" w:rsidP="003B0B3B">
      <w:pPr>
        <w:widowControl/>
        <w:autoSpaceDE/>
        <w:autoSpaceDN/>
        <w:adjustRightInd/>
        <w:jc w:val="center"/>
        <w:rPr>
          <w:rFonts w:eastAsia="Times New Roman"/>
          <w:b/>
          <w:bCs/>
          <w:sz w:val="20"/>
          <w:szCs w:val="20"/>
          <w:lang w:eastAsia="zh-CN"/>
        </w:rPr>
      </w:pPr>
      <w:r w:rsidRPr="003B0B3B">
        <w:rPr>
          <w:rFonts w:eastAsia="Times New Roman"/>
          <w:b/>
          <w:bCs/>
          <w:sz w:val="20"/>
          <w:szCs w:val="20"/>
          <w:lang w:eastAsia="zh-CN"/>
        </w:rPr>
        <w:t xml:space="preserve"> от 29 апреля 2006 года № 10-8 (с последующими изменениями и дополнениями» </w:t>
      </w:r>
    </w:p>
    <w:p w14:paraId="3FDA67D7" w14:textId="77777777" w:rsidR="003B0B3B" w:rsidRPr="003B0B3B" w:rsidRDefault="003B0B3B" w:rsidP="003B0B3B">
      <w:pPr>
        <w:widowControl/>
        <w:autoSpaceDE/>
        <w:autoSpaceDN/>
        <w:adjustRightInd/>
        <w:jc w:val="center"/>
        <w:rPr>
          <w:rFonts w:eastAsia="Times New Roman"/>
          <w:bCs/>
          <w:sz w:val="20"/>
          <w:szCs w:val="20"/>
        </w:rPr>
      </w:pPr>
    </w:p>
    <w:p w14:paraId="38CE80EB" w14:textId="77777777" w:rsidR="003B0B3B" w:rsidRPr="003B0B3B" w:rsidRDefault="003B0B3B" w:rsidP="003B0B3B">
      <w:pPr>
        <w:widowControl/>
        <w:shd w:val="clear" w:color="auto" w:fill="FFFFFF"/>
        <w:autoSpaceDE/>
        <w:autoSpaceDN/>
        <w:adjustRightInd/>
        <w:ind w:firstLine="709"/>
        <w:jc w:val="both"/>
        <w:rPr>
          <w:rFonts w:eastAsia="Times New Roman"/>
          <w:sz w:val="20"/>
          <w:szCs w:val="20"/>
        </w:rPr>
      </w:pPr>
      <w:r w:rsidRPr="003B0B3B">
        <w:rPr>
          <w:rFonts w:eastAsia="Times New Roman"/>
          <w:sz w:val="20"/>
          <w:szCs w:val="20"/>
        </w:rPr>
        <w:t xml:space="preserve">Руководствуясь </w:t>
      </w:r>
      <w:r w:rsidRPr="003B0B3B">
        <w:rPr>
          <w:rFonts w:eastAsia="Times New Roman"/>
          <w:color w:val="22272F"/>
          <w:sz w:val="20"/>
          <w:szCs w:val="20"/>
          <w:shd w:val="clear" w:color="auto" w:fill="FFFFFF"/>
        </w:rPr>
        <w:t xml:space="preserve">Федеральным законом от 6 октября 2003 г. № 131-ФЗ «Об общих принципах организации местного самоуправления в Российской Федерации», </w:t>
      </w:r>
      <w:r w:rsidRPr="003B0B3B">
        <w:rPr>
          <w:rFonts w:eastAsia="Times New Roman"/>
          <w:sz w:val="20"/>
          <w:szCs w:val="20"/>
        </w:rPr>
        <w:t>Уставом муниципального образования «Поселок Айхал» Мирнинского района Республики Саха (Якутия), поселковый Совет депутатов решил:</w:t>
      </w:r>
    </w:p>
    <w:p w14:paraId="65347ABB" w14:textId="77777777" w:rsidR="003B0B3B" w:rsidRPr="003B0B3B" w:rsidRDefault="003B0B3B" w:rsidP="003B0B3B">
      <w:pPr>
        <w:widowControl/>
        <w:ind w:firstLine="709"/>
        <w:jc w:val="both"/>
        <w:rPr>
          <w:rFonts w:eastAsia="Calibri"/>
          <w:sz w:val="20"/>
          <w:szCs w:val="20"/>
          <w:lang w:eastAsia="en-US"/>
        </w:rPr>
      </w:pPr>
    </w:p>
    <w:p w14:paraId="29553D17" w14:textId="77777777" w:rsidR="003B0B3B" w:rsidRPr="003B0B3B" w:rsidRDefault="003B0B3B" w:rsidP="003B0B3B">
      <w:pPr>
        <w:widowControl/>
        <w:numPr>
          <w:ilvl w:val="0"/>
          <w:numId w:val="277"/>
        </w:numPr>
        <w:autoSpaceDE/>
        <w:autoSpaceDN/>
        <w:adjustRightInd/>
        <w:contextualSpacing/>
        <w:jc w:val="both"/>
        <w:rPr>
          <w:rFonts w:eastAsia="Times New Roman"/>
          <w:bCs/>
          <w:sz w:val="20"/>
          <w:szCs w:val="20"/>
          <w:lang w:val="x-none" w:eastAsia="zh-CN"/>
        </w:rPr>
      </w:pPr>
      <w:r w:rsidRPr="003B0B3B">
        <w:rPr>
          <w:rFonts w:eastAsia="Times New Roman"/>
          <w:bCs/>
          <w:sz w:val="20"/>
          <w:szCs w:val="20"/>
          <w:lang w:val="x-none" w:eastAsia="x-none"/>
        </w:rPr>
        <w:t>Внести следующие изменения и дополнения в Положение</w:t>
      </w:r>
      <w:r w:rsidRPr="003B0B3B">
        <w:rPr>
          <w:rFonts w:eastAsia="Times New Roman"/>
          <w:bCs/>
          <w:sz w:val="20"/>
          <w:szCs w:val="20"/>
          <w:lang w:val="x-none" w:eastAsia="zh-CN"/>
        </w:rPr>
        <w:t xml:space="preserve"> о Премиях Главы Администрации МО «Поселок Айхал» за разработку и внедрение в учебно – воспитательный процесс учительских проектов, утвержденное решением поселкового Совета депутатов от 29 апреля 2006 года № 10-8</w:t>
      </w:r>
      <w:r w:rsidRPr="003B0B3B">
        <w:rPr>
          <w:rFonts w:eastAsia="Times New Roman"/>
          <w:sz w:val="20"/>
          <w:szCs w:val="20"/>
          <w:lang w:val="x-none" w:eastAsia="x-none"/>
        </w:rPr>
        <w:t xml:space="preserve"> (далее – Положение):</w:t>
      </w:r>
    </w:p>
    <w:p w14:paraId="46155713" w14:textId="77777777" w:rsidR="003B0B3B" w:rsidRPr="003B0B3B" w:rsidRDefault="003B0B3B" w:rsidP="003B0B3B">
      <w:pPr>
        <w:widowControl/>
        <w:numPr>
          <w:ilvl w:val="1"/>
          <w:numId w:val="276"/>
        </w:numPr>
        <w:autoSpaceDE/>
        <w:autoSpaceDN/>
        <w:adjustRightInd/>
        <w:ind w:left="709"/>
        <w:contextualSpacing/>
        <w:jc w:val="both"/>
        <w:rPr>
          <w:rFonts w:eastAsia="Times New Roman"/>
          <w:bCs/>
          <w:sz w:val="20"/>
          <w:szCs w:val="20"/>
          <w:lang w:val="x-none" w:eastAsia="zh-CN"/>
        </w:rPr>
      </w:pPr>
      <w:r w:rsidRPr="003B0B3B">
        <w:rPr>
          <w:rFonts w:eastAsia="Times New Roman"/>
          <w:sz w:val="20"/>
          <w:szCs w:val="20"/>
          <w:lang w:val="x-none" w:eastAsia="x-none"/>
        </w:rPr>
        <w:t xml:space="preserve"> В разделе 1 Положения фразу «Премия выплачивается ежегодно к Международному дню учителя в размере 20000 рублей каждому победителю конкурса, путем перечисления на счет учителя» заменить на фразу «Премия выплачивается ежегодно к Международному дню учителя в размере 30000 (тридцать) тысяч рублей каждому победителю конкурса, путем перечисления на счет учителя». </w:t>
      </w:r>
    </w:p>
    <w:p w14:paraId="3BBA44D3" w14:textId="77777777" w:rsidR="003B0B3B" w:rsidRPr="003B0B3B" w:rsidRDefault="003B0B3B" w:rsidP="003B0B3B">
      <w:pPr>
        <w:widowControl/>
        <w:numPr>
          <w:ilvl w:val="0"/>
          <w:numId w:val="276"/>
        </w:numPr>
        <w:autoSpaceDE/>
        <w:autoSpaceDN/>
        <w:adjustRightInd/>
        <w:jc w:val="both"/>
        <w:rPr>
          <w:rFonts w:eastAsia="Times New Roman"/>
          <w:b/>
          <w:sz w:val="20"/>
          <w:szCs w:val="20"/>
        </w:rPr>
      </w:pPr>
      <w:r w:rsidRPr="003B0B3B">
        <w:rPr>
          <w:rFonts w:eastAsia="Times New Roman"/>
          <w:sz w:val="20"/>
          <w:szCs w:val="20"/>
        </w:rPr>
        <w:t>Опубликовать настоящее решение в информационном бюллетене «Вестник Айхала» и разместить на официальном сайте администрации муниципального образования «Посёлок Айхал» Мирнинского района Республики Саха (Якутия (</w:t>
      </w:r>
      <w:hyperlink r:id="rId26" w:history="1">
        <w:r w:rsidRPr="003B0B3B">
          <w:rPr>
            <w:rFonts w:eastAsia="Times New Roman"/>
            <w:color w:val="0000FF"/>
            <w:sz w:val="20"/>
            <w:szCs w:val="20"/>
            <w:u w:val="single"/>
            <w:lang w:val="en-US"/>
          </w:rPr>
          <w:t>www</w:t>
        </w:r>
        <w:r w:rsidRPr="003B0B3B">
          <w:rPr>
            <w:rFonts w:eastAsia="Times New Roman"/>
            <w:color w:val="0000FF"/>
            <w:sz w:val="20"/>
            <w:szCs w:val="20"/>
            <w:u w:val="single"/>
          </w:rPr>
          <w:t>.мо-айхал.рф</w:t>
        </w:r>
      </w:hyperlink>
      <w:r w:rsidRPr="003B0B3B">
        <w:rPr>
          <w:rFonts w:eastAsia="Times New Roman"/>
          <w:sz w:val="20"/>
          <w:szCs w:val="20"/>
        </w:rPr>
        <w:t>).</w:t>
      </w:r>
    </w:p>
    <w:p w14:paraId="73EF3315" w14:textId="77777777" w:rsidR="003B0B3B" w:rsidRPr="003B0B3B" w:rsidRDefault="003B0B3B" w:rsidP="003B0B3B">
      <w:pPr>
        <w:widowControl/>
        <w:numPr>
          <w:ilvl w:val="0"/>
          <w:numId w:val="276"/>
        </w:numPr>
        <w:autoSpaceDE/>
        <w:autoSpaceDN/>
        <w:adjustRightInd/>
        <w:jc w:val="both"/>
        <w:rPr>
          <w:rFonts w:eastAsia="Times New Roman"/>
          <w:b/>
          <w:sz w:val="20"/>
          <w:szCs w:val="20"/>
        </w:rPr>
      </w:pPr>
      <w:r w:rsidRPr="003B0B3B">
        <w:rPr>
          <w:rFonts w:eastAsia="Times New Roman"/>
          <w:sz w:val="20"/>
          <w:szCs w:val="20"/>
        </w:rPr>
        <w:t>Настоящее решение вступает в силу со дня его официального опубликования (обнародования);</w:t>
      </w:r>
    </w:p>
    <w:p w14:paraId="3A87A411" w14:textId="77777777" w:rsidR="003B0B3B" w:rsidRPr="003B0B3B" w:rsidRDefault="003B0B3B" w:rsidP="003B0B3B">
      <w:pPr>
        <w:widowControl/>
        <w:numPr>
          <w:ilvl w:val="0"/>
          <w:numId w:val="276"/>
        </w:numPr>
        <w:autoSpaceDE/>
        <w:autoSpaceDN/>
        <w:adjustRightInd/>
        <w:jc w:val="both"/>
        <w:rPr>
          <w:rFonts w:eastAsia="Times New Roman"/>
          <w:b/>
          <w:sz w:val="20"/>
          <w:szCs w:val="20"/>
        </w:rPr>
      </w:pPr>
      <w:r w:rsidRPr="003B0B3B">
        <w:rPr>
          <w:rFonts w:eastAsia="Times New Roman"/>
          <w:sz w:val="20"/>
          <w:szCs w:val="20"/>
        </w:rPr>
        <w:t xml:space="preserve"> Контроль исполнения настоящего решения возложить на Председателя поселкового Совета депутатов, Главу поселка.</w:t>
      </w:r>
    </w:p>
    <w:p w14:paraId="00ADE856" w14:textId="77777777" w:rsidR="003B0B3B" w:rsidRPr="003B0B3B" w:rsidRDefault="003B0B3B" w:rsidP="003B0B3B">
      <w:pPr>
        <w:widowControl/>
        <w:tabs>
          <w:tab w:val="left" w:pos="5655"/>
          <w:tab w:val="left" w:pos="5730"/>
          <w:tab w:val="left" w:pos="6525"/>
        </w:tabs>
        <w:autoSpaceDE/>
        <w:autoSpaceDN/>
        <w:adjustRightInd/>
        <w:jc w:val="both"/>
        <w:rPr>
          <w:rFonts w:eastAsia="Times New Roman"/>
          <w:b/>
          <w:sz w:val="20"/>
          <w:szCs w:val="20"/>
        </w:rPr>
      </w:pPr>
    </w:p>
    <w:tbl>
      <w:tblPr>
        <w:tblW w:w="5000" w:type="pct"/>
        <w:tblLook w:val="04A0" w:firstRow="1" w:lastRow="0" w:firstColumn="1" w:lastColumn="0" w:noHBand="0" w:noVBand="1"/>
      </w:tblPr>
      <w:tblGrid>
        <w:gridCol w:w="4819"/>
        <w:gridCol w:w="4819"/>
      </w:tblGrid>
      <w:tr w:rsidR="003B0B3B" w:rsidRPr="003B0B3B" w14:paraId="1C0F0D6E" w14:textId="77777777" w:rsidTr="005F711E">
        <w:trPr>
          <w:trHeight w:val="718"/>
        </w:trPr>
        <w:tc>
          <w:tcPr>
            <w:tcW w:w="2500" w:type="pct"/>
          </w:tcPr>
          <w:p w14:paraId="2AB6DBA6" w14:textId="77777777" w:rsidR="003B0B3B" w:rsidRPr="003B0B3B" w:rsidRDefault="003B0B3B" w:rsidP="003B0B3B">
            <w:pPr>
              <w:widowControl/>
              <w:autoSpaceDE/>
              <w:autoSpaceDN/>
              <w:adjustRightInd/>
              <w:jc w:val="both"/>
              <w:rPr>
                <w:rFonts w:eastAsia="Times New Roman"/>
                <w:b/>
                <w:sz w:val="20"/>
                <w:szCs w:val="20"/>
              </w:rPr>
            </w:pPr>
            <w:r w:rsidRPr="003B0B3B">
              <w:rPr>
                <w:rFonts w:eastAsia="Times New Roman"/>
                <w:b/>
                <w:sz w:val="20"/>
                <w:szCs w:val="20"/>
              </w:rPr>
              <w:t>Глава поселка</w:t>
            </w:r>
          </w:p>
          <w:p w14:paraId="44152FD2" w14:textId="77777777" w:rsidR="003B0B3B" w:rsidRPr="003B0B3B" w:rsidRDefault="003B0B3B" w:rsidP="003B0B3B">
            <w:pPr>
              <w:widowControl/>
              <w:autoSpaceDE/>
              <w:autoSpaceDN/>
              <w:adjustRightInd/>
              <w:jc w:val="both"/>
              <w:rPr>
                <w:rFonts w:eastAsia="Times New Roman"/>
                <w:b/>
                <w:sz w:val="20"/>
                <w:szCs w:val="20"/>
              </w:rPr>
            </w:pPr>
          </w:p>
          <w:p w14:paraId="7BD85953" w14:textId="77777777" w:rsidR="003B0B3B" w:rsidRPr="003B0B3B" w:rsidRDefault="003B0B3B" w:rsidP="003B0B3B">
            <w:pPr>
              <w:widowControl/>
              <w:autoSpaceDE/>
              <w:autoSpaceDN/>
              <w:adjustRightInd/>
              <w:jc w:val="both"/>
              <w:rPr>
                <w:rFonts w:eastAsia="Times New Roman"/>
                <w:b/>
                <w:sz w:val="20"/>
                <w:szCs w:val="20"/>
              </w:rPr>
            </w:pPr>
          </w:p>
          <w:p w14:paraId="35E7B8FE"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b/>
                <w:sz w:val="20"/>
                <w:szCs w:val="20"/>
              </w:rPr>
              <w:t>_____________________Г.Ш. Петровская</w:t>
            </w:r>
          </w:p>
        </w:tc>
        <w:tc>
          <w:tcPr>
            <w:tcW w:w="2500" w:type="pct"/>
          </w:tcPr>
          <w:p w14:paraId="15B0BB39"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Заместитель председателя</w:t>
            </w:r>
          </w:p>
          <w:p w14:paraId="380B301B"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поселкового Совета депутатов</w:t>
            </w:r>
          </w:p>
          <w:p w14:paraId="204150B4" w14:textId="77777777" w:rsidR="003B0B3B" w:rsidRPr="003B0B3B" w:rsidRDefault="003B0B3B" w:rsidP="003B0B3B">
            <w:pPr>
              <w:widowControl/>
              <w:tabs>
                <w:tab w:val="left" w:pos="360"/>
              </w:tabs>
              <w:autoSpaceDE/>
              <w:autoSpaceDN/>
              <w:adjustRightInd/>
              <w:jc w:val="both"/>
              <w:rPr>
                <w:rFonts w:eastAsia="Times New Roman"/>
                <w:b/>
                <w:sz w:val="20"/>
                <w:szCs w:val="20"/>
              </w:rPr>
            </w:pPr>
          </w:p>
          <w:p w14:paraId="04C1DB84" w14:textId="77777777" w:rsidR="003B0B3B" w:rsidRPr="003B0B3B" w:rsidRDefault="003B0B3B" w:rsidP="003B0B3B">
            <w:pPr>
              <w:widowControl/>
              <w:tabs>
                <w:tab w:val="left" w:pos="360"/>
              </w:tabs>
              <w:autoSpaceDE/>
              <w:autoSpaceDN/>
              <w:adjustRightInd/>
              <w:jc w:val="both"/>
              <w:rPr>
                <w:rFonts w:eastAsia="Times New Roman"/>
                <w:sz w:val="20"/>
                <w:szCs w:val="20"/>
              </w:rPr>
            </w:pPr>
            <w:r w:rsidRPr="003B0B3B">
              <w:rPr>
                <w:rFonts w:eastAsia="Times New Roman"/>
                <w:b/>
                <w:sz w:val="20"/>
                <w:szCs w:val="20"/>
              </w:rPr>
              <w:t>_______________________А.М.Бочаров</w:t>
            </w:r>
          </w:p>
        </w:tc>
      </w:tr>
    </w:tbl>
    <w:p w14:paraId="0882EA77" w14:textId="77777777" w:rsidR="003B0B3B" w:rsidRPr="003B0B3B" w:rsidRDefault="003B0B3B" w:rsidP="003B0B3B">
      <w:pPr>
        <w:widowControl/>
        <w:autoSpaceDE/>
        <w:autoSpaceDN/>
        <w:adjustRightInd/>
        <w:rPr>
          <w:rFonts w:eastAsia="Times New Roman"/>
          <w:sz w:val="20"/>
          <w:szCs w:val="20"/>
        </w:rPr>
      </w:pPr>
    </w:p>
    <w:p w14:paraId="21697EDF" w14:textId="77777777" w:rsidR="003B0B3B" w:rsidRPr="003B0B3B" w:rsidRDefault="003B0B3B" w:rsidP="003B0B3B">
      <w:pPr>
        <w:widowControl/>
        <w:autoSpaceDE/>
        <w:autoSpaceDN/>
        <w:adjustRightInd/>
        <w:rPr>
          <w:rFonts w:eastAsia="Times New Roman"/>
          <w:sz w:val="20"/>
          <w:szCs w:val="20"/>
        </w:rPr>
      </w:pPr>
    </w:p>
    <w:p w14:paraId="6734E7DB" w14:textId="777777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t>РОССИЙСКАЯ ФЕДЕРАЦИЯ (РОССИЯ)</w:t>
      </w:r>
    </w:p>
    <w:p w14:paraId="73AFBB42"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37AFD91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7028735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5ADCBF18" w14:textId="77777777" w:rsidR="003B0B3B" w:rsidRPr="003B0B3B" w:rsidRDefault="003B0B3B" w:rsidP="003B0B3B">
      <w:pPr>
        <w:widowControl/>
        <w:autoSpaceDE/>
        <w:autoSpaceDN/>
        <w:adjustRightInd/>
        <w:jc w:val="center"/>
        <w:rPr>
          <w:rFonts w:eastAsia="Times New Roman"/>
          <w:sz w:val="20"/>
          <w:szCs w:val="20"/>
        </w:rPr>
      </w:pPr>
    </w:p>
    <w:p w14:paraId="619BDF72"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33D80F8D" w14:textId="77777777" w:rsidR="003B0B3B" w:rsidRPr="003B0B3B" w:rsidRDefault="003B0B3B" w:rsidP="003B0B3B">
      <w:pPr>
        <w:widowControl/>
        <w:autoSpaceDE/>
        <w:autoSpaceDN/>
        <w:adjustRightInd/>
        <w:jc w:val="center"/>
        <w:rPr>
          <w:rFonts w:eastAsia="Times New Roman"/>
          <w:sz w:val="20"/>
          <w:szCs w:val="20"/>
        </w:rPr>
      </w:pPr>
    </w:p>
    <w:p w14:paraId="02D966B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ХI СЕССИЯ</w:t>
      </w:r>
    </w:p>
    <w:p w14:paraId="69467A28"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4FC93E27" w14:textId="77777777" w:rsidR="003B0B3B" w:rsidRPr="003B0B3B" w:rsidRDefault="003B0B3B" w:rsidP="003B0B3B">
      <w:pPr>
        <w:widowControl/>
        <w:autoSpaceDE/>
        <w:autoSpaceDN/>
        <w:adjustRightInd/>
        <w:jc w:val="center"/>
        <w:rPr>
          <w:rFonts w:eastAsia="Times New Roman"/>
          <w:b/>
          <w:bCs/>
          <w:sz w:val="20"/>
          <w:szCs w:val="20"/>
        </w:rPr>
      </w:pPr>
    </w:p>
    <w:p w14:paraId="7662450B"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25 апреля 2023 год</w:t>
      </w:r>
      <w:r w:rsidRPr="003B0B3B">
        <w:rPr>
          <w:rFonts w:eastAsia="Times New Roman"/>
          <w:sz w:val="20"/>
          <w:szCs w:val="20"/>
        </w:rPr>
        <w:tab/>
      </w:r>
      <w:r w:rsidRPr="003B0B3B">
        <w:rPr>
          <w:rFonts w:eastAsia="Times New Roman"/>
          <w:sz w:val="20"/>
          <w:szCs w:val="20"/>
        </w:rPr>
        <w:tab/>
      </w:r>
      <w:r w:rsidRPr="003B0B3B">
        <w:rPr>
          <w:rFonts w:eastAsia="Times New Roman"/>
          <w:sz w:val="20"/>
          <w:szCs w:val="20"/>
        </w:rPr>
        <w:tab/>
      </w:r>
      <w:r w:rsidRPr="003B0B3B">
        <w:rPr>
          <w:rFonts w:eastAsia="Times New Roman"/>
          <w:sz w:val="20"/>
          <w:szCs w:val="20"/>
        </w:rPr>
        <w:tab/>
      </w:r>
      <w:r w:rsidRPr="003B0B3B">
        <w:rPr>
          <w:rFonts w:eastAsia="Times New Roman"/>
          <w:sz w:val="20"/>
          <w:szCs w:val="20"/>
        </w:rPr>
        <w:tab/>
      </w:r>
      <w:r w:rsidRPr="003B0B3B">
        <w:rPr>
          <w:rFonts w:eastAsia="Times New Roman"/>
          <w:sz w:val="20"/>
          <w:szCs w:val="20"/>
        </w:rPr>
        <w:tab/>
      </w:r>
      <w:r w:rsidRPr="003B0B3B">
        <w:rPr>
          <w:rFonts w:eastAsia="Times New Roman"/>
          <w:sz w:val="20"/>
          <w:szCs w:val="20"/>
        </w:rPr>
        <w:tab/>
      </w:r>
      <w:r w:rsidRPr="003B0B3B">
        <w:rPr>
          <w:rFonts w:eastAsia="Times New Roman"/>
          <w:sz w:val="20"/>
          <w:szCs w:val="20"/>
        </w:rPr>
        <w:tab/>
      </w:r>
      <w:r w:rsidRPr="003B0B3B">
        <w:rPr>
          <w:rFonts w:eastAsia="Times New Roman"/>
          <w:sz w:val="20"/>
          <w:szCs w:val="20"/>
        </w:rPr>
        <w:tab/>
      </w:r>
      <w:r w:rsidRPr="003B0B3B">
        <w:rPr>
          <w:rFonts w:eastAsia="Times New Roman"/>
          <w:sz w:val="20"/>
          <w:szCs w:val="20"/>
        </w:rPr>
        <w:tab/>
        <w:t>V-№ 11-9</w:t>
      </w:r>
    </w:p>
    <w:p w14:paraId="32FF9FE6" w14:textId="77777777" w:rsidR="003B0B3B" w:rsidRPr="003B0B3B" w:rsidRDefault="003B0B3B" w:rsidP="003B0B3B">
      <w:pPr>
        <w:widowControl/>
        <w:autoSpaceDE/>
        <w:autoSpaceDN/>
        <w:adjustRightInd/>
        <w:rPr>
          <w:rFonts w:eastAsia="Times New Roman"/>
          <w:b/>
          <w:bCs/>
          <w:sz w:val="20"/>
          <w:szCs w:val="20"/>
        </w:rPr>
      </w:pPr>
    </w:p>
    <w:p w14:paraId="13A5F96C"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 xml:space="preserve">О внесении изменений в Положение </w:t>
      </w:r>
      <w:bookmarkStart w:id="20" w:name="_Hlk77686366"/>
      <w:r w:rsidRPr="003B0B3B">
        <w:rPr>
          <w:rFonts w:eastAsia="Times New Roman"/>
          <w:b/>
          <w:bCs/>
          <w:sz w:val="20"/>
          <w:szCs w:val="20"/>
        </w:rPr>
        <w:t>о муниципальном дорожном фонде</w:t>
      </w:r>
    </w:p>
    <w:p w14:paraId="615E66EB"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муниципального образования «Поселок Айхал» Мирнинского района Республики Саха (Якутия), утвержденное решением поселкового Совета депутатов от 27 февраля 2019 года  IV - № 27-3</w:t>
      </w:r>
    </w:p>
    <w:bookmarkEnd w:id="20"/>
    <w:p w14:paraId="7D9F3888" w14:textId="77777777" w:rsidR="003B0B3B" w:rsidRPr="003B0B3B" w:rsidRDefault="003B0B3B" w:rsidP="003B0B3B">
      <w:pPr>
        <w:widowControl/>
        <w:shd w:val="clear" w:color="auto" w:fill="FFFFFF"/>
        <w:autoSpaceDE/>
        <w:autoSpaceDN/>
        <w:adjustRightInd/>
        <w:rPr>
          <w:rFonts w:eastAsia="Times New Roman"/>
          <w:b/>
          <w:sz w:val="20"/>
          <w:szCs w:val="20"/>
        </w:rPr>
      </w:pPr>
    </w:p>
    <w:p w14:paraId="6048C093" w14:textId="77777777" w:rsidR="003B0B3B" w:rsidRPr="003B0B3B" w:rsidRDefault="003B0B3B" w:rsidP="003B0B3B">
      <w:pPr>
        <w:widowControl/>
        <w:shd w:val="clear" w:color="auto" w:fill="FFFFFF"/>
        <w:autoSpaceDE/>
        <w:autoSpaceDN/>
        <w:adjustRightInd/>
        <w:ind w:firstLine="709"/>
        <w:jc w:val="both"/>
        <w:rPr>
          <w:rFonts w:eastAsia="Times New Roman"/>
          <w:sz w:val="20"/>
          <w:szCs w:val="20"/>
        </w:rPr>
      </w:pPr>
      <w:r w:rsidRPr="003B0B3B">
        <w:rPr>
          <w:rFonts w:eastAsia="Times New Roman"/>
          <w:sz w:val="20"/>
          <w:szCs w:val="20"/>
        </w:rPr>
        <w:t xml:space="preserve">В соответствии с частью 5 статьи 179.4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3B0B3B">
        <w:rPr>
          <w:rFonts w:eastAsia="Times New Roman"/>
          <w:b/>
          <w:sz w:val="20"/>
          <w:szCs w:val="20"/>
        </w:rPr>
        <w:t>поселковый Совет депутатов решил:</w:t>
      </w:r>
    </w:p>
    <w:p w14:paraId="6210BB51" w14:textId="77777777" w:rsidR="003B0B3B" w:rsidRPr="003B0B3B" w:rsidRDefault="003B0B3B" w:rsidP="003B0B3B">
      <w:pPr>
        <w:widowControl/>
        <w:shd w:val="clear" w:color="auto" w:fill="FFFFFF"/>
        <w:autoSpaceDE/>
        <w:autoSpaceDN/>
        <w:adjustRightInd/>
        <w:ind w:firstLine="709"/>
        <w:jc w:val="both"/>
        <w:rPr>
          <w:rFonts w:eastAsia="Times New Roman"/>
          <w:sz w:val="20"/>
          <w:szCs w:val="20"/>
        </w:rPr>
      </w:pPr>
    </w:p>
    <w:p w14:paraId="36EEEC31" w14:textId="77777777" w:rsidR="003B0B3B" w:rsidRPr="003B0B3B" w:rsidRDefault="003B0B3B" w:rsidP="003B0B3B">
      <w:pPr>
        <w:widowControl/>
        <w:shd w:val="clear" w:color="auto" w:fill="FFFFFF"/>
        <w:autoSpaceDE/>
        <w:autoSpaceDN/>
        <w:adjustRightInd/>
        <w:ind w:firstLine="709"/>
        <w:jc w:val="both"/>
        <w:rPr>
          <w:rFonts w:eastAsia="Times New Roman"/>
          <w:sz w:val="20"/>
          <w:szCs w:val="20"/>
        </w:rPr>
      </w:pPr>
      <w:r w:rsidRPr="003B0B3B">
        <w:rPr>
          <w:rFonts w:eastAsia="Times New Roman"/>
          <w:sz w:val="20"/>
          <w:szCs w:val="20"/>
        </w:rPr>
        <w:t>1.</w:t>
      </w:r>
      <w:r w:rsidRPr="003B0B3B">
        <w:rPr>
          <w:rFonts w:eastAsia="Times New Roman"/>
          <w:sz w:val="20"/>
          <w:szCs w:val="20"/>
        </w:rPr>
        <w:tab/>
        <w:t xml:space="preserve">Внести следующие изменения в </w:t>
      </w:r>
      <w:r w:rsidRPr="003B0B3B">
        <w:rPr>
          <w:rFonts w:eastAsia="Times New Roman"/>
          <w:bCs/>
          <w:sz w:val="20"/>
          <w:szCs w:val="20"/>
        </w:rPr>
        <w:t>Положение о муниципальном дорожном фонде муниципального образования «Поселок Айхал» Мирнинского района Республики Саха (Якутия), утвержденное решением поселкового Совета депутатов от 27 февраля 2019 года  IV - № 27-3 (далее – Положение)</w:t>
      </w:r>
      <w:r w:rsidRPr="003B0B3B">
        <w:rPr>
          <w:rFonts w:eastAsia="Times New Roman"/>
          <w:sz w:val="20"/>
          <w:szCs w:val="20"/>
        </w:rPr>
        <w:t>:</w:t>
      </w:r>
    </w:p>
    <w:p w14:paraId="06E7DE82" w14:textId="77777777" w:rsidR="003B0B3B" w:rsidRPr="003B0B3B" w:rsidRDefault="003B0B3B" w:rsidP="003B0B3B">
      <w:pPr>
        <w:widowControl/>
        <w:shd w:val="clear" w:color="auto" w:fill="FFFFFF"/>
        <w:autoSpaceDE/>
        <w:autoSpaceDN/>
        <w:adjustRightInd/>
        <w:ind w:firstLine="709"/>
        <w:jc w:val="both"/>
        <w:rPr>
          <w:rFonts w:eastAsia="Times New Roman"/>
          <w:bCs/>
          <w:sz w:val="20"/>
          <w:szCs w:val="20"/>
        </w:rPr>
      </w:pPr>
      <w:r w:rsidRPr="003B0B3B">
        <w:rPr>
          <w:rFonts w:eastAsia="Times New Roman"/>
          <w:bCs/>
          <w:sz w:val="20"/>
          <w:szCs w:val="20"/>
        </w:rPr>
        <w:t>1.1. Пункт 7 части 3.2 статьи 3 «Порядок использования муниципального дорожного фонда» Положения изложить в следующей редакции:</w:t>
      </w:r>
    </w:p>
    <w:p w14:paraId="084FD861" w14:textId="77777777" w:rsidR="003B0B3B" w:rsidRPr="003B0B3B" w:rsidRDefault="003B0B3B" w:rsidP="003B0B3B">
      <w:pPr>
        <w:widowControl/>
        <w:shd w:val="clear" w:color="auto" w:fill="FFFFFF"/>
        <w:autoSpaceDE/>
        <w:autoSpaceDN/>
        <w:adjustRightInd/>
        <w:ind w:firstLine="709"/>
        <w:jc w:val="both"/>
        <w:rPr>
          <w:rFonts w:eastAsia="Times New Roman"/>
          <w:bCs/>
          <w:sz w:val="20"/>
          <w:szCs w:val="20"/>
        </w:rPr>
      </w:pPr>
      <w:r w:rsidRPr="003B0B3B">
        <w:rPr>
          <w:rFonts w:eastAsia="Times New Roman"/>
          <w:bCs/>
          <w:sz w:val="20"/>
          <w:szCs w:val="20"/>
        </w:rPr>
        <w:lastRenderedPageBreak/>
        <w:t>« 7) финансирование мероприятий дорожной деятельности в рамках муниципальных программ, действующих на территории муниципального образования «Поселок Айхал» Мирнинского района Республики Саха (Якутия).»</w:t>
      </w:r>
    </w:p>
    <w:p w14:paraId="7A2CA8B9" w14:textId="77777777" w:rsidR="003B0B3B" w:rsidRPr="003B0B3B" w:rsidRDefault="003B0B3B" w:rsidP="003B0B3B">
      <w:pPr>
        <w:widowControl/>
        <w:autoSpaceDE/>
        <w:autoSpaceDN/>
        <w:adjustRightInd/>
        <w:ind w:firstLine="709"/>
        <w:jc w:val="both"/>
        <w:rPr>
          <w:rFonts w:eastAsia="Times New Roman"/>
          <w:sz w:val="20"/>
          <w:szCs w:val="20"/>
        </w:rPr>
      </w:pPr>
      <w:r w:rsidRPr="003B0B3B">
        <w:rPr>
          <w:rFonts w:eastAsia="Times New Roman"/>
          <w:sz w:val="20"/>
          <w:szCs w:val="20"/>
        </w:rPr>
        <w:t>2.</w:t>
      </w:r>
      <w:r w:rsidRPr="003B0B3B">
        <w:rPr>
          <w:rFonts w:eastAsia="Times New Roman"/>
          <w:sz w:val="20"/>
          <w:szCs w:val="20"/>
        </w:rPr>
        <w:tab/>
        <w:t>Опубликовать (обнародовать) настоящее решение в информационном бюллетене «Вестник Айхала» и разместить на официальном сайте Администрации МО «Посёлок Айхал» (www.мо-айхал.рф).</w:t>
      </w:r>
    </w:p>
    <w:p w14:paraId="1E51B6D9" w14:textId="77777777" w:rsidR="003B0B3B" w:rsidRPr="003B0B3B" w:rsidRDefault="003B0B3B" w:rsidP="003B0B3B">
      <w:pPr>
        <w:widowControl/>
        <w:autoSpaceDE/>
        <w:autoSpaceDN/>
        <w:adjustRightInd/>
        <w:ind w:firstLine="709"/>
        <w:jc w:val="both"/>
        <w:rPr>
          <w:rFonts w:eastAsia="Times New Roman"/>
          <w:sz w:val="20"/>
          <w:szCs w:val="20"/>
        </w:rPr>
      </w:pPr>
      <w:r w:rsidRPr="003B0B3B">
        <w:rPr>
          <w:rFonts w:eastAsia="Times New Roman"/>
          <w:sz w:val="20"/>
          <w:szCs w:val="20"/>
        </w:rPr>
        <w:t>3.</w:t>
      </w:r>
      <w:r w:rsidRPr="003B0B3B">
        <w:rPr>
          <w:rFonts w:eastAsia="Times New Roman"/>
          <w:sz w:val="20"/>
          <w:szCs w:val="20"/>
        </w:rPr>
        <w:tab/>
        <w:t>Настоящее решение вступает в силу с даты его официального опубликования (обнародования).</w:t>
      </w:r>
    </w:p>
    <w:p w14:paraId="3FE05D34" w14:textId="77777777" w:rsidR="003B0B3B" w:rsidRPr="003B0B3B" w:rsidRDefault="003B0B3B" w:rsidP="003B0B3B">
      <w:pPr>
        <w:widowControl/>
        <w:autoSpaceDE/>
        <w:autoSpaceDN/>
        <w:adjustRightInd/>
        <w:ind w:firstLine="709"/>
        <w:jc w:val="both"/>
        <w:rPr>
          <w:rFonts w:eastAsia="Times New Roman"/>
          <w:sz w:val="20"/>
          <w:szCs w:val="20"/>
        </w:rPr>
      </w:pPr>
      <w:r w:rsidRPr="003B0B3B">
        <w:rPr>
          <w:rFonts w:eastAsia="Times New Roman"/>
          <w:sz w:val="20"/>
          <w:szCs w:val="20"/>
        </w:rPr>
        <w:t>4.</w:t>
      </w:r>
      <w:r w:rsidRPr="003B0B3B">
        <w:rPr>
          <w:rFonts w:eastAsia="Times New Roman"/>
          <w:sz w:val="20"/>
          <w:szCs w:val="20"/>
        </w:rPr>
        <w:tab/>
        <w:t>Контроль исполнения настоящего решения возложить Главу поселка.</w:t>
      </w:r>
    </w:p>
    <w:p w14:paraId="1D645A7A" w14:textId="77777777" w:rsidR="003B0B3B" w:rsidRPr="003B0B3B" w:rsidRDefault="003B0B3B" w:rsidP="003B0B3B">
      <w:pPr>
        <w:widowControl/>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3B0B3B" w:rsidRPr="003B0B3B" w14:paraId="533BFB01" w14:textId="77777777" w:rsidTr="005F711E">
        <w:trPr>
          <w:trHeight w:val="1011"/>
        </w:trPr>
        <w:tc>
          <w:tcPr>
            <w:tcW w:w="2500" w:type="pct"/>
          </w:tcPr>
          <w:p w14:paraId="2DEFB1D8" w14:textId="77777777" w:rsidR="003B0B3B" w:rsidRPr="003B0B3B" w:rsidRDefault="003B0B3B" w:rsidP="003B0B3B">
            <w:pPr>
              <w:widowControl/>
              <w:autoSpaceDE/>
              <w:autoSpaceDN/>
              <w:adjustRightInd/>
              <w:spacing w:line="256" w:lineRule="auto"/>
              <w:jc w:val="both"/>
              <w:rPr>
                <w:rFonts w:eastAsia="Times New Roman"/>
                <w:b/>
                <w:sz w:val="20"/>
                <w:szCs w:val="20"/>
              </w:rPr>
            </w:pPr>
            <w:r w:rsidRPr="003B0B3B">
              <w:rPr>
                <w:rFonts w:eastAsia="Times New Roman"/>
                <w:b/>
                <w:sz w:val="20"/>
                <w:szCs w:val="20"/>
              </w:rPr>
              <w:t>Глава поселка</w:t>
            </w:r>
          </w:p>
          <w:p w14:paraId="5F8675CC" w14:textId="77777777" w:rsidR="003B0B3B" w:rsidRPr="003B0B3B" w:rsidRDefault="003B0B3B" w:rsidP="003B0B3B">
            <w:pPr>
              <w:widowControl/>
              <w:autoSpaceDE/>
              <w:autoSpaceDN/>
              <w:adjustRightInd/>
              <w:spacing w:line="256" w:lineRule="auto"/>
              <w:jc w:val="both"/>
              <w:rPr>
                <w:rFonts w:eastAsia="Times New Roman"/>
                <w:b/>
                <w:sz w:val="20"/>
                <w:szCs w:val="20"/>
              </w:rPr>
            </w:pPr>
          </w:p>
          <w:p w14:paraId="4461F424" w14:textId="77777777" w:rsidR="003B0B3B" w:rsidRPr="003B0B3B" w:rsidRDefault="003B0B3B" w:rsidP="003B0B3B">
            <w:pPr>
              <w:widowControl/>
              <w:autoSpaceDE/>
              <w:autoSpaceDN/>
              <w:adjustRightInd/>
              <w:spacing w:line="256" w:lineRule="auto"/>
              <w:jc w:val="both"/>
              <w:rPr>
                <w:rFonts w:eastAsia="Times New Roman"/>
                <w:b/>
                <w:sz w:val="20"/>
                <w:szCs w:val="20"/>
              </w:rPr>
            </w:pPr>
          </w:p>
          <w:p w14:paraId="7CDFEB88" w14:textId="77777777" w:rsidR="003B0B3B" w:rsidRPr="003B0B3B" w:rsidRDefault="003B0B3B" w:rsidP="003B0B3B">
            <w:pPr>
              <w:widowControl/>
              <w:autoSpaceDE/>
              <w:autoSpaceDN/>
              <w:adjustRightInd/>
              <w:spacing w:line="256" w:lineRule="auto"/>
              <w:jc w:val="both"/>
              <w:rPr>
                <w:rFonts w:eastAsia="Times New Roman"/>
                <w:sz w:val="20"/>
                <w:szCs w:val="20"/>
              </w:rPr>
            </w:pPr>
            <w:r w:rsidRPr="003B0B3B">
              <w:rPr>
                <w:rFonts w:eastAsia="Times New Roman"/>
                <w:b/>
                <w:sz w:val="20"/>
                <w:szCs w:val="20"/>
              </w:rPr>
              <w:t>___________________Г.Ш. Петровская</w:t>
            </w:r>
          </w:p>
        </w:tc>
        <w:tc>
          <w:tcPr>
            <w:tcW w:w="2500" w:type="pct"/>
          </w:tcPr>
          <w:p w14:paraId="355BB42C" w14:textId="77777777" w:rsidR="003B0B3B" w:rsidRPr="003B0B3B" w:rsidRDefault="003B0B3B" w:rsidP="003B0B3B">
            <w:pPr>
              <w:widowControl/>
              <w:tabs>
                <w:tab w:val="left" w:pos="360"/>
              </w:tabs>
              <w:autoSpaceDE/>
              <w:autoSpaceDN/>
              <w:adjustRightInd/>
              <w:spacing w:line="256" w:lineRule="auto"/>
              <w:jc w:val="both"/>
              <w:rPr>
                <w:rFonts w:eastAsia="Times New Roman"/>
                <w:b/>
                <w:sz w:val="20"/>
                <w:szCs w:val="20"/>
              </w:rPr>
            </w:pPr>
            <w:r w:rsidRPr="003B0B3B">
              <w:rPr>
                <w:rFonts w:eastAsia="Times New Roman"/>
                <w:b/>
                <w:sz w:val="20"/>
                <w:szCs w:val="20"/>
              </w:rPr>
              <w:t>Заместитель председателя</w:t>
            </w:r>
          </w:p>
          <w:p w14:paraId="1A1BC7E4" w14:textId="77777777" w:rsidR="003B0B3B" w:rsidRPr="003B0B3B" w:rsidRDefault="003B0B3B" w:rsidP="003B0B3B">
            <w:pPr>
              <w:widowControl/>
              <w:tabs>
                <w:tab w:val="left" w:pos="360"/>
              </w:tabs>
              <w:autoSpaceDE/>
              <w:autoSpaceDN/>
              <w:adjustRightInd/>
              <w:spacing w:line="256" w:lineRule="auto"/>
              <w:jc w:val="both"/>
              <w:rPr>
                <w:rFonts w:eastAsia="Times New Roman"/>
                <w:b/>
                <w:sz w:val="20"/>
                <w:szCs w:val="20"/>
              </w:rPr>
            </w:pPr>
            <w:r w:rsidRPr="003B0B3B">
              <w:rPr>
                <w:rFonts w:eastAsia="Times New Roman"/>
                <w:b/>
                <w:sz w:val="20"/>
                <w:szCs w:val="20"/>
              </w:rPr>
              <w:t>поселкового Совета депутатов</w:t>
            </w:r>
          </w:p>
          <w:p w14:paraId="36D02961" w14:textId="77777777" w:rsidR="003B0B3B" w:rsidRPr="003B0B3B" w:rsidRDefault="003B0B3B" w:rsidP="003B0B3B">
            <w:pPr>
              <w:widowControl/>
              <w:tabs>
                <w:tab w:val="left" w:pos="360"/>
              </w:tabs>
              <w:autoSpaceDE/>
              <w:autoSpaceDN/>
              <w:adjustRightInd/>
              <w:spacing w:line="256" w:lineRule="auto"/>
              <w:jc w:val="both"/>
              <w:rPr>
                <w:rFonts w:eastAsia="Times New Roman"/>
                <w:b/>
                <w:sz w:val="20"/>
                <w:szCs w:val="20"/>
              </w:rPr>
            </w:pPr>
          </w:p>
          <w:p w14:paraId="6AD046E0" w14:textId="77777777" w:rsidR="003B0B3B" w:rsidRPr="003B0B3B" w:rsidRDefault="003B0B3B" w:rsidP="003B0B3B">
            <w:pPr>
              <w:widowControl/>
              <w:tabs>
                <w:tab w:val="left" w:pos="360"/>
              </w:tabs>
              <w:autoSpaceDE/>
              <w:autoSpaceDN/>
              <w:adjustRightInd/>
              <w:spacing w:line="256" w:lineRule="auto"/>
              <w:jc w:val="both"/>
              <w:rPr>
                <w:rFonts w:eastAsia="Times New Roman"/>
                <w:sz w:val="20"/>
                <w:szCs w:val="20"/>
              </w:rPr>
            </w:pPr>
            <w:r w:rsidRPr="003B0B3B">
              <w:rPr>
                <w:rFonts w:eastAsia="Times New Roman"/>
                <w:b/>
                <w:sz w:val="20"/>
                <w:szCs w:val="20"/>
              </w:rPr>
              <w:t>____________________А.М. Бочаров</w:t>
            </w:r>
          </w:p>
        </w:tc>
      </w:tr>
    </w:tbl>
    <w:p w14:paraId="3F194A7A" w14:textId="77777777" w:rsidR="003B0B3B" w:rsidRPr="003B0B3B" w:rsidRDefault="003B0B3B" w:rsidP="003B0B3B">
      <w:pPr>
        <w:widowControl/>
        <w:autoSpaceDE/>
        <w:autoSpaceDN/>
        <w:adjustRightInd/>
        <w:jc w:val="both"/>
        <w:rPr>
          <w:rFonts w:eastAsia="Times New Roman"/>
          <w:b/>
          <w:sz w:val="20"/>
          <w:szCs w:val="20"/>
        </w:rPr>
      </w:pPr>
    </w:p>
    <w:p w14:paraId="484B007D" w14:textId="77777777" w:rsidR="003B0B3B" w:rsidRPr="003B0B3B" w:rsidRDefault="003B0B3B" w:rsidP="003B0B3B">
      <w:pPr>
        <w:widowControl/>
        <w:autoSpaceDE/>
        <w:autoSpaceDN/>
        <w:adjustRightInd/>
        <w:jc w:val="both"/>
        <w:rPr>
          <w:rFonts w:eastAsia="Times New Roman"/>
          <w:b/>
          <w:sz w:val="20"/>
          <w:szCs w:val="20"/>
        </w:rPr>
      </w:pPr>
    </w:p>
    <w:p w14:paraId="005E90E8"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46E9D16C"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1313FE78"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0116087B" w14:textId="77777777" w:rsidR="003B0B3B" w:rsidRPr="003B0B3B" w:rsidRDefault="003B0B3B" w:rsidP="003B0B3B">
      <w:pPr>
        <w:widowControl/>
        <w:autoSpaceDE/>
        <w:autoSpaceDN/>
        <w:adjustRightInd/>
        <w:jc w:val="center"/>
        <w:rPr>
          <w:rFonts w:eastAsia="Times New Roman"/>
          <w:sz w:val="20"/>
          <w:szCs w:val="20"/>
        </w:rPr>
      </w:pPr>
    </w:p>
    <w:p w14:paraId="455003B7"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29AB63B1" w14:textId="77777777" w:rsidR="003B0B3B" w:rsidRPr="003B0B3B" w:rsidRDefault="003B0B3B" w:rsidP="003B0B3B">
      <w:pPr>
        <w:widowControl/>
        <w:autoSpaceDE/>
        <w:autoSpaceDN/>
        <w:adjustRightInd/>
        <w:rPr>
          <w:rFonts w:eastAsia="Times New Roman"/>
          <w:sz w:val="20"/>
          <w:szCs w:val="20"/>
        </w:rPr>
      </w:pPr>
    </w:p>
    <w:p w14:paraId="2F1C44EF"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6A8D512D"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4A7008B5" w14:textId="77777777" w:rsidR="003B0B3B" w:rsidRPr="003B0B3B" w:rsidRDefault="003B0B3B" w:rsidP="003B0B3B">
      <w:pPr>
        <w:widowControl/>
        <w:autoSpaceDE/>
        <w:autoSpaceDN/>
        <w:adjustRightInd/>
        <w:jc w:val="center"/>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6FFD8F11" w14:textId="77777777" w:rsidTr="005F711E">
        <w:tc>
          <w:tcPr>
            <w:tcW w:w="5210" w:type="dxa"/>
          </w:tcPr>
          <w:p w14:paraId="470AEE08"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25 апреля 2022 года</w:t>
            </w:r>
          </w:p>
        </w:tc>
        <w:tc>
          <w:tcPr>
            <w:tcW w:w="5211" w:type="dxa"/>
          </w:tcPr>
          <w:p w14:paraId="095A806D" w14:textId="77777777" w:rsidR="003B0B3B" w:rsidRPr="003B0B3B" w:rsidRDefault="003B0B3B" w:rsidP="003B0B3B">
            <w:pPr>
              <w:widowControl/>
              <w:autoSpaceDE/>
              <w:autoSpaceDN/>
              <w:adjustRightInd/>
              <w:jc w:val="right"/>
              <w:rPr>
                <w:rFonts w:eastAsia="Times New Roman"/>
                <w:bCs/>
                <w:sz w:val="20"/>
                <w:szCs w:val="20"/>
              </w:rPr>
            </w:pPr>
            <w:r w:rsidRPr="003B0B3B">
              <w:rPr>
                <w:rFonts w:eastAsia="Times New Roman"/>
                <w:sz w:val="20"/>
                <w:szCs w:val="20"/>
                <w:lang w:val="en-US"/>
              </w:rPr>
              <w:t>V</w:t>
            </w:r>
            <w:r w:rsidRPr="003B0B3B">
              <w:rPr>
                <w:rFonts w:eastAsia="Times New Roman"/>
                <w:sz w:val="20"/>
                <w:szCs w:val="20"/>
              </w:rPr>
              <w:t>-№ 11-10</w:t>
            </w:r>
          </w:p>
        </w:tc>
      </w:tr>
    </w:tbl>
    <w:p w14:paraId="6D66653A" w14:textId="77777777" w:rsidR="003B0B3B" w:rsidRPr="003B0B3B" w:rsidRDefault="003B0B3B" w:rsidP="003B0B3B">
      <w:pPr>
        <w:widowControl/>
        <w:autoSpaceDE/>
        <w:autoSpaceDN/>
        <w:adjustRightInd/>
        <w:jc w:val="center"/>
        <w:rPr>
          <w:rFonts w:eastAsia="Times New Roman"/>
          <w:bCs/>
          <w:sz w:val="20"/>
          <w:szCs w:val="20"/>
        </w:rPr>
      </w:pPr>
    </w:p>
    <w:p w14:paraId="0C464B33" w14:textId="77777777" w:rsidR="003B0B3B" w:rsidRPr="003B0B3B" w:rsidRDefault="003B0B3B" w:rsidP="003B0B3B">
      <w:pPr>
        <w:widowControl/>
        <w:autoSpaceDE/>
        <w:autoSpaceDN/>
        <w:adjustRightInd/>
        <w:jc w:val="center"/>
        <w:rPr>
          <w:rFonts w:eastAsia="Times New Roman"/>
          <w:b/>
          <w:sz w:val="20"/>
          <w:szCs w:val="20"/>
        </w:rPr>
      </w:pPr>
      <w:r w:rsidRPr="003B0B3B">
        <w:rPr>
          <w:rFonts w:eastAsia="Times New Roman"/>
          <w:b/>
          <w:sz w:val="20"/>
          <w:szCs w:val="20"/>
        </w:rPr>
        <w:t>О рассмотрении протеста прокурора города Удачного А.В. Краснова на Положение о муниципальном контроле на автомобильном транспорте и в дорожном хозяйстве в границах муниципального образования «Поселок Айхал» Мирнинского района Республики Саха (Якутия) утвержденное решением поселкового Совета депутатов от 23.12.2021 IV-№ 70-3</w:t>
      </w:r>
    </w:p>
    <w:p w14:paraId="7FBF9101" w14:textId="77777777" w:rsidR="003B0B3B" w:rsidRPr="003B0B3B" w:rsidRDefault="003B0B3B" w:rsidP="003B0B3B">
      <w:pPr>
        <w:widowControl/>
        <w:autoSpaceDE/>
        <w:autoSpaceDN/>
        <w:adjustRightInd/>
        <w:jc w:val="center"/>
        <w:rPr>
          <w:rFonts w:eastAsia="Times New Roman"/>
          <w:sz w:val="20"/>
          <w:szCs w:val="20"/>
        </w:rPr>
      </w:pPr>
    </w:p>
    <w:p w14:paraId="732ADD61" w14:textId="77777777" w:rsidR="003B0B3B" w:rsidRPr="003B0B3B" w:rsidRDefault="003B0B3B" w:rsidP="003B0B3B">
      <w:pPr>
        <w:widowControl/>
        <w:autoSpaceDE/>
        <w:autoSpaceDN/>
        <w:adjustRightInd/>
        <w:ind w:firstLine="567"/>
        <w:jc w:val="both"/>
        <w:rPr>
          <w:rFonts w:eastAsia="Times New Roman"/>
          <w:bCs/>
          <w:sz w:val="20"/>
          <w:szCs w:val="20"/>
        </w:rPr>
      </w:pPr>
      <w:r w:rsidRPr="003B0B3B">
        <w:rPr>
          <w:rFonts w:eastAsia="Times New Roman"/>
          <w:bCs/>
          <w:sz w:val="20"/>
          <w:szCs w:val="20"/>
        </w:rPr>
        <w:t xml:space="preserve">Заслушав и обсудив информацию ведущего специалиста по ЖКХ Администрации МО «Поселок Айхал» Гымпылова Б.Б., руководствуясь </w:t>
      </w:r>
      <w:r w:rsidRPr="003B0B3B">
        <w:rPr>
          <w:rFonts w:eastAsia="Times New Roman"/>
          <w:sz w:val="20"/>
          <w:szCs w:val="20"/>
        </w:rPr>
        <w:t xml:space="preserve">Федеральным законом от 31.07.2020 № 248-ФЗ «О государственном контроле (надзоре) и муниципальном контроле в Российской Федерации», </w:t>
      </w:r>
      <w:r w:rsidRPr="003B0B3B">
        <w:rPr>
          <w:rFonts w:eastAsia="Times New Roman"/>
          <w:bCs/>
          <w:sz w:val="20"/>
          <w:szCs w:val="20"/>
        </w:rPr>
        <w:t xml:space="preserve">Федеральным законом от 06.10.2003 №131-ФЗ «Об общих принципах организации местного самоуправления в Российской Федерации», </w:t>
      </w:r>
      <w:r w:rsidRPr="003B0B3B">
        <w:rPr>
          <w:rFonts w:eastAsia="Times New Roman"/>
          <w:sz w:val="20"/>
          <w:szCs w:val="20"/>
        </w:rPr>
        <w:t>Уставом муниципального образования «Поселок Айхал» Мирнинского района Республики Саха (Якутия),</w:t>
      </w:r>
      <w:r w:rsidRPr="003B0B3B">
        <w:rPr>
          <w:rFonts w:eastAsia="Times New Roman"/>
          <w:bCs/>
          <w:sz w:val="20"/>
          <w:szCs w:val="20"/>
        </w:rPr>
        <w:t xml:space="preserve"> </w:t>
      </w:r>
      <w:r w:rsidRPr="003B0B3B">
        <w:rPr>
          <w:rFonts w:eastAsia="Times New Roman"/>
          <w:b/>
          <w:bCs/>
          <w:sz w:val="20"/>
          <w:szCs w:val="20"/>
        </w:rPr>
        <w:t>поселковый Совет депутатов</w:t>
      </w:r>
      <w:r w:rsidRPr="003B0B3B">
        <w:rPr>
          <w:rFonts w:eastAsia="Times New Roman"/>
          <w:bCs/>
          <w:sz w:val="20"/>
          <w:szCs w:val="20"/>
        </w:rPr>
        <w:t xml:space="preserve"> решил:</w:t>
      </w:r>
    </w:p>
    <w:p w14:paraId="4E7BC28E" w14:textId="77777777" w:rsidR="003B0B3B" w:rsidRPr="003B0B3B" w:rsidRDefault="003B0B3B" w:rsidP="003B0B3B">
      <w:pPr>
        <w:widowControl/>
        <w:autoSpaceDE/>
        <w:autoSpaceDN/>
        <w:adjustRightInd/>
        <w:ind w:firstLine="567"/>
        <w:jc w:val="both"/>
        <w:rPr>
          <w:rFonts w:eastAsia="Times New Roman"/>
          <w:sz w:val="20"/>
          <w:szCs w:val="20"/>
        </w:rPr>
      </w:pPr>
    </w:p>
    <w:p w14:paraId="7CE3A636" w14:textId="77777777" w:rsidR="003B0B3B" w:rsidRPr="003B0B3B" w:rsidRDefault="003B0B3B" w:rsidP="003B0B3B">
      <w:pPr>
        <w:widowControl/>
        <w:numPr>
          <w:ilvl w:val="0"/>
          <w:numId w:val="278"/>
        </w:numPr>
        <w:autoSpaceDE/>
        <w:autoSpaceDN/>
        <w:adjustRightInd/>
        <w:ind w:left="0" w:firstLine="567"/>
        <w:contextualSpacing/>
        <w:jc w:val="both"/>
        <w:rPr>
          <w:rFonts w:eastAsia="Times New Roman"/>
          <w:sz w:val="20"/>
          <w:szCs w:val="20"/>
          <w:lang w:val="x-none" w:eastAsia="x-none"/>
        </w:rPr>
      </w:pPr>
      <w:r w:rsidRPr="003B0B3B">
        <w:rPr>
          <w:rFonts w:eastAsia="Times New Roman"/>
          <w:sz w:val="20"/>
          <w:szCs w:val="20"/>
          <w:lang w:val="x-none" w:eastAsia="x-none"/>
        </w:rPr>
        <w:t xml:space="preserve">Внести следующие изменения в </w:t>
      </w:r>
      <w:r w:rsidRPr="003B0B3B">
        <w:rPr>
          <w:rFonts w:eastAsia="Times New Roman"/>
          <w:bCs/>
          <w:sz w:val="20"/>
          <w:szCs w:val="20"/>
          <w:lang w:eastAsia="x-none"/>
        </w:rPr>
        <w:t xml:space="preserve">Положение о муниципальном контроле на автомобильном транспорте и в дорожном хозяйстве в границах муниципального образования «Посёлок Айхал» Мирнинского района Республики Саха (Якутия), утвержденное решением поселкового Совета депутатов от 23.12.2021 </w:t>
      </w:r>
      <w:r w:rsidRPr="003B0B3B">
        <w:rPr>
          <w:rFonts w:eastAsia="Times New Roman"/>
          <w:bCs/>
          <w:sz w:val="20"/>
          <w:szCs w:val="20"/>
          <w:lang w:val="en-US" w:eastAsia="x-none"/>
        </w:rPr>
        <w:t>IV</w:t>
      </w:r>
      <w:r w:rsidRPr="003B0B3B">
        <w:rPr>
          <w:rFonts w:eastAsia="Times New Roman"/>
          <w:bCs/>
          <w:sz w:val="20"/>
          <w:szCs w:val="20"/>
          <w:lang w:eastAsia="x-none"/>
        </w:rPr>
        <w:t>-№ 70-3 (далее – Положение)</w:t>
      </w:r>
      <w:r w:rsidRPr="003B0B3B">
        <w:rPr>
          <w:rFonts w:eastAsia="Times New Roman"/>
          <w:sz w:val="20"/>
          <w:szCs w:val="20"/>
          <w:lang w:val="x-none" w:eastAsia="x-none"/>
        </w:rPr>
        <w:t>:</w:t>
      </w:r>
    </w:p>
    <w:p w14:paraId="446C63A6" w14:textId="77777777" w:rsidR="003B0B3B" w:rsidRPr="003B0B3B" w:rsidRDefault="003B0B3B" w:rsidP="003B0B3B">
      <w:pPr>
        <w:widowControl/>
        <w:numPr>
          <w:ilvl w:val="1"/>
          <w:numId w:val="278"/>
        </w:numPr>
        <w:autoSpaceDE/>
        <w:autoSpaceDN/>
        <w:adjustRightInd/>
        <w:ind w:left="0" w:firstLine="567"/>
        <w:jc w:val="both"/>
        <w:rPr>
          <w:rFonts w:eastAsia="Times New Roman"/>
          <w:sz w:val="20"/>
          <w:szCs w:val="20"/>
          <w:lang w:eastAsia="x-none"/>
        </w:rPr>
      </w:pPr>
      <w:r w:rsidRPr="003B0B3B">
        <w:rPr>
          <w:rFonts w:eastAsia="Times New Roman"/>
          <w:sz w:val="20"/>
          <w:szCs w:val="20"/>
          <w:lang w:eastAsia="x-none"/>
        </w:rPr>
        <w:t>В приложении №4 Положения «Критерии отнесения объектов регионального государственного контроля (надзора) на автомобильном транспорте и в дорожном хозяйстве к критериям риска причинения вреда (ущерба)» изложить в следующей редакции:</w:t>
      </w:r>
    </w:p>
    <w:p w14:paraId="0D379EDD" w14:textId="77777777" w:rsidR="003B0B3B" w:rsidRPr="003B0B3B" w:rsidRDefault="003B0B3B" w:rsidP="003B0B3B">
      <w:pPr>
        <w:widowControl/>
        <w:autoSpaceDE/>
        <w:autoSpaceDN/>
        <w:adjustRightInd/>
        <w:jc w:val="both"/>
        <w:rPr>
          <w:rFonts w:eastAsia="Times New Roman"/>
          <w:sz w:val="20"/>
          <w:szCs w:val="20"/>
          <w:lang w:eastAsia="x-none"/>
        </w:rPr>
      </w:pPr>
    </w:p>
    <w:tbl>
      <w:tblPr>
        <w:tblW w:w="9639" w:type="dxa"/>
        <w:tblInd w:w="-8" w:type="dxa"/>
        <w:tblCellMar>
          <w:left w:w="0" w:type="dxa"/>
          <w:right w:w="0" w:type="dxa"/>
        </w:tblCellMar>
        <w:tblLook w:val="00A0" w:firstRow="1" w:lastRow="0" w:firstColumn="1" w:lastColumn="0" w:noHBand="0" w:noVBand="0"/>
      </w:tblPr>
      <w:tblGrid>
        <w:gridCol w:w="644"/>
        <w:gridCol w:w="6857"/>
        <w:gridCol w:w="2138"/>
      </w:tblGrid>
      <w:tr w:rsidR="003B0B3B" w:rsidRPr="003B0B3B" w14:paraId="30E48ADF" w14:textId="77777777" w:rsidTr="005F711E">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9D649AC" w14:textId="77777777" w:rsidR="003B0B3B" w:rsidRPr="003B0B3B" w:rsidRDefault="003B0B3B" w:rsidP="003B0B3B">
            <w:pPr>
              <w:widowControl/>
              <w:autoSpaceDE/>
              <w:autoSpaceDN/>
              <w:adjustRightInd/>
              <w:rPr>
                <w:rFonts w:eastAsia="Times New Roman"/>
                <w:sz w:val="20"/>
                <w:szCs w:val="20"/>
              </w:rPr>
            </w:pPr>
            <w:r w:rsidRPr="003B0B3B">
              <w:rPr>
                <w:rFonts w:eastAsia="Times New Roman"/>
                <w:sz w:val="20"/>
                <w:szCs w:val="20"/>
              </w:rPr>
              <w:t> п/п</w:t>
            </w:r>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1CD5069B"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b/>
                <w:sz w:val="20"/>
                <w:szCs w:val="20"/>
              </w:rPr>
              <w:t>Критерии установления риска причинения вреда (ущерба)</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36B27D9" w14:textId="77777777" w:rsidR="003B0B3B" w:rsidRPr="003B0B3B" w:rsidRDefault="003B0B3B" w:rsidP="003B0B3B">
            <w:pPr>
              <w:widowControl/>
              <w:autoSpaceDE/>
              <w:autoSpaceDN/>
              <w:adjustRightInd/>
              <w:jc w:val="center"/>
              <w:rPr>
                <w:rFonts w:eastAsia="Times New Roman"/>
                <w:b/>
                <w:bCs/>
                <w:sz w:val="20"/>
                <w:szCs w:val="20"/>
              </w:rPr>
            </w:pPr>
            <w:r w:rsidRPr="003B0B3B">
              <w:rPr>
                <w:rFonts w:eastAsia="Times New Roman"/>
                <w:b/>
                <w:bCs/>
                <w:sz w:val="20"/>
                <w:szCs w:val="20"/>
              </w:rPr>
              <w:t>Категория риска</w:t>
            </w:r>
          </w:p>
        </w:tc>
      </w:tr>
      <w:tr w:rsidR="003B0B3B" w:rsidRPr="003B0B3B" w14:paraId="13DA5E07" w14:textId="77777777" w:rsidTr="005F711E">
        <w:trPr>
          <w:trHeight w:val="2268"/>
        </w:trPr>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AB05B16"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1</w:t>
            </w:r>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AA33F2B"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w:t>
            </w:r>
            <w:r w:rsidRPr="003B0B3B">
              <w:rPr>
                <w:rFonts w:eastAsia="Times New Roman"/>
                <w:spacing w:val="2"/>
                <w:sz w:val="20"/>
                <w:szCs w:val="20"/>
              </w:rPr>
              <w:t>на автомобильном транспорте и дорожном хозяйстве</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13BB4F3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Значительный риск</w:t>
            </w:r>
          </w:p>
        </w:tc>
      </w:tr>
      <w:tr w:rsidR="003B0B3B" w:rsidRPr="003B0B3B" w14:paraId="3888D65D" w14:textId="77777777" w:rsidTr="005F711E">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B55E7BE"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2</w:t>
            </w:r>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9A83C83"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w:t>
            </w:r>
            <w:r w:rsidRPr="003B0B3B">
              <w:rPr>
                <w:rFonts w:eastAsia="Times New Roman"/>
                <w:sz w:val="20"/>
                <w:szCs w:val="20"/>
              </w:rPr>
              <w:lastRenderedPageBreak/>
              <w:t xml:space="preserve">осуществлении деятельности </w:t>
            </w:r>
            <w:r w:rsidRPr="003B0B3B">
              <w:rPr>
                <w:rFonts w:eastAsia="Times New Roman"/>
                <w:spacing w:val="2"/>
                <w:sz w:val="20"/>
                <w:szCs w:val="20"/>
              </w:rPr>
              <w:t>на автомобильном транспорте и в дорожном хозяйстве</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6265B48"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lastRenderedPageBreak/>
              <w:t>Средний риск</w:t>
            </w:r>
          </w:p>
        </w:tc>
      </w:tr>
      <w:tr w:rsidR="003B0B3B" w:rsidRPr="003B0B3B" w14:paraId="4B323011" w14:textId="77777777" w:rsidTr="005F711E">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4947557"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3</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E667659"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3B0B3B">
              <w:rPr>
                <w:rFonts w:eastAsia="Times New Roman"/>
                <w:spacing w:val="2"/>
                <w:sz w:val="20"/>
                <w:szCs w:val="20"/>
              </w:rPr>
              <w:t>на автомобильном транспорте и в дорожном хозяйстве</w:t>
            </w:r>
          </w:p>
        </w:tc>
        <w:tc>
          <w:tcPr>
            <w:tcW w:w="21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BD73C54"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Умеренный риск</w:t>
            </w:r>
          </w:p>
        </w:tc>
      </w:tr>
      <w:tr w:rsidR="003B0B3B" w:rsidRPr="003B0B3B" w14:paraId="3C76397A" w14:textId="77777777" w:rsidTr="005F711E">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5F6AD5F0"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4</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209E4942" w14:textId="77777777" w:rsidR="003B0B3B" w:rsidRPr="003B0B3B" w:rsidRDefault="003B0B3B" w:rsidP="003B0B3B">
            <w:pPr>
              <w:widowControl/>
              <w:autoSpaceDE/>
              <w:autoSpaceDN/>
              <w:adjustRightInd/>
              <w:jc w:val="both"/>
              <w:rPr>
                <w:rFonts w:eastAsia="Times New Roman"/>
                <w:sz w:val="20"/>
                <w:szCs w:val="20"/>
              </w:rPr>
            </w:pPr>
            <w:r w:rsidRPr="003B0B3B">
              <w:rPr>
                <w:rFonts w:eastAsia="Times New Roman"/>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1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36D201F"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Низкий риск</w:t>
            </w:r>
          </w:p>
        </w:tc>
      </w:tr>
    </w:tbl>
    <w:p w14:paraId="1E87CCAC" w14:textId="77777777" w:rsidR="003B0B3B" w:rsidRPr="003B0B3B" w:rsidRDefault="003B0B3B" w:rsidP="003B0B3B">
      <w:pPr>
        <w:widowControl/>
        <w:numPr>
          <w:ilvl w:val="0"/>
          <w:numId w:val="278"/>
        </w:numPr>
        <w:autoSpaceDE/>
        <w:autoSpaceDN/>
        <w:adjustRightInd/>
        <w:ind w:left="0" w:firstLine="567"/>
        <w:jc w:val="both"/>
        <w:rPr>
          <w:rFonts w:eastAsia="Times New Roman"/>
          <w:sz w:val="20"/>
          <w:szCs w:val="20"/>
        </w:rPr>
      </w:pPr>
      <w:r w:rsidRPr="003B0B3B">
        <w:rPr>
          <w:rFonts w:eastAsia="Times New Roman"/>
          <w:sz w:val="20"/>
          <w:szCs w:val="20"/>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27" w:history="1">
        <w:r w:rsidRPr="003B0B3B">
          <w:rPr>
            <w:rFonts w:eastAsia="Times New Roman"/>
            <w:color w:val="0000FF"/>
            <w:sz w:val="20"/>
            <w:szCs w:val="20"/>
            <w:u w:val="single"/>
          </w:rPr>
          <w:t>www.мо-айхал.рф</w:t>
        </w:r>
      </w:hyperlink>
      <w:r w:rsidRPr="003B0B3B">
        <w:rPr>
          <w:rFonts w:eastAsia="Times New Roman"/>
          <w:sz w:val="20"/>
          <w:szCs w:val="20"/>
        </w:rPr>
        <w:t>).</w:t>
      </w:r>
    </w:p>
    <w:p w14:paraId="5AC3A3AC" w14:textId="77777777" w:rsidR="003B0B3B" w:rsidRPr="003B0B3B" w:rsidRDefault="003B0B3B" w:rsidP="003B0B3B">
      <w:pPr>
        <w:widowControl/>
        <w:numPr>
          <w:ilvl w:val="0"/>
          <w:numId w:val="278"/>
        </w:numPr>
        <w:autoSpaceDE/>
        <w:autoSpaceDN/>
        <w:adjustRightInd/>
        <w:ind w:left="0" w:firstLine="567"/>
        <w:jc w:val="both"/>
        <w:rPr>
          <w:rFonts w:eastAsia="Times New Roman"/>
          <w:sz w:val="20"/>
          <w:szCs w:val="20"/>
        </w:rPr>
      </w:pPr>
      <w:r w:rsidRPr="003B0B3B">
        <w:rPr>
          <w:rFonts w:eastAsia="Times New Roman"/>
          <w:sz w:val="20"/>
          <w:szCs w:val="20"/>
        </w:rPr>
        <w:t>Настоящее решение вступает в силу после его официального опубликования (обнародования).</w:t>
      </w:r>
    </w:p>
    <w:p w14:paraId="1E6AD860" w14:textId="77777777" w:rsidR="003B0B3B" w:rsidRPr="003B0B3B" w:rsidRDefault="003B0B3B" w:rsidP="003B0B3B">
      <w:pPr>
        <w:widowControl/>
        <w:numPr>
          <w:ilvl w:val="0"/>
          <w:numId w:val="279"/>
        </w:numPr>
        <w:tabs>
          <w:tab w:val="left" w:pos="0"/>
        </w:tabs>
        <w:autoSpaceDE/>
        <w:autoSpaceDN/>
        <w:adjustRightInd/>
        <w:ind w:left="0" w:firstLine="567"/>
        <w:jc w:val="both"/>
        <w:rPr>
          <w:rFonts w:eastAsia="Times New Roman"/>
          <w:sz w:val="20"/>
          <w:szCs w:val="20"/>
          <w:lang w:val="x-none" w:eastAsia="x-none"/>
        </w:rPr>
      </w:pPr>
      <w:r w:rsidRPr="003B0B3B">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03FB9B05" w14:textId="77777777" w:rsidR="003B0B3B" w:rsidRPr="003B0B3B" w:rsidRDefault="003B0B3B" w:rsidP="003B0B3B">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3B0B3B" w:rsidRPr="003B0B3B" w14:paraId="63B079CA" w14:textId="77777777" w:rsidTr="005F711E">
        <w:trPr>
          <w:trHeight w:val="718"/>
        </w:trPr>
        <w:tc>
          <w:tcPr>
            <w:tcW w:w="2500" w:type="pct"/>
          </w:tcPr>
          <w:p w14:paraId="6676AE82" w14:textId="77777777" w:rsidR="003B0B3B" w:rsidRPr="003B0B3B" w:rsidRDefault="003B0B3B" w:rsidP="003B0B3B">
            <w:pPr>
              <w:widowControl/>
              <w:autoSpaceDE/>
              <w:autoSpaceDN/>
              <w:adjustRightInd/>
              <w:jc w:val="both"/>
              <w:rPr>
                <w:rFonts w:eastAsia="Times New Roman"/>
                <w:b/>
                <w:sz w:val="20"/>
                <w:szCs w:val="20"/>
              </w:rPr>
            </w:pPr>
            <w:r w:rsidRPr="003B0B3B">
              <w:rPr>
                <w:rFonts w:eastAsia="Times New Roman"/>
                <w:b/>
                <w:sz w:val="20"/>
                <w:szCs w:val="20"/>
              </w:rPr>
              <w:t>Глава поселка</w:t>
            </w:r>
          </w:p>
          <w:p w14:paraId="7211AB0F" w14:textId="77777777" w:rsidR="003B0B3B" w:rsidRPr="003B0B3B" w:rsidRDefault="003B0B3B" w:rsidP="003B0B3B">
            <w:pPr>
              <w:widowControl/>
              <w:autoSpaceDE/>
              <w:autoSpaceDN/>
              <w:adjustRightInd/>
              <w:jc w:val="both"/>
              <w:rPr>
                <w:rFonts w:eastAsia="Times New Roman"/>
                <w:b/>
                <w:sz w:val="20"/>
                <w:szCs w:val="20"/>
              </w:rPr>
            </w:pPr>
          </w:p>
          <w:p w14:paraId="2ADC45A1" w14:textId="77777777" w:rsidR="003B0B3B" w:rsidRPr="003B0B3B" w:rsidRDefault="003B0B3B" w:rsidP="003B0B3B">
            <w:pPr>
              <w:widowControl/>
              <w:autoSpaceDE/>
              <w:autoSpaceDN/>
              <w:adjustRightInd/>
              <w:jc w:val="both"/>
              <w:rPr>
                <w:rFonts w:eastAsia="Times New Roman"/>
                <w:b/>
                <w:sz w:val="20"/>
                <w:szCs w:val="20"/>
              </w:rPr>
            </w:pPr>
          </w:p>
          <w:p w14:paraId="5F67E99C" w14:textId="77777777" w:rsidR="003B0B3B" w:rsidRPr="003B0B3B" w:rsidRDefault="003B0B3B" w:rsidP="003B0B3B">
            <w:pPr>
              <w:widowControl/>
              <w:autoSpaceDE/>
              <w:autoSpaceDN/>
              <w:adjustRightInd/>
              <w:jc w:val="both"/>
              <w:rPr>
                <w:rFonts w:eastAsia="Times New Roman"/>
                <w:b/>
                <w:sz w:val="20"/>
                <w:szCs w:val="20"/>
              </w:rPr>
            </w:pPr>
            <w:r w:rsidRPr="003B0B3B">
              <w:rPr>
                <w:rFonts w:eastAsia="Times New Roman"/>
                <w:b/>
                <w:sz w:val="20"/>
                <w:szCs w:val="20"/>
              </w:rPr>
              <w:t>_______________________Г.Ш. Петровская</w:t>
            </w:r>
          </w:p>
          <w:p w14:paraId="3079E163" w14:textId="77777777" w:rsidR="003B0B3B" w:rsidRPr="003B0B3B" w:rsidRDefault="003B0B3B" w:rsidP="003B0B3B">
            <w:pPr>
              <w:widowControl/>
              <w:autoSpaceDE/>
              <w:autoSpaceDN/>
              <w:adjustRightInd/>
              <w:jc w:val="both"/>
              <w:rPr>
                <w:rFonts w:eastAsia="Times New Roman"/>
                <w:b/>
                <w:sz w:val="20"/>
                <w:szCs w:val="20"/>
              </w:rPr>
            </w:pPr>
          </w:p>
        </w:tc>
        <w:tc>
          <w:tcPr>
            <w:tcW w:w="2500" w:type="pct"/>
          </w:tcPr>
          <w:p w14:paraId="4EC85307"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Заместитель председателя</w:t>
            </w:r>
          </w:p>
          <w:p w14:paraId="762618FE"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поселкового Совета депутатов</w:t>
            </w:r>
          </w:p>
          <w:p w14:paraId="2E99C63B" w14:textId="77777777" w:rsidR="003B0B3B" w:rsidRPr="003B0B3B" w:rsidRDefault="003B0B3B" w:rsidP="003B0B3B">
            <w:pPr>
              <w:widowControl/>
              <w:tabs>
                <w:tab w:val="left" w:pos="360"/>
              </w:tabs>
              <w:autoSpaceDE/>
              <w:autoSpaceDN/>
              <w:adjustRightInd/>
              <w:jc w:val="both"/>
              <w:rPr>
                <w:rFonts w:eastAsia="Times New Roman"/>
                <w:b/>
                <w:sz w:val="20"/>
                <w:szCs w:val="20"/>
              </w:rPr>
            </w:pPr>
          </w:p>
          <w:p w14:paraId="5C5685F2" w14:textId="77777777" w:rsidR="003B0B3B" w:rsidRPr="003B0B3B" w:rsidRDefault="003B0B3B" w:rsidP="003B0B3B">
            <w:pPr>
              <w:widowControl/>
              <w:tabs>
                <w:tab w:val="left" w:pos="360"/>
              </w:tabs>
              <w:autoSpaceDE/>
              <w:autoSpaceDN/>
              <w:adjustRightInd/>
              <w:jc w:val="both"/>
              <w:rPr>
                <w:rFonts w:eastAsia="Times New Roman"/>
                <w:b/>
                <w:sz w:val="20"/>
                <w:szCs w:val="20"/>
              </w:rPr>
            </w:pPr>
            <w:r w:rsidRPr="003B0B3B">
              <w:rPr>
                <w:rFonts w:eastAsia="Times New Roman"/>
                <w:b/>
                <w:sz w:val="20"/>
                <w:szCs w:val="20"/>
              </w:rPr>
              <w:t>_____________________А.М. Бочаров</w:t>
            </w:r>
          </w:p>
          <w:p w14:paraId="7E5D7DCF" w14:textId="77777777" w:rsidR="003B0B3B" w:rsidRPr="003B0B3B" w:rsidRDefault="003B0B3B" w:rsidP="003B0B3B">
            <w:pPr>
              <w:widowControl/>
              <w:tabs>
                <w:tab w:val="left" w:pos="360"/>
              </w:tabs>
              <w:autoSpaceDE/>
              <w:autoSpaceDN/>
              <w:adjustRightInd/>
              <w:jc w:val="both"/>
              <w:rPr>
                <w:rFonts w:eastAsia="Times New Roman"/>
                <w:b/>
                <w:sz w:val="20"/>
                <w:szCs w:val="20"/>
              </w:rPr>
            </w:pPr>
          </w:p>
        </w:tc>
      </w:tr>
    </w:tbl>
    <w:p w14:paraId="043D2383" w14:textId="77777777" w:rsidR="003B0B3B" w:rsidRPr="003B0B3B" w:rsidRDefault="003B0B3B" w:rsidP="003B0B3B">
      <w:pPr>
        <w:widowControl/>
        <w:autoSpaceDE/>
        <w:autoSpaceDN/>
        <w:adjustRightInd/>
        <w:rPr>
          <w:rFonts w:eastAsia="Times New Roman"/>
          <w:b/>
          <w:sz w:val="20"/>
          <w:szCs w:val="20"/>
        </w:rPr>
      </w:pPr>
    </w:p>
    <w:p w14:paraId="388805FF" w14:textId="77777777" w:rsidR="003B0B3B" w:rsidRPr="003B0B3B" w:rsidRDefault="003B0B3B" w:rsidP="003B0B3B">
      <w:pPr>
        <w:keepNext/>
        <w:widowControl/>
        <w:autoSpaceDE/>
        <w:autoSpaceDN/>
        <w:adjustRightInd/>
        <w:jc w:val="center"/>
        <w:outlineLvl w:val="1"/>
        <w:rPr>
          <w:rFonts w:eastAsia="Times New Roman"/>
          <w:bCs/>
          <w:sz w:val="20"/>
          <w:szCs w:val="20"/>
        </w:rPr>
      </w:pPr>
      <w:r w:rsidRPr="003B0B3B">
        <w:rPr>
          <w:rFonts w:eastAsia="Times New Roman"/>
          <w:bCs/>
          <w:sz w:val="20"/>
          <w:szCs w:val="20"/>
        </w:rPr>
        <w:t>РОССИЙСКАЯ ФЕДЕРАЦИЯ (РОССИЯ)</w:t>
      </w:r>
    </w:p>
    <w:p w14:paraId="555AE452"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РЕСПУБЛИКА САХА (ЯКУТИЯ)</w:t>
      </w:r>
    </w:p>
    <w:p w14:paraId="1AF61215"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МИРНИНСКИЙ РАЙОН</w:t>
      </w:r>
    </w:p>
    <w:p w14:paraId="6D205F81"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МУНИЦИПАЛЬНОЕ ОБРАЗОВАНИЕ «ПОСЕЛОК АЙХАЛ»</w:t>
      </w:r>
    </w:p>
    <w:p w14:paraId="0DFCDAB1" w14:textId="77777777" w:rsidR="003B0B3B" w:rsidRPr="003B0B3B" w:rsidRDefault="003B0B3B" w:rsidP="003B0B3B">
      <w:pPr>
        <w:widowControl/>
        <w:autoSpaceDE/>
        <w:autoSpaceDN/>
        <w:adjustRightInd/>
        <w:jc w:val="center"/>
        <w:rPr>
          <w:rFonts w:eastAsia="Times New Roman"/>
          <w:sz w:val="20"/>
          <w:szCs w:val="20"/>
        </w:rPr>
      </w:pPr>
    </w:p>
    <w:p w14:paraId="385E7179"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rPr>
        <w:t>ПОСЕЛКОВЫЙ СОВЕТ ДЕПУТАТОВ</w:t>
      </w:r>
    </w:p>
    <w:p w14:paraId="1A33F924" w14:textId="77777777" w:rsidR="003B0B3B" w:rsidRPr="003B0B3B" w:rsidRDefault="003B0B3B" w:rsidP="003B0B3B">
      <w:pPr>
        <w:widowControl/>
        <w:autoSpaceDE/>
        <w:autoSpaceDN/>
        <w:adjustRightInd/>
        <w:rPr>
          <w:rFonts w:eastAsia="Times New Roman"/>
          <w:sz w:val="20"/>
          <w:szCs w:val="20"/>
        </w:rPr>
      </w:pPr>
    </w:p>
    <w:p w14:paraId="56E986CF" w14:textId="77777777" w:rsidR="003B0B3B" w:rsidRPr="003B0B3B" w:rsidRDefault="003B0B3B" w:rsidP="003B0B3B">
      <w:pPr>
        <w:widowControl/>
        <w:autoSpaceDE/>
        <w:autoSpaceDN/>
        <w:adjustRightInd/>
        <w:jc w:val="center"/>
        <w:rPr>
          <w:rFonts w:eastAsia="Times New Roman"/>
          <w:sz w:val="20"/>
          <w:szCs w:val="20"/>
        </w:rPr>
      </w:pPr>
      <w:r w:rsidRPr="003B0B3B">
        <w:rPr>
          <w:rFonts w:eastAsia="Times New Roman"/>
          <w:sz w:val="20"/>
          <w:szCs w:val="20"/>
          <w:lang w:val="en-US"/>
        </w:rPr>
        <w:t>XI</w:t>
      </w:r>
      <w:r w:rsidRPr="003B0B3B">
        <w:rPr>
          <w:rFonts w:eastAsia="Times New Roman"/>
          <w:sz w:val="20"/>
          <w:szCs w:val="20"/>
        </w:rPr>
        <w:t xml:space="preserve"> СЕССИЯ</w:t>
      </w:r>
    </w:p>
    <w:p w14:paraId="57E59DE5" w14:textId="77777777" w:rsidR="003B0B3B" w:rsidRPr="003B0B3B" w:rsidRDefault="003B0B3B" w:rsidP="003B0B3B">
      <w:pPr>
        <w:widowControl/>
        <w:autoSpaceDE/>
        <w:autoSpaceDN/>
        <w:adjustRightInd/>
        <w:jc w:val="center"/>
        <w:rPr>
          <w:rFonts w:eastAsia="Times New Roman"/>
          <w:bCs/>
          <w:sz w:val="20"/>
          <w:szCs w:val="20"/>
        </w:rPr>
      </w:pPr>
      <w:r w:rsidRPr="003B0B3B">
        <w:rPr>
          <w:rFonts w:eastAsia="Times New Roman"/>
          <w:bCs/>
          <w:sz w:val="20"/>
          <w:szCs w:val="20"/>
        </w:rPr>
        <w:t>РЕШЕНИЕ</w:t>
      </w:r>
    </w:p>
    <w:p w14:paraId="1EE74D35" w14:textId="77777777" w:rsidR="003B0B3B" w:rsidRPr="003B0B3B" w:rsidRDefault="003B0B3B" w:rsidP="003B0B3B">
      <w:pPr>
        <w:widowControl/>
        <w:autoSpaceDE/>
        <w:autoSpaceDN/>
        <w:adjustRightInd/>
        <w:rPr>
          <w:rFonts w:eastAsia="Times New Roman"/>
          <w:bCs/>
          <w:sz w:val="20"/>
          <w:szCs w:val="20"/>
        </w:rPr>
      </w:pPr>
    </w:p>
    <w:tbl>
      <w:tblPr>
        <w:tblW w:w="0" w:type="auto"/>
        <w:tblLook w:val="04A0" w:firstRow="1" w:lastRow="0" w:firstColumn="1" w:lastColumn="0" w:noHBand="0" w:noVBand="1"/>
      </w:tblPr>
      <w:tblGrid>
        <w:gridCol w:w="4832"/>
        <w:gridCol w:w="4806"/>
      </w:tblGrid>
      <w:tr w:rsidR="003B0B3B" w:rsidRPr="003B0B3B" w14:paraId="2818C3E3" w14:textId="77777777" w:rsidTr="005F711E">
        <w:tc>
          <w:tcPr>
            <w:tcW w:w="5210" w:type="dxa"/>
            <w:hideMark/>
          </w:tcPr>
          <w:p w14:paraId="2A89BD20" w14:textId="77777777" w:rsidR="003B0B3B" w:rsidRPr="003B0B3B" w:rsidRDefault="003B0B3B" w:rsidP="003B0B3B">
            <w:pPr>
              <w:widowControl/>
              <w:autoSpaceDE/>
              <w:autoSpaceDN/>
              <w:adjustRightInd/>
              <w:rPr>
                <w:rFonts w:eastAsia="Times New Roman"/>
                <w:bCs/>
                <w:sz w:val="20"/>
                <w:szCs w:val="20"/>
              </w:rPr>
            </w:pPr>
            <w:r w:rsidRPr="003B0B3B">
              <w:rPr>
                <w:rFonts w:eastAsia="Times New Roman"/>
                <w:bCs/>
                <w:sz w:val="20"/>
                <w:szCs w:val="20"/>
              </w:rPr>
              <w:t>25 апреля 2023 года</w:t>
            </w:r>
          </w:p>
        </w:tc>
        <w:tc>
          <w:tcPr>
            <w:tcW w:w="5211" w:type="dxa"/>
            <w:hideMark/>
          </w:tcPr>
          <w:p w14:paraId="01294A6C" w14:textId="77777777" w:rsidR="003B0B3B" w:rsidRPr="003B0B3B" w:rsidRDefault="003B0B3B" w:rsidP="003B0B3B">
            <w:pPr>
              <w:widowControl/>
              <w:autoSpaceDE/>
              <w:autoSpaceDN/>
              <w:adjustRightInd/>
              <w:jc w:val="right"/>
              <w:rPr>
                <w:rFonts w:eastAsia="Times New Roman"/>
                <w:bCs/>
                <w:sz w:val="20"/>
                <w:szCs w:val="20"/>
              </w:rPr>
            </w:pPr>
            <w:r w:rsidRPr="003B0B3B">
              <w:rPr>
                <w:rFonts w:eastAsia="Times New Roman"/>
                <w:bCs/>
                <w:sz w:val="20"/>
                <w:szCs w:val="20"/>
                <w:lang w:val="en-US"/>
              </w:rPr>
              <w:t>V</w:t>
            </w:r>
            <w:r w:rsidRPr="003B0B3B">
              <w:rPr>
                <w:rFonts w:eastAsia="Times New Roman"/>
                <w:bCs/>
                <w:sz w:val="20"/>
                <w:szCs w:val="20"/>
              </w:rPr>
              <w:t>-№ 11-11</w:t>
            </w:r>
          </w:p>
        </w:tc>
      </w:tr>
    </w:tbl>
    <w:p w14:paraId="591FAD36" w14:textId="77777777" w:rsidR="003B0B3B" w:rsidRPr="003B0B3B" w:rsidRDefault="003B0B3B" w:rsidP="003B0B3B">
      <w:pPr>
        <w:widowControl/>
        <w:autoSpaceDE/>
        <w:autoSpaceDN/>
        <w:adjustRightInd/>
        <w:rPr>
          <w:rFonts w:eastAsia="Times New Roman"/>
          <w:b/>
          <w:bCs/>
          <w:sz w:val="20"/>
          <w:szCs w:val="20"/>
        </w:rPr>
      </w:pPr>
    </w:p>
    <w:p w14:paraId="2F44DC7A" w14:textId="77777777" w:rsidR="003B0B3B" w:rsidRPr="003B0B3B" w:rsidRDefault="003B0B3B" w:rsidP="003B0B3B">
      <w:pPr>
        <w:widowControl/>
        <w:autoSpaceDE/>
        <w:autoSpaceDN/>
        <w:adjustRightInd/>
        <w:jc w:val="center"/>
        <w:rPr>
          <w:rFonts w:eastAsia="Times New Roman"/>
          <w:b/>
          <w:noProof/>
          <w:sz w:val="20"/>
          <w:szCs w:val="20"/>
        </w:rPr>
      </w:pPr>
      <w:r w:rsidRPr="003B0B3B">
        <w:rPr>
          <w:rFonts w:eastAsia="Times New Roman"/>
          <w:b/>
          <w:sz w:val="20"/>
          <w:szCs w:val="20"/>
        </w:rPr>
        <w:t>О проведении очередной сессии поселкового Совета депутатов</w:t>
      </w:r>
    </w:p>
    <w:p w14:paraId="7FCB0D08" w14:textId="77777777" w:rsidR="003B0B3B" w:rsidRPr="003B0B3B" w:rsidRDefault="003B0B3B" w:rsidP="003B0B3B">
      <w:pPr>
        <w:widowControl/>
        <w:autoSpaceDE/>
        <w:autoSpaceDN/>
        <w:adjustRightInd/>
        <w:rPr>
          <w:rFonts w:eastAsia="Times New Roman"/>
          <w:b/>
          <w:bCs/>
          <w:sz w:val="20"/>
          <w:szCs w:val="20"/>
        </w:rPr>
      </w:pPr>
    </w:p>
    <w:p w14:paraId="2BBFEE82" w14:textId="77777777" w:rsidR="003B0B3B" w:rsidRPr="003B0B3B" w:rsidRDefault="003B0B3B" w:rsidP="003B0B3B">
      <w:pPr>
        <w:widowControl/>
        <w:autoSpaceDE/>
        <w:autoSpaceDN/>
        <w:adjustRightInd/>
        <w:ind w:firstLine="567"/>
        <w:jc w:val="both"/>
        <w:rPr>
          <w:rFonts w:eastAsia="Times New Roman"/>
          <w:b/>
          <w:bCs/>
          <w:sz w:val="20"/>
          <w:szCs w:val="20"/>
        </w:rPr>
      </w:pPr>
      <w:r w:rsidRPr="003B0B3B">
        <w:rPr>
          <w:rFonts w:eastAsia="Times New Roman"/>
          <w:sz w:val="20"/>
          <w:szCs w:val="20"/>
        </w:rPr>
        <w:t xml:space="preserve">Заслушав и обсудив информацию Заместителя председателя поселкового Совета депутатов А.М. Бочарова, статьей 11 Регламента поселкового Совета депутатов, утвержденного решением поселкового Совета депутатов от 18 декабря 2007 года № 2-5 </w:t>
      </w:r>
      <w:r w:rsidRPr="003B0B3B">
        <w:rPr>
          <w:rFonts w:eastAsia="Times New Roman"/>
          <w:bCs/>
          <w:sz w:val="20"/>
          <w:szCs w:val="20"/>
        </w:rPr>
        <w:t>(с последующими изменениями и дополнениями),</w:t>
      </w:r>
      <w:r w:rsidRPr="003B0B3B">
        <w:rPr>
          <w:rFonts w:eastAsia="Times New Roman"/>
          <w:sz w:val="20"/>
          <w:szCs w:val="20"/>
        </w:rPr>
        <w:t xml:space="preserve"> </w:t>
      </w:r>
      <w:r w:rsidRPr="003B0B3B">
        <w:rPr>
          <w:rFonts w:eastAsia="Times New Roman"/>
          <w:b/>
          <w:bCs/>
          <w:sz w:val="20"/>
          <w:szCs w:val="20"/>
        </w:rPr>
        <w:t>поселковый Совет депутатов решил:</w:t>
      </w:r>
    </w:p>
    <w:p w14:paraId="7D2DBBC7" w14:textId="77777777" w:rsidR="003B0B3B" w:rsidRPr="003B0B3B" w:rsidRDefault="003B0B3B" w:rsidP="003B0B3B">
      <w:pPr>
        <w:widowControl/>
        <w:autoSpaceDE/>
        <w:autoSpaceDN/>
        <w:adjustRightInd/>
        <w:ind w:firstLine="567"/>
        <w:jc w:val="both"/>
        <w:rPr>
          <w:rFonts w:eastAsia="Times New Roman"/>
          <w:bCs/>
          <w:sz w:val="20"/>
          <w:szCs w:val="20"/>
        </w:rPr>
      </w:pPr>
    </w:p>
    <w:p w14:paraId="5E89B73B" w14:textId="77777777" w:rsidR="003B0B3B" w:rsidRPr="003B0B3B" w:rsidRDefault="003B0B3B" w:rsidP="003B0B3B">
      <w:pPr>
        <w:widowControl/>
        <w:numPr>
          <w:ilvl w:val="0"/>
          <w:numId w:val="8"/>
        </w:numPr>
        <w:tabs>
          <w:tab w:val="left" w:pos="0"/>
        </w:tabs>
        <w:autoSpaceDE/>
        <w:autoSpaceDN/>
        <w:adjustRightInd/>
        <w:ind w:left="0" w:firstLine="567"/>
        <w:jc w:val="both"/>
        <w:rPr>
          <w:rFonts w:eastAsia="Times New Roman"/>
          <w:sz w:val="20"/>
          <w:szCs w:val="20"/>
        </w:rPr>
      </w:pPr>
      <w:r w:rsidRPr="003B0B3B">
        <w:rPr>
          <w:rFonts w:eastAsia="Times New Roman"/>
          <w:sz w:val="20"/>
          <w:szCs w:val="20"/>
        </w:rPr>
        <w:t xml:space="preserve">Считать целесообразным проведение очередной </w:t>
      </w:r>
      <w:r w:rsidRPr="003B0B3B">
        <w:rPr>
          <w:rFonts w:eastAsia="Times New Roman"/>
          <w:sz w:val="20"/>
          <w:szCs w:val="20"/>
          <w:lang w:val="en-US"/>
        </w:rPr>
        <w:t>XII</w:t>
      </w:r>
      <w:r w:rsidRPr="003B0B3B">
        <w:rPr>
          <w:rFonts w:eastAsia="Times New Roman"/>
          <w:sz w:val="20"/>
          <w:szCs w:val="20"/>
        </w:rPr>
        <w:t xml:space="preserve"> сессии поселкового Совета депутатов </w:t>
      </w:r>
      <w:r w:rsidRPr="003B0B3B">
        <w:rPr>
          <w:rFonts w:eastAsia="Times New Roman"/>
          <w:sz w:val="20"/>
          <w:szCs w:val="20"/>
          <w:lang w:val="en-US"/>
        </w:rPr>
        <w:t>V</w:t>
      </w:r>
      <w:r w:rsidRPr="003B0B3B">
        <w:rPr>
          <w:rFonts w:eastAsia="Times New Roman"/>
          <w:sz w:val="20"/>
          <w:szCs w:val="20"/>
        </w:rPr>
        <w:t xml:space="preserve"> созыва 24 мая </w:t>
      </w:r>
      <w:r w:rsidRPr="003B0B3B">
        <w:rPr>
          <w:rFonts w:eastAsia="Times New Roman"/>
          <w:b/>
          <w:bCs/>
          <w:sz w:val="20"/>
          <w:szCs w:val="20"/>
        </w:rPr>
        <w:t xml:space="preserve">2023 </w:t>
      </w:r>
      <w:r w:rsidRPr="003B0B3B">
        <w:rPr>
          <w:rFonts w:eastAsia="Times New Roman"/>
          <w:sz w:val="20"/>
          <w:szCs w:val="20"/>
        </w:rPr>
        <w:t>года.</w:t>
      </w:r>
    </w:p>
    <w:p w14:paraId="644728AD" w14:textId="77777777" w:rsidR="003B0B3B" w:rsidRPr="003B0B3B" w:rsidRDefault="003B0B3B" w:rsidP="003B0B3B">
      <w:pPr>
        <w:widowControl/>
        <w:numPr>
          <w:ilvl w:val="0"/>
          <w:numId w:val="8"/>
        </w:numPr>
        <w:tabs>
          <w:tab w:val="left" w:pos="0"/>
        </w:tabs>
        <w:autoSpaceDE/>
        <w:autoSpaceDN/>
        <w:adjustRightInd/>
        <w:ind w:left="0" w:firstLine="567"/>
        <w:jc w:val="both"/>
        <w:rPr>
          <w:rFonts w:eastAsia="Times New Roman"/>
          <w:b/>
          <w:sz w:val="20"/>
          <w:szCs w:val="20"/>
        </w:rPr>
      </w:pPr>
      <w:r w:rsidRPr="003B0B3B">
        <w:rPr>
          <w:rFonts w:eastAsia="Times New Roman"/>
          <w:bCs/>
          <w:sz w:val="20"/>
          <w:szCs w:val="20"/>
        </w:rPr>
        <w:t xml:space="preserve">Поселковой администрации, постоянным депутатским комиссиям </w:t>
      </w:r>
      <w:r w:rsidRPr="003B0B3B">
        <w:rPr>
          <w:rFonts w:eastAsia="Times New Roman"/>
          <w:sz w:val="20"/>
          <w:szCs w:val="20"/>
        </w:rPr>
        <w:t>поселкового Совета депутатов предоставить предложения по проекту повестки сессии поселкового Совета депутатов в с</w:t>
      </w:r>
      <w:r w:rsidRPr="003B0B3B">
        <w:rPr>
          <w:rFonts w:eastAsia="Times New Roman"/>
          <w:bCs/>
          <w:sz w:val="20"/>
          <w:szCs w:val="20"/>
        </w:rPr>
        <w:t>рок до 17 мая 2022 года.</w:t>
      </w:r>
    </w:p>
    <w:p w14:paraId="18F05150" w14:textId="77777777" w:rsidR="003B0B3B" w:rsidRPr="003B0B3B" w:rsidRDefault="003B0B3B" w:rsidP="003B0B3B">
      <w:pPr>
        <w:widowControl/>
        <w:numPr>
          <w:ilvl w:val="0"/>
          <w:numId w:val="8"/>
        </w:numPr>
        <w:tabs>
          <w:tab w:val="left" w:pos="0"/>
        </w:tabs>
        <w:autoSpaceDE/>
        <w:autoSpaceDN/>
        <w:adjustRightInd/>
        <w:ind w:left="0" w:firstLine="567"/>
        <w:jc w:val="both"/>
        <w:rPr>
          <w:rFonts w:eastAsia="Times New Roman"/>
          <w:sz w:val="20"/>
          <w:szCs w:val="20"/>
        </w:rPr>
      </w:pPr>
      <w:r w:rsidRPr="003B0B3B">
        <w:rPr>
          <w:rFonts w:eastAsia="Times New Roman"/>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566C2315" w14:textId="77777777" w:rsidR="003B0B3B" w:rsidRPr="003B0B3B" w:rsidRDefault="003B0B3B" w:rsidP="003B0B3B">
      <w:pPr>
        <w:widowControl/>
        <w:numPr>
          <w:ilvl w:val="0"/>
          <w:numId w:val="8"/>
        </w:numPr>
        <w:tabs>
          <w:tab w:val="left" w:pos="0"/>
        </w:tabs>
        <w:autoSpaceDE/>
        <w:autoSpaceDN/>
        <w:adjustRightInd/>
        <w:ind w:left="0" w:firstLine="567"/>
        <w:contextualSpacing/>
        <w:jc w:val="both"/>
        <w:rPr>
          <w:rFonts w:eastAsia="Times New Roman"/>
          <w:sz w:val="20"/>
          <w:szCs w:val="20"/>
          <w:lang w:val="x-none" w:eastAsia="x-none"/>
        </w:rPr>
      </w:pPr>
      <w:r w:rsidRPr="003B0B3B">
        <w:rPr>
          <w:rFonts w:eastAsia="Times New Roman"/>
          <w:bCs/>
          <w:sz w:val="20"/>
          <w:szCs w:val="20"/>
          <w:lang w:val="x-none" w:eastAsia="x-none"/>
        </w:rPr>
        <w:t>Поселковой администрации при подготовке материалов к рассмотрению поселковым Советом депутатов строго руководствоваться Положением о</w:t>
      </w:r>
      <w:r w:rsidRPr="003B0B3B">
        <w:rPr>
          <w:rFonts w:eastAsia="Times New Roman"/>
          <w:sz w:val="20"/>
          <w:szCs w:val="20"/>
          <w:lang w:val="x-none" w:eastAsia="x-none"/>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0D8ABF3D" w14:textId="77777777" w:rsidR="003B0B3B" w:rsidRPr="003B0B3B" w:rsidRDefault="003B0B3B" w:rsidP="003B0B3B">
      <w:pPr>
        <w:widowControl/>
        <w:numPr>
          <w:ilvl w:val="0"/>
          <w:numId w:val="8"/>
        </w:numPr>
        <w:tabs>
          <w:tab w:val="left" w:pos="0"/>
        </w:tabs>
        <w:autoSpaceDE/>
        <w:autoSpaceDN/>
        <w:adjustRightInd/>
        <w:ind w:left="0" w:firstLine="567"/>
        <w:contextualSpacing/>
        <w:jc w:val="both"/>
        <w:rPr>
          <w:rFonts w:eastAsia="Times New Roman"/>
          <w:sz w:val="20"/>
          <w:szCs w:val="20"/>
          <w:lang w:val="x-none" w:eastAsia="x-none"/>
        </w:rPr>
      </w:pPr>
      <w:r w:rsidRPr="003B0B3B">
        <w:rPr>
          <w:rFonts w:eastAsia="Times New Roman"/>
          <w:bCs/>
          <w:sz w:val="20"/>
          <w:szCs w:val="20"/>
          <w:lang w:val="x-none" w:eastAsia="x-none"/>
        </w:rPr>
        <w:t>Настоящее решение вступает в силу с даты принятия.</w:t>
      </w:r>
    </w:p>
    <w:p w14:paraId="1ED73C23" w14:textId="77777777" w:rsidR="003B0B3B" w:rsidRPr="003B0B3B" w:rsidRDefault="003B0B3B" w:rsidP="003B0B3B">
      <w:pPr>
        <w:widowControl/>
        <w:numPr>
          <w:ilvl w:val="0"/>
          <w:numId w:val="8"/>
        </w:numPr>
        <w:tabs>
          <w:tab w:val="left" w:pos="0"/>
        </w:tabs>
        <w:autoSpaceDE/>
        <w:autoSpaceDN/>
        <w:adjustRightInd/>
        <w:ind w:left="0" w:firstLine="567"/>
        <w:contextualSpacing/>
        <w:jc w:val="both"/>
        <w:rPr>
          <w:rFonts w:eastAsia="Times New Roman"/>
          <w:sz w:val="20"/>
          <w:szCs w:val="20"/>
          <w:lang w:val="x-none" w:eastAsia="x-none"/>
        </w:rPr>
      </w:pPr>
      <w:r w:rsidRPr="003B0B3B">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422ACE4D" w14:textId="77777777" w:rsidR="003B0B3B" w:rsidRPr="003B0B3B" w:rsidRDefault="003B0B3B" w:rsidP="003B0B3B">
      <w:pPr>
        <w:widowControl/>
        <w:tabs>
          <w:tab w:val="left" w:pos="0"/>
          <w:tab w:val="left" w:pos="851"/>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3B0B3B" w:rsidRPr="003B0B3B" w14:paraId="5F742C09" w14:textId="77777777" w:rsidTr="005F711E">
        <w:tc>
          <w:tcPr>
            <w:tcW w:w="2500" w:type="pct"/>
            <w:hideMark/>
          </w:tcPr>
          <w:p w14:paraId="7F3933AA" w14:textId="77777777" w:rsidR="003B0B3B" w:rsidRPr="003B0B3B" w:rsidRDefault="003B0B3B" w:rsidP="003B0B3B">
            <w:pPr>
              <w:widowControl/>
              <w:tabs>
                <w:tab w:val="left" w:pos="360"/>
              </w:tabs>
              <w:autoSpaceDE/>
              <w:autoSpaceDN/>
              <w:adjustRightInd/>
              <w:rPr>
                <w:rFonts w:eastAsia="Times New Roman"/>
                <w:b/>
                <w:sz w:val="20"/>
                <w:szCs w:val="20"/>
              </w:rPr>
            </w:pPr>
            <w:r w:rsidRPr="003B0B3B">
              <w:rPr>
                <w:rFonts w:eastAsia="Times New Roman"/>
                <w:b/>
                <w:sz w:val="20"/>
                <w:szCs w:val="20"/>
              </w:rPr>
              <w:lastRenderedPageBreak/>
              <w:t>Заместитель председателя</w:t>
            </w:r>
          </w:p>
          <w:p w14:paraId="507FFCD7" w14:textId="77777777" w:rsidR="003B0B3B" w:rsidRPr="003B0B3B" w:rsidRDefault="003B0B3B" w:rsidP="003B0B3B">
            <w:pPr>
              <w:widowControl/>
              <w:autoSpaceDE/>
              <w:autoSpaceDN/>
              <w:adjustRightInd/>
              <w:rPr>
                <w:rFonts w:eastAsia="Times New Roman"/>
                <w:b/>
                <w:bCs/>
                <w:sz w:val="20"/>
                <w:szCs w:val="20"/>
              </w:rPr>
            </w:pPr>
            <w:r w:rsidRPr="003B0B3B">
              <w:rPr>
                <w:rFonts w:eastAsia="Times New Roman"/>
                <w:b/>
                <w:sz w:val="20"/>
                <w:szCs w:val="20"/>
              </w:rPr>
              <w:t>поселкового Совета депутатов</w:t>
            </w:r>
          </w:p>
        </w:tc>
        <w:tc>
          <w:tcPr>
            <w:tcW w:w="2500" w:type="pct"/>
            <w:vAlign w:val="bottom"/>
            <w:hideMark/>
          </w:tcPr>
          <w:p w14:paraId="59139627" w14:textId="77777777" w:rsidR="003B0B3B" w:rsidRPr="003B0B3B" w:rsidRDefault="003B0B3B" w:rsidP="003B0B3B">
            <w:pPr>
              <w:widowControl/>
              <w:autoSpaceDE/>
              <w:autoSpaceDN/>
              <w:adjustRightInd/>
              <w:jc w:val="right"/>
              <w:rPr>
                <w:rFonts w:eastAsia="Times New Roman"/>
                <w:b/>
                <w:bCs/>
                <w:sz w:val="20"/>
                <w:szCs w:val="20"/>
              </w:rPr>
            </w:pPr>
            <w:r w:rsidRPr="003B0B3B">
              <w:rPr>
                <w:rFonts w:eastAsia="Times New Roman"/>
                <w:b/>
                <w:bCs/>
                <w:sz w:val="20"/>
                <w:szCs w:val="20"/>
              </w:rPr>
              <w:t>А.М. Бочаров</w:t>
            </w:r>
          </w:p>
        </w:tc>
      </w:tr>
    </w:tbl>
    <w:p w14:paraId="06CA3542" w14:textId="77777777" w:rsidR="003B0B3B" w:rsidRPr="003B0B3B" w:rsidRDefault="003B0B3B" w:rsidP="003B0B3B">
      <w:pPr>
        <w:widowControl/>
        <w:autoSpaceDE/>
        <w:autoSpaceDN/>
        <w:adjustRightInd/>
        <w:jc w:val="both"/>
        <w:rPr>
          <w:rFonts w:eastAsia="Times New Roman"/>
          <w:b/>
          <w:sz w:val="20"/>
          <w:szCs w:val="20"/>
        </w:rPr>
      </w:pPr>
    </w:p>
    <w:p w14:paraId="268D266B" w14:textId="2528021F" w:rsidR="003B0B3B" w:rsidRPr="003B0B3B" w:rsidRDefault="003B0B3B" w:rsidP="003B0B3B">
      <w:pPr>
        <w:widowControl/>
        <w:autoSpaceDE/>
        <w:autoSpaceDN/>
        <w:adjustRightInd/>
        <w:spacing w:after="200" w:line="276" w:lineRule="auto"/>
        <w:jc w:val="right"/>
        <w:rPr>
          <w:rFonts w:eastAsia="Times New Roman"/>
          <w:b/>
          <w:sz w:val="28"/>
          <w:szCs w:val="28"/>
        </w:rPr>
      </w:pPr>
      <w:r w:rsidRPr="003B0B3B">
        <w:rPr>
          <w:rFonts w:ascii="Calibri" w:eastAsia="Times New Roman" w:hAnsi="Calibri"/>
          <w:b/>
          <w:noProof/>
          <w:sz w:val="22"/>
          <w:szCs w:val="22"/>
        </w:rPr>
        <w:drawing>
          <wp:anchor distT="0" distB="0" distL="114300" distR="114300" simplePos="0" relativeHeight="251671552" behindDoc="0" locked="0" layoutInCell="1" allowOverlap="1" wp14:anchorId="31C19DA4" wp14:editId="3C5F0AA4">
            <wp:simplePos x="0" y="0"/>
            <wp:positionH relativeFrom="column">
              <wp:posOffset>2737485</wp:posOffset>
            </wp:positionH>
            <wp:positionV relativeFrom="paragraph">
              <wp:posOffset>70485</wp:posOffset>
            </wp:positionV>
            <wp:extent cx="704850" cy="695325"/>
            <wp:effectExtent l="0" t="0" r="0" b="9525"/>
            <wp:wrapNone/>
            <wp:docPr id="27" name="Рисунок 2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28">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1007B044" w14:textId="77777777" w:rsidR="003B0B3B" w:rsidRPr="003B0B3B" w:rsidRDefault="003B0B3B" w:rsidP="003B0B3B">
      <w:pPr>
        <w:widowControl/>
        <w:autoSpaceDE/>
        <w:autoSpaceDN/>
        <w:adjustRightInd/>
        <w:jc w:val="center"/>
        <w:rPr>
          <w:rFonts w:eastAsia="Times New Roman"/>
          <w:sz w:val="28"/>
          <w:szCs w:val="28"/>
        </w:rPr>
      </w:pPr>
    </w:p>
    <w:p w14:paraId="1201C891" w14:textId="77777777" w:rsidR="003B0B3B" w:rsidRPr="003B0B3B" w:rsidRDefault="003B0B3B" w:rsidP="003B0B3B">
      <w:pPr>
        <w:widowControl/>
        <w:autoSpaceDE/>
        <w:autoSpaceDN/>
        <w:adjustRightInd/>
        <w:jc w:val="center"/>
        <w:rPr>
          <w:rFonts w:eastAsia="Times New Roman"/>
        </w:rPr>
      </w:pPr>
    </w:p>
    <w:p w14:paraId="69782E6D" w14:textId="77777777" w:rsidR="003B0B3B" w:rsidRPr="003B0B3B" w:rsidRDefault="003B0B3B" w:rsidP="003B0B3B">
      <w:pPr>
        <w:widowControl/>
        <w:autoSpaceDE/>
        <w:autoSpaceDN/>
        <w:adjustRightInd/>
        <w:jc w:val="center"/>
        <w:rPr>
          <w:rFonts w:eastAsia="Times New Roman"/>
        </w:rPr>
      </w:pPr>
    </w:p>
    <w:p w14:paraId="4299FDF0"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РОССИЙСКАЯ ФЕДЕРАЦИЯ (РОССИЯ)</w:t>
      </w:r>
    </w:p>
    <w:p w14:paraId="28AFC112" w14:textId="77777777" w:rsidR="003B0B3B" w:rsidRPr="003B0B3B" w:rsidRDefault="003B0B3B" w:rsidP="003B0B3B">
      <w:pPr>
        <w:widowControl/>
        <w:autoSpaceDE/>
        <w:autoSpaceDN/>
        <w:adjustRightInd/>
        <w:jc w:val="center"/>
        <w:rPr>
          <w:rFonts w:eastAsia="Times New Roman"/>
          <w:sz w:val="28"/>
          <w:szCs w:val="28"/>
        </w:rPr>
      </w:pPr>
    </w:p>
    <w:p w14:paraId="798EA40E"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РЕСПУБЛИКА САХА (ЯКУТИЯ)</w:t>
      </w:r>
    </w:p>
    <w:p w14:paraId="7038A917" w14:textId="77777777" w:rsidR="003B0B3B" w:rsidRPr="003B0B3B" w:rsidRDefault="003B0B3B" w:rsidP="003B0B3B">
      <w:pPr>
        <w:widowControl/>
        <w:autoSpaceDE/>
        <w:autoSpaceDN/>
        <w:adjustRightInd/>
        <w:jc w:val="center"/>
        <w:rPr>
          <w:rFonts w:eastAsia="Times New Roman"/>
          <w:sz w:val="28"/>
          <w:szCs w:val="28"/>
        </w:rPr>
      </w:pPr>
    </w:p>
    <w:p w14:paraId="48BBC8DF"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МИРНИНСКИЙ РАЙОН</w:t>
      </w:r>
    </w:p>
    <w:p w14:paraId="6715F40B" w14:textId="77777777" w:rsidR="003B0B3B" w:rsidRPr="003B0B3B" w:rsidRDefault="003B0B3B" w:rsidP="003B0B3B">
      <w:pPr>
        <w:widowControl/>
        <w:autoSpaceDE/>
        <w:autoSpaceDN/>
        <w:adjustRightInd/>
        <w:jc w:val="center"/>
        <w:rPr>
          <w:rFonts w:eastAsia="Times New Roman"/>
          <w:sz w:val="28"/>
          <w:szCs w:val="28"/>
        </w:rPr>
      </w:pPr>
    </w:p>
    <w:p w14:paraId="50402C74"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МУНИЦИПАЛЬНОЕ ОБРАЗОВАНИЕ «ПОСЕЛОК АЙХАЛ»</w:t>
      </w:r>
    </w:p>
    <w:p w14:paraId="48F62B8B" w14:textId="77777777" w:rsidR="003B0B3B" w:rsidRPr="003B0B3B" w:rsidRDefault="003B0B3B" w:rsidP="003B0B3B">
      <w:pPr>
        <w:widowControl/>
        <w:autoSpaceDE/>
        <w:autoSpaceDN/>
        <w:adjustRightInd/>
        <w:jc w:val="center"/>
        <w:rPr>
          <w:rFonts w:eastAsia="Times New Roman"/>
          <w:sz w:val="28"/>
          <w:szCs w:val="28"/>
        </w:rPr>
      </w:pPr>
    </w:p>
    <w:p w14:paraId="26F13F53"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ПОСЕЛКОВЫЙ СОВЕТ ДЕПУТАТОВ</w:t>
      </w:r>
    </w:p>
    <w:p w14:paraId="1017261A" w14:textId="77777777" w:rsidR="003B0B3B" w:rsidRPr="003B0B3B" w:rsidRDefault="003B0B3B" w:rsidP="003B0B3B">
      <w:pPr>
        <w:widowControl/>
        <w:autoSpaceDE/>
        <w:autoSpaceDN/>
        <w:adjustRightInd/>
        <w:jc w:val="center"/>
        <w:rPr>
          <w:rFonts w:eastAsia="Times New Roman"/>
          <w:b/>
        </w:rPr>
      </w:pPr>
    </w:p>
    <w:p w14:paraId="631D69D7" w14:textId="77777777" w:rsidR="003B0B3B" w:rsidRPr="003B0B3B" w:rsidRDefault="003B0B3B" w:rsidP="003B0B3B">
      <w:pPr>
        <w:widowControl/>
        <w:autoSpaceDE/>
        <w:autoSpaceDN/>
        <w:adjustRightInd/>
        <w:jc w:val="center"/>
        <w:rPr>
          <w:rFonts w:ascii="Calibri" w:eastAsia="Times New Roman" w:hAnsi="Calibri"/>
          <w:b/>
          <w:sz w:val="22"/>
          <w:szCs w:val="22"/>
        </w:rPr>
      </w:pPr>
    </w:p>
    <w:p w14:paraId="7A72585C" w14:textId="77777777" w:rsidR="003B0B3B" w:rsidRPr="003B0B3B" w:rsidRDefault="003B0B3B" w:rsidP="003B0B3B">
      <w:pPr>
        <w:widowControl/>
        <w:autoSpaceDE/>
        <w:autoSpaceDN/>
        <w:adjustRightInd/>
        <w:jc w:val="center"/>
        <w:rPr>
          <w:rFonts w:ascii="Calibri" w:eastAsia="Times New Roman" w:hAnsi="Calibri"/>
          <w:b/>
          <w:sz w:val="22"/>
          <w:szCs w:val="22"/>
        </w:rPr>
      </w:pPr>
    </w:p>
    <w:p w14:paraId="0FB4B9E9" w14:textId="77777777" w:rsidR="003B0B3B" w:rsidRPr="003B0B3B" w:rsidRDefault="003B0B3B" w:rsidP="003B0B3B">
      <w:pPr>
        <w:widowControl/>
        <w:autoSpaceDE/>
        <w:autoSpaceDN/>
        <w:adjustRightInd/>
        <w:jc w:val="center"/>
        <w:rPr>
          <w:rFonts w:ascii="Calibri" w:eastAsia="Times New Roman" w:hAnsi="Calibri"/>
          <w:b/>
          <w:sz w:val="22"/>
          <w:szCs w:val="22"/>
        </w:rPr>
      </w:pPr>
    </w:p>
    <w:p w14:paraId="234CD61F" w14:textId="77777777" w:rsidR="003B0B3B" w:rsidRPr="003B0B3B" w:rsidRDefault="003B0B3B" w:rsidP="003B0B3B">
      <w:pPr>
        <w:widowControl/>
        <w:autoSpaceDE/>
        <w:autoSpaceDN/>
        <w:adjustRightInd/>
        <w:jc w:val="center"/>
        <w:rPr>
          <w:rFonts w:eastAsia="Times New Roman"/>
          <w:sz w:val="28"/>
          <w:szCs w:val="28"/>
        </w:rPr>
      </w:pPr>
    </w:p>
    <w:p w14:paraId="55BF18C2" w14:textId="77777777" w:rsidR="003B0B3B" w:rsidRPr="003B0B3B" w:rsidRDefault="003B0B3B" w:rsidP="003B0B3B">
      <w:pPr>
        <w:widowControl/>
        <w:autoSpaceDE/>
        <w:autoSpaceDN/>
        <w:adjustRightInd/>
        <w:jc w:val="center"/>
        <w:rPr>
          <w:rFonts w:eastAsia="Times New Roman"/>
          <w:sz w:val="28"/>
          <w:szCs w:val="28"/>
        </w:rPr>
      </w:pPr>
    </w:p>
    <w:p w14:paraId="1F25BED8" w14:textId="77777777" w:rsidR="003B0B3B" w:rsidRPr="003B0B3B" w:rsidRDefault="003B0B3B" w:rsidP="003B0B3B">
      <w:pPr>
        <w:widowControl/>
        <w:autoSpaceDE/>
        <w:autoSpaceDN/>
        <w:adjustRightInd/>
        <w:jc w:val="center"/>
        <w:rPr>
          <w:rFonts w:eastAsia="Times New Roman"/>
          <w:sz w:val="28"/>
          <w:szCs w:val="28"/>
        </w:rPr>
      </w:pPr>
    </w:p>
    <w:p w14:paraId="06171B52" w14:textId="77777777" w:rsidR="003B0B3B" w:rsidRPr="003B0B3B" w:rsidRDefault="003B0B3B" w:rsidP="003B0B3B">
      <w:pPr>
        <w:widowControl/>
        <w:autoSpaceDE/>
        <w:autoSpaceDN/>
        <w:adjustRightInd/>
        <w:rPr>
          <w:rFonts w:eastAsia="Times New Roman"/>
          <w:sz w:val="28"/>
          <w:szCs w:val="28"/>
        </w:rPr>
      </w:pPr>
    </w:p>
    <w:p w14:paraId="3F7FCAC4" w14:textId="77777777" w:rsidR="003B0B3B" w:rsidRPr="003B0B3B" w:rsidRDefault="003B0B3B" w:rsidP="003B0B3B">
      <w:pPr>
        <w:widowControl/>
        <w:autoSpaceDE/>
        <w:autoSpaceDN/>
        <w:adjustRightInd/>
        <w:rPr>
          <w:rFonts w:eastAsia="Times New Roman"/>
          <w:sz w:val="28"/>
          <w:szCs w:val="28"/>
        </w:rPr>
      </w:pPr>
    </w:p>
    <w:p w14:paraId="2492A0F7"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r w:rsidRPr="003B0B3B">
        <w:rPr>
          <w:rFonts w:eastAsia="Times New Roman"/>
          <w:sz w:val="28"/>
          <w:szCs w:val="28"/>
        </w:rPr>
        <w:t>РЕШЕНИЕ</w:t>
      </w:r>
    </w:p>
    <w:p w14:paraId="2835DC74"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r w:rsidRPr="003B0B3B">
        <w:rPr>
          <w:rFonts w:eastAsia="Times New Roman"/>
          <w:sz w:val="28"/>
          <w:szCs w:val="28"/>
        </w:rPr>
        <w:t>от «____» _________ 20___ г. № _____</w:t>
      </w:r>
    </w:p>
    <w:p w14:paraId="355714E0"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r w:rsidRPr="003B0B3B">
        <w:rPr>
          <w:rFonts w:eastAsia="Times New Roman"/>
          <w:sz w:val="28"/>
          <w:szCs w:val="28"/>
        </w:rPr>
        <w:t xml:space="preserve">О МУНИЦИПАЛЬНОМ ПРАВОВОМ АКТЕ ПОСЕЛКОВОГО СОВЕТА ДЕПУТАТОВ </w:t>
      </w:r>
    </w:p>
    <w:p w14:paraId="68C89AD5"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p>
    <w:p w14:paraId="72E8C5D3"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r w:rsidRPr="003B0B3B">
        <w:rPr>
          <w:rFonts w:eastAsia="Times New Roman"/>
          <w:sz w:val="28"/>
          <w:szCs w:val="28"/>
        </w:rPr>
        <w:t>О ВНЕСЕНИИ ИЗМЕНЕНИЙ В УСТАВ МУНИЦИПАЛЬНОГО ОБРАЗОВАНИЯ</w:t>
      </w:r>
    </w:p>
    <w:p w14:paraId="66FA37CC"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r w:rsidRPr="003B0B3B">
        <w:rPr>
          <w:rFonts w:eastAsia="Times New Roman"/>
          <w:sz w:val="28"/>
          <w:szCs w:val="28"/>
        </w:rPr>
        <w:t>«ПОСЕЛОК АЙХАЛ» МИРНИНСКОГО РАЙОНА РЕСПУБЛИКИ САХА (ЯКУТИЯ)</w:t>
      </w:r>
    </w:p>
    <w:p w14:paraId="283B6899"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p>
    <w:p w14:paraId="0A28871C"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p>
    <w:p w14:paraId="4FD3E243"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p>
    <w:p w14:paraId="0E9BFACF"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p>
    <w:p w14:paraId="10F1A235"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p>
    <w:p w14:paraId="20E877EA"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p>
    <w:p w14:paraId="29BA4ACD" w14:textId="77777777" w:rsidR="003B0B3B" w:rsidRPr="003B0B3B" w:rsidRDefault="003B0B3B" w:rsidP="003B0B3B">
      <w:pPr>
        <w:widowControl/>
        <w:tabs>
          <w:tab w:val="left" w:pos="9498"/>
        </w:tabs>
        <w:autoSpaceDE/>
        <w:autoSpaceDN/>
        <w:adjustRightInd/>
        <w:spacing w:line="276" w:lineRule="auto"/>
        <w:rPr>
          <w:rFonts w:eastAsia="Times New Roman"/>
          <w:sz w:val="28"/>
          <w:szCs w:val="28"/>
        </w:rPr>
      </w:pPr>
    </w:p>
    <w:p w14:paraId="6AD473C9"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p>
    <w:p w14:paraId="736AD3A3" w14:textId="77777777" w:rsidR="003B0B3B" w:rsidRPr="003B0B3B" w:rsidRDefault="003B0B3B" w:rsidP="003B0B3B">
      <w:pPr>
        <w:widowControl/>
        <w:tabs>
          <w:tab w:val="left" w:pos="9498"/>
        </w:tabs>
        <w:autoSpaceDE/>
        <w:autoSpaceDN/>
        <w:adjustRightInd/>
        <w:spacing w:line="276" w:lineRule="auto"/>
        <w:ind w:firstLine="709"/>
        <w:jc w:val="center"/>
        <w:rPr>
          <w:rFonts w:eastAsia="Times New Roman"/>
          <w:sz w:val="28"/>
          <w:szCs w:val="28"/>
        </w:rPr>
      </w:pPr>
      <w:r w:rsidRPr="003B0B3B">
        <w:rPr>
          <w:rFonts w:eastAsia="Times New Roman"/>
          <w:sz w:val="28"/>
          <w:szCs w:val="28"/>
        </w:rPr>
        <w:t>20___ год</w:t>
      </w:r>
    </w:p>
    <w:p w14:paraId="409D00F6" w14:textId="77777777" w:rsidR="00AA0329" w:rsidRDefault="003B0B3B" w:rsidP="003B0B3B">
      <w:pPr>
        <w:widowControl/>
        <w:autoSpaceDE/>
        <w:autoSpaceDN/>
        <w:adjustRightInd/>
        <w:spacing w:after="200" w:line="276" w:lineRule="auto"/>
        <w:jc w:val="center"/>
        <w:rPr>
          <w:rFonts w:ascii="Calibri" w:eastAsia="Times New Roman" w:hAnsi="Calibri"/>
        </w:rPr>
      </w:pPr>
      <w:r w:rsidRPr="003B0B3B">
        <w:rPr>
          <w:rFonts w:ascii="Calibri" w:eastAsia="Times New Roman" w:hAnsi="Calibri"/>
        </w:rPr>
        <w:br w:type="page"/>
      </w:r>
    </w:p>
    <w:p w14:paraId="02EC2E69" w14:textId="63D3592E" w:rsidR="00AA0329" w:rsidRDefault="00AA0329" w:rsidP="003B0B3B">
      <w:pPr>
        <w:widowControl/>
        <w:autoSpaceDE/>
        <w:autoSpaceDN/>
        <w:adjustRightInd/>
        <w:spacing w:after="200" w:line="276" w:lineRule="auto"/>
        <w:jc w:val="center"/>
        <w:rPr>
          <w:rFonts w:ascii="Calibri" w:eastAsia="Times New Roman" w:hAnsi="Calibri"/>
        </w:rPr>
      </w:pPr>
      <w:r w:rsidRPr="003B0B3B">
        <w:rPr>
          <w:rFonts w:ascii="Calibri" w:eastAsia="Times New Roman" w:hAnsi="Calibri"/>
          <w:noProof/>
          <w:sz w:val="22"/>
          <w:szCs w:val="22"/>
        </w:rPr>
        <w:lastRenderedPageBreak/>
        <w:drawing>
          <wp:anchor distT="0" distB="0" distL="114300" distR="114300" simplePos="0" relativeHeight="251672576" behindDoc="0" locked="0" layoutInCell="1" allowOverlap="1" wp14:anchorId="6BC97D62" wp14:editId="5927BD6A">
            <wp:simplePos x="0" y="0"/>
            <wp:positionH relativeFrom="column">
              <wp:posOffset>2689860</wp:posOffset>
            </wp:positionH>
            <wp:positionV relativeFrom="paragraph">
              <wp:posOffset>-115372</wp:posOffset>
            </wp:positionV>
            <wp:extent cx="704850" cy="695325"/>
            <wp:effectExtent l="0" t="0" r="0" b="9525"/>
            <wp:wrapNone/>
            <wp:docPr id="26" name="Рисунок 2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йхал"/>
                    <pic:cNvPicPr>
                      <a:picLocks noChangeAspect="1" noChangeArrowheads="1"/>
                    </pic:cNvPicPr>
                  </pic:nvPicPr>
                  <pic:blipFill>
                    <a:blip r:embed="rId28">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28E8CFF9" w14:textId="77777777" w:rsidR="00AA0329" w:rsidRDefault="00AA0329" w:rsidP="003B0B3B">
      <w:pPr>
        <w:widowControl/>
        <w:autoSpaceDE/>
        <w:autoSpaceDN/>
        <w:adjustRightInd/>
        <w:spacing w:after="200" w:line="276" w:lineRule="auto"/>
        <w:jc w:val="center"/>
        <w:rPr>
          <w:rFonts w:ascii="Calibri" w:eastAsia="Times New Roman" w:hAnsi="Calibri"/>
        </w:rPr>
      </w:pPr>
    </w:p>
    <w:p w14:paraId="1E9D48F8" w14:textId="412FDA37" w:rsidR="003B0B3B" w:rsidRPr="003B0B3B" w:rsidRDefault="003B0B3B" w:rsidP="003B0B3B">
      <w:pPr>
        <w:widowControl/>
        <w:autoSpaceDE/>
        <w:autoSpaceDN/>
        <w:adjustRightInd/>
        <w:spacing w:after="200" w:line="276" w:lineRule="auto"/>
        <w:jc w:val="center"/>
        <w:rPr>
          <w:rFonts w:eastAsia="Times New Roman"/>
        </w:rPr>
      </w:pPr>
      <w:r w:rsidRPr="003B0B3B">
        <w:rPr>
          <w:rFonts w:eastAsia="Times New Roman"/>
          <w:sz w:val="28"/>
          <w:szCs w:val="28"/>
        </w:rPr>
        <w:t>РОССИЙСКАЯ ФЕДЕРАЦИЯ (РОССИЯ)</w:t>
      </w:r>
    </w:p>
    <w:p w14:paraId="13050A4B" w14:textId="77777777" w:rsidR="003B0B3B" w:rsidRPr="003B0B3B" w:rsidRDefault="003B0B3B" w:rsidP="003B0B3B">
      <w:pPr>
        <w:widowControl/>
        <w:autoSpaceDE/>
        <w:autoSpaceDN/>
        <w:adjustRightInd/>
        <w:jc w:val="center"/>
        <w:rPr>
          <w:rFonts w:eastAsia="Times New Roman"/>
          <w:sz w:val="28"/>
          <w:szCs w:val="28"/>
        </w:rPr>
      </w:pPr>
    </w:p>
    <w:p w14:paraId="43689B90"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РЕСПУБЛИКА САХА (ЯКУТИЯ)</w:t>
      </w:r>
    </w:p>
    <w:p w14:paraId="1F24C59F" w14:textId="77777777" w:rsidR="003B0B3B" w:rsidRPr="003B0B3B" w:rsidRDefault="003B0B3B" w:rsidP="003B0B3B">
      <w:pPr>
        <w:widowControl/>
        <w:autoSpaceDE/>
        <w:autoSpaceDN/>
        <w:adjustRightInd/>
        <w:jc w:val="center"/>
        <w:rPr>
          <w:rFonts w:eastAsia="Times New Roman"/>
          <w:sz w:val="28"/>
          <w:szCs w:val="28"/>
        </w:rPr>
      </w:pPr>
    </w:p>
    <w:p w14:paraId="60BE2439"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МИРНИНСКИЙ РАЙОН</w:t>
      </w:r>
    </w:p>
    <w:p w14:paraId="79809923" w14:textId="77777777" w:rsidR="003B0B3B" w:rsidRPr="003B0B3B" w:rsidRDefault="003B0B3B" w:rsidP="003B0B3B">
      <w:pPr>
        <w:widowControl/>
        <w:autoSpaceDE/>
        <w:autoSpaceDN/>
        <w:adjustRightInd/>
        <w:jc w:val="center"/>
        <w:rPr>
          <w:rFonts w:eastAsia="Times New Roman"/>
          <w:sz w:val="28"/>
          <w:szCs w:val="28"/>
        </w:rPr>
      </w:pPr>
    </w:p>
    <w:p w14:paraId="557FCC46"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МУНИЦИПАЛЬНОЕ ОБРАЗОВАНИЕ «ПОСЕЛОК АЙХАЛ»</w:t>
      </w:r>
    </w:p>
    <w:p w14:paraId="22CC7D50" w14:textId="77777777" w:rsidR="003B0B3B" w:rsidRPr="003B0B3B" w:rsidRDefault="003B0B3B" w:rsidP="003B0B3B">
      <w:pPr>
        <w:widowControl/>
        <w:autoSpaceDE/>
        <w:autoSpaceDN/>
        <w:adjustRightInd/>
        <w:jc w:val="center"/>
        <w:rPr>
          <w:rFonts w:eastAsia="Times New Roman"/>
          <w:sz w:val="28"/>
          <w:szCs w:val="28"/>
        </w:rPr>
      </w:pPr>
    </w:p>
    <w:p w14:paraId="19F01E69"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ПОСЕЛКОВЫЙ СОВЕТ ДЕПУТАТОВ</w:t>
      </w:r>
    </w:p>
    <w:p w14:paraId="2BCB6C66" w14:textId="77777777" w:rsidR="003B0B3B" w:rsidRPr="003B0B3B" w:rsidRDefault="003B0B3B" w:rsidP="003B0B3B">
      <w:pPr>
        <w:widowControl/>
        <w:autoSpaceDE/>
        <w:autoSpaceDN/>
        <w:adjustRightInd/>
        <w:jc w:val="center"/>
        <w:rPr>
          <w:rFonts w:eastAsia="Times New Roman"/>
          <w:b/>
          <w:sz w:val="28"/>
          <w:szCs w:val="28"/>
        </w:rPr>
      </w:pPr>
    </w:p>
    <w:p w14:paraId="360A5F1F"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 xml:space="preserve">МУНИЦИПАЛЬНЫЙ ПРАВОВОЙ АКТ </w:t>
      </w:r>
    </w:p>
    <w:p w14:paraId="46EFE87A" w14:textId="77777777" w:rsidR="003B0B3B" w:rsidRPr="003B0B3B" w:rsidRDefault="003B0B3B" w:rsidP="003B0B3B">
      <w:pPr>
        <w:widowControl/>
        <w:autoSpaceDE/>
        <w:autoSpaceDN/>
        <w:adjustRightInd/>
        <w:jc w:val="center"/>
        <w:rPr>
          <w:rFonts w:eastAsia="Times New Roman"/>
          <w:sz w:val="28"/>
          <w:szCs w:val="28"/>
        </w:rPr>
      </w:pPr>
    </w:p>
    <w:tbl>
      <w:tblPr>
        <w:tblpPr w:leftFromText="180" w:rightFromText="180" w:vertAnchor="text" w:horzAnchor="margin" w:tblpY="12"/>
        <w:tblW w:w="0" w:type="auto"/>
        <w:tblLook w:val="00A0" w:firstRow="1" w:lastRow="0" w:firstColumn="1" w:lastColumn="0" w:noHBand="0" w:noVBand="0"/>
      </w:tblPr>
      <w:tblGrid>
        <w:gridCol w:w="4839"/>
        <w:gridCol w:w="4799"/>
      </w:tblGrid>
      <w:tr w:rsidR="003B0B3B" w:rsidRPr="003B0B3B" w14:paraId="45FC70D6" w14:textId="77777777" w:rsidTr="005F711E">
        <w:tc>
          <w:tcPr>
            <w:tcW w:w="5073" w:type="dxa"/>
          </w:tcPr>
          <w:p w14:paraId="7CB65D58" w14:textId="77777777" w:rsidR="003B0B3B" w:rsidRPr="003B0B3B" w:rsidRDefault="003B0B3B" w:rsidP="003B0B3B">
            <w:pPr>
              <w:widowControl/>
              <w:autoSpaceDE/>
              <w:autoSpaceDN/>
              <w:adjustRightInd/>
              <w:jc w:val="both"/>
              <w:rPr>
                <w:rFonts w:eastAsia="Times New Roman"/>
                <w:bCs/>
              </w:rPr>
            </w:pPr>
            <w:r w:rsidRPr="003B0B3B">
              <w:rPr>
                <w:rFonts w:eastAsia="Times New Roman"/>
              </w:rPr>
              <w:t>___________</w:t>
            </w:r>
            <w:r w:rsidRPr="003B0B3B">
              <w:rPr>
                <w:rFonts w:eastAsia="Times New Roman"/>
                <w:b/>
              </w:rPr>
              <w:t xml:space="preserve"> </w:t>
            </w:r>
            <w:r w:rsidRPr="003B0B3B">
              <w:rPr>
                <w:rFonts w:eastAsia="Times New Roman"/>
              </w:rPr>
              <w:t>20____ года</w:t>
            </w:r>
          </w:p>
        </w:tc>
        <w:tc>
          <w:tcPr>
            <w:tcW w:w="5065" w:type="dxa"/>
          </w:tcPr>
          <w:p w14:paraId="7B27EEAE" w14:textId="77777777" w:rsidR="003B0B3B" w:rsidRPr="003B0B3B" w:rsidRDefault="003B0B3B" w:rsidP="003B0B3B">
            <w:pPr>
              <w:widowControl/>
              <w:autoSpaceDE/>
              <w:autoSpaceDN/>
              <w:adjustRightInd/>
              <w:jc w:val="right"/>
              <w:rPr>
                <w:rFonts w:eastAsia="Times New Roman"/>
                <w:bCs/>
              </w:rPr>
            </w:pPr>
            <w:r w:rsidRPr="003B0B3B">
              <w:rPr>
                <w:rFonts w:eastAsia="Times New Roman"/>
                <w:lang w:val="en-US"/>
              </w:rPr>
              <w:t>IV</w:t>
            </w:r>
            <w:r w:rsidRPr="003B0B3B">
              <w:rPr>
                <w:rFonts w:eastAsia="Times New Roman"/>
              </w:rPr>
              <w:t>-№</w:t>
            </w:r>
            <w:r w:rsidRPr="003B0B3B">
              <w:rPr>
                <w:rFonts w:eastAsia="Times New Roman"/>
                <w:lang w:val="en-US"/>
              </w:rPr>
              <w:t xml:space="preserve"> </w:t>
            </w:r>
            <w:r w:rsidRPr="003B0B3B">
              <w:rPr>
                <w:rFonts w:eastAsia="Times New Roman"/>
              </w:rPr>
              <w:t>_______</w:t>
            </w:r>
          </w:p>
        </w:tc>
      </w:tr>
    </w:tbl>
    <w:p w14:paraId="0081A3AD" w14:textId="77777777" w:rsidR="003B0B3B" w:rsidRPr="003B0B3B" w:rsidRDefault="003B0B3B" w:rsidP="003B0B3B">
      <w:pPr>
        <w:widowControl/>
        <w:autoSpaceDE/>
        <w:autoSpaceDN/>
        <w:adjustRightInd/>
        <w:jc w:val="center"/>
        <w:rPr>
          <w:rFonts w:eastAsia="Times New Roman"/>
          <w:b/>
        </w:rPr>
      </w:pPr>
    </w:p>
    <w:p w14:paraId="0870E6D6" w14:textId="77777777" w:rsidR="003B0B3B" w:rsidRPr="003B0B3B" w:rsidRDefault="003B0B3B" w:rsidP="003B0B3B">
      <w:pPr>
        <w:widowControl/>
        <w:autoSpaceDE/>
        <w:autoSpaceDN/>
        <w:adjustRightInd/>
        <w:jc w:val="center"/>
        <w:rPr>
          <w:rFonts w:eastAsia="Times New Roman"/>
          <w:b/>
        </w:rPr>
      </w:pPr>
    </w:p>
    <w:p w14:paraId="6E54620D" w14:textId="77777777" w:rsidR="003B0B3B" w:rsidRPr="003B0B3B" w:rsidRDefault="003B0B3B" w:rsidP="003B0B3B">
      <w:pPr>
        <w:widowControl/>
        <w:tabs>
          <w:tab w:val="left" w:pos="9498"/>
        </w:tabs>
        <w:autoSpaceDE/>
        <w:autoSpaceDN/>
        <w:adjustRightInd/>
        <w:spacing w:after="200"/>
        <w:ind w:firstLine="709"/>
        <w:jc w:val="both"/>
        <w:rPr>
          <w:rFonts w:eastAsia="Times New Roman"/>
          <w:sz w:val="28"/>
          <w:szCs w:val="28"/>
        </w:rPr>
      </w:pPr>
      <w:r w:rsidRPr="003B0B3B">
        <w:rPr>
          <w:rFonts w:eastAsia="Times New Roman"/>
          <w:sz w:val="28"/>
          <w:szCs w:val="28"/>
        </w:rPr>
        <w:t xml:space="preserve">Руководствуясь пунктом 1 части 10 статьи 35 Федерального закона </w:t>
      </w:r>
      <w:r w:rsidRPr="003B0B3B">
        <w:rPr>
          <w:rFonts w:eastAsia="Times New Roman"/>
          <w:sz w:val="28"/>
          <w:szCs w:val="28"/>
        </w:rPr>
        <w:br/>
        <w:t>от 06.10.2003 № 131-ФЗ «Об общих принципах организации местного самоуправления в Российской Федерации», поселковый Совет депутатов муниципального образования «Поселок Айхал» Мирнинского района Республики Саха (Якутия):</w:t>
      </w:r>
    </w:p>
    <w:p w14:paraId="36428EE9" w14:textId="77777777" w:rsidR="003B0B3B" w:rsidRPr="003B0B3B" w:rsidRDefault="003B0B3B" w:rsidP="003B0B3B">
      <w:pPr>
        <w:widowControl/>
        <w:tabs>
          <w:tab w:val="left" w:pos="9498"/>
        </w:tabs>
        <w:autoSpaceDE/>
        <w:autoSpaceDN/>
        <w:adjustRightInd/>
        <w:spacing w:after="200"/>
        <w:ind w:firstLine="709"/>
        <w:jc w:val="both"/>
        <w:rPr>
          <w:rFonts w:eastAsia="Times New Roman"/>
          <w:sz w:val="28"/>
          <w:szCs w:val="28"/>
        </w:rPr>
      </w:pPr>
      <w:r w:rsidRPr="003B0B3B">
        <w:rPr>
          <w:rFonts w:eastAsia="Times New Roman"/>
          <w:sz w:val="28"/>
          <w:szCs w:val="28"/>
        </w:rPr>
        <w:t>РЕШИЛ:</w:t>
      </w:r>
    </w:p>
    <w:p w14:paraId="32715E62" w14:textId="77777777" w:rsidR="003B0B3B" w:rsidRPr="003B0B3B" w:rsidRDefault="003B0B3B" w:rsidP="003B0B3B">
      <w:pPr>
        <w:widowControl/>
        <w:tabs>
          <w:tab w:val="left" w:pos="9498"/>
        </w:tabs>
        <w:autoSpaceDE/>
        <w:autoSpaceDN/>
        <w:adjustRightInd/>
        <w:spacing w:after="200"/>
        <w:ind w:firstLine="709"/>
        <w:jc w:val="both"/>
        <w:rPr>
          <w:rFonts w:eastAsia="Times New Roman"/>
          <w:sz w:val="28"/>
          <w:szCs w:val="28"/>
        </w:rPr>
      </w:pPr>
      <w:r w:rsidRPr="003B0B3B">
        <w:rPr>
          <w:rFonts w:eastAsia="Times New Roman"/>
          <w:sz w:val="28"/>
          <w:szCs w:val="28"/>
        </w:rPr>
        <w:t>1. Принять муниципальный правовой акт поселкового Совета депутатов «О внесении изменений в устав муниципального образования «Поселок Айхал» Мирнинского района Республики Саха (Якутия).</w:t>
      </w:r>
    </w:p>
    <w:p w14:paraId="423E91FE" w14:textId="77777777" w:rsidR="003B0B3B" w:rsidRPr="003B0B3B" w:rsidRDefault="003B0B3B" w:rsidP="003B0B3B">
      <w:pPr>
        <w:widowControl/>
        <w:tabs>
          <w:tab w:val="left" w:pos="9498"/>
        </w:tabs>
        <w:autoSpaceDE/>
        <w:autoSpaceDN/>
        <w:adjustRightInd/>
        <w:spacing w:after="200"/>
        <w:ind w:firstLine="709"/>
        <w:jc w:val="both"/>
        <w:rPr>
          <w:rFonts w:eastAsia="Times New Roman"/>
          <w:sz w:val="28"/>
          <w:szCs w:val="28"/>
        </w:rPr>
      </w:pPr>
      <w:r w:rsidRPr="003B0B3B">
        <w:rPr>
          <w:rFonts w:eastAsia="Times New Roman"/>
          <w:sz w:val="28"/>
          <w:szCs w:val="28"/>
        </w:rPr>
        <w:t>2. Главе поселка в соответствии со статьей 3 Федерального закона от 21.07.2005 № 97-ФЗ «О государственной регистрации уставов муниципальных образований» обеспечить в 15-дневный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(Якутия).</w:t>
      </w:r>
    </w:p>
    <w:p w14:paraId="7573A68B" w14:textId="77777777" w:rsidR="003B0B3B" w:rsidRPr="003B0B3B" w:rsidRDefault="003B0B3B" w:rsidP="003B0B3B">
      <w:pPr>
        <w:widowControl/>
        <w:tabs>
          <w:tab w:val="left" w:pos="9498"/>
        </w:tabs>
        <w:autoSpaceDE/>
        <w:autoSpaceDN/>
        <w:adjustRightInd/>
        <w:spacing w:after="200"/>
        <w:ind w:firstLine="709"/>
        <w:jc w:val="both"/>
        <w:rPr>
          <w:rFonts w:eastAsia="Times New Roman"/>
          <w:sz w:val="28"/>
          <w:szCs w:val="28"/>
        </w:rPr>
      </w:pPr>
      <w:r w:rsidRPr="003B0B3B">
        <w:rPr>
          <w:rFonts w:eastAsia="Times New Roman"/>
          <w:sz w:val="28"/>
          <w:szCs w:val="28"/>
        </w:rPr>
        <w:t>3. После официального опубликования (обнародования) муниципального правового акта после государственной регистрации главе поселка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14:paraId="70C92A90"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r w:rsidRPr="003B0B3B">
        <w:rPr>
          <w:rFonts w:eastAsia="Times New Roman"/>
          <w:sz w:val="28"/>
          <w:szCs w:val="28"/>
        </w:rPr>
        <w:t>4. Настоящее решение вступает в силу со дня его принятия.</w:t>
      </w:r>
    </w:p>
    <w:p w14:paraId="7072D11E" w14:textId="77777777" w:rsidR="003B0B3B" w:rsidRPr="003B0B3B" w:rsidRDefault="003B0B3B" w:rsidP="003B0B3B">
      <w:pPr>
        <w:widowControl/>
        <w:tabs>
          <w:tab w:val="left" w:pos="9498"/>
        </w:tabs>
        <w:autoSpaceDE/>
        <w:autoSpaceDN/>
        <w:adjustRightInd/>
        <w:ind w:firstLine="709"/>
        <w:rPr>
          <w:rFonts w:eastAsia="Times New Roman"/>
          <w:sz w:val="28"/>
          <w:szCs w:val="28"/>
        </w:rPr>
      </w:pPr>
    </w:p>
    <w:p w14:paraId="050F8656" w14:textId="77777777" w:rsidR="003B0B3B" w:rsidRPr="003B0B3B" w:rsidRDefault="003B0B3B" w:rsidP="003B0B3B">
      <w:pPr>
        <w:widowControl/>
        <w:tabs>
          <w:tab w:val="left" w:pos="9498"/>
        </w:tabs>
        <w:autoSpaceDE/>
        <w:autoSpaceDN/>
        <w:adjustRightInd/>
        <w:ind w:firstLine="709"/>
        <w:jc w:val="right"/>
        <w:rPr>
          <w:rFonts w:eastAsia="Times New Roman"/>
          <w:sz w:val="28"/>
          <w:szCs w:val="28"/>
        </w:rPr>
      </w:pPr>
      <w:r w:rsidRPr="003B0B3B">
        <w:rPr>
          <w:rFonts w:eastAsia="Times New Roman"/>
          <w:sz w:val="28"/>
          <w:szCs w:val="28"/>
        </w:rPr>
        <w:t>____________________ Председатель</w:t>
      </w:r>
    </w:p>
    <w:p w14:paraId="3FA1476A" w14:textId="77777777" w:rsidR="003B0B3B" w:rsidRPr="003B0B3B" w:rsidRDefault="003B0B3B" w:rsidP="003B0B3B">
      <w:pPr>
        <w:widowControl/>
        <w:tabs>
          <w:tab w:val="left" w:pos="9498"/>
        </w:tabs>
        <w:autoSpaceDE/>
        <w:autoSpaceDN/>
        <w:adjustRightInd/>
        <w:ind w:firstLine="709"/>
        <w:jc w:val="right"/>
        <w:rPr>
          <w:rFonts w:eastAsia="Times New Roman"/>
          <w:sz w:val="28"/>
          <w:szCs w:val="28"/>
        </w:rPr>
      </w:pPr>
      <w:r w:rsidRPr="003B0B3B">
        <w:rPr>
          <w:rFonts w:eastAsia="Times New Roman"/>
          <w:sz w:val="28"/>
          <w:szCs w:val="28"/>
        </w:rPr>
        <w:t>поселкового Совета депутатов</w:t>
      </w:r>
    </w:p>
    <w:p w14:paraId="3A5E3D68" w14:textId="2F2FD7E9" w:rsidR="003B0B3B" w:rsidRPr="003B0B3B" w:rsidRDefault="003B0B3B" w:rsidP="003B0B3B">
      <w:pPr>
        <w:widowControl/>
        <w:autoSpaceDE/>
        <w:autoSpaceDN/>
        <w:adjustRightInd/>
        <w:spacing w:after="200" w:line="276" w:lineRule="auto"/>
        <w:jc w:val="right"/>
        <w:rPr>
          <w:rFonts w:eastAsia="Times New Roman"/>
          <w:b/>
          <w:sz w:val="28"/>
          <w:szCs w:val="28"/>
        </w:rPr>
      </w:pPr>
      <w:r w:rsidRPr="003B0B3B">
        <w:rPr>
          <w:rFonts w:ascii="Calibri" w:eastAsia="Times New Roman" w:hAnsi="Calibri"/>
          <w:b/>
          <w:noProof/>
          <w:sz w:val="22"/>
          <w:szCs w:val="22"/>
        </w:rPr>
        <w:lastRenderedPageBreak/>
        <w:drawing>
          <wp:anchor distT="0" distB="0" distL="114300" distR="114300" simplePos="0" relativeHeight="251673600" behindDoc="0" locked="0" layoutInCell="1" allowOverlap="1" wp14:anchorId="2BDC0C84" wp14:editId="1EEAC261">
            <wp:simplePos x="0" y="0"/>
            <wp:positionH relativeFrom="column">
              <wp:posOffset>2737485</wp:posOffset>
            </wp:positionH>
            <wp:positionV relativeFrom="paragraph">
              <wp:posOffset>70485</wp:posOffset>
            </wp:positionV>
            <wp:extent cx="704850" cy="695325"/>
            <wp:effectExtent l="0" t="0" r="0" b="9525"/>
            <wp:wrapNone/>
            <wp:docPr id="25" name="Рисунок 2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28">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4C669A7E" w14:textId="77777777" w:rsidR="003B0B3B" w:rsidRPr="003B0B3B" w:rsidRDefault="003B0B3B" w:rsidP="003B0B3B">
      <w:pPr>
        <w:widowControl/>
        <w:autoSpaceDE/>
        <w:autoSpaceDN/>
        <w:adjustRightInd/>
        <w:jc w:val="center"/>
        <w:rPr>
          <w:rFonts w:eastAsia="Times New Roman"/>
          <w:sz w:val="28"/>
          <w:szCs w:val="28"/>
        </w:rPr>
      </w:pPr>
    </w:p>
    <w:p w14:paraId="1741BA34" w14:textId="77777777" w:rsidR="003B0B3B" w:rsidRPr="003B0B3B" w:rsidRDefault="003B0B3B" w:rsidP="003B0B3B">
      <w:pPr>
        <w:widowControl/>
        <w:autoSpaceDE/>
        <w:autoSpaceDN/>
        <w:adjustRightInd/>
        <w:jc w:val="center"/>
        <w:rPr>
          <w:rFonts w:eastAsia="Times New Roman"/>
        </w:rPr>
      </w:pPr>
    </w:p>
    <w:p w14:paraId="4F911BFB" w14:textId="77777777" w:rsidR="003B0B3B" w:rsidRPr="003B0B3B" w:rsidRDefault="003B0B3B" w:rsidP="003B0B3B">
      <w:pPr>
        <w:widowControl/>
        <w:autoSpaceDE/>
        <w:autoSpaceDN/>
        <w:adjustRightInd/>
        <w:jc w:val="center"/>
        <w:rPr>
          <w:rFonts w:eastAsia="Times New Roman"/>
        </w:rPr>
      </w:pPr>
    </w:p>
    <w:p w14:paraId="0CEB43C7"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РОССИЙСКАЯ ФЕДЕРАЦИЯ (РОССИЯ)</w:t>
      </w:r>
    </w:p>
    <w:p w14:paraId="3893E9BB" w14:textId="77777777" w:rsidR="003B0B3B" w:rsidRPr="003B0B3B" w:rsidRDefault="003B0B3B" w:rsidP="003B0B3B">
      <w:pPr>
        <w:widowControl/>
        <w:autoSpaceDE/>
        <w:autoSpaceDN/>
        <w:adjustRightInd/>
        <w:jc w:val="center"/>
        <w:rPr>
          <w:rFonts w:eastAsia="Times New Roman"/>
          <w:sz w:val="28"/>
          <w:szCs w:val="28"/>
        </w:rPr>
      </w:pPr>
    </w:p>
    <w:p w14:paraId="1D7A8CDE"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РЕСПУБЛИКА САХА (ЯКУТИЯ)</w:t>
      </w:r>
    </w:p>
    <w:p w14:paraId="017AE3A3" w14:textId="77777777" w:rsidR="003B0B3B" w:rsidRPr="003B0B3B" w:rsidRDefault="003B0B3B" w:rsidP="003B0B3B">
      <w:pPr>
        <w:widowControl/>
        <w:autoSpaceDE/>
        <w:autoSpaceDN/>
        <w:adjustRightInd/>
        <w:jc w:val="center"/>
        <w:rPr>
          <w:rFonts w:eastAsia="Times New Roman"/>
          <w:sz w:val="28"/>
          <w:szCs w:val="28"/>
        </w:rPr>
      </w:pPr>
    </w:p>
    <w:p w14:paraId="627BA686"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МИРНИНСКИЙ РАЙОН</w:t>
      </w:r>
    </w:p>
    <w:p w14:paraId="3CB0595E" w14:textId="77777777" w:rsidR="003B0B3B" w:rsidRPr="003B0B3B" w:rsidRDefault="003B0B3B" w:rsidP="003B0B3B">
      <w:pPr>
        <w:widowControl/>
        <w:autoSpaceDE/>
        <w:autoSpaceDN/>
        <w:adjustRightInd/>
        <w:jc w:val="center"/>
        <w:rPr>
          <w:rFonts w:eastAsia="Times New Roman"/>
          <w:sz w:val="28"/>
          <w:szCs w:val="28"/>
        </w:rPr>
      </w:pPr>
    </w:p>
    <w:p w14:paraId="546145A9"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МУНИЦИПАЛЬНОЕ ОБРАЗОВАНИЕ «ПОСЕЛОК АЙХАЛ»</w:t>
      </w:r>
    </w:p>
    <w:p w14:paraId="32BA4E6B" w14:textId="77777777" w:rsidR="003B0B3B" w:rsidRPr="003B0B3B" w:rsidRDefault="003B0B3B" w:rsidP="003B0B3B">
      <w:pPr>
        <w:widowControl/>
        <w:autoSpaceDE/>
        <w:autoSpaceDN/>
        <w:adjustRightInd/>
        <w:jc w:val="center"/>
        <w:rPr>
          <w:rFonts w:eastAsia="Times New Roman"/>
          <w:sz w:val="28"/>
          <w:szCs w:val="28"/>
        </w:rPr>
      </w:pPr>
    </w:p>
    <w:p w14:paraId="305F3989"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ПОСЕЛКОВЫЙ СОВЕТ ДЕПУТАТОВ</w:t>
      </w:r>
    </w:p>
    <w:p w14:paraId="502F0E5E" w14:textId="77777777" w:rsidR="003B0B3B" w:rsidRPr="003B0B3B" w:rsidRDefault="003B0B3B" w:rsidP="003B0B3B">
      <w:pPr>
        <w:widowControl/>
        <w:autoSpaceDE/>
        <w:autoSpaceDN/>
        <w:adjustRightInd/>
        <w:jc w:val="center"/>
        <w:rPr>
          <w:rFonts w:eastAsia="Times New Roman"/>
          <w:b/>
        </w:rPr>
      </w:pPr>
    </w:p>
    <w:p w14:paraId="3846FE92" w14:textId="77777777" w:rsidR="003B0B3B" w:rsidRPr="003B0B3B" w:rsidRDefault="003B0B3B" w:rsidP="003B0B3B">
      <w:pPr>
        <w:widowControl/>
        <w:autoSpaceDE/>
        <w:autoSpaceDN/>
        <w:adjustRightInd/>
        <w:jc w:val="center"/>
        <w:rPr>
          <w:rFonts w:ascii="Calibri" w:eastAsia="Times New Roman" w:hAnsi="Calibri"/>
          <w:b/>
          <w:sz w:val="22"/>
          <w:szCs w:val="22"/>
        </w:rPr>
      </w:pPr>
    </w:p>
    <w:p w14:paraId="16A0F963" w14:textId="77777777" w:rsidR="003B0B3B" w:rsidRPr="003B0B3B" w:rsidRDefault="003B0B3B" w:rsidP="003B0B3B">
      <w:pPr>
        <w:widowControl/>
        <w:autoSpaceDE/>
        <w:autoSpaceDN/>
        <w:adjustRightInd/>
        <w:jc w:val="center"/>
        <w:rPr>
          <w:rFonts w:ascii="Calibri" w:eastAsia="Times New Roman" w:hAnsi="Calibri"/>
          <w:b/>
          <w:sz w:val="22"/>
          <w:szCs w:val="22"/>
        </w:rPr>
      </w:pPr>
    </w:p>
    <w:p w14:paraId="388C1658" w14:textId="77777777" w:rsidR="003B0B3B" w:rsidRPr="003B0B3B" w:rsidRDefault="003B0B3B" w:rsidP="003B0B3B">
      <w:pPr>
        <w:widowControl/>
        <w:autoSpaceDE/>
        <w:autoSpaceDN/>
        <w:adjustRightInd/>
        <w:jc w:val="center"/>
        <w:rPr>
          <w:rFonts w:ascii="Calibri" w:eastAsia="Times New Roman" w:hAnsi="Calibri"/>
          <w:b/>
          <w:sz w:val="22"/>
          <w:szCs w:val="22"/>
        </w:rPr>
      </w:pPr>
    </w:p>
    <w:p w14:paraId="7141FD77" w14:textId="77777777" w:rsidR="003B0B3B" w:rsidRPr="003B0B3B" w:rsidRDefault="003B0B3B" w:rsidP="003B0B3B">
      <w:pPr>
        <w:widowControl/>
        <w:autoSpaceDE/>
        <w:autoSpaceDN/>
        <w:adjustRightInd/>
        <w:jc w:val="center"/>
        <w:rPr>
          <w:rFonts w:eastAsia="Times New Roman"/>
          <w:sz w:val="28"/>
          <w:szCs w:val="28"/>
        </w:rPr>
      </w:pPr>
    </w:p>
    <w:p w14:paraId="0BA5B3B9" w14:textId="77777777" w:rsidR="003B0B3B" w:rsidRPr="003B0B3B" w:rsidRDefault="003B0B3B" w:rsidP="003B0B3B">
      <w:pPr>
        <w:widowControl/>
        <w:autoSpaceDE/>
        <w:autoSpaceDN/>
        <w:adjustRightInd/>
        <w:jc w:val="center"/>
        <w:rPr>
          <w:rFonts w:eastAsia="Times New Roman"/>
          <w:sz w:val="28"/>
          <w:szCs w:val="28"/>
        </w:rPr>
      </w:pPr>
    </w:p>
    <w:p w14:paraId="6EEC6C7D" w14:textId="77777777" w:rsidR="003B0B3B" w:rsidRPr="003B0B3B" w:rsidRDefault="003B0B3B" w:rsidP="003B0B3B">
      <w:pPr>
        <w:widowControl/>
        <w:autoSpaceDE/>
        <w:autoSpaceDN/>
        <w:adjustRightInd/>
        <w:jc w:val="center"/>
        <w:rPr>
          <w:rFonts w:eastAsia="Times New Roman"/>
          <w:sz w:val="28"/>
          <w:szCs w:val="28"/>
        </w:rPr>
      </w:pPr>
    </w:p>
    <w:p w14:paraId="7F0ADEA8" w14:textId="77777777" w:rsidR="003B0B3B" w:rsidRPr="003B0B3B" w:rsidRDefault="003B0B3B" w:rsidP="003B0B3B">
      <w:pPr>
        <w:widowControl/>
        <w:autoSpaceDE/>
        <w:autoSpaceDN/>
        <w:adjustRightInd/>
        <w:rPr>
          <w:rFonts w:eastAsia="Times New Roman"/>
          <w:sz w:val="28"/>
          <w:szCs w:val="28"/>
        </w:rPr>
      </w:pPr>
    </w:p>
    <w:p w14:paraId="5F0CDEEC" w14:textId="77777777" w:rsidR="003B0B3B" w:rsidRPr="003B0B3B" w:rsidRDefault="003B0B3B" w:rsidP="003B0B3B">
      <w:pPr>
        <w:widowControl/>
        <w:autoSpaceDE/>
        <w:autoSpaceDN/>
        <w:adjustRightInd/>
        <w:rPr>
          <w:rFonts w:eastAsia="Times New Roman"/>
          <w:sz w:val="28"/>
          <w:szCs w:val="28"/>
        </w:rPr>
      </w:pPr>
    </w:p>
    <w:p w14:paraId="0BD0E25F"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678919CC"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r w:rsidRPr="003B0B3B">
        <w:rPr>
          <w:rFonts w:eastAsia="Times New Roman"/>
          <w:sz w:val="28"/>
          <w:szCs w:val="28"/>
        </w:rPr>
        <w:t xml:space="preserve">МУНИЦИПАЛЬНЫЙ ПРАВОВОЙ АКТ </w:t>
      </w:r>
    </w:p>
    <w:p w14:paraId="11AF854C"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r w:rsidRPr="003B0B3B">
        <w:rPr>
          <w:rFonts w:eastAsia="Times New Roman"/>
          <w:sz w:val="28"/>
          <w:szCs w:val="28"/>
        </w:rPr>
        <w:t>О ВНЕСЕНИИ ИЗМЕНЕНИЙ В УСТАВ МУНИЦИПАЛЬНОГО ОБРАЗОВАНИЯ</w:t>
      </w:r>
    </w:p>
    <w:p w14:paraId="15997474"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r w:rsidRPr="003B0B3B">
        <w:rPr>
          <w:rFonts w:eastAsia="Times New Roman"/>
          <w:sz w:val="28"/>
          <w:szCs w:val="28"/>
        </w:rPr>
        <w:t>«ПОСЕЛОК АЙХАЛ» МИРНИНСКОГО РАЙОНА РЕСПУБЛИКИ САХА (ЯКУТИЯ)</w:t>
      </w:r>
    </w:p>
    <w:p w14:paraId="3B153053"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p>
    <w:p w14:paraId="36EBC41C"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r w:rsidRPr="003B0B3B">
        <w:rPr>
          <w:rFonts w:eastAsia="Times New Roman"/>
          <w:sz w:val="28"/>
          <w:szCs w:val="28"/>
        </w:rPr>
        <w:t>от ___.___.20____ г. № ____</w:t>
      </w:r>
    </w:p>
    <w:p w14:paraId="0DCF257D"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p>
    <w:p w14:paraId="5EDDF28B"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p>
    <w:p w14:paraId="03AE98F0"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5C2DEBE1"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68BEF585"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00DDE6E8"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5BF001DC"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21843BE0"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68F9D557"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537A6A0F"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1A439A2B"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2E7E197F" w14:textId="77777777" w:rsidR="003B0B3B" w:rsidRPr="003B0B3B" w:rsidRDefault="003B0B3B" w:rsidP="003B0B3B">
      <w:pPr>
        <w:widowControl/>
        <w:tabs>
          <w:tab w:val="left" w:pos="9498"/>
        </w:tabs>
        <w:autoSpaceDE/>
        <w:autoSpaceDN/>
        <w:adjustRightInd/>
        <w:ind w:firstLine="709"/>
        <w:jc w:val="both"/>
        <w:rPr>
          <w:rFonts w:eastAsia="Times New Roman"/>
          <w:sz w:val="28"/>
          <w:szCs w:val="28"/>
        </w:rPr>
      </w:pPr>
    </w:p>
    <w:p w14:paraId="36A4E79E" w14:textId="77777777" w:rsidR="003B0B3B" w:rsidRPr="003B0B3B" w:rsidRDefault="003B0B3B" w:rsidP="003B0B3B">
      <w:pPr>
        <w:widowControl/>
        <w:tabs>
          <w:tab w:val="left" w:pos="9498"/>
        </w:tabs>
        <w:autoSpaceDE/>
        <w:autoSpaceDN/>
        <w:adjustRightInd/>
        <w:jc w:val="both"/>
        <w:rPr>
          <w:rFonts w:eastAsia="Times New Roman"/>
          <w:sz w:val="28"/>
          <w:szCs w:val="28"/>
        </w:rPr>
      </w:pPr>
    </w:p>
    <w:p w14:paraId="6F566100" w14:textId="77777777" w:rsidR="003B0B3B" w:rsidRPr="003B0B3B" w:rsidRDefault="003B0B3B" w:rsidP="003B0B3B">
      <w:pPr>
        <w:widowControl/>
        <w:tabs>
          <w:tab w:val="left" w:pos="9498"/>
        </w:tabs>
        <w:autoSpaceDE/>
        <w:autoSpaceDN/>
        <w:adjustRightInd/>
        <w:ind w:firstLine="709"/>
        <w:jc w:val="center"/>
        <w:rPr>
          <w:rFonts w:eastAsia="Times New Roman"/>
          <w:sz w:val="28"/>
          <w:szCs w:val="28"/>
        </w:rPr>
      </w:pPr>
      <w:r w:rsidRPr="003B0B3B">
        <w:rPr>
          <w:rFonts w:eastAsia="Times New Roman"/>
          <w:sz w:val="28"/>
          <w:szCs w:val="28"/>
        </w:rPr>
        <w:t>20___ год</w:t>
      </w:r>
    </w:p>
    <w:p w14:paraId="5FD43D93" w14:textId="77777777" w:rsidR="003B0B3B" w:rsidRPr="003B0B3B" w:rsidRDefault="003B0B3B" w:rsidP="003B0B3B">
      <w:pPr>
        <w:widowControl/>
        <w:autoSpaceDE/>
        <w:autoSpaceDN/>
        <w:adjustRightInd/>
        <w:jc w:val="center"/>
        <w:rPr>
          <w:rFonts w:eastAsia="Times New Roman"/>
          <w:b/>
        </w:rPr>
      </w:pPr>
    </w:p>
    <w:p w14:paraId="6C4B24EA" w14:textId="77777777" w:rsidR="003B0B3B" w:rsidRPr="003B0B3B" w:rsidRDefault="003B0B3B" w:rsidP="003B0B3B">
      <w:pPr>
        <w:widowControl/>
        <w:autoSpaceDE/>
        <w:autoSpaceDN/>
        <w:adjustRightInd/>
        <w:jc w:val="center"/>
        <w:rPr>
          <w:rFonts w:eastAsia="Times New Roman"/>
          <w:b/>
        </w:rPr>
      </w:pPr>
    </w:p>
    <w:p w14:paraId="19D41028" w14:textId="08AAF2B4" w:rsidR="003B0B3B" w:rsidRPr="003B0B3B" w:rsidRDefault="003B0B3B" w:rsidP="003B0B3B">
      <w:pPr>
        <w:widowControl/>
        <w:autoSpaceDE/>
        <w:autoSpaceDN/>
        <w:adjustRightInd/>
        <w:spacing w:after="200" w:line="276" w:lineRule="auto"/>
        <w:jc w:val="right"/>
        <w:rPr>
          <w:rFonts w:eastAsia="Times New Roman"/>
          <w:b/>
          <w:sz w:val="28"/>
          <w:szCs w:val="28"/>
        </w:rPr>
      </w:pPr>
      <w:r w:rsidRPr="003B0B3B">
        <w:rPr>
          <w:rFonts w:ascii="Calibri" w:eastAsia="Times New Roman" w:hAnsi="Calibri"/>
          <w:b/>
          <w:noProof/>
          <w:sz w:val="22"/>
          <w:szCs w:val="22"/>
        </w:rPr>
        <w:drawing>
          <wp:anchor distT="0" distB="0" distL="114300" distR="114300" simplePos="0" relativeHeight="251674624" behindDoc="0" locked="0" layoutInCell="1" allowOverlap="1" wp14:anchorId="33D8FDCB" wp14:editId="35A4A717">
            <wp:simplePos x="0" y="0"/>
            <wp:positionH relativeFrom="column">
              <wp:posOffset>2737485</wp:posOffset>
            </wp:positionH>
            <wp:positionV relativeFrom="paragraph">
              <wp:posOffset>70485</wp:posOffset>
            </wp:positionV>
            <wp:extent cx="704850" cy="695325"/>
            <wp:effectExtent l="0" t="0" r="0" b="9525"/>
            <wp:wrapNone/>
            <wp:docPr id="24" name="Рисунок 2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28">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777C9EC7" w14:textId="77777777" w:rsidR="003B0B3B" w:rsidRPr="003B0B3B" w:rsidRDefault="003B0B3B" w:rsidP="003B0B3B">
      <w:pPr>
        <w:widowControl/>
        <w:autoSpaceDE/>
        <w:autoSpaceDN/>
        <w:adjustRightInd/>
        <w:jc w:val="center"/>
        <w:rPr>
          <w:rFonts w:eastAsia="Times New Roman"/>
          <w:sz w:val="28"/>
          <w:szCs w:val="28"/>
        </w:rPr>
      </w:pPr>
    </w:p>
    <w:p w14:paraId="02E426BE" w14:textId="77777777" w:rsidR="003B0B3B" w:rsidRPr="003B0B3B" w:rsidRDefault="003B0B3B" w:rsidP="003B0B3B">
      <w:pPr>
        <w:widowControl/>
        <w:autoSpaceDE/>
        <w:autoSpaceDN/>
        <w:adjustRightInd/>
        <w:jc w:val="center"/>
        <w:rPr>
          <w:rFonts w:eastAsia="Times New Roman"/>
        </w:rPr>
      </w:pPr>
    </w:p>
    <w:p w14:paraId="05AEF09D" w14:textId="77777777" w:rsidR="003B0B3B" w:rsidRPr="003B0B3B" w:rsidRDefault="003B0B3B" w:rsidP="003B0B3B">
      <w:pPr>
        <w:widowControl/>
        <w:autoSpaceDE/>
        <w:autoSpaceDN/>
        <w:adjustRightInd/>
        <w:jc w:val="center"/>
        <w:rPr>
          <w:rFonts w:eastAsia="Times New Roman"/>
        </w:rPr>
      </w:pPr>
    </w:p>
    <w:p w14:paraId="2351633F"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РОССИЙСКАЯ ФЕДЕРАЦИЯ (РОССИЯ)</w:t>
      </w:r>
    </w:p>
    <w:p w14:paraId="045938CE" w14:textId="77777777" w:rsidR="003B0B3B" w:rsidRPr="003B0B3B" w:rsidRDefault="003B0B3B" w:rsidP="003B0B3B">
      <w:pPr>
        <w:widowControl/>
        <w:autoSpaceDE/>
        <w:autoSpaceDN/>
        <w:adjustRightInd/>
        <w:jc w:val="center"/>
        <w:rPr>
          <w:rFonts w:eastAsia="Times New Roman"/>
          <w:sz w:val="28"/>
          <w:szCs w:val="28"/>
        </w:rPr>
      </w:pPr>
    </w:p>
    <w:p w14:paraId="6DE4E1A8"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РЕСПУБЛИКА САХА (ЯКУТИЯ)</w:t>
      </w:r>
    </w:p>
    <w:p w14:paraId="00B1CFAD" w14:textId="77777777" w:rsidR="003B0B3B" w:rsidRPr="003B0B3B" w:rsidRDefault="003B0B3B" w:rsidP="003B0B3B">
      <w:pPr>
        <w:widowControl/>
        <w:autoSpaceDE/>
        <w:autoSpaceDN/>
        <w:adjustRightInd/>
        <w:jc w:val="center"/>
        <w:rPr>
          <w:rFonts w:eastAsia="Times New Roman"/>
          <w:sz w:val="28"/>
          <w:szCs w:val="28"/>
        </w:rPr>
      </w:pPr>
    </w:p>
    <w:p w14:paraId="4078CF6D"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МИРНИНСКИЙ РАЙОН</w:t>
      </w:r>
    </w:p>
    <w:p w14:paraId="75BA6F8C" w14:textId="77777777" w:rsidR="003B0B3B" w:rsidRPr="003B0B3B" w:rsidRDefault="003B0B3B" w:rsidP="003B0B3B">
      <w:pPr>
        <w:widowControl/>
        <w:autoSpaceDE/>
        <w:autoSpaceDN/>
        <w:adjustRightInd/>
        <w:jc w:val="center"/>
        <w:rPr>
          <w:rFonts w:eastAsia="Times New Roman"/>
          <w:sz w:val="28"/>
          <w:szCs w:val="28"/>
        </w:rPr>
      </w:pPr>
    </w:p>
    <w:p w14:paraId="0C564932"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МУНИЦИПАЛЬНОЕ ОБРАЗОВАНИЕ «ПОСЕЛОК АЙХАЛ»</w:t>
      </w:r>
    </w:p>
    <w:p w14:paraId="6542B60A" w14:textId="77777777" w:rsidR="003B0B3B" w:rsidRPr="003B0B3B" w:rsidRDefault="003B0B3B" w:rsidP="003B0B3B">
      <w:pPr>
        <w:widowControl/>
        <w:autoSpaceDE/>
        <w:autoSpaceDN/>
        <w:adjustRightInd/>
        <w:jc w:val="center"/>
        <w:rPr>
          <w:rFonts w:eastAsia="Times New Roman"/>
          <w:sz w:val="28"/>
          <w:szCs w:val="28"/>
        </w:rPr>
      </w:pPr>
    </w:p>
    <w:p w14:paraId="4B4E8449" w14:textId="77777777" w:rsidR="003B0B3B" w:rsidRPr="003B0B3B" w:rsidRDefault="003B0B3B" w:rsidP="003B0B3B">
      <w:pPr>
        <w:widowControl/>
        <w:autoSpaceDE/>
        <w:autoSpaceDN/>
        <w:adjustRightInd/>
        <w:jc w:val="center"/>
        <w:rPr>
          <w:rFonts w:eastAsia="Times New Roman"/>
          <w:sz w:val="28"/>
          <w:szCs w:val="28"/>
        </w:rPr>
      </w:pPr>
      <w:r w:rsidRPr="003B0B3B">
        <w:rPr>
          <w:rFonts w:eastAsia="Times New Roman"/>
          <w:sz w:val="28"/>
          <w:szCs w:val="28"/>
        </w:rPr>
        <w:t>ПОСЕЛКОВЫЙ СОВЕТ ДЕПУТАТОВ</w:t>
      </w:r>
    </w:p>
    <w:p w14:paraId="1E35B884" w14:textId="77777777" w:rsidR="003B0B3B" w:rsidRPr="003B0B3B" w:rsidRDefault="003B0B3B" w:rsidP="003B0B3B">
      <w:pPr>
        <w:widowControl/>
        <w:autoSpaceDE/>
        <w:autoSpaceDN/>
        <w:adjustRightInd/>
        <w:jc w:val="center"/>
        <w:rPr>
          <w:rFonts w:eastAsia="Times New Roman"/>
          <w:b/>
          <w:sz w:val="28"/>
          <w:szCs w:val="28"/>
        </w:rPr>
      </w:pPr>
    </w:p>
    <w:p w14:paraId="0DF46B2F" w14:textId="77777777" w:rsidR="003B0B3B" w:rsidRPr="003B0B3B" w:rsidRDefault="003B0B3B" w:rsidP="003B0B3B">
      <w:pPr>
        <w:widowControl/>
        <w:autoSpaceDE/>
        <w:autoSpaceDN/>
        <w:adjustRightInd/>
        <w:jc w:val="center"/>
        <w:rPr>
          <w:rFonts w:ascii="Calibri" w:eastAsia="Times New Roman" w:hAnsi="Calibri"/>
          <w:b/>
          <w:sz w:val="28"/>
          <w:szCs w:val="28"/>
        </w:rPr>
      </w:pPr>
    </w:p>
    <w:tbl>
      <w:tblPr>
        <w:tblpPr w:leftFromText="180" w:rightFromText="180" w:vertAnchor="text" w:horzAnchor="margin" w:tblpY="12"/>
        <w:tblW w:w="0" w:type="auto"/>
        <w:tblLook w:val="00A0" w:firstRow="1" w:lastRow="0" w:firstColumn="1" w:lastColumn="0" w:noHBand="0" w:noVBand="0"/>
      </w:tblPr>
      <w:tblGrid>
        <w:gridCol w:w="3483"/>
        <w:gridCol w:w="2896"/>
        <w:gridCol w:w="3259"/>
      </w:tblGrid>
      <w:tr w:rsidR="003B0B3B" w:rsidRPr="003B0B3B" w14:paraId="7C4E1D36" w14:textId="77777777" w:rsidTr="005F711E">
        <w:tc>
          <w:tcPr>
            <w:tcW w:w="3541" w:type="dxa"/>
          </w:tcPr>
          <w:p w14:paraId="74C0ABA2" w14:textId="77777777" w:rsidR="003B0B3B" w:rsidRPr="003B0B3B" w:rsidRDefault="003B0B3B" w:rsidP="003B0B3B">
            <w:pPr>
              <w:widowControl/>
              <w:autoSpaceDE/>
              <w:autoSpaceDN/>
              <w:adjustRightInd/>
              <w:jc w:val="both"/>
              <w:rPr>
                <w:rFonts w:eastAsia="Times New Roman"/>
                <w:bCs/>
                <w:sz w:val="28"/>
                <w:szCs w:val="28"/>
              </w:rPr>
            </w:pPr>
            <w:r w:rsidRPr="003B0B3B">
              <w:rPr>
                <w:rFonts w:eastAsia="Times New Roman"/>
                <w:sz w:val="28"/>
                <w:szCs w:val="28"/>
              </w:rPr>
              <w:t>___________</w:t>
            </w:r>
            <w:r w:rsidRPr="003B0B3B">
              <w:rPr>
                <w:rFonts w:eastAsia="Times New Roman"/>
                <w:b/>
                <w:sz w:val="28"/>
                <w:szCs w:val="28"/>
              </w:rPr>
              <w:t xml:space="preserve"> </w:t>
            </w:r>
            <w:r w:rsidRPr="003B0B3B">
              <w:rPr>
                <w:rFonts w:eastAsia="Times New Roman"/>
                <w:sz w:val="28"/>
                <w:szCs w:val="28"/>
              </w:rPr>
              <w:t>20____ года</w:t>
            </w:r>
          </w:p>
        </w:tc>
        <w:tc>
          <w:tcPr>
            <w:tcW w:w="2985" w:type="dxa"/>
          </w:tcPr>
          <w:p w14:paraId="1E856395" w14:textId="77777777" w:rsidR="003B0B3B" w:rsidRPr="003B0B3B" w:rsidRDefault="003B0B3B" w:rsidP="003B0B3B">
            <w:pPr>
              <w:widowControl/>
              <w:autoSpaceDE/>
              <w:autoSpaceDN/>
              <w:adjustRightInd/>
              <w:jc w:val="right"/>
              <w:rPr>
                <w:rFonts w:eastAsia="Times New Roman"/>
                <w:sz w:val="28"/>
                <w:szCs w:val="28"/>
                <w:lang w:val="en-US"/>
              </w:rPr>
            </w:pPr>
          </w:p>
        </w:tc>
        <w:tc>
          <w:tcPr>
            <w:tcW w:w="3328" w:type="dxa"/>
          </w:tcPr>
          <w:p w14:paraId="7E4A1D2C" w14:textId="77777777" w:rsidR="003B0B3B" w:rsidRPr="003B0B3B" w:rsidRDefault="003B0B3B" w:rsidP="003B0B3B">
            <w:pPr>
              <w:widowControl/>
              <w:autoSpaceDE/>
              <w:autoSpaceDN/>
              <w:adjustRightInd/>
              <w:jc w:val="right"/>
              <w:rPr>
                <w:rFonts w:eastAsia="Times New Roman"/>
                <w:bCs/>
                <w:sz w:val="28"/>
                <w:szCs w:val="28"/>
              </w:rPr>
            </w:pPr>
            <w:r w:rsidRPr="003B0B3B">
              <w:rPr>
                <w:rFonts w:eastAsia="Times New Roman"/>
                <w:sz w:val="28"/>
                <w:szCs w:val="28"/>
                <w:lang w:val="en-US"/>
              </w:rPr>
              <w:t>IV</w:t>
            </w:r>
            <w:r w:rsidRPr="003B0B3B">
              <w:rPr>
                <w:rFonts w:eastAsia="Times New Roman"/>
                <w:sz w:val="28"/>
                <w:szCs w:val="28"/>
              </w:rPr>
              <w:t>-№</w:t>
            </w:r>
            <w:r w:rsidRPr="003B0B3B">
              <w:rPr>
                <w:rFonts w:eastAsia="Times New Roman"/>
                <w:sz w:val="28"/>
                <w:szCs w:val="28"/>
                <w:lang w:val="en-US"/>
              </w:rPr>
              <w:t xml:space="preserve"> </w:t>
            </w:r>
            <w:r w:rsidRPr="003B0B3B">
              <w:rPr>
                <w:rFonts w:eastAsia="Times New Roman"/>
                <w:sz w:val="28"/>
                <w:szCs w:val="28"/>
              </w:rPr>
              <w:t>_______</w:t>
            </w:r>
          </w:p>
        </w:tc>
      </w:tr>
    </w:tbl>
    <w:p w14:paraId="5BC3A71D" w14:textId="77777777" w:rsidR="003B0B3B" w:rsidRPr="003B0B3B" w:rsidRDefault="003B0B3B" w:rsidP="003B0B3B">
      <w:pPr>
        <w:widowControl/>
        <w:autoSpaceDE/>
        <w:autoSpaceDN/>
        <w:adjustRightInd/>
        <w:jc w:val="center"/>
        <w:rPr>
          <w:rFonts w:eastAsia="Times New Roman"/>
          <w:b/>
          <w:sz w:val="28"/>
          <w:szCs w:val="28"/>
        </w:rPr>
      </w:pPr>
    </w:p>
    <w:p w14:paraId="7BEEDF2B" w14:textId="77777777" w:rsidR="003B0B3B" w:rsidRPr="003B0B3B" w:rsidRDefault="003B0B3B" w:rsidP="003B0B3B">
      <w:pPr>
        <w:widowControl/>
        <w:autoSpaceDE/>
        <w:autoSpaceDN/>
        <w:adjustRightInd/>
        <w:jc w:val="center"/>
        <w:rPr>
          <w:rFonts w:eastAsia="Times New Roman"/>
          <w:b/>
          <w:sz w:val="28"/>
          <w:szCs w:val="28"/>
        </w:rPr>
      </w:pPr>
    </w:p>
    <w:p w14:paraId="15F47A72"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 xml:space="preserve">Настоящий муниципальный правовой акт разработан в целях приведения положений устава муниципального образования в соответствие </w:t>
      </w:r>
      <w:r w:rsidRPr="003B0B3B">
        <w:rPr>
          <w:rFonts w:eastAsia="Times New Roman"/>
          <w:sz w:val="28"/>
          <w:szCs w:val="28"/>
        </w:rPr>
        <w:br/>
        <w:t xml:space="preserve">с Федеральным законом от 06.02.2023 № 12-ФЗ «О внесении изменений </w:t>
      </w:r>
      <w:r w:rsidRPr="003B0B3B">
        <w:rPr>
          <w:rFonts w:eastAsia="Times New Roman"/>
          <w:sz w:val="28"/>
          <w:szCs w:val="28"/>
        </w:rPr>
        <w:br/>
        <w:t>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 учетом рекомендаций Управления Министерства юстиции Российской Федерации по Республике Саха (Якутия).</w:t>
      </w:r>
    </w:p>
    <w:p w14:paraId="5F0A2AC6" w14:textId="77777777" w:rsidR="003B0B3B" w:rsidRPr="003B0B3B" w:rsidRDefault="003B0B3B" w:rsidP="003B0B3B">
      <w:pPr>
        <w:widowControl/>
        <w:tabs>
          <w:tab w:val="left" w:pos="9498"/>
        </w:tabs>
        <w:ind w:firstLine="709"/>
        <w:jc w:val="both"/>
        <w:rPr>
          <w:rFonts w:eastAsia="Times New Roman"/>
          <w:bCs/>
          <w:sz w:val="28"/>
          <w:szCs w:val="28"/>
        </w:rPr>
      </w:pPr>
    </w:p>
    <w:p w14:paraId="2417D316" w14:textId="77777777" w:rsidR="003B0B3B" w:rsidRPr="003B0B3B" w:rsidRDefault="003B0B3B" w:rsidP="003B0B3B">
      <w:pPr>
        <w:widowControl/>
        <w:tabs>
          <w:tab w:val="left" w:pos="9498"/>
        </w:tabs>
        <w:ind w:firstLine="709"/>
        <w:jc w:val="both"/>
        <w:rPr>
          <w:rFonts w:eastAsia="Times New Roman"/>
          <w:b/>
          <w:bCs/>
          <w:sz w:val="28"/>
          <w:szCs w:val="28"/>
        </w:rPr>
      </w:pPr>
      <w:r w:rsidRPr="003B0B3B">
        <w:rPr>
          <w:rFonts w:eastAsia="Times New Roman"/>
          <w:b/>
          <w:bCs/>
          <w:sz w:val="28"/>
          <w:szCs w:val="28"/>
        </w:rPr>
        <w:t>Статья 1</w:t>
      </w:r>
    </w:p>
    <w:p w14:paraId="4109AEB6" w14:textId="77777777" w:rsidR="003B0B3B" w:rsidRPr="003B0B3B" w:rsidRDefault="003B0B3B" w:rsidP="003B0B3B">
      <w:pPr>
        <w:widowControl/>
        <w:tabs>
          <w:tab w:val="left" w:pos="9498"/>
        </w:tabs>
        <w:ind w:firstLine="709"/>
        <w:jc w:val="both"/>
        <w:rPr>
          <w:rFonts w:eastAsia="Calibri"/>
          <w:sz w:val="28"/>
          <w:szCs w:val="28"/>
          <w:lang w:eastAsia="en-US"/>
        </w:rPr>
      </w:pPr>
      <w:r w:rsidRPr="003B0B3B">
        <w:rPr>
          <w:rFonts w:eastAsia="Times New Roman"/>
          <w:sz w:val="28"/>
          <w:szCs w:val="28"/>
        </w:rPr>
        <w:t>Внести следующие изменения в устав муниципального образования:</w:t>
      </w:r>
    </w:p>
    <w:p w14:paraId="2B804D0B" w14:textId="77777777" w:rsidR="003B0B3B" w:rsidRPr="003B0B3B" w:rsidRDefault="003B0B3B" w:rsidP="003B0B3B">
      <w:pPr>
        <w:widowControl/>
        <w:tabs>
          <w:tab w:val="left" w:pos="9498"/>
        </w:tabs>
        <w:ind w:firstLine="709"/>
        <w:jc w:val="both"/>
        <w:rPr>
          <w:rFonts w:eastAsia="Calibri"/>
          <w:sz w:val="28"/>
          <w:szCs w:val="28"/>
          <w:lang w:eastAsia="en-US"/>
        </w:rPr>
      </w:pPr>
    </w:p>
    <w:p w14:paraId="74185910"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1. Часть 7.4</w:t>
      </w:r>
      <w:r w:rsidRPr="003B0B3B">
        <w:rPr>
          <w:rFonts w:eastAsia="Times New Roman"/>
          <w:i/>
          <w:sz w:val="28"/>
          <w:szCs w:val="28"/>
        </w:rPr>
        <w:t xml:space="preserve"> </w:t>
      </w:r>
      <w:r w:rsidRPr="003B0B3B">
        <w:rPr>
          <w:rFonts w:eastAsia="Times New Roman"/>
          <w:sz w:val="28"/>
          <w:szCs w:val="28"/>
        </w:rPr>
        <w:t xml:space="preserve">статьи 27 «Депутат поселкового Совета депутатов» устава муниципального образования </w:t>
      </w:r>
    </w:p>
    <w:p w14:paraId="651DB23F"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 xml:space="preserve">«Сведения о доходах, расходах, об имуществе и обязательствах имущественного характера, представленные депутатом поселкового Совета депутатов, размещаются на официальном сайте администрации поселка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 </w:t>
      </w:r>
    </w:p>
    <w:p w14:paraId="3F4C0968"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признать утратившей силу.</w:t>
      </w:r>
    </w:p>
    <w:p w14:paraId="6311B18C"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2. Статью 28 «Досрочное прекращение полномочий депутата поселкового Совета депутатов» устава муниципального образования дополнить частью 3 следующего содержания:</w:t>
      </w:r>
    </w:p>
    <w:p w14:paraId="38D52EBD"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 xml:space="preserve">«3. Полномочия депутата представительного органа муниципального образования прекращаются досрочно решением представительного органа </w:t>
      </w:r>
      <w:r w:rsidRPr="003B0B3B">
        <w:rPr>
          <w:rFonts w:eastAsia="Times New Roman"/>
          <w:sz w:val="28"/>
          <w:szCs w:val="28"/>
        </w:rPr>
        <w:lastRenderedPageBreak/>
        <w:t>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656ECB32"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3. Часть 7.3 статьи 29 «Глава поселка» устава муниципального образования</w:t>
      </w:r>
    </w:p>
    <w:p w14:paraId="66762264"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«Сведения о доходах, расходах, об имуществе и обязательствах имущественного характера, представленные главой поселка, размещаются на официальном сайте администрации поселка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5D123F60"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признать утратившей силу.</w:t>
      </w:r>
    </w:p>
    <w:p w14:paraId="2016390B" w14:textId="77777777" w:rsidR="003B0B3B" w:rsidRPr="003B0B3B" w:rsidRDefault="003B0B3B" w:rsidP="003B0B3B">
      <w:pPr>
        <w:widowControl/>
        <w:tabs>
          <w:tab w:val="left" w:pos="9498"/>
        </w:tabs>
        <w:jc w:val="both"/>
        <w:rPr>
          <w:rFonts w:eastAsia="Times New Roman"/>
          <w:b/>
          <w:sz w:val="28"/>
          <w:szCs w:val="28"/>
        </w:rPr>
      </w:pPr>
    </w:p>
    <w:p w14:paraId="0F971572" w14:textId="77777777" w:rsidR="003B0B3B" w:rsidRPr="003B0B3B" w:rsidRDefault="003B0B3B" w:rsidP="003B0B3B">
      <w:pPr>
        <w:widowControl/>
        <w:tabs>
          <w:tab w:val="left" w:pos="9498"/>
        </w:tabs>
        <w:ind w:firstLine="709"/>
        <w:jc w:val="both"/>
        <w:rPr>
          <w:rFonts w:eastAsia="Times New Roman"/>
          <w:b/>
          <w:sz w:val="28"/>
          <w:szCs w:val="28"/>
        </w:rPr>
      </w:pPr>
      <w:r w:rsidRPr="003B0B3B">
        <w:rPr>
          <w:rFonts w:eastAsia="Times New Roman"/>
          <w:b/>
          <w:sz w:val="28"/>
          <w:szCs w:val="28"/>
        </w:rPr>
        <w:t>Статья 2</w:t>
      </w:r>
    </w:p>
    <w:p w14:paraId="321E5D9A" w14:textId="77777777" w:rsidR="003B0B3B" w:rsidRPr="003B0B3B" w:rsidRDefault="003B0B3B" w:rsidP="003B0B3B">
      <w:pPr>
        <w:widowControl/>
        <w:tabs>
          <w:tab w:val="left" w:pos="9498"/>
        </w:tabs>
        <w:ind w:firstLine="709"/>
        <w:jc w:val="both"/>
        <w:rPr>
          <w:rFonts w:eastAsia="Times New Roman"/>
          <w:sz w:val="28"/>
          <w:szCs w:val="28"/>
        </w:rPr>
      </w:pPr>
      <w:r w:rsidRPr="003B0B3B">
        <w:rPr>
          <w:rFonts w:eastAsia="Times New Roman"/>
          <w:sz w:val="28"/>
          <w:szCs w:val="28"/>
        </w:rPr>
        <w:t xml:space="preserve">Настоящий муниципальный правовой акт подлежит государственной регистрации в Управлении Министерства юстиции Российской Федерации </w:t>
      </w:r>
      <w:r w:rsidRPr="003B0B3B">
        <w:rPr>
          <w:rFonts w:eastAsia="Times New Roman"/>
          <w:sz w:val="28"/>
          <w:szCs w:val="28"/>
        </w:rPr>
        <w:br/>
        <w:t>по Республике Саха (Якутия) в порядке, установленном Федеральным законом от 21.07.2005 № 97-ФЗ «О государственной регистрации уставов муниципальных образований».</w:t>
      </w:r>
    </w:p>
    <w:p w14:paraId="51F9B6B5" w14:textId="77777777" w:rsidR="003B0B3B" w:rsidRPr="003B0B3B" w:rsidRDefault="003B0B3B" w:rsidP="003B0B3B">
      <w:pPr>
        <w:widowControl/>
        <w:tabs>
          <w:tab w:val="left" w:pos="9498"/>
        </w:tabs>
        <w:ind w:firstLine="709"/>
        <w:jc w:val="both"/>
        <w:rPr>
          <w:rFonts w:eastAsia="Times New Roman"/>
          <w:sz w:val="28"/>
          <w:szCs w:val="28"/>
        </w:rPr>
      </w:pPr>
    </w:p>
    <w:p w14:paraId="73E32ED1" w14:textId="77777777" w:rsidR="003B0B3B" w:rsidRPr="003B0B3B" w:rsidRDefault="003B0B3B" w:rsidP="003B0B3B">
      <w:pPr>
        <w:widowControl/>
        <w:tabs>
          <w:tab w:val="left" w:pos="9498"/>
        </w:tabs>
        <w:ind w:firstLine="709"/>
        <w:jc w:val="both"/>
        <w:rPr>
          <w:rFonts w:eastAsia="Times New Roman"/>
          <w:b/>
          <w:sz w:val="28"/>
          <w:szCs w:val="28"/>
        </w:rPr>
      </w:pPr>
      <w:r w:rsidRPr="003B0B3B">
        <w:rPr>
          <w:rFonts w:eastAsia="Times New Roman"/>
          <w:b/>
          <w:sz w:val="28"/>
          <w:szCs w:val="28"/>
        </w:rPr>
        <w:t>Статья 3</w:t>
      </w:r>
    </w:p>
    <w:p w14:paraId="6D880BCC" w14:textId="77777777" w:rsidR="003B0B3B" w:rsidRPr="003B0B3B" w:rsidRDefault="003B0B3B" w:rsidP="003B0B3B">
      <w:pPr>
        <w:widowControl/>
        <w:tabs>
          <w:tab w:val="left" w:pos="9498"/>
        </w:tabs>
        <w:ind w:firstLine="709"/>
        <w:jc w:val="both"/>
        <w:rPr>
          <w:rFonts w:eastAsia="Calibri"/>
          <w:sz w:val="28"/>
          <w:szCs w:val="28"/>
          <w:lang w:eastAsia="en-US"/>
        </w:rPr>
      </w:pPr>
      <w:r w:rsidRPr="003B0B3B">
        <w:rPr>
          <w:rFonts w:eastAsia="Times New Roman"/>
          <w:sz w:val="28"/>
          <w:szCs w:val="28"/>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14:paraId="17398553" w14:textId="77777777" w:rsidR="003B0B3B" w:rsidRPr="003B0B3B" w:rsidRDefault="003B0B3B" w:rsidP="003B0B3B">
      <w:pPr>
        <w:widowControl/>
        <w:tabs>
          <w:tab w:val="left" w:pos="9498"/>
        </w:tabs>
        <w:ind w:firstLine="709"/>
        <w:jc w:val="both"/>
        <w:rPr>
          <w:rFonts w:eastAsia="Calibri"/>
          <w:sz w:val="28"/>
          <w:szCs w:val="28"/>
          <w:lang w:eastAsia="en-US"/>
        </w:rPr>
      </w:pPr>
    </w:p>
    <w:p w14:paraId="14BC9081" w14:textId="77777777" w:rsidR="003B0B3B" w:rsidRPr="003B0B3B" w:rsidRDefault="003B0B3B" w:rsidP="003B0B3B">
      <w:pPr>
        <w:widowControl/>
        <w:tabs>
          <w:tab w:val="left" w:pos="9498"/>
        </w:tabs>
        <w:autoSpaceDE/>
        <w:autoSpaceDN/>
        <w:adjustRightInd/>
        <w:ind w:firstLine="709"/>
        <w:rPr>
          <w:rFonts w:eastAsia="Times New Roman"/>
          <w:sz w:val="28"/>
          <w:szCs w:val="28"/>
        </w:rPr>
      </w:pPr>
    </w:p>
    <w:p w14:paraId="2100660E" w14:textId="77777777" w:rsidR="003B0B3B" w:rsidRPr="003B0B3B" w:rsidRDefault="003B0B3B" w:rsidP="003B0B3B">
      <w:pPr>
        <w:widowControl/>
        <w:tabs>
          <w:tab w:val="left" w:pos="9498"/>
        </w:tabs>
        <w:autoSpaceDE/>
        <w:autoSpaceDN/>
        <w:adjustRightInd/>
        <w:ind w:firstLine="709"/>
        <w:rPr>
          <w:rFonts w:eastAsia="Times New Roman"/>
          <w:sz w:val="28"/>
          <w:szCs w:val="28"/>
        </w:rPr>
      </w:pPr>
    </w:p>
    <w:p w14:paraId="2757DB9D" w14:textId="77777777" w:rsidR="003B0B3B" w:rsidRPr="003B0B3B" w:rsidRDefault="003B0B3B" w:rsidP="003B0B3B">
      <w:pPr>
        <w:widowControl/>
        <w:tabs>
          <w:tab w:val="left" w:pos="9498"/>
        </w:tabs>
        <w:autoSpaceDE/>
        <w:autoSpaceDN/>
        <w:adjustRightInd/>
        <w:ind w:firstLine="709"/>
        <w:rPr>
          <w:rFonts w:eastAsia="Times New Roman"/>
          <w:sz w:val="28"/>
          <w:szCs w:val="28"/>
        </w:rPr>
      </w:pPr>
    </w:p>
    <w:p w14:paraId="7090D62C" w14:textId="77777777" w:rsidR="003B0B3B" w:rsidRPr="003B0B3B" w:rsidRDefault="003B0B3B" w:rsidP="003B0B3B">
      <w:pPr>
        <w:widowControl/>
        <w:tabs>
          <w:tab w:val="left" w:pos="9498"/>
        </w:tabs>
        <w:autoSpaceDE/>
        <w:autoSpaceDN/>
        <w:adjustRightInd/>
        <w:ind w:firstLine="709"/>
        <w:rPr>
          <w:rFonts w:eastAsia="Times New Roman"/>
          <w:sz w:val="28"/>
          <w:szCs w:val="28"/>
        </w:rPr>
      </w:pPr>
    </w:p>
    <w:tbl>
      <w:tblPr>
        <w:tblW w:w="5000" w:type="pct"/>
        <w:tblLook w:val="00A0" w:firstRow="1" w:lastRow="0" w:firstColumn="1" w:lastColumn="0" w:noHBand="0" w:noVBand="0"/>
      </w:tblPr>
      <w:tblGrid>
        <w:gridCol w:w="4528"/>
        <w:gridCol w:w="551"/>
        <w:gridCol w:w="4559"/>
      </w:tblGrid>
      <w:tr w:rsidR="003B0B3B" w:rsidRPr="003B0B3B" w14:paraId="2779BEB5" w14:textId="77777777" w:rsidTr="005F711E">
        <w:tc>
          <w:tcPr>
            <w:tcW w:w="2349" w:type="pct"/>
          </w:tcPr>
          <w:p w14:paraId="7F754267" w14:textId="77777777" w:rsidR="003B0B3B" w:rsidRPr="003B0B3B" w:rsidRDefault="003B0B3B" w:rsidP="003B0B3B">
            <w:pPr>
              <w:widowControl/>
              <w:autoSpaceDE/>
              <w:autoSpaceDN/>
              <w:adjustRightInd/>
              <w:jc w:val="both"/>
              <w:rPr>
                <w:rFonts w:eastAsia="Times New Roman"/>
                <w:b/>
              </w:rPr>
            </w:pPr>
            <w:r w:rsidRPr="003B0B3B">
              <w:rPr>
                <w:rFonts w:eastAsia="Times New Roman"/>
                <w:b/>
              </w:rPr>
              <w:t>Глава поселка</w:t>
            </w:r>
          </w:p>
          <w:p w14:paraId="50816353" w14:textId="77777777" w:rsidR="003B0B3B" w:rsidRPr="003B0B3B" w:rsidRDefault="003B0B3B" w:rsidP="003B0B3B">
            <w:pPr>
              <w:widowControl/>
              <w:autoSpaceDE/>
              <w:autoSpaceDN/>
              <w:adjustRightInd/>
              <w:jc w:val="both"/>
              <w:rPr>
                <w:rFonts w:eastAsia="Times New Roman"/>
                <w:b/>
              </w:rPr>
            </w:pPr>
          </w:p>
          <w:p w14:paraId="0ECC5560" w14:textId="77777777" w:rsidR="003B0B3B" w:rsidRPr="003B0B3B" w:rsidRDefault="003B0B3B" w:rsidP="003B0B3B">
            <w:pPr>
              <w:widowControl/>
              <w:autoSpaceDE/>
              <w:autoSpaceDN/>
              <w:adjustRightInd/>
              <w:jc w:val="both"/>
              <w:rPr>
                <w:rFonts w:eastAsia="Times New Roman"/>
              </w:rPr>
            </w:pPr>
            <w:r w:rsidRPr="003B0B3B">
              <w:rPr>
                <w:rFonts w:eastAsia="Times New Roman"/>
                <w:b/>
              </w:rPr>
              <w:t xml:space="preserve">________________ </w:t>
            </w:r>
          </w:p>
        </w:tc>
        <w:tc>
          <w:tcPr>
            <w:tcW w:w="286" w:type="pct"/>
          </w:tcPr>
          <w:p w14:paraId="4FF3FEC5" w14:textId="77777777" w:rsidR="003B0B3B" w:rsidRPr="003B0B3B" w:rsidRDefault="003B0B3B" w:rsidP="003B0B3B">
            <w:pPr>
              <w:widowControl/>
              <w:tabs>
                <w:tab w:val="left" w:pos="0"/>
              </w:tabs>
              <w:autoSpaceDE/>
              <w:autoSpaceDN/>
              <w:adjustRightInd/>
              <w:rPr>
                <w:rFonts w:eastAsia="Times New Roman"/>
                <w:b/>
              </w:rPr>
            </w:pPr>
          </w:p>
        </w:tc>
        <w:tc>
          <w:tcPr>
            <w:tcW w:w="2365" w:type="pct"/>
          </w:tcPr>
          <w:p w14:paraId="5E819C90" w14:textId="77777777" w:rsidR="003B0B3B" w:rsidRPr="003B0B3B" w:rsidRDefault="003B0B3B" w:rsidP="003B0B3B">
            <w:pPr>
              <w:widowControl/>
              <w:tabs>
                <w:tab w:val="left" w:pos="360"/>
              </w:tabs>
              <w:autoSpaceDE/>
              <w:autoSpaceDN/>
              <w:adjustRightInd/>
              <w:rPr>
                <w:rFonts w:eastAsia="Times New Roman"/>
                <w:b/>
              </w:rPr>
            </w:pPr>
            <w:r w:rsidRPr="003B0B3B">
              <w:rPr>
                <w:rFonts w:eastAsia="Times New Roman"/>
                <w:b/>
              </w:rPr>
              <w:t>Председатель</w:t>
            </w:r>
          </w:p>
          <w:p w14:paraId="2D6027B7" w14:textId="77777777" w:rsidR="003B0B3B" w:rsidRPr="003B0B3B" w:rsidRDefault="003B0B3B" w:rsidP="003B0B3B">
            <w:pPr>
              <w:widowControl/>
              <w:tabs>
                <w:tab w:val="left" w:pos="360"/>
              </w:tabs>
              <w:autoSpaceDE/>
              <w:autoSpaceDN/>
              <w:adjustRightInd/>
              <w:rPr>
                <w:rFonts w:eastAsia="Times New Roman"/>
                <w:b/>
              </w:rPr>
            </w:pPr>
            <w:r w:rsidRPr="003B0B3B">
              <w:rPr>
                <w:rFonts w:eastAsia="Times New Roman"/>
                <w:b/>
              </w:rPr>
              <w:t>поселкового Совета депутатов</w:t>
            </w:r>
          </w:p>
          <w:p w14:paraId="5CE0646E" w14:textId="77777777" w:rsidR="003B0B3B" w:rsidRPr="003B0B3B" w:rsidRDefault="003B0B3B" w:rsidP="003B0B3B">
            <w:pPr>
              <w:widowControl/>
              <w:tabs>
                <w:tab w:val="left" w:pos="360"/>
              </w:tabs>
              <w:autoSpaceDE/>
              <w:autoSpaceDN/>
              <w:adjustRightInd/>
              <w:rPr>
                <w:rFonts w:eastAsia="Times New Roman"/>
              </w:rPr>
            </w:pPr>
            <w:r w:rsidRPr="003B0B3B">
              <w:rPr>
                <w:rFonts w:eastAsia="Times New Roman"/>
                <w:b/>
              </w:rPr>
              <w:t xml:space="preserve">________________ </w:t>
            </w:r>
          </w:p>
        </w:tc>
      </w:tr>
    </w:tbl>
    <w:p w14:paraId="0495EB11" w14:textId="77777777" w:rsidR="003B0B3B" w:rsidRPr="003B0B3B" w:rsidRDefault="003B0B3B" w:rsidP="003B0B3B">
      <w:pPr>
        <w:widowControl/>
        <w:tabs>
          <w:tab w:val="left" w:pos="9498"/>
        </w:tabs>
        <w:autoSpaceDE/>
        <w:autoSpaceDN/>
        <w:adjustRightInd/>
        <w:ind w:firstLine="709"/>
        <w:jc w:val="right"/>
        <w:rPr>
          <w:rFonts w:eastAsia="Times New Roman"/>
          <w:i/>
          <w:color w:val="FF0000"/>
          <w:sz w:val="20"/>
          <w:szCs w:val="20"/>
        </w:rPr>
      </w:pPr>
    </w:p>
    <w:p w14:paraId="06679F54" w14:textId="77777777" w:rsidR="003B0B3B" w:rsidRPr="003B0B3B" w:rsidRDefault="003B0B3B" w:rsidP="003B0B3B">
      <w:pPr>
        <w:widowControl/>
        <w:autoSpaceDE/>
        <w:autoSpaceDN/>
        <w:adjustRightInd/>
        <w:jc w:val="center"/>
        <w:rPr>
          <w:rFonts w:eastAsia="Times New Roman"/>
          <w:b/>
        </w:rPr>
      </w:pPr>
    </w:p>
    <w:p w14:paraId="50581D2D" w14:textId="77777777" w:rsidR="003B0B3B" w:rsidRPr="003B0B3B" w:rsidRDefault="003B0B3B" w:rsidP="003B0B3B">
      <w:pPr>
        <w:widowControl/>
        <w:autoSpaceDE/>
        <w:autoSpaceDN/>
        <w:adjustRightInd/>
        <w:jc w:val="center"/>
        <w:rPr>
          <w:rFonts w:eastAsia="Times New Roman"/>
          <w:b/>
        </w:rPr>
      </w:pPr>
    </w:p>
    <w:p w14:paraId="5F642202" w14:textId="77777777" w:rsidR="003B0B3B" w:rsidRPr="003B0B3B" w:rsidRDefault="003B0B3B" w:rsidP="003B0B3B">
      <w:pPr>
        <w:widowControl/>
        <w:autoSpaceDE/>
        <w:autoSpaceDN/>
        <w:adjustRightInd/>
        <w:jc w:val="center"/>
        <w:rPr>
          <w:rFonts w:eastAsia="Times New Roman"/>
          <w:b/>
        </w:rPr>
      </w:pPr>
    </w:p>
    <w:p w14:paraId="1F799EB0" w14:textId="77777777" w:rsidR="003B0B3B" w:rsidRPr="003B0B3B" w:rsidRDefault="003B0B3B" w:rsidP="003B0B3B">
      <w:pPr>
        <w:widowControl/>
        <w:autoSpaceDE/>
        <w:autoSpaceDN/>
        <w:adjustRightInd/>
        <w:jc w:val="center"/>
        <w:rPr>
          <w:rFonts w:eastAsia="Times New Roman"/>
          <w:b/>
        </w:rPr>
      </w:pPr>
    </w:p>
    <w:p w14:paraId="17C9985D" w14:textId="77777777" w:rsidR="003B0B3B" w:rsidRPr="003B0B3B" w:rsidRDefault="003B0B3B" w:rsidP="003B0B3B">
      <w:pPr>
        <w:widowControl/>
        <w:autoSpaceDE/>
        <w:autoSpaceDN/>
        <w:adjustRightInd/>
        <w:jc w:val="center"/>
        <w:rPr>
          <w:rFonts w:eastAsia="Times New Roman"/>
          <w:b/>
        </w:rPr>
      </w:pPr>
    </w:p>
    <w:p w14:paraId="2BE6D3C5" w14:textId="77777777" w:rsidR="003B0B3B" w:rsidRPr="003B0B3B" w:rsidRDefault="003B0B3B" w:rsidP="003B0B3B">
      <w:pPr>
        <w:widowControl/>
        <w:autoSpaceDE/>
        <w:autoSpaceDN/>
        <w:adjustRightInd/>
        <w:jc w:val="center"/>
        <w:rPr>
          <w:rFonts w:eastAsia="Times New Roman"/>
          <w:b/>
        </w:rPr>
      </w:pPr>
    </w:p>
    <w:p w14:paraId="5156F7F2" w14:textId="77777777" w:rsidR="003B0B3B" w:rsidRPr="003B0B3B" w:rsidRDefault="003B0B3B" w:rsidP="003B0B3B">
      <w:pPr>
        <w:widowControl/>
        <w:autoSpaceDE/>
        <w:autoSpaceDN/>
        <w:adjustRightInd/>
        <w:jc w:val="center"/>
        <w:rPr>
          <w:rFonts w:eastAsia="Times New Roman"/>
          <w:b/>
        </w:rPr>
      </w:pPr>
    </w:p>
    <w:p w14:paraId="1F6587A2" w14:textId="77777777" w:rsidR="003B0B3B" w:rsidRPr="003B0B3B" w:rsidRDefault="003B0B3B" w:rsidP="003B0B3B">
      <w:pPr>
        <w:widowControl/>
        <w:autoSpaceDE/>
        <w:autoSpaceDN/>
        <w:adjustRightInd/>
        <w:jc w:val="center"/>
        <w:rPr>
          <w:rFonts w:eastAsia="Times New Roman"/>
          <w:b/>
        </w:rPr>
      </w:pPr>
    </w:p>
    <w:p w14:paraId="15112480" w14:textId="77777777" w:rsidR="003B0B3B" w:rsidRPr="003B0B3B" w:rsidRDefault="003B0B3B" w:rsidP="003B0B3B">
      <w:pPr>
        <w:widowControl/>
        <w:autoSpaceDE/>
        <w:autoSpaceDN/>
        <w:adjustRightInd/>
        <w:jc w:val="center"/>
        <w:rPr>
          <w:rFonts w:eastAsia="Times New Roman"/>
          <w:b/>
        </w:rPr>
      </w:pPr>
    </w:p>
    <w:p w14:paraId="4DB20363" w14:textId="77777777" w:rsidR="003B0B3B" w:rsidRPr="003B0B3B" w:rsidRDefault="003B0B3B" w:rsidP="003B0B3B">
      <w:pPr>
        <w:widowControl/>
        <w:autoSpaceDE/>
        <w:autoSpaceDN/>
        <w:adjustRightInd/>
        <w:jc w:val="center"/>
        <w:rPr>
          <w:rFonts w:eastAsia="Times New Roman"/>
          <w:b/>
        </w:rPr>
      </w:pPr>
    </w:p>
    <w:p w14:paraId="4138D258" w14:textId="77777777" w:rsidR="003B0B3B" w:rsidRPr="003B0B3B" w:rsidRDefault="003B0B3B" w:rsidP="003B0B3B">
      <w:pPr>
        <w:widowControl/>
        <w:autoSpaceDE/>
        <w:autoSpaceDN/>
        <w:adjustRightInd/>
        <w:jc w:val="center"/>
        <w:rPr>
          <w:rFonts w:eastAsia="Times New Roman"/>
          <w:b/>
        </w:rPr>
      </w:pPr>
    </w:p>
    <w:p w14:paraId="3BEA4A98" w14:textId="77777777" w:rsidR="003B0B3B" w:rsidRPr="003B0B3B" w:rsidRDefault="003B0B3B" w:rsidP="003B0B3B">
      <w:pPr>
        <w:widowControl/>
        <w:autoSpaceDE/>
        <w:autoSpaceDN/>
        <w:adjustRightInd/>
        <w:jc w:val="center"/>
        <w:rPr>
          <w:rFonts w:eastAsia="Times New Roman"/>
          <w:b/>
        </w:rPr>
      </w:pPr>
    </w:p>
    <w:p w14:paraId="263C6DC8" w14:textId="77777777" w:rsidR="003B0B3B" w:rsidRPr="003B0B3B" w:rsidRDefault="003B0B3B" w:rsidP="003B0B3B">
      <w:pPr>
        <w:widowControl/>
        <w:autoSpaceDE/>
        <w:autoSpaceDN/>
        <w:adjustRightInd/>
        <w:jc w:val="center"/>
        <w:rPr>
          <w:rFonts w:eastAsia="Times New Roman"/>
          <w:b/>
        </w:rPr>
      </w:pPr>
    </w:p>
    <w:p w14:paraId="774C4CD9" w14:textId="77777777" w:rsidR="003B0B3B" w:rsidRPr="003B0B3B" w:rsidRDefault="003B0B3B" w:rsidP="003B0B3B">
      <w:pPr>
        <w:widowControl/>
        <w:autoSpaceDE/>
        <w:autoSpaceDN/>
        <w:adjustRightInd/>
        <w:rPr>
          <w:rFonts w:eastAsia="Times New Roman"/>
          <w:b/>
        </w:rPr>
      </w:pPr>
    </w:p>
    <w:p w14:paraId="010C41B8" w14:textId="77777777" w:rsidR="00A91736" w:rsidRDefault="00A91736" w:rsidP="005A7E91">
      <w:pPr>
        <w:pStyle w:val="a3"/>
        <w:kinsoku w:val="0"/>
        <w:overflowPunct w:val="0"/>
        <w:ind w:left="142" w:firstLine="142"/>
        <w:rPr>
          <w:sz w:val="32"/>
          <w:szCs w:val="32"/>
        </w:rPr>
      </w:pPr>
    </w:p>
    <w:sectPr w:rsidR="00A91736" w:rsidSect="00720785">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FC72" w14:textId="77777777" w:rsidR="00900C1A" w:rsidRDefault="00900C1A" w:rsidP="00B428D1">
      <w:r>
        <w:separator/>
      </w:r>
    </w:p>
  </w:endnote>
  <w:endnote w:type="continuationSeparator" w:id="0">
    <w:p w14:paraId="0E61043D" w14:textId="77777777" w:rsidR="00900C1A" w:rsidRDefault="00900C1A"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B633" w14:textId="77777777" w:rsidR="00FB1A57" w:rsidRDefault="00FB1A57" w:rsidP="00A070C8">
    <w:pPr>
      <w:pStyle w:val="ab"/>
      <w:jc w:val="center"/>
    </w:pPr>
  </w:p>
  <w:p w14:paraId="4E449FAA" w14:textId="77777777" w:rsidR="00FB1A57" w:rsidRDefault="00FB1A5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26E" w14:textId="77777777" w:rsidR="0049760F" w:rsidRDefault="0000000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2F10" w14:textId="77777777" w:rsidR="0049760F" w:rsidRDefault="0000000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FFE8" w14:textId="77777777" w:rsidR="0049760F" w:rsidRDefault="000000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98B4" w14:textId="77777777" w:rsidR="00900C1A" w:rsidRDefault="00900C1A" w:rsidP="00B428D1">
      <w:r>
        <w:separator/>
      </w:r>
    </w:p>
  </w:footnote>
  <w:footnote w:type="continuationSeparator" w:id="0">
    <w:p w14:paraId="66458F59" w14:textId="77777777" w:rsidR="00900C1A" w:rsidRDefault="00900C1A"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F7F6" w14:textId="77777777" w:rsidR="008C0AF4" w:rsidRPr="008F6405" w:rsidRDefault="008C0AF4" w:rsidP="008F5619">
    <w:pPr>
      <w:pStyle w:val="a9"/>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0324" w14:textId="77777777" w:rsidR="00FB1A57" w:rsidRPr="008F6405" w:rsidRDefault="00FB1A57" w:rsidP="008F5619">
    <w:pPr>
      <w:pStyle w:val="a9"/>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BFE" w14:textId="77777777" w:rsidR="003F416F" w:rsidRPr="001C2347" w:rsidRDefault="00000000" w:rsidP="001C2347">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3"/>
      <w:gridCol w:w="7952"/>
    </w:tblGrid>
    <w:tr w:rsidR="003F416F" w14:paraId="7029935B" w14:textId="77777777">
      <w:tc>
        <w:tcPr>
          <w:tcW w:w="750" w:type="pct"/>
          <w:tcBorders>
            <w:right w:val="single" w:sz="18" w:space="0" w:color="4F81BD"/>
          </w:tcBorders>
        </w:tcPr>
        <w:p w14:paraId="752F8C86" w14:textId="77777777" w:rsidR="003F416F" w:rsidRPr="008D68E7" w:rsidRDefault="00000000">
          <w:pPr>
            <w:pStyle w:val="a9"/>
          </w:pPr>
        </w:p>
      </w:tc>
      <w:tc>
        <w:tcPr>
          <w:tcW w:w="4250" w:type="pct"/>
          <w:tcBorders>
            <w:left w:val="single" w:sz="18" w:space="0" w:color="4F81BD"/>
          </w:tcBorders>
        </w:tcPr>
        <w:p w14:paraId="3C2EF2E8" w14:textId="77777777" w:rsidR="003F416F" w:rsidRPr="008D68E7" w:rsidRDefault="00000000">
          <w:pPr>
            <w:pStyle w:val="a9"/>
            <w:rPr>
              <w:rFonts w:ascii="Cambria" w:hAnsi="Cambria"/>
              <w:color w:val="4F81BD"/>
            </w:rPr>
          </w:pPr>
          <w:r w:rsidRPr="008D68E7">
            <w:rPr>
              <w:rFonts w:ascii="Cambria" w:hAnsi="Cambria"/>
              <w:color w:val="4F81BD"/>
            </w:rPr>
            <w:t>[Введите название документа]</w:t>
          </w:r>
        </w:p>
      </w:tc>
    </w:tr>
  </w:tbl>
  <w:p w14:paraId="06070B8A" w14:textId="77777777" w:rsidR="003F416F" w:rsidRDefault="00000000" w:rsidP="00352873">
    <w:pPr>
      <w:pStyle w:val="a9"/>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BB55" w14:textId="77777777" w:rsidR="00A91736" w:rsidRDefault="00A91736" w:rsidP="00BC1886">
    <w:pPr>
      <w:pStyle w:val="a9"/>
      <w:tabs>
        <w:tab w:val="clear" w:pos="4677"/>
        <w:tab w:val="clear" w:pos="9355"/>
        <w:tab w:val="left" w:pos="5364"/>
      </w:tabs>
    </w:pPr>
    <w:r>
      <w:tab/>
    </w:r>
  </w:p>
  <w:p w14:paraId="3F0D53AB" w14:textId="77777777" w:rsidR="00A91736" w:rsidRDefault="00A91736" w:rsidP="00BC1886">
    <w:pPr>
      <w:pStyle w:val="a9"/>
      <w:tabs>
        <w:tab w:val="clear" w:pos="4677"/>
        <w:tab w:val="clear" w:pos="9355"/>
        <w:tab w:val="left" w:pos="5364"/>
      </w:tabs>
    </w:pPr>
  </w:p>
  <w:p w14:paraId="7D4F8BE7" w14:textId="77777777" w:rsidR="00A91736" w:rsidRPr="00BC1886" w:rsidRDefault="00A91736" w:rsidP="00BC1886">
    <w:pPr>
      <w:pStyle w:val="a9"/>
      <w:tabs>
        <w:tab w:val="clear" w:pos="4677"/>
        <w:tab w:val="clear" w:pos="9355"/>
        <w:tab w:val="left" w:pos="5364"/>
      </w:tabs>
      <w:jc w:val="center"/>
      <w:rPr>
        <w:b/>
        <w:bCs/>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CCC0" w14:textId="77777777" w:rsidR="00A91736" w:rsidRDefault="00A91736" w:rsidP="00BC1886">
    <w:pPr>
      <w:pStyle w:val="a9"/>
      <w:tabs>
        <w:tab w:val="clear" w:pos="4677"/>
        <w:tab w:val="clear" w:pos="9355"/>
        <w:tab w:val="left" w:pos="5364"/>
      </w:tabs>
    </w:pPr>
    <w:r>
      <w:tab/>
    </w:r>
  </w:p>
  <w:p w14:paraId="47B3C794" w14:textId="77777777" w:rsidR="00A91736" w:rsidRDefault="00A91736" w:rsidP="00BC1886">
    <w:pPr>
      <w:pStyle w:val="a9"/>
      <w:tabs>
        <w:tab w:val="clear" w:pos="4677"/>
        <w:tab w:val="clear" w:pos="9355"/>
        <w:tab w:val="left" w:pos="5364"/>
      </w:tabs>
    </w:pPr>
  </w:p>
  <w:p w14:paraId="56FC4CE9" w14:textId="77777777" w:rsidR="00A91736" w:rsidRPr="00BC1886" w:rsidRDefault="00A91736" w:rsidP="00BC1886">
    <w:pPr>
      <w:pStyle w:val="a9"/>
      <w:tabs>
        <w:tab w:val="clear" w:pos="4677"/>
        <w:tab w:val="clear" w:pos="9355"/>
        <w:tab w:val="left" w:pos="5364"/>
      </w:tabs>
      <w:jc w:val="center"/>
      <w:rPr>
        <w:b/>
        <w:bCs/>
        <w:sz w:val="32"/>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C3E" w14:textId="77777777" w:rsidR="0049760F" w:rsidRDefault="00000000">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B7C7" w14:textId="77777777" w:rsidR="0049760F" w:rsidRDefault="00000000">
    <w:pPr>
      <w:pStyle w:val="a9"/>
      <w:jc w:val="center"/>
    </w:pPr>
    <w:r>
      <w:fldChar w:fldCharType="begin"/>
    </w:r>
    <w:r>
      <w:instrText xml:space="preserve"> PAGE   \* MERGEFORMAT </w:instrText>
    </w:r>
    <w:r>
      <w:fldChar w:fldCharType="separate"/>
    </w:r>
    <w:r>
      <w:rPr>
        <w:noProof/>
      </w:rPr>
      <w:t>30</w:t>
    </w:r>
    <w:r>
      <w:fldChar w:fldCharType="end"/>
    </w:r>
  </w:p>
  <w:p w14:paraId="355E04F7" w14:textId="77777777" w:rsidR="0049760F" w:rsidRDefault="00000000">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8457" w14:textId="77777777" w:rsidR="0049760F"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15:restartNumberingAfterBreak="0">
    <w:nsid w:val="002008AF"/>
    <w:multiLevelType w:val="hybridMultilevel"/>
    <w:tmpl w:val="A872B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207EDF"/>
    <w:multiLevelType w:val="multilevel"/>
    <w:tmpl w:val="ED240B48"/>
    <w:lvl w:ilvl="0">
      <w:start w:val="5"/>
      <w:numFmt w:val="decimal"/>
      <w:lvlText w:val="%1"/>
      <w:lvlJc w:val="left"/>
      <w:pPr>
        <w:ind w:left="360" w:hanging="360"/>
      </w:pPr>
      <w:rPr>
        <w:rFonts w:hint="default"/>
      </w:rPr>
    </w:lvl>
    <w:lvl w:ilvl="1">
      <w:start w:val="7"/>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7"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0806EEB"/>
    <w:multiLevelType w:val="multilevel"/>
    <w:tmpl w:val="051EA2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0FF64C2"/>
    <w:multiLevelType w:val="hybridMultilevel"/>
    <w:tmpl w:val="651C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1" w15:restartNumberingAfterBreak="0">
    <w:nsid w:val="01A66091"/>
    <w:multiLevelType w:val="hybridMultilevel"/>
    <w:tmpl w:val="E63C0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2F3487E"/>
    <w:multiLevelType w:val="hybridMultilevel"/>
    <w:tmpl w:val="A07099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4" w15:restartNumberingAfterBreak="0">
    <w:nsid w:val="04F60CAE"/>
    <w:multiLevelType w:val="hybridMultilevel"/>
    <w:tmpl w:val="5CD6FF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05D8501A"/>
    <w:multiLevelType w:val="hybridMultilevel"/>
    <w:tmpl w:val="71FC3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6423FF6"/>
    <w:multiLevelType w:val="hybridMultilevel"/>
    <w:tmpl w:val="ED64B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64A730B"/>
    <w:multiLevelType w:val="multilevel"/>
    <w:tmpl w:val="F09647A6"/>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07394AF1"/>
    <w:multiLevelType w:val="hybridMultilevel"/>
    <w:tmpl w:val="C3925B4E"/>
    <w:lvl w:ilvl="0" w:tplc="4E8A88EE">
      <w:start w:val="1"/>
      <w:numFmt w:val="bullet"/>
      <w:lvlText w:val=""/>
      <w:lvlJc w:val="left"/>
      <w:pPr>
        <w:tabs>
          <w:tab w:val="num" w:pos="1636"/>
        </w:tabs>
        <w:ind w:left="163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083A5AF8"/>
    <w:multiLevelType w:val="hybridMultilevel"/>
    <w:tmpl w:val="6FD23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85D1726"/>
    <w:multiLevelType w:val="hybridMultilevel"/>
    <w:tmpl w:val="A82E5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09082D3E"/>
    <w:multiLevelType w:val="hybridMultilevel"/>
    <w:tmpl w:val="AEEC3E7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33268E"/>
    <w:multiLevelType w:val="multilevel"/>
    <w:tmpl w:val="1832A5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095A02ED"/>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0A8E0B3E"/>
    <w:multiLevelType w:val="multilevel"/>
    <w:tmpl w:val="6B6C853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8" w15:restartNumberingAfterBreak="0">
    <w:nsid w:val="0AC13676"/>
    <w:multiLevelType w:val="multilevel"/>
    <w:tmpl w:val="1D9AFF2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0B306BB3"/>
    <w:multiLevelType w:val="hybridMultilevel"/>
    <w:tmpl w:val="EDBCE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0C6815B2"/>
    <w:multiLevelType w:val="hybridMultilevel"/>
    <w:tmpl w:val="21F2B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0E7C57B3"/>
    <w:multiLevelType w:val="multilevel"/>
    <w:tmpl w:val="E85EE6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5" w15:restartNumberingAfterBreak="0">
    <w:nsid w:val="0E854040"/>
    <w:multiLevelType w:val="hybridMultilevel"/>
    <w:tmpl w:val="54466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E993BA7"/>
    <w:multiLevelType w:val="hybridMultilevel"/>
    <w:tmpl w:val="A728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F9F6C40"/>
    <w:multiLevelType w:val="hybridMultilevel"/>
    <w:tmpl w:val="3686340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10013B09"/>
    <w:multiLevelType w:val="multilevel"/>
    <w:tmpl w:val="EF923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01F1CED"/>
    <w:multiLevelType w:val="multilevel"/>
    <w:tmpl w:val="B3EA8DF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10AE1242"/>
    <w:multiLevelType w:val="multilevel"/>
    <w:tmpl w:val="5FD4B72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12991DB5"/>
    <w:multiLevelType w:val="hybridMultilevel"/>
    <w:tmpl w:val="18CE205A"/>
    <w:lvl w:ilvl="0" w:tplc="5D3AF70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13887DA4"/>
    <w:multiLevelType w:val="hybridMultilevel"/>
    <w:tmpl w:val="422E69DE"/>
    <w:lvl w:ilvl="0" w:tplc="B03C81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15:restartNumberingAfterBreak="0">
    <w:nsid w:val="139975BC"/>
    <w:multiLevelType w:val="hybridMultilevel"/>
    <w:tmpl w:val="31062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45067BD"/>
    <w:multiLevelType w:val="multilevel"/>
    <w:tmpl w:val="971EC9E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14AB22B2"/>
    <w:multiLevelType w:val="multilevel"/>
    <w:tmpl w:val="A042A9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155A4949"/>
    <w:multiLevelType w:val="multilevel"/>
    <w:tmpl w:val="3112C7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2"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17E72F10"/>
    <w:multiLevelType w:val="multilevel"/>
    <w:tmpl w:val="4420E5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5"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8D31564"/>
    <w:multiLevelType w:val="hybridMultilevel"/>
    <w:tmpl w:val="A7748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98A7DAF"/>
    <w:multiLevelType w:val="multilevel"/>
    <w:tmpl w:val="CFA4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8"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C2197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EB2BD3"/>
    <w:multiLevelType w:val="hybridMultilevel"/>
    <w:tmpl w:val="00341EE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3" w15:restartNumberingAfterBreak="0">
    <w:nsid w:val="1C743AA7"/>
    <w:multiLevelType w:val="multilevel"/>
    <w:tmpl w:val="1CF680DE"/>
    <w:lvl w:ilvl="0">
      <w:start w:val="1"/>
      <w:numFmt w:val="decimal"/>
      <w:lvlText w:val="%1."/>
      <w:lvlJc w:val="left"/>
      <w:pPr>
        <w:ind w:left="1977" w:hanging="141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4" w15:restartNumberingAfterBreak="0">
    <w:nsid w:val="1CA5283F"/>
    <w:multiLevelType w:val="hybridMultilevel"/>
    <w:tmpl w:val="4A96A9F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6" w15:restartNumberingAfterBreak="0">
    <w:nsid w:val="1DA31D7F"/>
    <w:multiLevelType w:val="hybridMultilevel"/>
    <w:tmpl w:val="76646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1EAD0208"/>
    <w:multiLevelType w:val="hybridMultilevel"/>
    <w:tmpl w:val="3AA8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FA47D3E"/>
    <w:multiLevelType w:val="multilevel"/>
    <w:tmpl w:val="FEA485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1FAC2F7C"/>
    <w:multiLevelType w:val="hybridMultilevel"/>
    <w:tmpl w:val="E1DA04CC"/>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FCE4836"/>
    <w:multiLevelType w:val="hybridMultilevel"/>
    <w:tmpl w:val="13282FD0"/>
    <w:lvl w:ilvl="0" w:tplc="48DA21C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73" w15:restartNumberingAfterBreak="0">
    <w:nsid w:val="20273ED4"/>
    <w:multiLevelType w:val="multilevel"/>
    <w:tmpl w:val="02A4AA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0477573"/>
    <w:multiLevelType w:val="hybridMultilevel"/>
    <w:tmpl w:val="9490C0AC"/>
    <w:lvl w:ilvl="0" w:tplc="C76CF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6" w15:restartNumberingAfterBreak="0">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7" w15:restartNumberingAfterBreak="0">
    <w:nsid w:val="211D18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1AA3D62"/>
    <w:multiLevelType w:val="hybridMultilevel"/>
    <w:tmpl w:val="36D6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0" w15:restartNumberingAfterBreak="0">
    <w:nsid w:val="21BF5EB9"/>
    <w:multiLevelType w:val="hybridMultilevel"/>
    <w:tmpl w:val="3D22C5A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1" w15:restartNumberingAfterBreak="0">
    <w:nsid w:val="21D47452"/>
    <w:multiLevelType w:val="hybridMultilevel"/>
    <w:tmpl w:val="B9848566"/>
    <w:lvl w:ilvl="0" w:tplc="D99A68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15:restartNumberingAfterBreak="0">
    <w:nsid w:val="221E1465"/>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2E55A07"/>
    <w:multiLevelType w:val="multilevel"/>
    <w:tmpl w:val="1B12C00C"/>
    <w:lvl w:ilvl="0">
      <w:start w:val="1"/>
      <w:numFmt w:val="bullet"/>
      <w:lvlText w:val=""/>
      <w:lvlJc w:val="left"/>
      <w:pPr>
        <w:ind w:left="66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232E5AD1"/>
    <w:multiLevelType w:val="hybridMultilevel"/>
    <w:tmpl w:val="9146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33605F7"/>
    <w:multiLevelType w:val="hybridMultilevel"/>
    <w:tmpl w:val="65A0199E"/>
    <w:lvl w:ilvl="0" w:tplc="501EED70">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35100DB"/>
    <w:multiLevelType w:val="hybridMultilevel"/>
    <w:tmpl w:val="AB741116"/>
    <w:lvl w:ilvl="0" w:tplc="2D767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245D4DE6"/>
    <w:multiLevelType w:val="multilevel"/>
    <w:tmpl w:val="9E94078A"/>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0" w15:restartNumberingAfterBreak="0">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2" w15:restartNumberingAfterBreak="0">
    <w:nsid w:val="26D607BE"/>
    <w:multiLevelType w:val="multilevel"/>
    <w:tmpl w:val="5D9245FC"/>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27342046"/>
    <w:multiLevelType w:val="hybridMultilevel"/>
    <w:tmpl w:val="BEE28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751183A"/>
    <w:multiLevelType w:val="hybridMultilevel"/>
    <w:tmpl w:val="5C72DE6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6" w15:restartNumberingAfterBreak="0">
    <w:nsid w:val="27C431D1"/>
    <w:multiLevelType w:val="hybridMultilevel"/>
    <w:tmpl w:val="B678994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7" w15:restartNumberingAfterBreak="0">
    <w:nsid w:val="282F5D30"/>
    <w:multiLevelType w:val="multilevel"/>
    <w:tmpl w:val="84623E3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28393A74"/>
    <w:multiLevelType w:val="multilevel"/>
    <w:tmpl w:val="52F0562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Arial"/>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29415424"/>
    <w:multiLevelType w:val="hybridMultilevel"/>
    <w:tmpl w:val="48F44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ACB55FD"/>
    <w:multiLevelType w:val="multilevel"/>
    <w:tmpl w:val="BDAE3FA6"/>
    <w:lvl w:ilvl="0">
      <w:start w:val="1"/>
      <w:numFmt w:val="decimal"/>
      <w:lvlText w:val="%1."/>
      <w:lvlJc w:val="left"/>
      <w:pPr>
        <w:ind w:left="720" w:hanging="360"/>
      </w:pPr>
      <w:rPr>
        <w:b w:val="0"/>
      </w:rPr>
    </w:lvl>
    <w:lvl w:ilvl="1">
      <w:start w:val="2"/>
      <w:numFmt w:val="decimal"/>
      <w:isLgl/>
      <w:lvlText w:val="%1.%2."/>
      <w:lvlJc w:val="left"/>
      <w:pPr>
        <w:ind w:left="1318" w:hanging="855"/>
      </w:pPr>
      <w:rPr>
        <w:rFonts w:hint="default"/>
      </w:rPr>
    </w:lvl>
    <w:lvl w:ilvl="2">
      <w:start w:val="2"/>
      <w:numFmt w:val="decimal"/>
      <w:isLgl/>
      <w:lvlText w:val="%1.%2.%3."/>
      <w:lvlJc w:val="left"/>
      <w:pPr>
        <w:ind w:left="3549" w:hanging="855"/>
      </w:pPr>
      <w:rPr>
        <w:rFonts w:hint="default"/>
      </w:rPr>
    </w:lvl>
    <w:lvl w:ilvl="3">
      <w:start w:val="1"/>
      <w:numFmt w:val="decimal"/>
      <w:isLgl/>
      <w:lvlText w:val="%1.%2.%3.%4."/>
      <w:lvlJc w:val="left"/>
      <w:pPr>
        <w:ind w:left="1524" w:hanging="855"/>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1" w15:restartNumberingAfterBreak="0">
    <w:nsid w:val="2AE136C4"/>
    <w:multiLevelType w:val="hybridMultilevel"/>
    <w:tmpl w:val="13BEB4E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3" w15:restartNumberingAfterBreak="0">
    <w:nsid w:val="2BD246CB"/>
    <w:multiLevelType w:val="hybridMultilevel"/>
    <w:tmpl w:val="322C48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2BD309D4"/>
    <w:multiLevelType w:val="multilevel"/>
    <w:tmpl w:val="6EB459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15:restartNumberingAfterBreak="0">
    <w:nsid w:val="2BD40C52"/>
    <w:multiLevelType w:val="multilevel"/>
    <w:tmpl w:val="A2C4C11C"/>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2C6D7F84"/>
    <w:multiLevelType w:val="hybridMultilevel"/>
    <w:tmpl w:val="37540890"/>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8" w15:restartNumberingAfterBreak="0">
    <w:nsid w:val="2DA375AA"/>
    <w:multiLevelType w:val="hybridMultilevel"/>
    <w:tmpl w:val="9A5C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10" w15:restartNumberingAfterBreak="0">
    <w:nsid w:val="2F8A758A"/>
    <w:multiLevelType w:val="hybridMultilevel"/>
    <w:tmpl w:val="1FBA8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FAB5D3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3"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4"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15" w15:restartNumberingAfterBreak="0">
    <w:nsid w:val="33841725"/>
    <w:multiLevelType w:val="hybridMultilevel"/>
    <w:tmpl w:val="1EF2B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34A8462F"/>
    <w:multiLevelType w:val="hybridMultilevel"/>
    <w:tmpl w:val="7BF2728C"/>
    <w:lvl w:ilvl="0" w:tplc="C3C86F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363A0A46"/>
    <w:multiLevelType w:val="multilevel"/>
    <w:tmpl w:val="92E864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9" w15:restartNumberingAfterBreak="0">
    <w:nsid w:val="36AB0616"/>
    <w:multiLevelType w:val="hybridMultilevel"/>
    <w:tmpl w:val="B456C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15:restartNumberingAfterBreak="0">
    <w:nsid w:val="380252DF"/>
    <w:multiLevelType w:val="hybridMultilevel"/>
    <w:tmpl w:val="9AFE69D0"/>
    <w:lvl w:ilvl="0" w:tplc="04190001">
      <w:start w:val="1"/>
      <w:numFmt w:val="bullet"/>
      <w:lvlText w:val=""/>
      <w:lvlJc w:val="left"/>
      <w:pPr>
        <w:tabs>
          <w:tab w:val="num" w:pos="1710"/>
        </w:tabs>
        <w:ind w:left="17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15:restartNumberingAfterBreak="0">
    <w:nsid w:val="385710B6"/>
    <w:multiLevelType w:val="hybridMultilevel"/>
    <w:tmpl w:val="835A8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89E430D"/>
    <w:multiLevelType w:val="hybridMultilevel"/>
    <w:tmpl w:val="F76209E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5" w15:restartNumberingAfterBreak="0">
    <w:nsid w:val="38DE5D49"/>
    <w:multiLevelType w:val="hybridMultilevel"/>
    <w:tmpl w:val="9826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7" w15:restartNumberingAfterBreak="0">
    <w:nsid w:val="3A080290"/>
    <w:multiLevelType w:val="multilevel"/>
    <w:tmpl w:val="E69ED6F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15:restartNumberingAfterBreak="0">
    <w:nsid w:val="3AAD357A"/>
    <w:multiLevelType w:val="hybridMultilevel"/>
    <w:tmpl w:val="72D85F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9" w15:restartNumberingAfterBreak="0">
    <w:nsid w:val="3AC31A59"/>
    <w:multiLevelType w:val="hybridMultilevel"/>
    <w:tmpl w:val="5A6097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3AE524F8"/>
    <w:multiLevelType w:val="hybridMultilevel"/>
    <w:tmpl w:val="F252DF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3AF87379"/>
    <w:multiLevelType w:val="hybridMultilevel"/>
    <w:tmpl w:val="B2E220DC"/>
    <w:lvl w:ilvl="0" w:tplc="11AA03C0">
      <w:start w:val="1"/>
      <w:numFmt w:val="decimal"/>
      <w:lvlText w:val="%1."/>
      <w:lvlJc w:val="left"/>
      <w:pPr>
        <w:ind w:left="1416" w:hanging="696"/>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B4E6822"/>
    <w:multiLevelType w:val="multilevel"/>
    <w:tmpl w:val="7B469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4" w15:restartNumberingAfterBreak="0">
    <w:nsid w:val="3BD62FD6"/>
    <w:multiLevelType w:val="hybridMultilevel"/>
    <w:tmpl w:val="A94EC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15:restartNumberingAfterBreak="0">
    <w:nsid w:val="3CBD6B78"/>
    <w:multiLevelType w:val="hybridMultilevel"/>
    <w:tmpl w:val="815AF06A"/>
    <w:lvl w:ilvl="0" w:tplc="C9D0B70A">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3CF12BCB"/>
    <w:multiLevelType w:val="multilevel"/>
    <w:tmpl w:val="2CCC05D8"/>
    <w:lvl w:ilvl="0">
      <w:start w:val="1"/>
      <w:numFmt w:val="decimal"/>
      <w:lvlText w:val="%1."/>
      <w:lvlJc w:val="left"/>
      <w:pPr>
        <w:ind w:left="720" w:hanging="360"/>
      </w:pPr>
      <w:rPr>
        <w:rFonts w:hint="default"/>
        <w:sz w:val="24"/>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15:restartNumberingAfterBreak="0">
    <w:nsid w:val="3E0626B3"/>
    <w:multiLevelType w:val="hybridMultilevel"/>
    <w:tmpl w:val="4D06634E"/>
    <w:lvl w:ilvl="0" w:tplc="23F02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15:restartNumberingAfterBreak="0">
    <w:nsid w:val="3E812A3D"/>
    <w:multiLevelType w:val="multilevel"/>
    <w:tmpl w:val="2938D842"/>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3F475A40"/>
    <w:multiLevelType w:val="hybridMultilevel"/>
    <w:tmpl w:val="3758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00B2138"/>
    <w:multiLevelType w:val="hybridMultilevel"/>
    <w:tmpl w:val="D48E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15E7C75"/>
    <w:multiLevelType w:val="hybridMultilevel"/>
    <w:tmpl w:val="AFBA1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1807EBA"/>
    <w:multiLevelType w:val="hybridMultilevel"/>
    <w:tmpl w:val="09EAB0C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08"/>
        </w:tabs>
        <w:ind w:left="1008" w:hanging="360"/>
      </w:pPr>
      <w:rPr>
        <w:rFonts w:ascii="Courier New" w:hAnsi="Courier New" w:cs="Courier New"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144" w15:restartNumberingAfterBreak="0">
    <w:nsid w:val="41BD3C00"/>
    <w:multiLevelType w:val="hybridMultilevel"/>
    <w:tmpl w:val="CDEC8CB2"/>
    <w:lvl w:ilvl="0" w:tplc="5986E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6" w15:restartNumberingAfterBreak="0">
    <w:nsid w:val="41F05DD9"/>
    <w:multiLevelType w:val="hybridMultilevel"/>
    <w:tmpl w:val="A96ABDCA"/>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147" w15:restartNumberingAfterBreak="0">
    <w:nsid w:val="4298777B"/>
    <w:multiLevelType w:val="hybridMultilevel"/>
    <w:tmpl w:val="8BF4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2B012A4"/>
    <w:multiLevelType w:val="hybridMultilevel"/>
    <w:tmpl w:val="30A6C41A"/>
    <w:lvl w:ilvl="0" w:tplc="0B842C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9" w15:restartNumberingAfterBreak="0">
    <w:nsid w:val="42FC7B4C"/>
    <w:multiLevelType w:val="hybridMultilevel"/>
    <w:tmpl w:val="AD8C7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3402E0C"/>
    <w:multiLevelType w:val="multilevel"/>
    <w:tmpl w:val="61C2CC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1" w15:restartNumberingAfterBreak="0">
    <w:nsid w:val="4450020D"/>
    <w:multiLevelType w:val="hybridMultilevel"/>
    <w:tmpl w:val="78C69E50"/>
    <w:lvl w:ilvl="0" w:tplc="EDBE2342">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2" w15:restartNumberingAfterBreak="0">
    <w:nsid w:val="445C2E2A"/>
    <w:multiLevelType w:val="hybridMultilevel"/>
    <w:tmpl w:val="F3ACD138"/>
    <w:lvl w:ilvl="0" w:tplc="F2041B22">
      <w:start w:val="1"/>
      <w:numFmt w:val="decimal"/>
      <w:lvlText w:val="%1."/>
      <w:lvlJc w:val="left"/>
      <w:pPr>
        <w:ind w:left="1287" w:hanging="360"/>
      </w:pPr>
      <w:rPr>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3" w15:restartNumberingAfterBreak="0">
    <w:nsid w:val="446214EB"/>
    <w:multiLevelType w:val="hybridMultilevel"/>
    <w:tmpl w:val="55F041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5EA65EA"/>
    <w:multiLevelType w:val="multilevel"/>
    <w:tmpl w:val="31C227B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5" w15:restartNumberingAfterBreak="0">
    <w:nsid w:val="46417796"/>
    <w:multiLevelType w:val="multilevel"/>
    <w:tmpl w:val="38F0D918"/>
    <w:lvl w:ilvl="0">
      <w:start w:val="2"/>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56" w15:restartNumberingAfterBreak="0">
    <w:nsid w:val="467F2CB8"/>
    <w:multiLevelType w:val="multilevel"/>
    <w:tmpl w:val="9DC4D8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7" w15:restartNumberingAfterBreak="0">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8" w15:restartNumberingAfterBreak="0">
    <w:nsid w:val="477E6EBF"/>
    <w:multiLevelType w:val="hybridMultilevel"/>
    <w:tmpl w:val="C85861E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9" w15:restartNumberingAfterBreak="0">
    <w:nsid w:val="483E2FAA"/>
    <w:multiLevelType w:val="hybridMultilevel"/>
    <w:tmpl w:val="B4E09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84D7B34"/>
    <w:multiLevelType w:val="hybridMultilevel"/>
    <w:tmpl w:val="863ADD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8CC7E53"/>
    <w:multiLevelType w:val="hybridMultilevel"/>
    <w:tmpl w:val="B5A407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9214312"/>
    <w:multiLevelType w:val="multilevel"/>
    <w:tmpl w:val="A5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A090D3E"/>
    <w:multiLevelType w:val="hybridMultilevel"/>
    <w:tmpl w:val="5936C81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66" w15:restartNumberingAfterBreak="0">
    <w:nsid w:val="4A8A4355"/>
    <w:multiLevelType w:val="hybridMultilevel"/>
    <w:tmpl w:val="B0068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A8F13D6"/>
    <w:multiLevelType w:val="multilevel"/>
    <w:tmpl w:val="4C4A212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15:restartNumberingAfterBreak="0">
    <w:nsid w:val="4ABE246A"/>
    <w:multiLevelType w:val="multilevel"/>
    <w:tmpl w:val="3E5CCC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9" w15:restartNumberingAfterBreak="0">
    <w:nsid w:val="4B4D115D"/>
    <w:multiLevelType w:val="hybridMultilevel"/>
    <w:tmpl w:val="933E5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1" w15:restartNumberingAfterBreak="0">
    <w:nsid w:val="4C2F77F3"/>
    <w:multiLevelType w:val="hybridMultilevel"/>
    <w:tmpl w:val="C2CA3D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C662A0A"/>
    <w:multiLevelType w:val="hybridMultilevel"/>
    <w:tmpl w:val="F80218F2"/>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CB0319D"/>
    <w:multiLevelType w:val="hybridMultilevel"/>
    <w:tmpl w:val="4964D4F0"/>
    <w:lvl w:ilvl="0" w:tplc="462445C6">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4" w15:restartNumberingAfterBreak="0">
    <w:nsid w:val="4CB167B1"/>
    <w:multiLevelType w:val="hybridMultilevel"/>
    <w:tmpl w:val="06C062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5"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6"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4FC9284C"/>
    <w:multiLevelType w:val="hybridMultilevel"/>
    <w:tmpl w:val="E9445462"/>
    <w:lvl w:ilvl="0" w:tplc="1B84DE2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8" w15:restartNumberingAfterBreak="0">
    <w:nsid w:val="4FE54A3B"/>
    <w:multiLevelType w:val="hybridMultilevel"/>
    <w:tmpl w:val="E1E8178C"/>
    <w:lvl w:ilvl="0" w:tplc="A3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0EE0870"/>
    <w:multiLevelType w:val="multilevel"/>
    <w:tmpl w:val="88AA53F0"/>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513517F7"/>
    <w:multiLevelType w:val="hybridMultilevel"/>
    <w:tmpl w:val="3E2C81E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82" w15:restartNumberingAfterBreak="0">
    <w:nsid w:val="514E6E5A"/>
    <w:multiLevelType w:val="hybridMultilevel"/>
    <w:tmpl w:val="8BD6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28219F0"/>
    <w:multiLevelType w:val="hybridMultilevel"/>
    <w:tmpl w:val="2630719E"/>
    <w:lvl w:ilvl="0" w:tplc="E966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15:restartNumberingAfterBreak="0">
    <w:nsid w:val="528D3CEC"/>
    <w:multiLevelType w:val="multilevel"/>
    <w:tmpl w:val="D4902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2B36E27"/>
    <w:multiLevelType w:val="hybridMultilevel"/>
    <w:tmpl w:val="D6D0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15:restartNumberingAfterBreak="0">
    <w:nsid w:val="53EA0536"/>
    <w:multiLevelType w:val="hybridMultilevel"/>
    <w:tmpl w:val="147C5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0" w15:restartNumberingAfterBreak="0">
    <w:nsid w:val="57872A57"/>
    <w:multiLevelType w:val="hybridMultilevel"/>
    <w:tmpl w:val="4D26257A"/>
    <w:lvl w:ilvl="0" w:tplc="5AB2E712">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1"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15:restartNumberingAfterBreak="0">
    <w:nsid w:val="585A4A21"/>
    <w:multiLevelType w:val="hybridMultilevel"/>
    <w:tmpl w:val="0ACEE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9263F30"/>
    <w:multiLevelType w:val="hybridMultilevel"/>
    <w:tmpl w:val="8912EC56"/>
    <w:lvl w:ilvl="0" w:tplc="9858FC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15:restartNumberingAfterBreak="0">
    <w:nsid w:val="5A0418EB"/>
    <w:multiLevelType w:val="hybridMultilevel"/>
    <w:tmpl w:val="DB9A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5C410211"/>
    <w:multiLevelType w:val="hybridMultilevel"/>
    <w:tmpl w:val="0638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5D3F7C25"/>
    <w:multiLevelType w:val="hybridMultilevel"/>
    <w:tmpl w:val="DE0AC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15:restartNumberingAfterBreak="0">
    <w:nsid w:val="5E0F2FB0"/>
    <w:multiLevelType w:val="hybridMultilevel"/>
    <w:tmpl w:val="FFF878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4" w15:restartNumberingAfterBreak="0">
    <w:nsid w:val="5FCF43B4"/>
    <w:multiLevelType w:val="hybridMultilevel"/>
    <w:tmpl w:val="19E495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15:restartNumberingAfterBreak="0">
    <w:nsid w:val="609C1866"/>
    <w:multiLevelType w:val="hybridMultilevel"/>
    <w:tmpl w:val="7E829F50"/>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06" w15:restartNumberingAfterBreak="0">
    <w:nsid w:val="60DF12B7"/>
    <w:multiLevelType w:val="hybridMultilevel"/>
    <w:tmpl w:val="4D40EC70"/>
    <w:lvl w:ilvl="0" w:tplc="4CFA89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8"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15:restartNumberingAfterBreak="0">
    <w:nsid w:val="63156128"/>
    <w:multiLevelType w:val="multilevel"/>
    <w:tmpl w:val="93EA2478"/>
    <w:lvl w:ilvl="0">
      <w:start w:val="1"/>
      <w:numFmt w:val="decimal"/>
      <w:lvlText w:val="%1."/>
      <w:lvlJc w:val="left"/>
      <w:pPr>
        <w:ind w:left="798" w:hanging="372"/>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94" w:hanging="1080"/>
      </w:pPr>
      <w:rPr>
        <w:rFonts w:hint="default"/>
      </w:rPr>
    </w:lvl>
    <w:lvl w:ilvl="5">
      <w:start w:val="1"/>
      <w:numFmt w:val="decimal"/>
      <w:isLgl/>
      <w:lvlText w:val="%1.%2.%3.%4.%5.%6."/>
      <w:lvlJc w:val="left"/>
      <w:pPr>
        <w:ind w:left="3366"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70" w:hanging="1440"/>
      </w:pPr>
      <w:rPr>
        <w:rFonts w:hint="default"/>
      </w:rPr>
    </w:lvl>
    <w:lvl w:ilvl="8">
      <w:start w:val="1"/>
      <w:numFmt w:val="decimal"/>
      <w:isLgl/>
      <w:lvlText w:val="%1.%2.%3.%4.%5.%6.%7.%8.%9."/>
      <w:lvlJc w:val="left"/>
      <w:pPr>
        <w:ind w:left="5202" w:hanging="1800"/>
      </w:pPr>
      <w:rPr>
        <w:rFonts w:hint="default"/>
      </w:rPr>
    </w:lvl>
  </w:abstractNum>
  <w:abstractNum w:abstractNumId="21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15:restartNumberingAfterBreak="0">
    <w:nsid w:val="641B36DB"/>
    <w:multiLevelType w:val="hybridMultilevel"/>
    <w:tmpl w:val="C1E2AEE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641E2F28"/>
    <w:multiLevelType w:val="hybridMultilevel"/>
    <w:tmpl w:val="DB304212"/>
    <w:lvl w:ilvl="0" w:tplc="0419000F">
      <w:start w:val="1"/>
      <w:numFmt w:val="decimal"/>
      <w:lvlText w:val="%1."/>
      <w:lvlJc w:val="left"/>
      <w:pPr>
        <w:tabs>
          <w:tab w:val="num" w:pos="840"/>
        </w:tabs>
        <w:ind w:left="840" w:hanging="360"/>
      </w:pPr>
      <w:rPr>
        <w:rFonts w:cs="Times New Roman"/>
      </w:r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14"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15" w15:restartNumberingAfterBreak="0">
    <w:nsid w:val="64C77DA6"/>
    <w:multiLevelType w:val="hybridMultilevel"/>
    <w:tmpl w:val="4732A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15:restartNumberingAfterBreak="0">
    <w:nsid w:val="64E7363C"/>
    <w:multiLevelType w:val="hybridMultilevel"/>
    <w:tmpl w:val="A1C8DDBE"/>
    <w:lvl w:ilvl="0" w:tplc="9796E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64FE2CC5"/>
    <w:multiLevelType w:val="hybridMultilevel"/>
    <w:tmpl w:val="5F581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65F378DC"/>
    <w:multiLevelType w:val="hybridMultilevel"/>
    <w:tmpl w:val="E4B6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1" w15:restartNumberingAfterBreak="0">
    <w:nsid w:val="66644577"/>
    <w:multiLevelType w:val="hybridMultilevel"/>
    <w:tmpl w:val="6EC88C8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2"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3" w15:restartNumberingAfterBreak="0">
    <w:nsid w:val="67D93AA8"/>
    <w:multiLevelType w:val="multilevel"/>
    <w:tmpl w:val="5DA60D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4" w15:restartNumberingAfterBreak="0">
    <w:nsid w:val="68567133"/>
    <w:multiLevelType w:val="multilevel"/>
    <w:tmpl w:val="F55C96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8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854" w:hanging="1800"/>
      </w:pPr>
      <w:rPr>
        <w:rFonts w:hint="default"/>
      </w:rPr>
    </w:lvl>
    <w:lvl w:ilvl="8">
      <w:start w:val="1"/>
      <w:numFmt w:val="decimal"/>
      <w:lvlText w:val="%1.%2.%3.%4.%5.%6.%7.%8.%9."/>
      <w:lvlJc w:val="left"/>
      <w:pPr>
        <w:ind w:left="-2376" w:hanging="1800"/>
      </w:pPr>
      <w:rPr>
        <w:rFonts w:hint="default"/>
      </w:rPr>
    </w:lvl>
  </w:abstractNum>
  <w:abstractNum w:abstractNumId="225" w15:restartNumberingAfterBreak="0">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6" w15:restartNumberingAfterBreak="0">
    <w:nsid w:val="6A7E3F73"/>
    <w:multiLevelType w:val="multilevel"/>
    <w:tmpl w:val="C8BE9D18"/>
    <w:lvl w:ilvl="0">
      <w:start w:val="1"/>
      <w:numFmt w:val="decimal"/>
      <w:lvlText w:val="%1."/>
      <w:lvlJc w:val="left"/>
      <w:pPr>
        <w:ind w:left="1429" w:hanging="360"/>
      </w:p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7"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8" w15:restartNumberingAfterBreak="0">
    <w:nsid w:val="6B184C5D"/>
    <w:multiLevelType w:val="hybridMultilevel"/>
    <w:tmpl w:val="6D52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B5906F3"/>
    <w:multiLevelType w:val="hybridMultilevel"/>
    <w:tmpl w:val="01E64D9A"/>
    <w:lvl w:ilvl="0" w:tplc="E796F06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0"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1" w15:restartNumberingAfterBreak="0">
    <w:nsid w:val="6D187BD8"/>
    <w:multiLevelType w:val="hybridMultilevel"/>
    <w:tmpl w:val="9D28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6D995909"/>
    <w:multiLevelType w:val="hybridMultilevel"/>
    <w:tmpl w:val="0456AB32"/>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233"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2F5496"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F5496"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F5496"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F5496"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F5496"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F5496" w:themeColor="accent1" w:themeShade="BF"/>
        <w:sz w:val="20"/>
      </w:rPr>
    </w:lvl>
  </w:abstractNum>
  <w:abstractNum w:abstractNumId="234"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6EC962EA"/>
    <w:multiLevelType w:val="hybridMultilevel"/>
    <w:tmpl w:val="93B2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ECA0870"/>
    <w:multiLevelType w:val="hybridMultilevel"/>
    <w:tmpl w:val="D07A6D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15:restartNumberingAfterBreak="0">
    <w:nsid w:val="6F130874"/>
    <w:multiLevelType w:val="hybridMultilevel"/>
    <w:tmpl w:val="11CAF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6F277962"/>
    <w:multiLevelType w:val="hybridMultilevel"/>
    <w:tmpl w:val="C8A02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6F816F7D"/>
    <w:multiLevelType w:val="multilevel"/>
    <w:tmpl w:val="A1D4C2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1" w15:restartNumberingAfterBreak="0">
    <w:nsid w:val="6FAE23D5"/>
    <w:multiLevelType w:val="multilevel"/>
    <w:tmpl w:val="C94E4E6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2" w15:restartNumberingAfterBreak="0">
    <w:nsid w:val="6FED3286"/>
    <w:multiLevelType w:val="hybridMultilevel"/>
    <w:tmpl w:val="1786D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3" w15:restartNumberingAfterBreak="0">
    <w:nsid w:val="70A64E4D"/>
    <w:multiLevelType w:val="hybridMultilevel"/>
    <w:tmpl w:val="B6DEE3A8"/>
    <w:lvl w:ilvl="0" w:tplc="1A826EF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15:restartNumberingAfterBreak="0">
    <w:nsid w:val="718A78F8"/>
    <w:multiLevelType w:val="hybridMultilevel"/>
    <w:tmpl w:val="2730E3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5" w15:restartNumberingAfterBreak="0">
    <w:nsid w:val="72EF7E1D"/>
    <w:multiLevelType w:val="hybridMultilevel"/>
    <w:tmpl w:val="E5E2A9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15:restartNumberingAfterBreak="0">
    <w:nsid w:val="73EC7A69"/>
    <w:multiLevelType w:val="hybridMultilevel"/>
    <w:tmpl w:val="D3EED14E"/>
    <w:lvl w:ilvl="0" w:tplc="930CCF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742052A9"/>
    <w:multiLevelType w:val="hybridMultilevel"/>
    <w:tmpl w:val="CF36D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74262350"/>
    <w:multiLevelType w:val="hybridMultilevel"/>
    <w:tmpl w:val="C1E2AEE2"/>
    <w:lvl w:ilvl="0" w:tplc="4DE83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4552449"/>
    <w:multiLevelType w:val="hybridMultilevel"/>
    <w:tmpl w:val="8688AEF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52"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58D7F0B"/>
    <w:multiLevelType w:val="multilevel"/>
    <w:tmpl w:val="EBD4B7E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4"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6" w15:restartNumberingAfterBreak="0">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7" w15:restartNumberingAfterBreak="0">
    <w:nsid w:val="77293ADA"/>
    <w:multiLevelType w:val="hybridMultilevel"/>
    <w:tmpl w:val="E75A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77DB53F8"/>
    <w:multiLevelType w:val="hybridMultilevel"/>
    <w:tmpl w:val="19D6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0" w15:restartNumberingAfterBreak="0">
    <w:nsid w:val="786D3E58"/>
    <w:multiLevelType w:val="multilevel"/>
    <w:tmpl w:val="36E2F25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1" w15:restartNumberingAfterBreak="0">
    <w:nsid w:val="78AC36FA"/>
    <w:multiLevelType w:val="hybridMultilevel"/>
    <w:tmpl w:val="8DE0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3" w15:restartNumberingAfterBreak="0">
    <w:nsid w:val="78C3339B"/>
    <w:multiLevelType w:val="multilevel"/>
    <w:tmpl w:val="E5A8EB9E"/>
    <w:lvl w:ilvl="0">
      <w:start w:val="1"/>
      <w:numFmt w:val="decimal"/>
      <w:lvlText w:val="%1."/>
      <w:lvlJc w:val="left"/>
      <w:pPr>
        <w:ind w:left="1697" w:hanging="4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4" w15:restartNumberingAfterBreak="0">
    <w:nsid w:val="7A100B10"/>
    <w:multiLevelType w:val="hybridMultilevel"/>
    <w:tmpl w:val="1E18E7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6"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7" w15:restartNumberingAfterBreak="0">
    <w:nsid w:val="7ABD0897"/>
    <w:multiLevelType w:val="hybridMultilevel"/>
    <w:tmpl w:val="1F7E8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8" w15:restartNumberingAfterBreak="0">
    <w:nsid w:val="7B181EC8"/>
    <w:multiLevelType w:val="multilevel"/>
    <w:tmpl w:val="1D92E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7B443525"/>
    <w:multiLevelType w:val="multilevel"/>
    <w:tmpl w:val="276E126C"/>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0" w15:restartNumberingAfterBreak="0">
    <w:nsid w:val="7B9608F5"/>
    <w:multiLevelType w:val="hybridMultilevel"/>
    <w:tmpl w:val="A7D8A8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15:restartNumberingAfterBreak="0">
    <w:nsid w:val="7C730DCB"/>
    <w:multiLevelType w:val="multilevel"/>
    <w:tmpl w:val="4AD2BC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7D464C77"/>
    <w:multiLevelType w:val="hybridMultilevel"/>
    <w:tmpl w:val="F3CEC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15:restartNumberingAfterBreak="0">
    <w:nsid w:val="7DAE3F7C"/>
    <w:multiLevelType w:val="multilevel"/>
    <w:tmpl w:val="62E41B74"/>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5" w15:restartNumberingAfterBreak="0">
    <w:nsid w:val="7DDF1720"/>
    <w:multiLevelType w:val="multilevel"/>
    <w:tmpl w:val="A3846B48"/>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6" w15:restartNumberingAfterBreak="0">
    <w:nsid w:val="7E5B3F03"/>
    <w:multiLevelType w:val="hybridMultilevel"/>
    <w:tmpl w:val="B50C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7FBB00E7"/>
    <w:multiLevelType w:val="hybridMultilevel"/>
    <w:tmpl w:val="79D8B2DC"/>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FD97258"/>
    <w:multiLevelType w:val="multilevel"/>
    <w:tmpl w:val="11D69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02584960">
    <w:abstractNumId w:val="34"/>
  </w:num>
  <w:num w:numId="2" w16cid:durableId="565996244">
    <w:abstractNumId w:val="256"/>
  </w:num>
  <w:num w:numId="3" w16cid:durableId="1433473790">
    <w:abstractNumId w:val="75"/>
  </w:num>
  <w:num w:numId="4" w16cid:durableId="1165631581">
    <w:abstractNumId w:val="120"/>
  </w:num>
  <w:num w:numId="5" w16cid:durableId="1145203755">
    <w:abstractNumId w:val="117"/>
  </w:num>
  <w:num w:numId="6" w16cid:durableId="1787850117">
    <w:abstractNumId w:val="161"/>
  </w:num>
  <w:num w:numId="7" w16cid:durableId="2029597321">
    <w:abstractNumId w:val="102"/>
  </w:num>
  <w:num w:numId="8" w16cid:durableId="1775905659">
    <w:abstractNumId w:val="135"/>
  </w:num>
  <w:num w:numId="9" w16cid:durableId="1082025955">
    <w:abstractNumId w:val="5"/>
  </w:num>
  <w:num w:numId="10" w16cid:durableId="751853815">
    <w:abstractNumId w:val="278"/>
  </w:num>
  <w:num w:numId="11" w16cid:durableId="964770521">
    <w:abstractNumId w:val="119"/>
  </w:num>
  <w:num w:numId="12" w16cid:durableId="1304509049">
    <w:abstractNumId w:val="225"/>
  </w:num>
  <w:num w:numId="13" w16cid:durableId="1816414840">
    <w:abstractNumId w:val="107"/>
  </w:num>
  <w:num w:numId="14" w16cid:durableId="781611862">
    <w:abstractNumId w:val="76"/>
  </w:num>
  <w:num w:numId="15" w16cid:durableId="14549003">
    <w:abstractNumId w:val="85"/>
  </w:num>
  <w:num w:numId="16" w16cid:durableId="1576088651">
    <w:abstractNumId w:val="57"/>
  </w:num>
  <w:num w:numId="17" w16cid:durableId="1696737309">
    <w:abstractNumId w:val="59"/>
  </w:num>
  <w:num w:numId="18" w16cid:durableId="576792598">
    <w:abstractNumId w:val="151"/>
  </w:num>
  <w:num w:numId="19" w16cid:durableId="116340517">
    <w:abstractNumId w:val="219"/>
  </w:num>
  <w:num w:numId="20" w16cid:durableId="953557928">
    <w:abstractNumId w:val="61"/>
  </w:num>
  <w:num w:numId="21" w16cid:durableId="580678764">
    <w:abstractNumId w:val="152"/>
  </w:num>
  <w:num w:numId="22" w16cid:durableId="542131985">
    <w:abstractNumId w:val="128"/>
  </w:num>
  <w:num w:numId="23" w16cid:durableId="673803998">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23285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72604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923806">
    <w:abstractNumId w:val="74"/>
  </w:num>
  <w:num w:numId="27" w16cid:durableId="291060667">
    <w:abstractNumId w:val="165"/>
  </w:num>
  <w:num w:numId="28" w16cid:durableId="621419150">
    <w:abstractNumId w:val="12"/>
  </w:num>
  <w:num w:numId="29" w16cid:durableId="2114282609">
    <w:abstractNumId w:val="246"/>
  </w:num>
  <w:num w:numId="30" w16cid:durableId="318196234">
    <w:abstractNumId w:val="245"/>
  </w:num>
  <w:num w:numId="31" w16cid:durableId="408962057">
    <w:abstractNumId w:val="18"/>
  </w:num>
  <w:num w:numId="32" w16cid:durableId="1092971714">
    <w:abstractNumId w:val="88"/>
  </w:num>
  <w:num w:numId="33" w16cid:durableId="302546521">
    <w:abstractNumId w:val="155"/>
  </w:num>
  <w:num w:numId="34" w16cid:durableId="2081292546">
    <w:abstractNumId w:val="254"/>
  </w:num>
  <w:num w:numId="35" w16cid:durableId="1521698637">
    <w:abstractNumId w:val="114"/>
  </w:num>
  <w:num w:numId="36" w16cid:durableId="415706667">
    <w:abstractNumId w:val="133"/>
  </w:num>
  <w:num w:numId="37" w16cid:durableId="1782452275">
    <w:abstractNumId w:val="146"/>
  </w:num>
  <w:num w:numId="38" w16cid:durableId="472139478">
    <w:abstractNumId w:val="157"/>
  </w:num>
  <w:num w:numId="39" w16cid:durableId="1846824839">
    <w:abstractNumId w:val="116"/>
  </w:num>
  <w:num w:numId="40" w16cid:durableId="838233054">
    <w:abstractNumId w:val="132"/>
  </w:num>
  <w:num w:numId="41" w16cid:durableId="2052067045">
    <w:abstractNumId w:val="217"/>
  </w:num>
  <w:num w:numId="42" w16cid:durableId="146408244">
    <w:abstractNumId w:val="232"/>
  </w:num>
  <w:num w:numId="43" w16cid:durableId="588779753">
    <w:abstractNumId w:val="182"/>
  </w:num>
  <w:num w:numId="44" w16cid:durableId="1985112287">
    <w:abstractNumId w:val="260"/>
  </w:num>
  <w:num w:numId="45" w16cid:durableId="1638143946">
    <w:abstractNumId w:val="9"/>
  </w:num>
  <w:num w:numId="46" w16cid:durableId="1681392725">
    <w:abstractNumId w:val="185"/>
  </w:num>
  <w:num w:numId="47" w16cid:durableId="1829397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5525748">
    <w:abstractNumId w:val="177"/>
  </w:num>
  <w:num w:numId="49" w16cid:durableId="187110438">
    <w:abstractNumId w:val="221"/>
  </w:num>
  <w:num w:numId="50" w16cid:durableId="768042848">
    <w:abstractNumId w:val="244"/>
  </w:num>
  <w:num w:numId="51" w16cid:durableId="446197282">
    <w:abstractNumId w:val="37"/>
  </w:num>
  <w:num w:numId="52" w16cid:durableId="1406414326">
    <w:abstractNumId w:val="86"/>
  </w:num>
  <w:num w:numId="53" w16cid:durableId="2059669514">
    <w:abstractNumId w:val="84"/>
  </w:num>
  <w:num w:numId="54" w16cid:durableId="1501575923">
    <w:abstractNumId w:val="147"/>
  </w:num>
  <w:num w:numId="55" w16cid:durableId="1237981666">
    <w:abstractNumId w:val="118"/>
  </w:num>
  <w:num w:numId="56" w16cid:durableId="797800293">
    <w:abstractNumId w:val="8"/>
  </w:num>
  <w:num w:numId="57" w16cid:durableId="874271373">
    <w:abstractNumId w:val="201"/>
  </w:num>
  <w:num w:numId="58" w16cid:durableId="1968971784">
    <w:abstractNumId w:val="101"/>
  </w:num>
  <w:num w:numId="59" w16cid:durableId="287980025">
    <w:abstractNumId w:val="218"/>
  </w:num>
  <w:num w:numId="60" w16cid:durableId="1174418723">
    <w:abstractNumId w:val="242"/>
  </w:num>
  <w:num w:numId="61" w16cid:durableId="948657463">
    <w:abstractNumId w:val="96"/>
  </w:num>
  <w:num w:numId="62" w16cid:durableId="1456212125">
    <w:abstractNumId w:val="213"/>
  </w:num>
  <w:num w:numId="63" w16cid:durableId="357777029">
    <w:abstractNumId w:val="51"/>
  </w:num>
  <w:num w:numId="64" w16cid:durableId="644118768">
    <w:abstractNumId w:val="126"/>
  </w:num>
  <w:num w:numId="65" w16cid:durableId="1330594293">
    <w:abstractNumId w:val="95"/>
  </w:num>
  <w:num w:numId="66" w16cid:durableId="104084171">
    <w:abstractNumId w:val="240"/>
  </w:num>
  <w:num w:numId="67" w16cid:durableId="1527520953">
    <w:abstractNumId w:val="251"/>
  </w:num>
  <w:num w:numId="68" w16cid:durableId="1176112512">
    <w:abstractNumId w:val="198"/>
  </w:num>
  <w:num w:numId="69" w16cid:durableId="445083833">
    <w:abstractNumId w:val="164"/>
  </w:num>
  <w:num w:numId="70" w16cid:durableId="715357303">
    <w:abstractNumId w:val="69"/>
  </w:num>
  <w:num w:numId="71" w16cid:durableId="951746014">
    <w:abstractNumId w:val="272"/>
  </w:num>
  <w:num w:numId="72" w16cid:durableId="2018384905">
    <w:abstractNumId w:val="15"/>
  </w:num>
  <w:num w:numId="73" w16cid:durableId="854199160">
    <w:abstractNumId w:val="148"/>
  </w:num>
  <w:num w:numId="74" w16cid:durableId="988746255">
    <w:abstractNumId w:val="33"/>
  </w:num>
  <w:num w:numId="75" w16cid:durableId="2074424095">
    <w:abstractNumId w:val="130"/>
  </w:num>
  <w:num w:numId="76" w16cid:durableId="1820730012">
    <w:abstractNumId w:val="267"/>
  </w:num>
  <w:num w:numId="77" w16cid:durableId="109952049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03095502">
    <w:abstractNumId w:val="24"/>
  </w:num>
  <w:num w:numId="79" w16cid:durableId="454251775">
    <w:abstractNumId w:val="64"/>
  </w:num>
  <w:num w:numId="80" w16cid:durableId="143204603">
    <w:abstractNumId w:val="46"/>
  </w:num>
  <w:num w:numId="81" w16cid:durableId="30960486">
    <w:abstractNumId w:val="127"/>
  </w:num>
  <w:num w:numId="82" w16cid:durableId="1686587485">
    <w:abstractNumId w:val="49"/>
  </w:num>
  <w:num w:numId="83" w16cid:durableId="1480262926">
    <w:abstractNumId w:val="150"/>
  </w:num>
  <w:num w:numId="84" w16cid:durableId="465392823">
    <w:abstractNumId w:val="40"/>
  </w:num>
  <w:num w:numId="85" w16cid:durableId="707608955">
    <w:abstractNumId w:val="156"/>
  </w:num>
  <w:num w:numId="86" w16cid:durableId="1352100025">
    <w:abstractNumId w:val="104"/>
  </w:num>
  <w:num w:numId="87" w16cid:durableId="1536850737">
    <w:abstractNumId w:val="154"/>
  </w:num>
  <w:num w:numId="88" w16cid:durableId="1368798043">
    <w:abstractNumId w:val="28"/>
  </w:num>
  <w:num w:numId="89" w16cid:durableId="1564177571">
    <w:abstractNumId w:val="70"/>
  </w:num>
  <w:num w:numId="90" w16cid:durableId="1801459181">
    <w:abstractNumId w:val="162"/>
  </w:num>
  <w:num w:numId="91" w16cid:durableId="1232617691">
    <w:abstractNumId w:val="115"/>
  </w:num>
  <w:num w:numId="92" w16cid:durableId="1207794947">
    <w:abstractNumId w:val="276"/>
  </w:num>
  <w:num w:numId="93" w16cid:durableId="1032073011">
    <w:abstractNumId w:val="87"/>
  </w:num>
  <w:num w:numId="94" w16cid:durableId="2027635910">
    <w:abstractNumId w:val="17"/>
  </w:num>
  <w:num w:numId="95" w16cid:durableId="767119118">
    <w:abstractNumId w:val="38"/>
  </w:num>
  <w:num w:numId="96" w16cid:durableId="9642925">
    <w:abstractNumId w:val="30"/>
  </w:num>
  <w:num w:numId="97" w16cid:durableId="1619144550">
    <w:abstractNumId w:val="183"/>
  </w:num>
  <w:num w:numId="98" w16cid:durableId="91555035">
    <w:abstractNumId w:val="233"/>
  </w:num>
  <w:num w:numId="99" w16cid:durableId="2069760421">
    <w:abstractNumId w:val="196"/>
  </w:num>
  <w:num w:numId="100" w16cid:durableId="793404756">
    <w:abstractNumId w:val="247"/>
  </w:num>
  <w:num w:numId="101" w16cid:durableId="490097609">
    <w:abstractNumId w:val="234"/>
  </w:num>
  <w:num w:numId="102" w16cid:durableId="379285068">
    <w:abstractNumId w:val="179"/>
  </w:num>
  <w:num w:numId="103" w16cid:durableId="549999097">
    <w:abstractNumId w:val="19"/>
  </w:num>
  <w:num w:numId="104" w16cid:durableId="2053993849">
    <w:abstractNumId w:val="90"/>
  </w:num>
  <w:num w:numId="105" w16cid:durableId="1930846184">
    <w:abstractNumId w:val="176"/>
  </w:num>
  <w:num w:numId="106" w16cid:durableId="175000417">
    <w:abstractNumId w:val="255"/>
  </w:num>
  <w:num w:numId="107" w16cid:durableId="1285161256">
    <w:abstractNumId w:val="168"/>
  </w:num>
  <w:num w:numId="108" w16cid:durableId="776757989">
    <w:abstractNumId w:val="50"/>
  </w:num>
  <w:num w:numId="109" w16cid:durableId="948320811">
    <w:abstractNumId w:val="210"/>
  </w:num>
  <w:num w:numId="110" w16cid:durableId="1059091001">
    <w:abstractNumId w:val="48"/>
  </w:num>
  <w:num w:numId="111" w16cid:durableId="938371754">
    <w:abstractNumId w:val="144"/>
  </w:num>
  <w:num w:numId="112" w16cid:durableId="1520585545">
    <w:abstractNumId w:val="54"/>
  </w:num>
  <w:num w:numId="113" w16cid:durableId="1718774881">
    <w:abstractNumId w:val="258"/>
  </w:num>
  <w:num w:numId="114" w16cid:durableId="413667945">
    <w:abstractNumId w:val="66"/>
  </w:num>
  <w:num w:numId="115" w16cid:durableId="159396403">
    <w:abstractNumId w:val="178"/>
  </w:num>
  <w:num w:numId="116" w16cid:durableId="1497844627">
    <w:abstractNumId w:val="263"/>
  </w:num>
  <w:num w:numId="117" w16cid:durableId="939876779">
    <w:abstractNumId w:val="131"/>
  </w:num>
  <w:num w:numId="118" w16cid:durableId="487668697">
    <w:abstractNumId w:val="190"/>
  </w:num>
  <w:num w:numId="119" w16cid:durableId="1014961298">
    <w:abstractNumId w:val="81"/>
  </w:num>
  <w:num w:numId="120" w16cid:durableId="1752236401">
    <w:abstractNumId w:val="23"/>
  </w:num>
  <w:num w:numId="121" w16cid:durableId="38551411">
    <w:abstractNumId w:val="208"/>
  </w:num>
  <w:num w:numId="122" w16cid:durableId="1728189634">
    <w:abstractNumId w:val="207"/>
  </w:num>
  <w:num w:numId="123" w16cid:durableId="404108727">
    <w:abstractNumId w:val="265"/>
  </w:num>
  <w:num w:numId="124" w16cid:durableId="2129353504">
    <w:abstractNumId w:val="7"/>
  </w:num>
  <w:num w:numId="125" w16cid:durableId="762458144">
    <w:abstractNumId w:val="189"/>
  </w:num>
  <w:num w:numId="126" w16cid:durableId="167983571">
    <w:abstractNumId w:val="209"/>
  </w:num>
  <w:num w:numId="127" w16cid:durableId="608657330">
    <w:abstractNumId w:val="121"/>
  </w:num>
  <w:num w:numId="128" w16cid:durableId="1902709117">
    <w:abstractNumId w:val="42"/>
  </w:num>
  <w:num w:numId="129" w16cid:durableId="1088386340">
    <w:abstractNumId w:val="227"/>
  </w:num>
  <w:num w:numId="130" w16cid:durableId="751008072">
    <w:abstractNumId w:val="109"/>
  </w:num>
  <w:num w:numId="131" w16cid:durableId="416948401">
    <w:abstractNumId w:val="93"/>
  </w:num>
  <w:num w:numId="132" w16cid:durableId="1515458599">
    <w:abstractNumId w:val="216"/>
  </w:num>
  <w:num w:numId="133" w16cid:durableId="1589653892">
    <w:abstractNumId w:val="106"/>
  </w:num>
  <w:num w:numId="134" w16cid:durableId="1288665091">
    <w:abstractNumId w:val="170"/>
  </w:num>
  <w:num w:numId="135" w16cid:durableId="1321739384">
    <w:abstractNumId w:val="52"/>
  </w:num>
  <w:num w:numId="136" w16cid:durableId="1416126080">
    <w:abstractNumId w:val="53"/>
  </w:num>
  <w:num w:numId="137" w16cid:durableId="526675523">
    <w:abstractNumId w:val="194"/>
  </w:num>
  <w:num w:numId="138" w16cid:durableId="1314526273">
    <w:abstractNumId w:val="191"/>
  </w:num>
  <w:num w:numId="139" w16cid:durableId="590938477">
    <w:abstractNumId w:val="65"/>
  </w:num>
  <w:num w:numId="140" w16cid:durableId="1394111900">
    <w:abstractNumId w:val="58"/>
  </w:num>
  <w:num w:numId="141" w16cid:durableId="744767840">
    <w:abstractNumId w:val="266"/>
  </w:num>
  <w:num w:numId="142" w16cid:durableId="916938054">
    <w:abstractNumId w:val="202"/>
  </w:num>
  <w:num w:numId="143" w16cid:durableId="2145997668">
    <w:abstractNumId w:val="91"/>
  </w:num>
  <w:num w:numId="144" w16cid:durableId="2052607581">
    <w:abstractNumId w:val="230"/>
  </w:num>
  <w:num w:numId="145" w16cid:durableId="2035614011">
    <w:abstractNumId w:val="187"/>
  </w:num>
  <w:num w:numId="146" w16cid:durableId="1361279262">
    <w:abstractNumId w:val="262"/>
  </w:num>
  <w:num w:numId="147" w16cid:durableId="1056125786">
    <w:abstractNumId w:val="113"/>
  </w:num>
  <w:num w:numId="148" w16cid:durableId="777914435">
    <w:abstractNumId w:val="203"/>
  </w:num>
  <w:num w:numId="149" w16cid:durableId="864951379">
    <w:abstractNumId w:val="145"/>
  </w:num>
  <w:num w:numId="150" w16cid:durableId="1076166954">
    <w:abstractNumId w:val="79"/>
  </w:num>
  <w:num w:numId="151" w16cid:durableId="1280182388">
    <w:abstractNumId w:val="220"/>
  </w:num>
  <w:num w:numId="152" w16cid:durableId="2040623430">
    <w:abstractNumId w:val="32"/>
  </w:num>
  <w:num w:numId="153" w16cid:durableId="1460799430">
    <w:abstractNumId w:val="45"/>
  </w:num>
  <w:num w:numId="154" w16cid:durableId="1503819292">
    <w:abstractNumId w:val="200"/>
  </w:num>
  <w:num w:numId="155" w16cid:durableId="1477602436">
    <w:abstractNumId w:val="112"/>
  </w:num>
  <w:num w:numId="156" w16cid:durableId="1217930510">
    <w:abstractNumId w:val="237"/>
  </w:num>
  <w:num w:numId="157" w16cid:durableId="1177231396">
    <w:abstractNumId w:val="211"/>
  </w:num>
  <w:num w:numId="158" w16cid:durableId="883754603">
    <w:abstractNumId w:val="67"/>
  </w:num>
  <w:num w:numId="159" w16cid:durableId="1412582484">
    <w:abstractNumId w:val="175"/>
  </w:num>
  <w:num w:numId="160" w16cid:durableId="2002005980">
    <w:abstractNumId w:val="222"/>
  </w:num>
  <w:num w:numId="161" w16cid:durableId="1180394277">
    <w:abstractNumId w:val="259"/>
  </w:num>
  <w:num w:numId="162" w16cid:durableId="439187664">
    <w:abstractNumId w:val="92"/>
  </w:num>
  <w:num w:numId="163" w16cid:durableId="503055112">
    <w:abstractNumId w:val="275"/>
  </w:num>
  <w:num w:numId="164" w16cid:durableId="1730372954">
    <w:abstractNumId w:val="228"/>
  </w:num>
  <w:num w:numId="165" w16cid:durableId="145361213">
    <w:abstractNumId w:val="140"/>
  </w:num>
  <w:num w:numId="166" w16cid:durableId="451754827">
    <w:abstractNumId w:val="173"/>
  </w:num>
  <w:num w:numId="167" w16cid:durableId="1786776014">
    <w:abstractNumId w:val="43"/>
  </w:num>
  <w:num w:numId="168" w16cid:durableId="1378434081">
    <w:abstractNumId w:val="214"/>
  </w:num>
  <w:num w:numId="169" w16cid:durableId="1924409470">
    <w:abstractNumId w:val="224"/>
  </w:num>
  <w:num w:numId="170" w16cid:durableId="760951285">
    <w:abstractNumId w:val="253"/>
  </w:num>
  <w:num w:numId="171" w16cid:durableId="1310939674">
    <w:abstractNumId w:val="77"/>
  </w:num>
  <w:num w:numId="172" w16cid:durableId="1353338067">
    <w:abstractNumId w:val="97"/>
  </w:num>
  <w:num w:numId="173" w16cid:durableId="63066314">
    <w:abstractNumId w:val="241"/>
  </w:num>
  <w:num w:numId="174" w16cid:durableId="753280593">
    <w:abstractNumId w:val="163"/>
  </w:num>
  <w:num w:numId="175" w16cid:durableId="604776186">
    <w:abstractNumId w:val="137"/>
  </w:num>
  <w:num w:numId="176" w16cid:durableId="1928230565">
    <w:abstractNumId w:val="229"/>
  </w:num>
  <w:num w:numId="177" w16cid:durableId="1840925703">
    <w:abstractNumId w:val="138"/>
  </w:num>
  <w:num w:numId="178" w16cid:durableId="1783837566">
    <w:abstractNumId w:val="129"/>
  </w:num>
  <w:num w:numId="179" w16cid:durableId="480273486">
    <w:abstractNumId w:val="243"/>
  </w:num>
  <w:num w:numId="180" w16cid:durableId="1451977749">
    <w:abstractNumId w:val="180"/>
  </w:num>
  <w:num w:numId="181" w16cid:durableId="128149381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086997897">
    <w:abstractNumId w:val="2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572083789">
    <w:abstractNumId w:val="9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4742635">
    <w:abstractNumId w:val="2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778647900">
    <w:abstractNumId w:val="55"/>
  </w:num>
  <w:num w:numId="186" w16cid:durableId="790394059">
    <w:abstractNumId w:val="149"/>
  </w:num>
  <w:num w:numId="187" w16cid:durableId="1377125470">
    <w:abstractNumId w:val="60"/>
  </w:num>
  <w:num w:numId="188" w16cid:durableId="230894376">
    <w:abstractNumId w:val="26"/>
  </w:num>
  <w:num w:numId="189" w16cid:durableId="1361660296">
    <w:abstractNumId w:val="111"/>
  </w:num>
  <w:num w:numId="190" w16cid:durableId="821890441">
    <w:abstractNumId w:val="72"/>
  </w:num>
  <w:num w:numId="191" w16cid:durableId="1682783218">
    <w:abstractNumId w:val="10"/>
  </w:num>
  <w:num w:numId="192" w16cid:durableId="1849320706">
    <w:abstractNumId w:val="82"/>
  </w:num>
  <w:num w:numId="193" w16cid:durableId="1170485414">
    <w:abstractNumId w:val="252"/>
  </w:num>
  <w:num w:numId="194" w16cid:durableId="35700670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65015934">
    <w:abstractNumId w:val="39"/>
  </w:num>
  <w:num w:numId="196" w16cid:durableId="1132212730">
    <w:abstractNumId w:val="108"/>
  </w:num>
  <w:num w:numId="197" w16cid:durableId="2079404443">
    <w:abstractNumId w:val="41"/>
  </w:num>
  <w:num w:numId="198" w16cid:durableId="850753743">
    <w:abstractNumId w:val="172"/>
  </w:num>
  <w:num w:numId="199" w16cid:durableId="33388776">
    <w:abstractNumId w:val="277"/>
  </w:num>
  <w:num w:numId="200" w16cid:durableId="637879870">
    <w:abstractNumId w:val="71"/>
  </w:num>
  <w:num w:numId="201" w16cid:durableId="1827085026">
    <w:abstractNumId w:val="73"/>
  </w:num>
  <w:num w:numId="202" w16cid:durableId="408579881">
    <w:abstractNumId w:val="6"/>
  </w:num>
  <w:num w:numId="203" w16cid:durableId="934098910">
    <w:abstractNumId w:val="193"/>
  </w:num>
  <w:num w:numId="204" w16cid:durableId="1969583366">
    <w:abstractNumId w:val="47"/>
  </w:num>
  <w:num w:numId="205" w16cid:durableId="277836474">
    <w:abstractNumId w:val="188"/>
  </w:num>
  <w:num w:numId="206" w16cid:durableId="507912093">
    <w:abstractNumId w:val="16"/>
  </w:num>
  <w:num w:numId="207" w16cid:durableId="212741705">
    <w:abstractNumId w:val="261"/>
  </w:num>
  <w:num w:numId="208" w16cid:durableId="1697584567">
    <w:abstractNumId w:val="248"/>
  </w:num>
  <w:num w:numId="209" w16cid:durableId="855388084">
    <w:abstractNumId w:val="206"/>
  </w:num>
  <w:num w:numId="210" w16cid:durableId="920413873">
    <w:abstractNumId w:val="160"/>
  </w:num>
  <w:num w:numId="211" w16cid:durableId="1346860278">
    <w:abstractNumId w:val="158"/>
  </w:num>
  <w:num w:numId="212" w16cid:durableId="1672641986">
    <w:abstractNumId w:val="181"/>
  </w:num>
  <w:num w:numId="213" w16cid:durableId="1449736122">
    <w:abstractNumId w:val="11"/>
  </w:num>
  <w:num w:numId="214" w16cid:durableId="313266731">
    <w:abstractNumId w:val="273"/>
  </w:num>
  <w:num w:numId="215" w16cid:durableId="877543451">
    <w:abstractNumId w:val="68"/>
  </w:num>
  <w:num w:numId="216" w16cid:durableId="437413841">
    <w:abstractNumId w:val="29"/>
  </w:num>
  <w:num w:numId="217" w16cid:durableId="377121536">
    <w:abstractNumId w:val="21"/>
  </w:num>
  <w:num w:numId="218" w16cid:durableId="948852311">
    <w:abstractNumId w:val="231"/>
  </w:num>
  <w:num w:numId="219" w16cid:durableId="48919937">
    <w:abstractNumId w:val="94"/>
  </w:num>
  <w:num w:numId="220" w16cid:durableId="566496635">
    <w:abstractNumId w:val="238"/>
  </w:num>
  <w:num w:numId="221" w16cid:durableId="1357534572">
    <w:abstractNumId w:val="199"/>
  </w:num>
  <w:num w:numId="222" w16cid:durableId="1161460765">
    <w:abstractNumId w:val="268"/>
  </w:num>
  <w:num w:numId="223" w16cid:durableId="1124730383">
    <w:abstractNumId w:val="35"/>
  </w:num>
  <w:num w:numId="224" w16cid:durableId="679700078">
    <w:abstractNumId w:val="192"/>
  </w:num>
  <w:num w:numId="225" w16cid:durableId="1705904440">
    <w:abstractNumId w:val="139"/>
  </w:num>
  <w:num w:numId="226" w16cid:durableId="1628586126">
    <w:abstractNumId w:val="83"/>
  </w:num>
  <w:num w:numId="227" w16cid:durableId="1403680399">
    <w:abstractNumId w:val="274"/>
  </w:num>
  <w:num w:numId="228" w16cid:durableId="466973394">
    <w:abstractNumId w:val="105"/>
  </w:num>
  <w:num w:numId="229" w16cid:durableId="810904472">
    <w:abstractNumId w:val="142"/>
  </w:num>
  <w:num w:numId="230" w16cid:durableId="2054497199">
    <w:abstractNumId w:val="167"/>
  </w:num>
  <w:num w:numId="231" w16cid:durableId="897545592">
    <w:abstractNumId w:val="22"/>
  </w:num>
  <w:num w:numId="232" w16cid:durableId="1292134481">
    <w:abstractNumId w:val="264"/>
  </w:num>
  <w:num w:numId="233" w16cid:durableId="715549046">
    <w:abstractNumId w:val="123"/>
  </w:num>
  <w:num w:numId="234" w16cid:durableId="541554914">
    <w:abstractNumId w:val="153"/>
  </w:num>
  <w:num w:numId="235" w16cid:durableId="1503663370">
    <w:abstractNumId w:val="80"/>
  </w:num>
  <w:num w:numId="236" w16cid:durableId="1109621042">
    <w:abstractNumId w:val="205"/>
  </w:num>
  <w:num w:numId="237" w16cid:durableId="1016882678">
    <w:abstractNumId w:val="159"/>
  </w:num>
  <w:num w:numId="238" w16cid:durableId="1326132534">
    <w:abstractNumId w:val="215"/>
  </w:num>
  <w:num w:numId="239" w16cid:durableId="439690343">
    <w:abstractNumId w:val="239"/>
  </w:num>
  <w:num w:numId="240" w16cid:durableId="909656160">
    <w:abstractNumId w:val="166"/>
  </w:num>
  <w:num w:numId="241" w16cid:durableId="1433086966">
    <w:abstractNumId w:val="169"/>
  </w:num>
  <w:num w:numId="242" w16cid:durableId="1097940754">
    <w:abstractNumId w:val="62"/>
  </w:num>
  <w:num w:numId="243" w16cid:durableId="1717243576">
    <w:abstractNumId w:val="124"/>
  </w:num>
  <w:num w:numId="244" w16cid:durableId="1712728789">
    <w:abstractNumId w:val="250"/>
  </w:num>
  <w:num w:numId="245" w16cid:durableId="1975018350">
    <w:abstractNumId w:val="56"/>
  </w:num>
  <w:num w:numId="246" w16cid:durableId="1158226224">
    <w:abstractNumId w:val="14"/>
  </w:num>
  <w:num w:numId="247" w16cid:durableId="552037878">
    <w:abstractNumId w:val="223"/>
  </w:num>
  <w:num w:numId="248" w16cid:durableId="1378627554">
    <w:abstractNumId w:val="271"/>
  </w:num>
  <w:num w:numId="249" w16cid:durableId="687218318">
    <w:abstractNumId w:val="249"/>
  </w:num>
  <w:num w:numId="250" w16cid:durableId="1486628642">
    <w:abstractNumId w:val="257"/>
  </w:num>
  <w:num w:numId="251" w16cid:durableId="2117868662">
    <w:abstractNumId w:val="212"/>
  </w:num>
  <w:num w:numId="252" w16cid:durableId="204100872">
    <w:abstractNumId w:val="36"/>
  </w:num>
  <w:num w:numId="253" w16cid:durableId="1255743510">
    <w:abstractNumId w:val="141"/>
  </w:num>
  <w:num w:numId="254" w16cid:durableId="695691807">
    <w:abstractNumId w:val="31"/>
  </w:num>
  <w:num w:numId="255" w16cid:durableId="1090541051">
    <w:abstractNumId w:val="143"/>
  </w:num>
  <w:num w:numId="256" w16cid:durableId="1098604377">
    <w:abstractNumId w:val="236"/>
  </w:num>
  <w:num w:numId="257" w16cid:durableId="455685631">
    <w:abstractNumId w:val="204"/>
  </w:num>
  <w:num w:numId="258" w16cid:durableId="651639622">
    <w:abstractNumId w:val="270"/>
  </w:num>
  <w:num w:numId="259" w16cid:durableId="1028332455">
    <w:abstractNumId w:val="103"/>
  </w:num>
  <w:num w:numId="260" w16cid:durableId="1383406870">
    <w:abstractNumId w:val="195"/>
  </w:num>
  <w:num w:numId="261" w16cid:durableId="422385827">
    <w:abstractNumId w:val="98"/>
  </w:num>
  <w:num w:numId="262" w16cid:durableId="1838880777">
    <w:abstractNumId w:val="226"/>
  </w:num>
  <w:num w:numId="263" w16cid:durableId="1239249829">
    <w:abstractNumId w:val="171"/>
  </w:num>
  <w:num w:numId="264" w16cid:durableId="1603411294">
    <w:abstractNumId w:val="27"/>
  </w:num>
  <w:num w:numId="265" w16cid:durableId="1318726541">
    <w:abstractNumId w:val="125"/>
  </w:num>
  <w:num w:numId="266" w16cid:durableId="110825570">
    <w:abstractNumId w:val="235"/>
  </w:num>
  <w:num w:numId="267" w16cid:durableId="727647644">
    <w:abstractNumId w:val="78"/>
  </w:num>
  <w:num w:numId="268" w16cid:durableId="1480806304">
    <w:abstractNumId w:val="186"/>
  </w:num>
  <w:num w:numId="269" w16cid:durableId="1942882266">
    <w:abstractNumId w:val="99"/>
  </w:num>
  <w:num w:numId="270" w16cid:durableId="1944411968">
    <w:abstractNumId w:val="197"/>
  </w:num>
  <w:num w:numId="271" w16cid:durableId="1411854888">
    <w:abstractNumId w:val="63"/>
  </w:num>
  <w:num w:numId="272" w16cid:durableId="1487892959">
    <w:abstractNumId w:val="184"/>
  </w:num>
  <w:num w:numId="273" w16cid:durableId="1195265611">
    <w:abstractNumId w:val="110"/>
  </w:num>
  <w:num w:numId="274" w16cid:durableId="1697345139">
    <w:abstractNumId w:val="13"/>
  </w:num>
  <w:num w:numId="275" w16cid:durableId="98455326">
    <w:abstractNumId w:val="89"/>
  </w:num>
  <w:num w:numId="276" w16cid:durableId="2021810482">
    <w:abstractNumId w:val="25"/>
  </w:num>
  <w:num w:numId="277" w16cid:durableId="182671931">
    <w:abstractNumId w:val="134"/>
  </w:num>
  <w:num w:numId="278" w16cid:durableId="1532306978">
    <w:abstractNumId w:val="100"/>
  </w:num>
  <w:num w:numId="279" w16cid:durableId="711463191">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164EF"/>
    <w:rsid w:val="00032FCB"/>
    <w:rsid w:val="0003430A"/>
    <w:rsid w:val="000349EE"/>
    <w:rsid w:val="00042DB2"/>
    <w:rsid w:val="0004300B"/>
    <w:rsid w:val="00046B8A"/>
    <w:rsid w:val="00073834"/>
    <w:rsid w:val="000745B6"/>
    <w:rsid w:val="0009024D"/>
    <w:rsid w:val="000A4295"/>
    <w:rsid w:val="000A5664"/>
    <w:rsid w:val="000C64FB"/>
    <w:rsid w:val="000D0C05"/>
    <w:rsid w:val="000D26F7"/>
    <w:rsid w:val="000D7328"/>
    <w:rsid w:val="000E1122"/>
    <w:rsid w:val="000F25FB"/>
    <w:rsid w:val="000F74A6"/>
    <w:rsid w:val="000F7FA1"/>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715C"/>
    <w:rsid w:val="001F1E42"/>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6E2E"/>
    <w:rsid w:val="002641C4"/>
    <w:rsid w:val="002659EE"/>
    <w:rsid w:val="00273841"/>
    <w:rsid w:val="00274860"/>
    <w:rsid w:val="00275725"/>
    <w:rsid w:val="00276C59"/>
    <w:rsid w:val="00294A55"/>
    <w:rsid w:val="002A3CB6"/>
    <w:rsid w:val="002B2871"/>
    <w:rsid w:val="002B4F3E"/>
    <w:rsid w:val="002B54F7"/>
    <w:rsid w:val="002C1021"/>
    <w:rsid w:val="002C1D49"/>
    <w:rsid w:val="002D1A14"/>
    <w:rsid w:val="002D2C71"/>
    <w:rsid w:val="002D57EA"/>
    <w:rsid w:val="002F1565"/>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757A"/>
    <w:rsid w:val="003A5733"/>
    <w:rsid w:val="003A7A2D"/>
    <w:rsid w:val="003B0B3B"/>
    <w:rsid w:val="003B3579"/>
    <w:rsid w:val="003B6182"/>
    <w:rsid w:val="003C332C"/>
    <w:rsid w:val="003C4E15"/>
    <w:rsid w:val="003D4FFA"/>
    <w:rsid w:val="003E297F"/>
    <w:rsid w:val="003E2CF3"/>
    <w:rsid w:val="003F14B9"/>
    <w:rsid w:val="003F2B98"/>
    <w:rsid w:val="0040392F"/>
    <w:rsid w:val="00405A69"/>
    <w:rsid w:val="00406BEB"/>
    <w:rsid w:val="0041773D"/>
    <w:rsid w:val="00422F9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710C"/>
    <w:rsid w:val="004C09CC"/>
    <w:rsid w:val="004C1692"/>
    <w:rsid w:val="004C3DA8"/>
    <w:rsid w:val="004D00A2"/>
    <w:rsid w:val="004D1B99"/>
    <w:rsid w:val="004D270E"/>
    <w:rsid w:val="004D59CD"/>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49F1"/>
    <w:rsid w:val="00554AEC"/>
    <w:rsid w:val="00556F03"/>
    <w:rsid w:val="0059608B"/>
    <w:rsid w:val="005A1DF9"/>
    <w:rsid w:val="005A7E91"/>
    <w:rsid w:val="005C3453"/>
    <w:rsid w:val="005C7368"/>
    <w:rsid w:val="005D1420"/>
    <w:rsid w:val="005D5D6D"/>
    <w:rsid w:val="005F79D4"/>
    <w:rsid w:val="00613DD1"/>
    <w:rsid w:val="00617530"/>
    <w:rsid w:val="00636AA1"/>
    <w:rsid w:val="00641AF5"/>
    <w:rsid w:val="00653BA9"/>
    <w:rsid w:val="00660182"/>
    <w:rsid w:val="00673819"/>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E0912"/>
    <w:rsid w:val="006E0C08"/>
    <w:rsid w:val="006E4CFC"/>
    <w:rsid w:val="006F1016"/>
    <w:rsid w:val="006F6BB9"/>
    <w:rsid w:val="00710975"/>
    <w:rsid w:val="0072477D"/>
    <w:rsid w:val="007363D2"/>
    <w:rsid w:val="00744729"/>
    <w:rsid w:val="00754D39"/>
    <w:rsid w:val="00755137"/>
    <w:rsid w:val="00764EAA"/>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0AF4"/>
    <w:rsid w:val="008C79F6"/>
    <w:rsid w:val="008F4A68"/>
    <w:rsid w:val="008F4FB9"/>
    <w:rsid w:val="008F7278"/>
    <w:rsid w:val="00900C1A"/>
    <w:rsid w:val="00901644"/>
    <w:rsid w:val="00903C50"/>
    <w:rsid w:val="009100ED"/>
    <w:rsid w:val="00912FFD"/>
    <w:rsid w:val="00914FF9"/>
    <w:rsid w:val="00917F60"/>
    <w:rsid w:val="0092444D"/>
    <w:rsid w:val="009302C5"/>
    <w:rsid w:val="00936385"/>
    <w:rsid w:val="00952E99"/>
    <w:rsid w:val="00952FC5"/>
    <w:rsid w:val="0096654F"/>
    <w:rsid w:val="009707D9"/>
    <w:rsid w:val="009712B7"/>
    <w:rsid w:val="00972D7D"/>
    <w:rsid w:val="00974820"/>
    <w:rsid w:val="00974D03"/>
    <w:rsid w:val="009826D9"/>
    <w:rsid w:val="00994A8C"/>
    <w:rsid w:val="00997366"/>
    <w:rsid w:val="009A0A34"/>
    <w:rsid w:val="009A6403"/>
    <w:rsid w:val="009B45E6"/>
    <w:rsid w:val="009D5E3D"/>
    <w:rsid w:val="009E6C7E"/>
    <w:rsid w:val="009F7460"/>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C7B02"/>
    <w:rsid w:val="00AD02CC"/>
    <w:rsid w:val="00AD4407"/>
    <w:rsid w:val="00AD5414"/>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4D03"/>
    <w:rsid w:val="00BE3735"/>
    <w:rsid w:val="00BE74F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E5072"/>
    <w:rsid w:val="00CE640B"/>
    <w:rsid w:val="00CE7FF1"/>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C4144"/>
    <w:rsid w:val="00DC5906"/>
    <w:rsid w:val="00DD09AA"/>
    <w:rsid w:val="00DD1F32"/>
    <w:rsid w:val="00DD282C"/>
    <w:rsid w:val="00DD32B2"/>
    <w:rsid w:val="00DE246C"/>
    <w:rsid w:val="00DE29DD"/>
    <w:rsid w:val="00DF40DF"/>
    <w:rsid w:val="00E038C2"/>
    <w:rsid w:val="00E05841"/>
    <w:rsid w:val="00E125A3"/>
    <w:rsid w:val="00E12FAB"/>
    <w:rsid w:val="00E13CC8"/>
    <w:rsid w:val="00E23896"/>
    <w:rsid w:val="00E60638"/>
    <w:rsid w:val="00E620DC"/>
    <w:rsid w:val="00E65714"/>
    <w:rsid w:val="00E703A9"/>
    <w:rsid w:val="00E70F8A"/>
    <w:rsid w:val="00E73E02"/>
    <w:rsid w:val="00E84E95"/>
    <w:rsid w:val="00E912F8"/>
    <w:rsid w:val="00E95E99"/>
    <w:rsid w:val="00EA0334"/>
    <w:rsid w:val="00EA1244"/>
    <w:rsid w:val="00EA35B8"/>
    <w:rsid w:val="00EA70E8"/>
    <w:rsid w:val="00EB375A"/>
    <w:rsid w:val="00EC4A0A"/>
    <w:rsid w:val="00EE07A2"/>
    <w:rsid w:val="00EE27E6"/>
    <w:rsid w:val="00EE35A7"/>
    <w:rsid w:val="00EE5C18"/>
    <w:rsid w:val="00EF1972"/>
    <w:rsid w:val="00EF583F"/>
    <w:rsid w:val="00F00D59"/>
    <w:rsid w:val="00F0268D"/>
    <w:rsid w:val="00F065A3"/>
    <w:rsid w:val="00F13577"/>
    <w:rsid w:val="00F13D4E"/>
    <w:rsid w:val="00F36221"/>
    <w:rsid w:val="00F41FCE"/>
    <w:rsid w:val="00F5155D"/>
    <w:rsid w:val="00F6494D"/>
    <w:rsid w:val="00F70B93"/>
    <w:rsid w:val="00F7136E"/>
    <w:rsid w:val="00F7599C"/>
    <w:rsid w:val="00F77313"/>
    <w:rsid w:val="00F817CA"/>
    <w:rsid w:val="00F8385F"/>
    <w:rsid w:val="00F85931"/>
    <w:rsid w:val="00F87E19"/>
    <w:rsid w:val="00F90E91"/>
    <w:rsid w:val="00F92DC0"/>
    <w:rsid w:val="00FA0E9E"/>
    <w:rsid w:val="00FB1A57"/>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uiPriority w:val="9"/>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rsid w:val="00C32B86"/>
    <w:rPr>
      <w:rFonts w:ascii="Cambria" w:eastAsia="Calibri" w:hAnsi="Cambria" w:cs="Times New Roman"/>
      <w:i/>
      <w:color w:val="404040"/>
      <w:sz w:val="20"/>
      <w:szCs w:val="20"/>
      <w:lang w:val="x-none" w:eastAsia="ru-RU"/>
    </w:rPr>
  </w:style>
  <w:style w:type="character" w:styleId="af8">
    <w:name w:val="Strong"/>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rsid w:val="002229ED"/>
    <w:rPr>
      <w:rFonts w:ascii="Times New Roman" w:eastAsia="Times New Roman" w:hAnsi="Times New Roman" w:cs="Times New Roman"/>
      <w:sz w:val="20"/>
      <w:szCs w:val="20"/>
      <w:lang w:eastAsia="ar-SA"/>
    </w:rPr>
  </w:style>
  <w:style w:type="character" w:styleId="affff9">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uiPriority w:val="99"/>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rsid w:val="008422A3"/>
    <w:rPr>
      <w:rFonts w:eastAsiaTheme="minorEastAsia"/>
      <w:sz w:val="20"/>
      <w:szCs w:val="20"/>
      <w:lang w:eastAsia="ru-RU"/>
    </w:rPr>
  </w:style>
  <w:style w:type="paragraph" w:styleId="afffff8">
    <w:name w:val="annotation subject"/>
    <w:basedOn w:val="afffff6"/>
    <w:next w:val="afffff6"/>
    <w:link w:val="afffff9"/>
    <w:uiPriority w:val="99"/>
    <w:unhideWhenUsed/>
    <w:rsid w:val="008422A3"/>
    <w:rPr>
      <w:b/>
      <w:bCs/>
    </w:rPr>
  </w:style>
  <w:style w:type="character" w:customStyle="1" w:styleId="afffff9">
    <w:name w:val="Тема примечания Знак"/>
    <w:basedOn w:val="afffff7"/>
    <w:link w:val="afffff8"/>
    <w:uiPriority w:val="99"/>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uiPriority w:val="99"/>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uiPriority w:val="1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99"/>
    <w:rsid w:val="004F4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5"/>
    <w:rsid w:val="00496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5"/>
    <w:rsid w:val="00C911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next w:val="af5"/>
    <w:rsid w:val="00AE5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rsid w:val="00903C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5"/>
    <w:rsid w:val="00330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5"/>
    <w:rsid w:val="00FB3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5"/>
    <w:rsid w:val="006601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f5"/>
    <w:rsid w:val="004C0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5"/>
    <w:rsid w:val="005C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1"/>
    <w:next w:val="af5"/>
    <w:uiPriority w:val="59"/>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5"/>
    <w:uiPriority w:val="9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нак Знак1"/>
    <w:basedOn w:val="a0"/>
    <w:rsid w:val="00DA0847"/>
    <w:rPr>
      <w:sz w:val="24"/>
      <w:szCs w:val="24"/>
    </w:rPr>
  </w:style>
  <w:style w:type="character" w:customStyle="1" w:styleId="affffff2">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5"/>
    <w:uiPriority w:val="5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5"/>
    <w:rsid w:val="00F5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5"/>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5"/>
    <w:uiPriority w:val="59"/>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5"/>
    <w:rsid w:val="00470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semiHidden/>
    <w:rsid w:val="00304BA0"/>
  </w:style>
  <w:style w:type="paragraph" w:customStyle="1" w:styleId="affffff3">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5"/>
    <w:uiPriority w:val="59"/>
    <w:rsid w:val="00304B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5"/>
    <w:uiPriority w:val="59"/>
    <w:rsid w:val="008675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4">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5"/>
    <w:uiPriority w:val="59"/>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5"/>
    <w:uiPriority w:val="59"/>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5"/>
    <w:uiPriority w:val="99"/>
    <w:rsid w:val="006B70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5"/>
    <w:rsid w:val="00D043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f5"/>
    <w:rsid w:val="00042DB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5"/>
    <w:uiPriority w:val="59"/>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f5"/>
    <w:rsid w:val="00797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2"/>
    <w:semiHidden/>
    <w:rsid w:val="00C52E66"/>
  </w:style>
  <w:style w:type="paragraph" w:customStyle="1" w:styleId="affffff5">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5"/>
    <w:uiPriority w:val="59"/>
    <w:rsid w:val="00C52E6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6">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5"/>
    <w:rsid w:val="00F0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f5"/>
    <w:rsid w:val="00EA7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5"/>
    <w:uiPriority w:val="59"/>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2"/>
    <w:uiPriority w:val="99"/>
    <w:semiHidden/>
    <w:unhideWhenUsed/>
    <w:rsid w:val="00673819"/>
  </w:style>
  <w:style w:type="table" w:customStyle="1" w:styleId="730">
    <w:name w:val="Сетка таблицы73"/>
    <w:basedOn w:val="a1"/>
    <w:next w:val="af5"/>
    <w:uiPriority w:val="39"/>
    <w:rsid w:val="00673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39"/>
    <w:rsid w:val="0067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67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7">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5"/>
    <w:uiPriority w:val="39"/>
    <w:rsid w:val="001A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5"/>
    <w:uiPriority w:val="59"/>
    <w:rsid w:val="00310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5"/>
    <w:rsid w:val="007F1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5"/>
    <w:rsid w:val="00453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1"/>
    <w:next w:val="af5"/>
    <w:uiPriority w:val="59"/>
    <w:rsid w:val="00453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f5"/>
    <w:uiPriority w:val="59"/>
    <w:rsid w:val="00C9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5"/>
    <w:rsid w:val="00FB1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5"/>
    <w:rsid w:val="008C0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5"/>
    <w:uiPriority w:val="59"/>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
    <w:next w:val="a2"/>
    <w:uiPriority w:val="99"/>
    <w:semiHidden/>
    <w:unhideWhenUsed/>
    <w:rsid w:val="003B0B3B"/>
  </w:style>
  <w:style w:type="paragraph" w:styleId="affffff9">
    <w:basedOn w:val="a"/>
    <w:next w:val="af1"/>
    <w:qFormat/>
    <w:rsid w:val="003B0B3B"/>
    <w:pPr>
      <w:widowControl/>
      <w:autoSpaceDE/>
      <w:autoSpaceDN/>
      <w:adjustRightInd/>
      <w:jc w:val="center"/>
    </w:pPr>
    <w:rPr>
      <w:rFonts w:eastAsia="Times New Roman"/>
      <w:b/>
      <w:bCs/>
    </w:rPr>
  </w:style>
  <w:style w:type="paragraph" w:customStyle="1" w:styleId="1ff1">
    <w:name w:val=" 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5"/>
    <w:uiPriority w:val="59"/>
    <w:rsid w:val="003B0B3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0">
    <w:name w:val="Сетка таблицы410"/>
    <w:basedOn w:val="a1"/>
    <w:next w:val="af5"/>
    <w:rsid w:val="003B0B3B"/>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footer" Target="footer1.xml"/><Relationship Id="rId26" Type="http://schemas.openxmlformats.org/officeDocument/2006/relationships/hyperlink" Target="http://www.&#1084;&#1086;-&#1072;&#1081;&#1093;&#1072;&#1083;.&#1088;&#1092;"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AEA100152EC737BA2863A9498957287C6D76EC79480DCAE4D4F926F2227B102F6BEFB6F2B09259D22E90AA82497F5C8E0A487CE4044B3802n9zFC"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http://www.&#1084;&#1086;-&#1072;&#1081;&#1093;&#1072;&#1083;.&#1088;&#109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5.xm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consultantplus://offline/ref=AEA100152EC737BA2863A9498957287C6D76EC79480DCAE4D4F926F2227B102F6BEFB6F2B09259D22E90AA82497F5C8E0A487CE4044B3802n9zFC" TargetMode="External"/><Relationship Id="rId19" Type="http://schemas.openxmlformats.org/officeDocument/2006/relationships/header" Target="header3.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sfinansy.ru/" TargetMode="External"/><Relationship Id="rId22" Type="http://schemas.openxmlformats.org/officeDocument/2006/relationships/hyperlink" Target="http://www.&#1084;&#1086;-&#1072;&#1081;&#1093;&#1072;&#1083;.&#1088;&#1092;" TargetMode="External"/><Relationship Id="rId27" Type="http://schemas.openxmlformats.org/officeDocument/2006/relationships/hyperlink" Target="http://www.&#1084;&#1086;-&#1072;&#1081;&#1093;&#1072;&#1083;.&#1088;&#1092;" TargetMode="Externa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11827</TotalTime>
  <Pages>73</Pages>
  <Words>23481</Words>
  <Characters>133843</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42</cp:revision>
  <cp:lastPrinted>2020-02-13T02:42:00Z</cp:lastPrinted>
  <dcterms:created xsi:type="dcterms:W3CDTF">2020-06-15T01:15:00Z</dcterms:created>
  <dcterms:modified xsi:type="dcterms:W3CDTF">2023-05-03T08:39:00Z</dcterms:modified>
</cp:coreProperties>
</file>