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30" w:rsidRPr="007C1E18" w:rsidRDefault="00405930" w:rsidP="00405930">
      <w:pPr>
        <w:keepNext/>
        <w:ind w:firstLine="567"/>
        <w:jc w:val="center"/>
        <w:outlineLvl w:val="1"/>
        <w:rPr>
          <w:bCs/>
        </w:rPr>
      </w:pPr>
      <w:r w:rsidRPr="007C1E18">
        <w:rPr>
          <w:bCs/>
        </w:rPr>
        <w:t>РОССИЙСКАЯ ФЕДЕРАЦИЯ (РОССИЯ)</w:t>
      </w:r>
    </w:p>
    <w:p w:rsidR="00405930" w:rsidRPr="007C1E18" w:rsidRDefault="00405930" w:rsidP="00405930">
      <w:pPr>
        <w:ind w:firstLine="567"/>
        <w:jc w:val="center"/>
      </w:pPr>
      <w:r w:rsidRPr="007C1E18">
        <w:t>РЕСПУБЛИКА САХА (ЯКУТИЯ)</w:t>
      </w:r>
    </w:p>
    <w:p w:rsidR="00405930" w:rsidRPr="007C1E18" w:rsidRDefault="00405930" w:rsidP="00405930">
      <w:pPr>
        <w:ind w:firstLine="567"/>
        <w:jc w:val="center"/>
      </w:pPr>
      <w:r w:rsidRPr="007C1E18">
        <w:t>МИРНИНСКИЙ РАЙОН</w:t>
      </w:r>
    </w:p>
    <w:p w:rsidR="00405930" w:rsidRPr="007C1E18" w:rsidRDefault="00405930" w:rsidP="00405930">
      <w:pPr>
        <w:ind w:firstLine="567"/>
        <w:jc w:val="center"/>
      </w:pPr>
      <w:r w:rsidRPr="007C1E18">
        <w:t>МУНИЦИПАЛЬНОЕ ОБРАЗОВАНИЕ «ПОСЕЛОК АЙХАЛ»</w:t>
      </w:r>
    </w:p>
    <w:p w:rsidR="00405930" w:rsidRPr="007C1E18" w:rsidRDefault="00405930" w:rsidP="00405930">
      <w:pPr>
        <w:ind w:firstLine="567"/>
        <w:jc w:val="center"/>
      </w:pPr>
    </w:p>
    <w:p w:rsidR="00405930" w:rsidRPr="007C1E18" w:rsidRDefault="00405930" w:rsidP="00405930">
      <w:pPr>
        <w:ind w:firstLine="567"/>
        <w:jc w:val="center"/>
      </w:pPr>
      <w:r w:rsidRPr="007C1E18">
        <w:t>ПОСЕЛКОВЫЙ СОВЕТ ДЕПУТАТОВ</w:t>
      </w:r>
    </w:p>
    <w:p w:rsidR="00405930" w:rsidRPr="007C1E18" w:rsidRDefault="00405930" w:rsidP="00405930">
      <w:pPr>
        <w:ind w:firstLine="567"/>
      </w:pPr>
    </w:p>
    <w:p w:rsidR="00405930" w:rsidRPr="007C1E18" w:rsidRDefault="00405930" w:rsidP="00405930">
      <w:pPr>
        <w:ind w:firstLine="567"/>
        <w:jc w:val="center"/>
      </w:pPr>
      <w:r w:rsidRPr="00BD056E">
        <w:rPr>
          <w:lang w:val="en-US"/>
        </w:rPr>
        <w:t>X</w:t>
      </w:r>
      <w:r w:rsidRPr="007C1E18">
        <w:t xml:space="preserve"> СЕССИЯ</w:t>
      </w:r>
    </w:p>
    <w:p w:rsidR="00405930" w:rsidRPr="007C1E18" w:rsidRDefault="00405930" w:rsidP="00405930">
      <w:pPr>
        <w:ind w:firstLine="567"/>
        <w:jc w:val="center"/>
      </w:pPr>
    </w:p>
    <w:p w:rsidR="00405930" w:rsidRDefault="00405930" w:rsidP="00EE489D">
      <w:pPr>
        <w:ind w:firstLine="567"/>
        <w:jc w:val="center"/>
        <w:rPr>
          <w:bCs/>
        </w:rPr>
      </w:pPr>
      <w:r w:rsidRPr="007C1E18">
        <w:rPr>
          <w:bCs/>
        </w:rPr>
        <w:t>РЕШЕНИЕ</w:t>
      </w:r>
    </w:p>
    <w:p w:rsidR="006F182D" w:rsidRPr="007C1E18" w:rsidRDefault="006F182D" w:rsidP="00EE489D">
      <w:pPr>
        <w:ind w:firstLine="567"/>
        <w:jc w:val="center"/>
        <w:rPr>
          <w:bCs/>
        </w:rPr>
      </w:pPr>
    </w:p>
    <w:tbl>
      <w:tblPr>
        <w:tblW w:w="0" w:type="auto"/>
        <w:tblLook w:val="04A0"/>
      </w:tblPr>
      <w:tblGrid>
        <w:gridCol w:w="4918"/>
        <w:gridCol w:w="4653"/>
      </w:tblGrid>
      <w:tr w:rsidR="00405930" w:rsidRPr="0022092D" w:rsidTr="0084180C">
        <w:tc>
          <w:tcPr>
            <w:tcW w:w="4935" w:type="dxa"/>
          </w:tcPr>
          <w:p w:rsidR="00405930" w:rsidRPr="007C1E18" w:rsidRDefault="00BE5093" w:rsidP="00BE5093">
            <w:pPr>
              <w:rPr>
                <w:bCs/>
              </w:rPr>
            </w:pPr>
            <w:r>
              <w:rPr>
                <w:bCs/>
              </w:rPr>
              <w:t>21</w:t>
            </w:r>
            <w:r w:rsidR="00405930" w:rsidRPr="007C1E18">
              <w:rPr>
                <w:bCs/>
              </w:rPr>
              <w:t xml:space="preserve"> марта</w:t>
            </w:r>
            <w:r w:rsidR="00405930" w:rsidRPr="00895495">
              <w:rPr>
                <w:bCs/>
              </w:rPr>
              <w:t xml:space="preserve"> </w:t>
            </w:r>
            <w:r>
              <w:rPr>
                <w:bCs/>
              </w:rPr>
              <w:t>2023</w:t>
            </w:r>
            <w:r w:rsidR="00405930" w:rsidRPr="007C1E18">
              <w:rPr>
                <w:bCs/>
              </w:rPr>
              <w:t xml:space="preserve"> года</w:t>
            </w:r>
          </w:p>
        </w:tc>
        <w:tc>
          <w:tcPr>
            <w:tcW w:w="4671" w:type="dxa"/>
          </w:tcPr>
          <w:p w:rsidR="00405930" w:rsidRPr="0022092D" w:rsidRDefault="00405930" w:rsidP="00BE5093">
            <w:pPr>
              <w:jc w:val="right"/>
              <w:rPr>
                <w:bCs/>
                <w:highlight w:val="yellow"/>
              </w:rPr>
            </w:pPr>
            <w:r>
              <w:rPr>
                <w:bCs/>
                <w:lang w:val="en-US"/>
              </w:rPr>
              <w:t>V</w:t>
            </w:r>
            <w:r>
              <w:rPr>
                <w:bCs/>
              </w:rPr>
              <w:t>-</w:t>
            </w:r>
            <w:r w:rsidRPr="006061F1">
              <w:rPr>
                <w:bCs/>
              </w:rPr>
              <w:t xml:space="preserve">№ </w:t>
            </w:r>
            <w:r w:rsidR="00BE5093">
              <w:rPr>
                <w:bCs/>
              </w:rPr>
              <w:t>10</w:t>
            </w:r>
            <w:r>
              <w:rPr>
                <w:bCs/>
              </w:rPr>
              <w:t>-2</w:t>
            </w:r>
          </w:p>
        </w:tc>
      </w:tr>
    </w:tbl>
    <w:p w:rsidR="00405930" w:rsidRPr="007C1E18" w:rsidRDefault="00405930" w:rsidP="00405930">
      <w:pPr>
        <w:ind w:firstLine="567"/>
        <w:rPr>
          <w:bCs/>
        </w:rPr>
      </w:pPr>
    </w:p>
    <w:p w:rsidR="00405930" w:rsidRPr="007C1E18" w:rsidRDefault="00405930" w:rsidP="00405930">
      <w:pPr>
        <w:tabs>
          <w:tab w:val="left" w:pos="5812"/>
        </w:tabs>
        <w:ind w:firstLine="567"/>
        <w:jc w:val="center"/>
        <w:rPr>
          <w:b/>
        </w:rPr>
      </w:pPr>
      <w:r w:rsidRPr="007C1E18">
        <w:rPr>
          <w:b/>
        </w:rPr>
        <w:t xml:space="preserve">Отчет Главы муниципального образования «Поселок Айхал» Мирнинского района Республики Саха (Якутия) о результатах своей деятельности и деятельности администрации муниципального образования «Поселок Айхал» Мирнинского района Республики Саха (Якутия) по итогам </w:t>
      </w:r>
      <w:r w:rsidR="00BE5093">
        <w:rPr>
          <w:b/>
        </w:rPr>
        <w:t>2022</w:t>
      </w:r>
      <w:r w:rsidRPr="007C1E18">
        <w:rPr>
          <w:b/>
        </w:rPr>
        <w:t xml:space="preserve"> года</w:t>
      </w:r>
    </w:p>
    <w:p w:rsidR="00405930" w:rsidRPr="007C1E18" w:rsidRDefault="00405930" w:rsidP="00405930">
      <w:pPr>
        <w:ind w:firstLine="567"/>
        <w:jc w:val="both"/>
      </w:pPr>
    </w:p>
    <w:p w:rsidR="00405930" w:rsidRPr="007C1E18" w:rsidRDefault="00405930" w:rsidP="00405930">
      <w:pPr>
        <w:ind w:firstLine="567"/>
        <w:jc w:val="both"/>
      </w:pPr>
      <w:r w:rsidRPr="007C1E18">
        <w:t xml:space="preserve">Заслушав и обсудив информацию Главы поселка </w:t>
      </w:r>
      <w:r>
        <w:t>Г.Ш. Петровской</w:t>
      </w:r>
      <w:r w:rsidRPr="007C1E18">
        <w:t>, руководствуясь частью 5.1 статьи 36 Федерального закона от 06.10.2003 №</w:t>
      </w:r>
      <w:r>
        <w:t xml:space="preserve"> </w:t>
      </w:r>
      <w:r w:rsidRPr="007C1E18">
        <w:t xml:space="preserve">131-ФЗ «Об общих принципах организации местного самоуправления в Российской Федерации», Уставом муниципального образования «Поселок Айхал», в целях подведения итогов работы Главы муниципального образования «Поселок Айхал» Мирнинского района Республики Саха (Якутия) и Администрации муниципального образования «Поселок Айхал» Мирнинского района Республики Саха (Якутия) за </w:t>
      </w:r>
      <w:r w:rsidR="00BE5093">
        <w:t>2022</w:t>
      </w:r>
      <w:r w:rsidRPr="007C1E18">
        <w:t xml:space="preserve"> год, </w:t>
      </w:r>
      <w:r w:rsidRPr="007C1E18">
        <w:rPr>
          <w:b/>
        </w:rPr>
        <w:t>поселковый Совет депутатов решил:</w:t>
      </w:r>
    </w:p>
    <w:p w:rsidR="00405930" w:rsidRPr="007C1E18" w:rsidRDefault="00405930" w:rsidP="00405930">
      <w:pPr>
        <w:ind w:firstLine="567"/>
        <w:jc w:val="both"/>
      </w:pPr>
    </w:p>
    <w:p w:rsidR="00405930" w:rsidRPr="007C1E18" w:rsidRDefault="00405930" w:rsidP="00405930">
      <w:pPr>
        <w:numPr>
          <w:ilvl w:val="0"/>
          <w:numId w:val="1"/>
        </w:numPr>
        <w:tabs>
          <w:tab w:val="clear" w:pos="720"/>
          <w:tab w:val="num" w:pos="-142"/>
          <w:tab w:val="num" w:pos="0"/>
        </w:tabs>
        <w:ind w:left="0" w:firstLine="567"/>
        <w:jc w:val="both"/>
      </w:pPr>
      <w:r w:rsidRPr="007C1E18">
        <w:t xml:space="preserve">Отчет Главы муниципального образования «Поселок Айхал» Мирнинского района Республики Саха (Якутия) </w:t>
      </w:r>
      <w:r w:rsidRPr="007C1E18">
        <w:rPr>
          <w:color w:val="000000"/>
        </w:rPr>
        <w:t xml:space="preserve">о результатах своей деятельности и деятельности администрации </w:t>
      </w:r>
      <w:r w:rsidRPr="007C1E18">
        <w:t xml:space="preserve">муниципального образования «Поселок Айхал» Мирнинского района Республики Саха (Якутия) по итогам </w:t>
      </w:r>
      <w:r w:rsidR="00BE5093">
        <w:t>2022</w:t>
      </w:r>
      <w:r w:rsidRPr="007C1E18">
        <w:t xml:space="preserve"> года принять к сведению (приложение к решению).</w:t>
      </w:r>
    </w:p>
    <w:p w:rsidR="00405930" w:rsidRPr="007C1E18" w:rsidRDefault="00405930" w:rsidP="00405930">
      <w:pPr>
        <w:numPr>
          <w:ilvl w:val="0"/>
          <w:numId w:val="1"/>
        </w:numPr>
        <w:tabs>
          <w:tab w:val="clear" w:pos="720"/>
          <w:tab w:val="num" w:pos="-142"/>
        </w:tabs>
        <w:ind w:left="0" w:firstLine="567"/>
        <w:jc w:val="both"/>
      </w:pPr>
      <w:r w:rsidRPr="007C1E18">
        <w:t xml:space="preserve">Оценить работу Главы поселка и Администрации муниципального образования «Поселок Айхал» Мирнинского района Республики Саха по итогам </w:t>
      </w:r>
      <w:r w:rsidR="00BE5093">
        <w:rPr>
          <w:bCs/>
        </w:rPr>
        <w:t>2022</w:t>
      </w:r>
      <w:r w:rsidRPr="007C1E18">
        <w:rPr>
          <w:bCs/>
        </w:rPr>
        <w:t xml:space="preserve"> год</w:t>
      </w:r>
      <w:r>
        <w:rPr>
          <w:bCs/>
        </w:rPr>
        <w:t>а</w:t>
      </w:r>
      <w:r w:rsidRPr="007C1E18">
        <w:rPr>
          <w:bCs/>
        </w:rPr>
        <w:t xml:space="preserve"> удовлетворительно.</w:t>
      </w:r>
    </w:p>
    <w:p w:rsidR="00405930" w:rsidRPr="007C1E18" w:rsidRDefault="00405930" w:rsidP="00405930">
      <w:pPr>
        <w:numPr>
          <w:ilvl w:val="0"/>
          <w:numId w:val="1"/>
        </w:numPr>
        <w:tabs>
          <w:tab w:val="clear" w:pos="720"/>
          <w:tab w:val="num" w:pos="-142"/>
        </w:tabs>
        <w:ind w:left="0" w:firstLine="567"/>
        <w:jc w:val="both"/>
      </w:pPr>
      <w:r w:rsidRPr="007C1E18">
        <w:t>Настоящее решение вступает в силу с даты принятия.</w:t>
      </w:r>
    </w:p>
    <w:p w:rsidR="00405930" w:rsidRPr="007C1E18" w:rsidRDefault="00405930" w:rsidP="00405930">
      <w:pPr>
        <w:numPr>
          <w:ilvl w:val="0"/>
          <w:numId w:val="1"/>
        </w:numPr>
        <w:tabs>
          <w:tab w:val="clear" w:pos="720"/>
          <w:tab w:val="num" w:pos="-142"/>
        </w:tabs>
        <w:ind w:left="0" w:firstLine="567"/>
        <w:jc w:val="both"/>
        <w:rPr>
          <w:bCs/>
        </w:rPr>
      </w:pPr>
      <w:r w:rsidRPr="007C1E18">
        <w:rPr>
          <w:bCs/>
        </w:rPr>
        <w:t>Опубликовать настоящее решение в информационном бюллетене «Вестник Айхала» и разместить на официальном сайте муниципального образования «Поселок Айхал» Мирнинского района Республики Саха (Якутия) (мо-айхал.рф).</w:t>
      </w:r>
    </w:p>
    <w:p w:rsidR="00405930" w:rsidRPr="007C1E18" w:rsidRDefault="00405930" w:rsidP="00405930">
      <w:pPr>
        <w:numPr>
          <w:ilvl w:val="0"/>
          <w:numId w:val="1"/>
        </w:numPr>
        <w:tabs>
          <w:tab w:val="clear" w:pos="720"/>
          <w:tab w:val="num" w:pos="-142"/>
        </w:tabs>
        <w:ind w:left="0" w:firstLine="567"/>
        <w:jc w:val="both"/>
      </w:pPr>
      <w:r w:rsidRPr="007C1E18">
        <w:t>Контроль исполнения настоящего решения возложить на Глав</w:t>
      </w:r>
      <w:r>
        <w:t>у</w:t>
      </w:r>
      <w:r w:rsidRPr="007C1E18">
        <w:t xml:space="preserve"> поселка, Председателя поселкового Совета депутатов.</w:t>
      </w:r>
    </w:p>
    <w:p w:rsidR="00405930" w:rsidRDefault="00405930" w:rsidP="00405930">
      <w:pPr>
        <w:tabs>
          <w:tab w:val="num" w:pos="0"/>
          <w:tab w:val="left" w:pos="900"/>
        </w:tabs>
        <w:ind w:firstLine="567"/>
        <w:jc w:val="both"/>
      </w:pPr>
    </w:p>
    <w:p w:rsidR="00405930" w:rsidRDefault="00405930" w:rsidP="00405930">
      <w:pPr>
        <w:tabs>
          <w:tab w:val="num" w:pos="0"/>
          <w:tab w:val="left" w:pos="900"/>
        </w:tabs>
        <w:ind w:firstLine="567"/>
        <w:jc w:val="both"/>
      </w:pPr>
    </w:p>
    <w:p w:rsidR="00405930" w:rsidRDefault="00405930" w:rsidP="00405930">
      <w:pPr>
        <w:tabs>
          <w:tab w:val="num" w:pos="0"/>
          <w:tab w:val="left" w:pos="900"/>
        </w:tabs>
        <w:ind w:firstLine="567"/>
        <w:jc w:val="both"/>
      </w:pPr>
    </w:p>
    <w:p w:rsidR="00405930" w:rsidRPr="007C1E18" w:rsidRDefault="00405930" w:rsidP="00405930">
      <w:pPr>
        <w:tabs>
          <w:tab w:val="num" w:pos="0"/>
          <w:tab w:val="left" w:pos="900"/>
        </w:tabs>
        <w:ind w:firstLine="567"/>
        <w:jc w:val="both"/>
      </w:pPr>
    </w:p>
    <w:p w:rsidR="00405930" w:rsidRPr="007C1E18" w:rsidRDefault="00405930" w:rsidP="00405930">
      <w:pPr>
        <w:tabs>
          <w:tab w:val="num" w:pos="0"/>
          <w:tab w:val="left" w:pos="900"/>
        </w:tabs>
        <w:ind w:firstLine="567"/>
        <w:jc w:val="both"/>
      </w:pPr>
    </w:p>
    <w:tbl>
      <w:tblPr>
        <w:tblW w:w="5000" w:type="pct"/>
        <w:tblLook w:val="04A0"/>
      </w:tblPr>
      <w:tblGrid>
        <w:gridCol w:w="4795"/>
        <w:gridCol w:w="4776"/>
      </w:tblGrid>
      <w:tr w:rsidR="00405930" w:rsidRPr="007C1E18" w:rsidTr="0084180C">
        <w:tc>
          <w:tcPr>
            <w:tcW w:w="2505" w:type="pct"/>
            <w:hideMark/>
          </w:tcPr>
          <w:p w:rsidR="00405930" w:rsidRPr="007C1E18" w:rsidRDefault="00405930" w:rsidP="0084180C">
            <w:pPr>
              <w:pStyle w:val="a3"/>
              <w:spacing w:before="0" w:beforeAutospacing="0" w:after="0" w:afterAutospacing="0"/>
              <w:jc w:val="both"/>
            </w:pPr>
            <w:r w:rsidRPr="007C1E18">
              <w:rPr>
                <w:b/>
              </w:rPr>
              <w:t>Председатель</w:t>
            </w:r>
          </w:p>
          <w:p w:rsidR="00405930" w:rsidRPr="007C1E18" w:rsidRDefault="00405930" w:rsidP="0084180C">
            <w:pPr>
              <w:pStyle w:val="a3"/>
              <w:spacing w:before="0" w:beforeAutospacing="0" w:after="0" w:afterAutospacing="0"/>
              <w:jc w:val="both"/>
              <w:rPr>
                <w:b/>
              </w:rPr>
            </w:pPr>
            <w:r w:rsidRPr="007C1E18">
              <w:rPr>
                <w:b/>
              </w:rPr>
              <w:t>поселкового Совета депутатов</w:t>
            </w:r>
          </w:p>
        </w:tc>
        <w:tc>
          <w:tcPr>
            <w:tcW w:w="2495" w:type="pct"/>
            <w:vAlign w:val="bottom"/>
            <w:hideMark/>
          </w:tcPr>
          <w:p w:rsidR="00405930" w:rsidRPr="007C1E18" w:rsidRDefault="00405930" w:rsidP="0084180C">
            <w:pPr>
              <w:tabs>
                <w:tab w:val="left" w:pos="360"/>
              </w:tabs>
              <w:ind w:firstLine="567"/>
              <w:jc w:val="right"/>
              <w:rPr>
                <w:b/>
              </w:rPr>
            </w:pPr>
            <w:r w:rsidRPr="007C1E18">
              <w:rPr>
                <w:b/>
              </w:rPr>
              <w:t>С.А. Домброван</w:t>
            </w:r>
          </w:p>
        </w:tc>
      </w:tr>
    </w:tbl>
    <w:p w:rsidR="00AA4A49" w:rsidRDefault="00AA4A49"/>
    <w:p w:rsidR="00EE489D" w:rsidRDefault="00EE489D"/>
    <w:p w:rsidR="00EE489D" w:rsidRDefault="00EE489D"/>
    <w:p w:rsidR="00EE489D" w:rsidRDefault="00EE489D"/>
    <w:p w:rsidR="00EE489D" w:rsidRDefault="00EE489D"/>
    <w:p w:rsidR="00EE489D" w:rsidRDefault="00EE489D"/>
    <w:p w:rsidR="00CA67CF" w:rsidRPr="00CA67CF" w:rsidRDefault="00CA67CF" w:rsidP="00CA67CF">
      <w:pPr>
        <w:jc w:val="right"/>
        <w:rPr>
          <w:sz w:val="20"/>
          <w:szCs w:val="20"/>
        </w:rPr>
      </w:pPr>
      <w:r w:rsidRPr="00CA67CF">
        <w:rPr>
          <w:sz w:val="20"/>
          <w:szCs w:val="20"/>
        </w:rPr>
        <w:t>Приложение</w:t>
      </w:r>
    </w:p>
    <w:p w:rsidR="00CA67CF" w:rsidRPr="00CA67CF" w:rsidRDefault="00CA67CF" w:rsidP="00CA67CF">
      <w:pPr>
        <w:jc w:val="right"/>
        <w:rPr>
          <w:sz w:val="20"/>
          <w:szCs w:val="20"/>
        </w:rPr>
      </w:pPr>
      <w:r w:rsidRPr="00CA67CF">
        <w:rPr>
          <w:sz w:val="20"/>
          <w:szCs w:val="20"/>
        </w:rPr>
        <w:t>Утвержден</w:t>
      </w:r>
    </w:p>
    <w:p w:rsidR="00CA67CF" w:rsidRPr="00CA67CF" w:rsidRDefault="00CA67CF" w:rsidP="00CA67CF">
      <w:pPr>
        <w:jc w:val="right"/>
        <w:rPr>
          <w:sz w:val="20"/>
          <w:szCs w:val="20"/>
        </w:rPr>
      </w:pPr>
      <w:r w:rsidRPr="00CA67CF">
        <w:rPr>
          <w:sz w:val="20"/>
          <w:szCs w:val="20"/>
        </w:rPr>
        <w:t>решением поселкового Совета депутатов</w:t>
      </w:r>
    </w:p>
    <w:p w:rsidR="00CA67CF" w:rsidRPr="00CA67CF" w:rsidRDefault="00CA67CF" w:rsidP="00CA67CF">
      <w:pPr>
        <w:jc w:val="right"/>
        <w:rPr>
          <w:b/>
          <w:sz w:val="20"/>
          <w:szCs w:val="20"/>
        </w:rPr>
      </w:pPr>
      <w:r w:rsidRPr="00CA67CF">
        <w:rPr>
          <w:sz w:val="20"/>
          <w:szCs w:val="20"/>
        </w:rPr>
        <w:t>от 21</w:t>
      </w:r>
      <w:r w:rsidRPr="00CA67CF">
        <w:rPr>
          <w:sz w:val="20"/>
          <w:szCs w:val="20"/>
          <w:lang w:val="en-US"/>
        </w:rPr>
        <w:t xml:space="preserve"> </w:t>
      </w:r>
      <w:r w:rsidRPr="00CA67CF">
        <w:rPr>
          <w:sz w:val="20"/>
          <w:szCs w:val="20"/>
        </w:rPr>
        <w:t xml:space="preserve">марта 2023 года </w:t>
      </w:r>
      <w:r w:rsidRPr="00CA67CF">
        <w:rPr>
          <w:bCs/>
          <w:sz w:val="20"/>
          <w:szCs w:val="20"/>
          <w:lang w:val="en-US"/>
        </w:rPr>
        <w:t>V</w:t>
      </w:r>
      <w:r w:rsidRPr="00CA67CF">
        <w:rPr>
          <w:bCs/>
          <w:sz w:val="20"/>
          <w:szCs w:val="20"/>
        </w:rPr>
        <w:t>-№ 10</w:t>
      </w:r>
      <w:r w:rsidRPr="00CA67CF">
        <w:rPr>
          <w:bCs/>
          <w:sz w:val="20"/>
          <w:szCs w:val="20"/>
          <w:lang w:val="en-US"/>
        </w:rPr>
        <w:t>-</w:t>
      </w:r>
      <w:r>
        <w:rPr>
          <w:bCs/>
          <w:sz w:val="20"/>
          <w:szCs w:val="20"/>
        </w:rPr>
        <w:t>2</w:t>
      </w:r>
    </w:p>
    <w:p w:rsidR="00CA67CF" w:rsidRPr="005E458B" w:rsidRDefault="00CA67CF" w:rsidP="00CA67CF">
      <w:pPr>
        <w:jc w:val="center"/>
        <w:rPr>
          <w:b/>
        </w:rPr>
      </w:pPr>
    </w:p>
    <w:p w:rsidR="0084180C" w:rsidRPr="001403CA" w:rsidRDefault="0084180C" w:rsidP="0084180C">
      <w:pPr>
        <w:rPr>
          <w:b/>
          <w:bCs/>
          <w:color w:val="FF0000"/>
        </w:rPr>
      </w:pPr>
    </w:p>
    <w:p w:rsidR="0084180C" w:rsidRPr="001403CA" w:rsidRDefault="0084180C" w:rsidP="0084180C">
      <w:pPr>
        <w:jc w:val="center"/>
        <w:rPr>
          <w:b/>
          <w:bCs/>
          <w:color w:val="000000" w:themeColor="text1"/>
        </w:rPr>
      </w:pPr>
      <w:r w:rsidRPr="001403CA">
        <w:rPr>
          <w:b/>
          <w:bCs/>
          <w:color w:val="000000" w:themeColor="text1"/>
        </w:rPr>
        <w:t>Отчет</w:t>
      </w:r>
    </w:p>
    <w:p w:rsidR="0084180C" w:rsidRPr="001403CA" w:rsidRDefault="0084180C" w:rsidP="0084180C">
      <w:pPr>
        <w:jc w:val="center"/>
        <w:rPr>
          <w:b/>
          <w:bCs/>
          <w:color w:val="000000" w:themeColor="text1"/>
        </w:rPr>
      </w:pPr>
      <w:r w:rsidRPr="001403CA">
        <w:rPr>
          <w:b/>
          <w:bCs/>
          <w:color w:val="000000" w:themeColor="text1"/>
        </w:rPr>
        <w:t>о работе Администрации МО «Поселок Айхал»</w:t>
      </w:r>
    </w:p>
    <w:p w:rsidR="0084180C" w:rsidRPr="001403CA" w:rsidRDefault="0084180C" w:rsidP="0084180C">
      <w:pPr>
        <w:jc w:val="center"/>
        <w:rPr>
          <w:b/>
          <w:bCs/>
          <w:color w:val="000000" w:themeColor="text1"/>
        </w:rPr>
      </w:pPr>
      <w:r w:rsidRPr="001403CA">
        <w:rPr>
          <w:b/>
          <w:bCs/>
          <w:color w:val="000000" w:themeColor="text1"/>
        </w:rPr>
        <w:t>Мирнинского района Республики Саха (Якутия)</w:t>
      </w:r>
    </w:p>
    <w:p w:rsidR="0084180C" w:rsidRPr="001403CA" w:rsidRDefault="0084180C" w:rsidP="0084180C">
      <w:pPr>
        <w:jc w:val="center"/>
        <w:rPr>
          <w:b/>
          <w:bCs/>
          <w:color w:val="000000" w:themeColor="text1"/>
        </w:rPr>
      </w:pPr>
      <w:r w:rsidRPr="001403CA">
        <w:rPr>
          <w:b/>
          <w:bCs/>
          <w:color w:val="000000" w:themeColor="text1"/>
        </w:rPr>
        <w:t>по итогам 2022 года</w:t>
      </w:r>
    </w:p>
    <w:p w:rsidR="0084180C" w:rsidRPr="001403CA" w:rsidRDefault="0084180C" w:rsidP="0084180C">
      <w:pPr>
        <w:rPr>
          <w:b/>
          <w:bCs/>
          <w:color w:val="FF0000"/>
        </w:rPr>
      </w:pPr>
    </w:p>
    <w:p w:rsidR="0084180C" w:rsidRPr="001403CA" w:rsidRDefault="0084180C" w:rsidP="0084180C">
      <w:pPr>
        <w:pStyle w:val="aa"/>
        <w:spacing w:after="0"/>
        <w:ind w:left="0"/>
        <w:rPr>
          <w:b/>
          <w:bCs/>
          <w:color w:val="000000" w:themeColor="text1"/>
          <w:highlight w:val="yellow"/>
        </w:rPr>
      </w:pPr>
    </w:p>
    <w:p w:rsidR="0084180C" w:rsidRPr="001403CA" w:rsidRDefault="0084180C" w:rsidP="0084180C">
      <w:pPr>
        <w:pStyle w:val="aa"/>
        <w:spacing w:after="0"/>
        <w:ind w:left="0"/>
        <w:rPr>
          <w:b/>
          <w:bCs/>
          <w:color w:val="000000" w:themeColor="text1"/>
        </w:rPr>
      </w:pPr>
      <w:r w:rsidRPr="001403CA">
        <w:rPr>
          <w:b/>
          <w:bCs/>
          <w:color w:val="000000" w:themeColor="text1"/>
        </w:rPr>
        <w:t>СОДЕРЖАНИЕ</w:t>
      </w:r>
      <w:r w:rsidRPr="001403CA">
        <w:rPr>
          <w:b/>
          <w:bCs/>
          <w:color w:val="000000" w:themeColor="text1"/>
          <w:lang w:val="en-US"/>
        </w:rPr>
        <w:t>:</w:t>
      </w:r>
    </w:p>
    <w:p w:rsidR="0084180C" w:rsidRPr="001403CA" w:rsidRDefault="0084180C" w:rsidP="0084180C">
      <w:pPr>
        <w:pStyle w:val="aa"/>
        <w:spacing w:after="0"/>
        <w:ind w:left="0"/>
        <w:rPr>
          <w:b/>
          <w:bCs/>
          <w:color w:val="000000" w:themeColor="text1"/>
        </w:rPr>
      </w:pPr>
    </w:p>
    <w:p w:rsidR="0084180C" w:rsidRPr="001403CA" w:rsidRDefault="0084180C" w:rsidP="0084180C">
      <w:pPr>
        <w:pStyle w:val="a4"/>
        <w:numPr>
          <w:ilvl w:val="0"/>
          <w:numId w:val="3"/>
        </w:numPr>
        <w:jc w:val="both"/>
        <w:rPr>
          <w:bCs/>
          <w:color w:val="000000" w:themeColor="text1"/>
        </w:rPr>
      </w:pPr>
      <w:r w:rsidRPr="001403CA">
        <w:rPr>
          <w:bCs/>
          <w:color w:val="000000" w:themeColor="text1"/>
        </w:rPr>
        <w:t>Айхал в 2022 году</w:t>
      </w:r>
    </w:p>
    <w:p w:rsidR="0084180C" w:rsidRPr="001403CA" w:rsidRDefault="0084180C" w:rsidP="0084180C">
      <w:pPr>
        <w:pStyle w:val="aa"/>
        <w:numPr>
          <w:ilvl w:val="0"/>
          <w:numId w:val="3"/>
        </w:numPr>
        <w:spacing w:after="0"/>
        <w:ind w:left="714" w:hanging="357"/>
        <w:jc w:val="both"/>
        <w:rPr>
          <w:bCs/>
          <w:color w:val="000000" w:themeColor="text1"/>
        </w:rPr>
      </w:pPr>
      <w:r>
        <w:rPr>
          <w:bCs/>
          <w:color w:val="000000" w:themeColor="text1"/>
        </w:rPr>
        <w:t>Бюджет МО «Поселок Айхал»</w:t>
      </w:r>
    </w:p>
    <w:p w:rsidR="0084180C" w:rsidRPr="001403CA" w:rsidRDefault="0084180C" w:rsidP="0084180C">
      <w:pPr>
        <w:pStyle w:val="aa"/>
        <w:numPr>
          <w:ilvl w:val="0"/>
          <w:numId w:val="3"/>
        </w:numPr>
        <w:spacing w:after="0"/>
        <w:ind w:left="714" w:hanging="357"/>
        <w:jc w:val="both"/>
        <w:rPr>
          <w:bCs/>
          <w:color w:val="000000" w:themeColor="text1"/>
        </w:rPr>
      </w:pPr>
      <w:r>
        <w:rPr>
          <w:bCs/>
          <w:color w:val="000000" w:themeColor="text1"/>
        </w:rPr>
        <w:t>Демографическая политика</w:t>
      </w:r>
    </w:p>
    <w:p w:rsidR="0084180C" w:rsidRPr="001403CA" w:rsidRDefault="0084180C" w:rsidP="0084180C">
      <w:pPr>
        <w:pStyle w:val="aa"/>
        <w:numPr>
          <w:ilvl w:val="0"/>
          <w:numId w:val="3"/>
        </w:numPr>
        <w:spacing w:after="0"/>
        <w:ind w:left="714" w:hanging="357"/>
        <w:jc w:val="both"/>
        <w:rPr>
          <w:bCs/>
          <w:color w:val="000000" w:themeColor="text1"/>
        </w:rPr>
      </w:pPr>
      <w:r w:rsidRPr="001403CA">
        <w:rPr>
          <w:bCs/>
          <w:color w:val="000000" w:themeColor="text1"/>
        </w:rPr>
        <w:t>Жилищно-коммунальное хозяйство</w:t>
      </w:r>
    </w:p>
    <w:p w:rsidR="0084180C" w:rsidRPr="001403CA" w:rsidRDefault="0084180C" w:rsidP="0084180C">
      <w:pPr>
        <w:pStyle w:val="aa"/>
        <w:numPr>
          <w:ilvl w:val="0"/>
          <w:numId w:val="3"/>
        </w:numPr>
        <w:spacing w:after="0"/>
        <w:ind w:left="714" w:hanging="357"/>
        <w:jc w:val="both"/>
        <w:rPr>
          <w:bCs/>
          <w:color w:val="000000" w:themeColor="text1"/>
        </w:rPr>
      </w:pPr>
      <w:r w:rsidRPr="001403CA">
        <w:rPr>
          <w:bCs/>
          <w:color w:val="000000" w:themeColor="text1"/>
        </w:rPr>
        <w:t>Жилищный отдел</w:t>
      </w:r>
      <w:r w:rsidRPr="001403CA">
        <w:rPr>
          <w:bCs/>
          <w:color w:val="000000" w:themeColor="text1"/>
        </w:rPr>
        <w:tab/>
      </w:r>
    </w:p>
    <w:p w:rsidR="0084180C" w:rsidRPr="001403CA" w:rsidRDefault="0084180C" w:rsidP="0084180C">
      <w:pPr>
        <w:pStyle w:val="aa"/>
        <w:numPr>
          <w:ilvl w:val="0"/>
          <w:numId w:val="3"/>
        </w:numPr>
        <w:spacing w:after="0"/>
        <w:ind w:left="714" w:hanging="357"/>
        <w:jc w:val="both"/>
        <w:rPr>
          <w:bCs/>
          <w:color w:val="000000" w:themeColor="text1"/>
        </w:rPr>
      </w:pPr>
      <w:r w:rsidRPr="001403CA">
        <w:rPr>
          <w:bCs/>
          <w:color w:val="000000" w:themeColor="text1"/>
        </w:rPr>
        <w:tab/>
        <w:t>Социальная политика</w:t>
      </w:r>
    </w:p>
    <w:p w:rsidR="0084180C" w:rsidRPr="001403CA" w:rsidRDefault="0084180C" w:rsidP="0084180C">
      <w:pPr>
        <w:pStyle w:val="aa"/>
        <w:numPr>
          <w:ilvl w:val="0"/>
          <w:numId w:val="3"/>
        </w:numPr>
        <w:spacing w:after="0"/>
        <w:ind w:left="714" w:hanging="357"/>
        <w:jc w:val="both"/>
        <w:rPr>
          <w:bCs/>
          <w:color w:val="000000" w:themeColor="text1"/>
        </w:rPr>
      </w:pPr>
      <w:r w:rsidRPr="001403CA">
        <w:rPr>
          <w:bCs/>
          <w:color w:val="000000" w:themeColor="text1"/>
        </w:rPr>
        <w:t>Культура, спорт и молодежная политика</w:t>
      </w:r>
      <w:r w:rsidRPr="001403CA">
        <w:rPr>
          <w:bCs/>
          <w:color w:val="000000" w:themeColor="text1"/>
        </w:rPr>
        <w:tab/>
      </w:r>
    </w:p>
    <w:p w:rsidR="0084180C" w:rsidRPr="001403CA" w:rsidRDefault="0084180C" w:rsidP="0084180C">
      <w:pPr>
        <w:pStyle w:val="aa"/>
        <w:numPr>
          <w:ilvl w:val="0"/>
          <w:numId w:val="3"/>
        </w:numPr>
        <w:spacing w:after="0"/>
        <w:ind w:left="714" w:hanging="357"/>
        <w:jc w:val="both"/>
        <w:rPr>
          <w:bCs/>
          <w:color w:val="000000" w:themeColor="text1"/>
        </w:rPr>
      </w:pPr>
      <w:r w:rsidRPr="001403CA">
        <w:rPr>
          <w:bCs/>
          <w:color w:val="000000" w:themeColor="text1"/>
        </w:rPr>
        <w:tab/>
        <w:t>Потребительский рынок и малое предпринимательство</w:t>
      </w:r>
    </w:p>
    <w:p w:rsidR="0084180C" w:rsidRPr="001403CA" w:rsidRDefault="0084180C" w:rsidP="0084180C">
      <w:pPr>
        <w:pStyle w:val="aa"/>
        <w:numPr>
          <w:ilvl w:val="0"/>
          <w:numId w:val="3"/>
        </w:numPr>
        <w:spacing w:after="0"/>
        <w:ind w:left="714" w:hanging="357"/>
        <w:jc w:val="both"/>
        <w:rPr>
          <w:bCs/>
        </w:rPr>
      </w:pPr>
      <w:r w:rsidRPr="001403CA">
        <w:rPr>
          <w:bCs/>
        </w:rPr>
        <w:t>Управление муниципальным имуществом</w:t>
      </w:r>
    </w:p>
    <w:p w:rsidR="0084180C" w:rsidRPr="001403CA" w:rsidRDefault="0084180C" w:rsidP="0084180C">
      <w:pPr>
        <w:pStyle w:val="aa"/>
        <w:numPr>
          <w:ilvl w:val="0"/>
          <w:numId w:val="3"/>
        </w:numPr>
        <w:spacing w:after="0"/>
        <w:ind w:left="714" w:hanging="357"/>
        <w:jc w:val="both"/>
        <w:rPr>
          <w:bCs/>
          <w:color w:val="000000" w:themeColor="text1"/>
        </w:rPr>
      </w:pPr>
      <w:r w:rsidRPr="001403CA">
        <w:rPr>
          <w:bCs/>
          <w:color w:val="000000" w:themeColor="text1"/>
        </w:rPr>
        <w:t>Землепользование</w:t>
      </w:r>
    </w:p>
    <w:p w:rsidR="0084180C" w:rsidRPr="001403CA" w:rsidRDefault="0084180C" w:rsidP="0084180C">
      <w:pPr>
        <w:pStyle w:val="a4"/>
        <w:numPr>
          <w:ilvl w:val="0"/>
          <w:numId w:val="3"/>
        </w:numPr>
        <w:jc w:val="both"/>
        <w:rPr>
          <w:bCs/>
          <w:color w:val="000000" w:themeColor="text1"/>
        </w:rPr>
      </w:pPr>
      <w:r w:rsidRPr="001403CA">
        <w:rPr>
          <w:bCs/>
          <w:color w:val="000000" w:themeColor="text1"/>
        </w:rPr>
        <w:t>Градостроительная деятельность</w:t>
      </w:r>
    </w:p>
    <w:p w:rsidR="0084180C" w:rsidRPr="007A04D2" w:rsidRDefault="0084180C" w:rsidP="0084180C">
      <w:pPr>
        <w:pStyle w:val="aa"/>
        <w:numPr>
          <w:ilvl w:val="0"/>
          <w:numId w:val="3"/>
        </w:numPr>
        <w:spacing w:after="0"/>
        <w:ind w:left="714" w:hanging="357"/>
        <w:jc w:val="both"/>
        <w:rPr>
          <w:bCs/>
          <w:color w:val="000000" w:themeColor="text1"/>
        </w:rPr>
      </w:pPr>
      <w:r w:rsidRPr="007A04D2">
        <w:rPr>
          <w:bCs/>
          <w:color w:val="000000" w:themeColor="text1"/>
        </w:rPr>
        <w:tab/>
        <w:t>Работа с мобилизованными и их семьями</w:t>
      </w:r>
    </w:p>
    <w:p w:rsidR="0084180C" w:rsidRPr="001403CA" w:rsidRDefault="0084180C" w:rsidP="0084180C">
      <w:pPr>
        <w:pStyle w:val="aa"/>
        <w:numPr>
          <w:ilvl w:val="0"/>
          <w:numId w:val="3"/>
        </w:numPr>
        <w:spacing w:after="0"/>
        <w:ind w:left="714" w:hanging="357"/>
        <w:jc w:val="both"/>
        <w:rPr>
          <w:bCs/>
          <w:color w:val="FF0000"/>
        </w:rPr>
      </w:pPr>
      <w:r w:rsidRPr="001403CA">
        <w:rPr>
          <w:bCs/>
        </w:rPr>
        <w:t>Гражданская оборона и пожарная безопасность</w:t>
      </w:r>
    </w:p>
    <w:p w:rsidR="0084180C" w:rsidRPr="001403CA" w:rsidRDefault="0084180C" w:rsidP="0084180C">
      <w:pPr>
        <w:pStyle w:val="aa"/>
        <w:numPr>
          <w:ilvl w:val="0"/>
          <w:numId w:val="3"/>
        </w:numPr>
        <w:spacing w:after="0"/>
        <w:ind w:left="714" w:hanging="357"/>
        <w:jc w:val="both"/>
        <w:rPr>
          <w:bCs/>
        </w:rPr>
      </w:pPr>
      <w:r w:rsidRPr="001403CA">
        <w:rPr>
          <w:bCs/>
        </w:rPr>
        <w:t>Обращение с животными без владельцев</w:t>
      </w:r>
      <w:r>
        <w:rPr>
          <w:bCs/>
        </w:rPr>
        <w:tab/>
      </w:r>
    </w:p>
    <w:p w:rsidR="0084180C" w:rsidRPr="001403CA" w:rsidRDefault="0084180C" w:rsidP="0084180C">
      <w:pPr>
        <w:pStyle w:val="aa"/>
        <w:numPr>
          <w:ilvl w:val="0"/>
          <w:numId w:val="3"/>
        </w:numPr>
        <w:spacing w:after="0"/>
        <w:ind w:left="714" w:hanging="357"/>
        <w:jc w:val="both"/>
        <w:rPr>
          <w:bCs/>
          <w:color w:val="FF0000"/>
        </w:rPr>
      </w:pPr>
      <w:r w:rsidRPr="001403CA">
        <w:rPr>
          <w:bCs/>
          <w:color w:val="FF0000"/>
        </w:rPr>
        <w:tab/>
      </w:r>
      <w:r w:rsidRPr="001403CA">
        <w:rPr>
          <w:bCs/>
          <w:color w:val="000000" w:themeColor="text1"/>
        </w:rPr>
        <w:t>Работа с устными и письменными обращениями граждан</w:t>
      </w:r>
    </w:p>
    <w:p w:rsidR="0084180C" w:rsidRPr="001403CA" w:rsidRDefault="0084180C" w:rsidP="0084180C">
      <w:pPr>
        <w:pStyle w:val="aa"/>
        <w:numPr>
          <w:ilvl w:val="0"/>
          <w:numId w:val="3"/>
        </w:numPr>
        <w:spacing w:after="0"/>
        <w:ind w:left="714" w:hanging="357"/>
        <w:jc w:val="both"/>
        <w:rPr>
          <w:bCs/>
          <w:color w:val="FF0000"/>
        </w:rPr>
      </w:pPr>
      <w:r w:rsidRPr="001403CA">
        <w:t>Основные задачи на 2023 год</w:t>
      </w:r>
    </w:p>
    <w:p w:rsidR="0084180C" w:rsidRPr="001403CA" w:rsidRDefault="0084180C" w:rsidP="0084180C">
      <w:pPr>
        <w:rPr>
          <w:b/>
          <w:bCs/>
          <w:color w:val="FF0000"/>
        </w:rPr>
      </w:pPr>
    </w:p>
    <w:p w:rsidR="0084180C" w:rsidRPr="001403CA" w:rsidRDefault="0084180C" w:rsidP="0084180C">
      <w:pPr>
        <w:rPr>
          <w:b/>
          <w:bCs/>
          <w:color w:val="FF0000"/>
        </w:rPr>
      </w:pPr>
    </w:p>
    <w:p w:rsidR="0084180C" w:rsidRPr="001403CA" w:rsidRDefault="0084180C" w:rsidP="0084180C">
      <w:pPr>
        <w:pStyle w:val="a4"/>
        <w:ind w:left="0"/>
        <w:jc w:val="center"/>
        <w:rPr>
          <w:b/>
          <w:color w:val="000000" w:themeColor="text1"/>
        </w:rPr>
      </w:pPr>
      <w:bookmarkStart w:id="0" w:name="_Hlk124945759"/>
      <w:r w:rsidRPr="001403CA">
        <w:rPr>
          <w:b/>
          <w:color w:val="000000" w:themeColor="text1"/>
        </w:rPr>
        <w:t>1. Айхал в 2022 году</w:t>
      </w:r>
    </w:p>
    <w:p w:rsidR="0084180C" w:rsidRPr="001403CA" w:rsidRDefault="0084180C" w:rsidP="0084180C">
      <w:pPr>
        <w:jc w:val="both"/>
        <w:rPr>
          <w:color w:val="000000" w:themeColor="text1"/>
        </w:rPr>
      </w:pPr>
      <w:r w:rsidRPr="001403CA">
        <w:rPr>
          <w:color w:val="000000" w:themeColor="text1"/>
        </w:rPr>
        <w:tab/>
      </w:r>
      <w:bookmarkStart w:id="1" w:name="_Hlk124848601"/>
      <w:r w:rsidRPr="001403CA">
        <w:rPr>
          <w:color w:val="000000" w:themeColor="text1"/>
        </w:rPr>
        <w:t xml:space="preserve">Для п. Айхал 2022 год выдался плодотворным и богатым на события. Он прошел под знаком 100-летия Якутской АССР. Большое количество социально значимых проектов, направленных на благоустройство территории, социально-экономическое развитие поселка, удалось реализовать нам в ушедшем году. Выполнение работ по реализации некоторых проектов по объективным причинам было перенесено на 2023 год. </w:t>
      </w:r>
    </w:p>
    <w:p w:rsidR="0084180C" w:rsidRPr="001403CA" w:rsidRDefault="0084180C" w:rsidP="0084180C">
      <w:pPr>
        <w:jc w:val="both"/>
        <w:rPr>
          <w:color w:val="000000" w:themeColor="text1"/>
        </w:rPr>
      </w:pPr>
      <w:r w:rsidRPr="001403CA">
        <w:rPr>
          <w:color w:val="000000" w:themeColor="text1"/>
        </w:rPr>
        <w:tab/>
        <w:t>Первоочередная задача администрации поселка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муниципального образования «Поселок Айхал».</w:t>
      </w:r>
      <w:bookmarkEnd w:id="1"/>
      <w:r w:rsidRPr="001403CA">
        <w:rPr>
          <w:color w:val="000000" w:themeColor="text1"/>
        </w:rPr>
        <w:t xml:space="preserve"> Информацию об исполнении своих полномочий, реализации  муниципальных программ, планах на 2023 год и другой деятельности Администрации представляем в нашем Отчете за 2022 год.  </w:t>
      </w:r>
    </w:p>
    <w:bookmarkEnd w:id="0"/>
    <w:p w:rsidR="0084180C" w:rsidRPr="001403CA" w:rsidRDefault="0084180C" w:rsidP="0084180C">
      <w:pPr>
        <w:pStyle w:val="a4"/>
        <w:spacing w:before="240"/>
        <w:ind w:left="0"/>
        <w:jc w:val="center"/>
        <w:rPr>
          <w:b/>
          <w:color w:val="000000" w:themeColor="text1"/>
        </w:rPr>
      </w:pPr>
      <w:r w:rsidRPr="001403CA">
        <w:rPr>
          <w:b/>
          <w:color w:val="000000" w:themeColor="text1"/>
        </w:rPr>
        <w:t>2. Бюджет МО «Поселок Айхал».</w:t>
      </w:r>
    </w:p>
    <w:p w:rsidR="0084180C" w:rsidRPr="001403CA" w:rsidRDefault="0084180C" w:rsidP="0084180C">
      <w:pPr>
        <w:pStyle w:val="a4"/>
        <w:spacing w:before="240"/>
        <w:ind w:left="0"/>
        <w:jc w:val="center"/>
        <w:rPr>
          <w:b/>
          <w:color w:val="000000" w:themeColor="text1"/>
        </w:rPr>
      </w:pPr>
    </w:p>
    <w:p w:rsidR="0084180C" w:rsidRPr="001403CA" w:rsidRDefault="0084180C" w:rsidP="0084180C">
      <w:pPr>
        <w:ind w:firstLine="709"/>
        <w:jc w:val="both"/>
      </w:pPr>
      <w:r w:rsidRPr="001403CA">
        <w:t xml:space="preserve">По состоянию на 31 декабря 2022 г. в бюджет поселка поступило доходов 520 888,9 тыс. руб. при годовом плане 499 897,8 тыс. руб., в том числе собственных доходов 165 917,1 тыс. руб., безвозмездные поступления от других уровней бюджета составили 205 537,1 тыс. руб., прочие безвозмездные поступления 158 033,4 тыс. руб., возврат </w:t>
      </w:r>
      <w:r w:rsidRPr="001403CA">
        <w:lastRenderedPageBreak/>
        <w:t>остатков прошлых лет -8 598,8 тыс. руб. Процент исполнения плана доходной части бюджета 104,2%.</w:t>
      </w:r>
    </w:p>
    <w:p w:rsidR="0084180C" w:rsidRPr="001403CA" w:rsidRDefault="0084180C" w:rsidP="0084180C">
      <w:pPr>
        <w:ind w:firstLine="709"/>
        <w:jc w:val="both"/>
      </w:pPr>
      <w:r w:rsidRPr="001403CA">
        <w:t>По состоянию на 31декабря 2022 г. расходы составили 439 664,2 тыс. руб., при годовом плане 543 215,1 тыс. руб., исполнение составило 80,9% бюджета.</w:t>
      </w:r>
    </w:p>
    <w:p w:rsidR="0084180C" w:rsidRPr="001403CA" w:rsidRDefault="0084180C" w:rsidP="0084180C">
      <w:pPr>
        <w:jc w:val="center"/>
        <w:rPr>
          <w:b/>
        </w:rPr>
      </w:pPr>
      <w:r w:rsidRPr="001403CA">
        <w:rPr>
          <w:b/>
        </w:rPr>
        <w:t>Исполнение бюджета за 2022 год</w:t>
      </w:r>
    </w:p>
    <w:p w:rsidR="0084180C" w:rsidRPr="001403CA" w:rsidRDefault="0084180C" w:rsidP="0084180C">
      <w:pPr>
        <w:jc w:val="right"/>
        <w:rPr>
          <w:b/>
        </w:rPr>
      </w:pPr>
      <w:r w:rsidRPr="001403CA">
        <w:rPr>
          <w:b/>
        </w:rPr>
        <w:t>тыс. руб.</w:t>
      </w:r>
    </w:p>
    <w:tbl>
      <w:tblPr>
        <w:tblStyle w:val="a5"/>
        <w:tblW w:w="10031" w:type="dxa"/>
        <w:tblLook w:val="04A0"/>
      </w:tblPr>
      <w:tblGrid>
        <w:gridCol w:w="494"/>
        <w:gridCol w:w="5084"/>
        <w:gridCol w:w="1532"/>
        <w:gridCol w:w="1416"/>
        <w:gridCol w:w="1505"/>
      </w:tblGrid>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rPr>
                <w:b/>
              </w:rPr>
            </w:pPr>
          </w:p>
        </w:tc>
        <w:tc>
          <w:tcPr>
            <w:tcW w:w="1560" w:type="dxa"/>
          </w:tcPr>
          <w:p w:rsidR="0084180C" w:rsidRPr="001403CA" w:rsidRDefault="0084180C" w:rsidP="0084180C">
            <w:pPr>
              <w:jc w:val="center"/>
              <w:rPr>
                <w:b/>
              </w:rPr>
            </w:pPr>
            <w:r w:rsidRPr="001403CA">
              <w:rPr>
                <w:b/>
              </w:rPr>
              <w:t>План</w:t>
            </w:r>
          </w:p>
          <w:p w:rsidR="0084180C" w:rsidRPr="001403CA" w:rsidRDefault="0084180C" w:rsidP="0084180C">
            <w:pPr>
              <w:jc w:val="center"/>
              <w:rPr>
                <w:b/>
              </w:rPr>
            </w:pPr>
            <w:r w:rsidRPr="001403CA">
              <w:rPr>
                <w:b/>
              </w:rPr>
              <w:t>на 2022 год</w:t>
            </w:r>
          </w:p>
        </w:tc>
        <w:tc>
          <w:tcPr>
            <w:tcW w:w="1417" w:type="dxa"/>
          </w:tcPr>
          <w:p w:rsidR="0084180C" w:rsidRPr="001403CA" w:rsidRDefault="0084180C" w:rsidP="0084180C">
            <w:pPr>
              <w:jc w:val="center"/>
              <w:rPr>
                <w:b/>
              </w:rPr>
            </w:pPr>
            <w:r w:rsidRPr="001403CA">
              <w:rPr>
                <w:b/>
              </w:rPr>
              <w:t>Исполнено</w:t>
            </w:r>
          </w:p>
          <w:p w:rsidR="0084180C" w:rsidRPr="001403CA" w:rsidRDefault="0084180C" w:rsidP="0084180C">
            <w:pPr>
              <w:jc w:val="center"/>
              <w:rPr>
                <w:b/>
              </w:rPr>
            </w:pPr>
            <w:r w:rsidRPr="001403CA">
              <w:rPr>
                <w:b/>
              </w:rPr>
              <w:t>за 2022 год</w:t>
            </w:r>
          </w:p>
        </w:tc>
        <w:tc>
          <w:tcPr>
            <w:tcW w:w="1276" w:type="dxa"/>
          </w:tcPr>
          <w:p w:rsidR="0084180C" w:rsidRPr="001403CA" w:rsidRDefault="0084180C" w:rsidP="0084180C">
            <w:pPr>
              <w:jc w:val="center"/>
              <w:rPr>
                <w:b/>
              </w:rPr>
            </w:pPr>
            <w:r w:rsidRPr="001403CA">
              <w:rPr>
                <w:b/>
              </w:rPr>
              <w:t>% исполнения</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rPr>
                <w:b/>
              </w:rPr>
            </w:pPr>
            <w:r w:rsidRPr="001403CA">
              <w:rPr>
                <w:b/>
              </w:rPr>
              <w:t>ДОХОДЫ</w:t>
            </w:r>
          </w:p>
        </w:tc>
        <w:tc>
          <w:tcPr>
            <w:tcW w:w="1560" w:type="dxa"/>
            <w:vAlign w:val="center"/>
          </w:tcPr>
          <w:p w:rsidR="0084180C" w:rsidRPr="001403CA" w:rsidRDefault="0084180C" w:rsidP="0084180C">
            <w:pPr>
              <w:jc w:val="right"/>
              <w:rPr>
                <w:b/>
              </w:rPr>
            </w:pPr>
            <w:r w:rsidRPr="001403CA">
              <w:rPr>
                <w:b/>
              </w:rPr>
              <w:t>499 897,8</w:t>
            </w:r>
          </w:p>
        </w:tc>
        <w:tc>
          <w:tcPr>
            <w:tcW w:w="1417" w:type="dxa"/>
            <w:vAlign w:val="center"/>
          </w:tcPr>
          <w:p w:rsidR="0084180C" w:rsidRPr="001403CA" w:rsidRDefault="0084180C" w:rsidP="0084180C">
            <w:pPr>
              <w:jc w:val="right"/>
              <w:rPr>
                <w:b/>
              </w:rPr>
            </w:pPr>
            <w:r w:rsidRPr="001403CA">
              <w:rPr>
                <w:b/>
              </w:rPr>
              <w:t>520 888,9</w:t>
            </w:r>
          </w:p>
        </w:tc>
        <w:tc>
          <w:tcPr>
            <w:tcW w:w="1276" w:type="dxa"/>
            <w:vAlign w:val="center"/>
          </w:tcPr>
          <w:p w:rsidR="0084180C" w:rsidRPr="001403CA" w:rsidRDefault="0084180C" w:rsidP="0084180C">
            <w:pPr>
              <w:jc w:val="right"/>
              <w:rPr>
                <w:b/>
              </w:rPr>
            </w:pPr>
            <w:r w:rsidRPr="001403CA">
              <w:rPr>
                <w:b/>
              </w:rPr>
              <w:t>104,2</w:t>
            </w:r>
          </w:p>
        </w:tc>
      </w:tr>
      <w:tr w:rsidR="0084180C" w:rsidRPr="001403CA" w:rsidTr="0084180C">
        <w:tc>
          <w:tcPr>
            <w:tcW w:w="496" w:type="dxa"/>
          </w:tcPr>
          <w:p w:rsidR="0084180C" w:rsidRPr="001403CA" w:rsidRDefault="0084180C" w:rsidP="0084180C">
            <w:pPr>
              <w:jc w:val="both"/>
              <w:rPr>
                <w:b/>
              </w:rPr>
            </w:pPr>
            <w:r w:rsidRPr="001403CA">
              <w:rPr>
                <w:b/>
              </w:rPr>
              <w:t>1</w:t>
            </w:r>
          </w:p>
        </w:tc>
        <w:tc>
          <w:tcPr>
            <w:tcW w:w="5282" w:type="dxa"/>
          </w:tcPr>
          <w:p w:rsidR="0084180C" w:rsidRPr="001403CA" w:rsidRDefault="0084180C" w:rsidP="0084180C">
            <w:pPr>
              <w:jc w:val="both"/>
              <w:rPr>
                <w:b/>
              </w:rPr>
            </w:pPr>
            <w:r w:rsidRPr="001403CA">
              <w:rPr>
                <w:b/>
              </w:rPr>
              <w:t>Налоговые доходы</w:t>
            </w:r>
          </w:p>
        </w:tc>
        <w:tc>
          <w:tcPr>
            <w:tcW w:w="1560" w:type="dxa"/>
            <w:vAlign w:val="center"/>
          </w:tcPr>
          <w:p w:rsidR="0084180C" w:rsidRPr="001403CA" w:rsidRDefault="0084180C" w:rsidP="0084180C">
            <w:pPr>
              <w:jc w:val="right"/>
              <w:rPr>
                <w:b/>
              </w:rPr>
            </w:pPr>
            <w:r w:rsidRPr="001403CA">
              <w:rPr>
                <w:b/>
              </w:rPr>
              <w:t>122 165,2</w:t>
            </w:r>
          </w:p>
        </w:tc>
        <w:tc>
          <w:tcPr>
            <w:tcW w:w="1417" w:type="dxa"/>
            <w:vAlign w:val="center"/>
          </w:tcPr>
          <w:p w:rsidR="0084180C" w:rsidRPr="001403CA" w:rsidRDefault="0084180C" w:rsidP="0084180C">
            <w:pPr>
              <w:jc w:val="right"/>
              <w:rPr>
                <w:b/>
              </w:rPr>
            </w:pPr>
            <w:r w:rsidRPr="001403CA">
              <w:rPr>
                <w:b/>
              </w:rPr>
              <w:t>141 251,2</w:t>
            </w:r>
          </w:p>
        </w:tc>
        <w:tc>
          <w:tcPr>
            <w:tcW w:w="1276" w:type="dxa"/>
            <w:vAlign w:val="center"/>
          </w:tcPr>
          <w:p w:rsidR="0084180C" w:rsidRPr="001403CA" w:rsidRDefault="0084180C" w:rsidP="0084180C">
            <w:pPr>
              <w:jc w:val="right"/>
              <w:rPr>
                <w:b/>
              </w:rPr>
            </w:pPr>
            <w:r w:rsidRPr="001403CA">
              <w:rPr>
                <w:b/>
              </w:rPr>
              <w:t>115,6</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Налог на доходы физических лиц</w:t>
            </w:r>
          </w:p>
        </w:tc>
        <w:tc>
          <w:tcPr>
            <w:tcW w:w="1560" w:type="dxa"/>
            <w:vAlign w:val="center"/>
          </w:tcPr>
          <w:p w:rsidR="0084180C" w:rsidRPr="001403CA" w:rsidRDefault="0084180C" w:rsidP="0084180C">
            <w:pPr>
              <w:jc w:val="right"/>
            </w:pPr>
            <w:r w:rsidRPr="001403CA">
              <w:t>102 007,6</w:t>
            </w:r>
          </w:p>
        </w:tc>
        <w:tc>
          <w:tcPr>
            <w:tcW w:w="1417" w:type="dxa"/>
            <w:vAlign w:val="center"/>
          </w:tcPr>
          <w:p w:rsidR="0084180C" w:rsidRPr="001403CA" w:rsidRDefault="0084180C" w:rsidP="0084180C">
            <w:pPr>
              <w:jc w:val="right"/>
            </w:pPr>
            <w:r w:rsidRPr="001403CA">
              <w:t>125 043,0</w:t>
            </w:r>
          </w:p>
        </w:tc>
        <w:tc>
          <w:tcPr>
            <w:tcW w:w="1276" w:type="dxa"/>
            <w:vAlign w:val="center"/>
          </w:tcPr>
          <w:p w:rsidR="0084180C" w:rsidRPr="001403CA" w:rsidRDefault="0084180C" w:rsidP="0084180C">
            <w:pPr>
              <w:jc w:val="right"/>
            </w:pPr>
            <w:r w:rsidRPr="001403CA">
              <w:t>122,6</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Доходы от уплаты акцизов</w:t>
            </w:r>
          </w:p>
        </w:tc>
        <w:tc>
          <w:tcPr>
            <w:tcW w:w="1560" w:type="dxa"/>
            <w:vAlign w:val="center"/>
          </w:tcPr>
          <w:p w:rsidR="0084180C" w:rsidRPr="001403CA" w:rsidRDefault="0084180C" w:rsidP="0084180C">
            <w:pPr>
              <w:jc w:val="right"/>
            </w:pPr>
            <w:r w:rsidRPr="001403CA">
              <w:t>327,6</w:t>
            </w:r>
          </w:p>
        </w:tc>
        <w:tc>
          <w:tcPr>
            <w:tcW w:w="1417" w:type="dxa"/>
            <w:vAlign w:val="center"/>
          </w:tcPr>
          <w:p w:rsidR="0084180C" w:rsidRPr="001403CA" w:rsidRDefault="0084180C" w:rsidP="0084180C">
            <w:pPr>
              <w:jc w:val="right"/>
            </w:pPr>
            <w:r w:rsidRPr="001403CA">
              <w:t>378,1</w:t>
            </w:r>
          </w:p>
        </w:tc>
        <w:tc>
          <w:tcPr>
            <w:tcW w:w="1276" w:type="dxa"/>
            <w:vAlign w:val="center"/>
          </w:tcPr>
          <w:p w:rsidR="0084180C" w:rsidRPr="001403CA" w:rsidRDefault="0084180C" w:rsidP="0084180C">
            <w:pPr>
              <w:jc w:val="right"/>
            </w:pPr>
            <w:r w:rsidRPr="001403CA">
              <w:t>115,4</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Налог на имущество физических лиц</w:t>
            </w:r>
          </w:p>
        </w:tc>
        <w:tc>
          <w:tcPr>
            <w:tcW w:w="1560" w:type="dxa"/>
            <w:vAlign w:val="center"/>
          </w:tcPr>
          <w:p w:rsidR="0084180C" w:rsidRPr="001403CA" w:rsidRDefault="0084180C" w:rsidP="0084180C">
            <w:pPr>
              <w:jc w:val="right"/>
            </w:pPr>
            <w:r w:rsidRPr="001403CA">
              <w:t>1 730,0</w:t>
            </w:r>
          </w:p>
        </w:tc>
        <w:tc>
          <w:tcPr>
            <w:tcW w:w="1417" w:type="dxa"/>
            <w:vAlign w:val="center"/>
          </w:tcPr>
          <w:p w:rsidR="0084180C" w:rsidRPr="001403CA" w:rsidRDefault="0084180C" w:rsidP="0084180C">
            <w:pPr>
              <w:jc w:val="right"/>
            </w:pPr>
            <w:r w:rsidRPr="001403CA">
              <w:t>1 832,2</w:t>
            </w:r>
          </w:p>
        </w:tc>
        <w:tc>
          <w:tcPr>
            <w:tcW w:w="1276" w:type="dxa"/>
            <w:vAlign w:val="center"/>
          </w:tcPr>
          <w:p w:rsidR="0084180C" w:rsidRPr="001403CA" w:rsidRDefault="0084180C" w:rsidP="0084180C">
            <w:pPr>
              <w:jc w:val="right"/>
            </w:pPr>
            <w:r w:rsidRPr="001403CA">
              <w:t>105,9</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Земельный налог</w:t>
            </w:r>
          </w:p>
        </w:tc>
        <w:tc>
          <w:tcPr>
            <w:tcW w:w="1560" w:type="dxa"/>
            <w:vAlign w:val="center"/>
          </w:tcPr>
          <w:p w:rsidR="0084180C" w:rsidRPr="001403CA" w:rsidRDefault="0084180C" w:rsidP="0084180C">
            <w:pPr>
              <w:jc w:val="right"/>
            </w:pPr>
            <w:r w:rsidRPr="001403CA">
              <w:t>18 100,0</w:t>
            </w:r>
          </w:p>
        </w:tc>
        <w:tc>
          <w:tcPr>
            <w:tcW w:w="1417" w:type="dxa"/>
            <w:vAlign w:val="center"/>
          </w:tcPr>
          <w:p w:rsidR="0084180C" w:rsidRPr="001403CA" w:rsidRDefault="0084180C" w:rsidP="0084180C">
            <w:pPr>
              <w:jc w:val="right"/>
            </w:pPr>
            <w:r w:rsidRPr="001403CA">
              <w:t>13 997,9</w:t>
            </w:r>
          </w:p>
        </w:tc>
        <w:tc>
          <w:tcPr>
            <w:tcW w:w="1276" w:type="dxa"/>
            <w:vAlign w:val="center"/>
          </w:tcPr>
          <w:p w:rsidR="0084180C" w:rsidRPr="001403CA" w:rsidRDefault="0084180C" w:rsidP="0084180C">
            <w:pPr>
              <w:jc w:val="right"/>
            </w:pPr>
            <w:r w:rsidRPr="001403CA">
              <w:t>77,3</w:t>
            </w:r>
          </w:p>
        </w:tc>
      </w:tr>
      <w:tr w:rsidR="0084180C" w:rsidRPr="001403CA" w:rsidTr="0084180C">
        <w:tc>
          <w:tcPr>
            <w:tcW w:w="496" w:type="dxa"/>
          </w:tcPr>
          <w:p w:rsidR="0084180C" w:rsidRPr="001403CA" w:rsidRDefault="0084180C" w:rsidP="0084180C">
            <w:pPr>
              <w:jc w:val="both"/>
              <w:rPr>
                <w:b/>
              </w:rPr>
            </w:pPr>
            <w:r w:rsidRPr="001403CA">
              <w:rPr>
                <w:b/>
              </w:rPr>
              <w:t>2</w:t>
            </w:r>
          </w:p>
        </w:tc>
        <w:tc>
          <w:tcPr>
            <w:tcW w:w="5282" w:type="dxa"/>
          </w:tcPr>
          <w:p w:rsidR="0084180C" w:rsidRPr="001403CA" w:rsidRDefault="0084180C" w:rsidP="0084180C">
            <w:pPr>
              <w:jc w:val="both"/>
              <w:rPr>
                <w:b/>
              </w:rPr>
            </w:pPr>
            <w:r w:rsidRPr="001403CA">
              <w:rPr>
                <w:b/>
              </w:rPr>
              <w:t>Неналоговые доходы</w:t>
            </w:r>
          </w:p>
        </w:tc>
        <w:tc>
          <w:tcPr>
            <w:tcW w:w="1560" w:type="dxa"/>
            <w:vAlign w:val="center"/>
          </w:tcPr>
          <w:p w:rsidR="0084180C" w:rsidRPr="001403CA" w:rsidRDefault="0084180C" w:rsidP="0084180C">
            <w:pPr>
              <w:jc w:val="right"/>
              <w:rPr>
                <w:b/>
              </w:rPr>
            </w:pPr>
            <w:r w:rsidRPr="001403CA">
              <w:rPr>
                <w:b/>
              </w:rPr>
              <w:t>22 670,4</w:t>
            </w:r>
          </w:p>
        </w:tc>
        <w:tc>
          <w:tcPr>
            <w:tcW w:w="1417" w:type="dxa"/>
            <w:vAlign w:val="center"/>
          </w:tcPr>
          <w:p w:rsidR="0084180C" w:rsidRPr="001403CA" w:rsidRDefault="0084180C" w:rsidP="0084180C">
            <w:pPr>
              <w:jc w:val="right"/>
              <w:rPr>
                <w:b/>
              </w:rPr>
            </w:pPr>
            <w:r w:rsidRPr="001403CA">
              <w:rPr>
                <w:b/>
              </w:rPr>
              <w:t>24 665,9</w:t>
            </w:r>
          </w:p>
        </w:tc>
        <w:tc>
          <w:tcPr>
            <w:tcW w:w="1276" w:type="dxa"/>
            <w:vAlign w:val="center"/>
          </w:tcPr>
          <w:p w:rsidR="0084180C" w:rsidRPr="001403CA" w:rsidRDefault="0084180C" w:rsidP="0084180C">
            <w:pPr>
              <w:jc w:val="right"/>
              <w:rPr>
                <w:b/>
              </w:rPr>
            </w:pPr>
            <w:r w:rsidRPr="001403CA">
              <w:rPr>
                <w:b/>
              </w:rPr>
              <w:t>108,8</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vAlign w:val="center"/>
          </w:tcPr>
          <w:p w:rsidR="0084180C" w:rsidRPr="001403CA" w:rsidRDefault="0084180C" w:rsidP="0084180C">
            <w:pPr>
              <w:jc w:val="right"/>
            </w:pPr>
            <w:r w:rsidRPr="001403CA">
              <w:t>8 015,9</w:t>
            </w:r>
          </w:p>
        </w:tc>
        <w:tc>
          <w:tcPr>
            <w:tcW w:w="1417" w:type="dxa"/>
            <w:vAlign w:val="center"/>
          </w:tcPr>
          <w:p w:rsidR="0084180C" w:rsidRPr="001403CA" w:rsidRDefault="0084180C" w:rsidP="0084180C">
            <w:pPr>
              <w:jc w:val="right"/>
            </w:pPr>
            <w:r w:rsidRPr="001403CA">
              <w:t>8 774,1</w:t>
            </w:r>
          </w:p>
        </w:tc>
        <w:tc>
          <w:tcPr>
            <w:tcW w:w="1276" w:type="dxa"/>
            <w:vAlign w:val="center"/>
          </w:tcPr>
          <w:p w:rsidR="0084180C" w:rsidRPr="001403CA" w:rsidRDefault="0084180C" w:rsidP="0084180C">
            <w:pPr>
              <w:jc w:val="right"/>
            </w:pPr>
            <w:r w:rsidRPr="001403CA">
              <w:t>109,5</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60" w:type="dxa"/>
            <w:vAlign w:val="center"/>
          </w:tcPr>
          <w:p w:rsidR="0084180C" w:rsidRPr="001403CA" w:rsidRDefault="0084180C" w:rsidP="0084180C">
            <w:pPr>
              <w:jc w:val="right"/>
            </w:pPr>
            <w:r w:rsidRPr="001403CA">
              <w:t>353,0</w:t>
            </w:r>
          </w:p>
        </w:tc>
        <w:tc>
          <w:tcPr>
            <w:tcW w:w="1417" w:type="dxa"/>
            <w:vAlign w:val="center"/>
          </w:tcPr>
          <w:p w:rsidR="0084180C" w:rsidRPr="001403CA" w:rsidRDefault="0084180C" w:rsidP="0084180C">
            <w:pPr>
              <w:jc w:val="right"/>
            </w:pPr>
            <w:r w:rsidRPr="001403CA">
              <w:t>765,9</w:t>
            </w:r>
          </w:p>
        </w:tc>
        <w:tc>
          <w:tcPr>
            <w:tcW w:w="1276" w:type="dxa"/>
            <w:vAlign w:val="center"/>
          </w:tcPr>
          <w:p w:rsidR="0084180C" w:rsidRPr="001403CA" w:rsidRDefault="0084180C" w:rsidP="0084180C">
            <w:pPr>
              <w:jc w:val="right"/>
            </w:pPr>
            <w:r w:rsidRPr="001403CA">
              <w:t>216,9</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Доходы от сдачи в аренду имущества, составляющего казну городских поселений (за исключением земельных участков)</w:t>
            </w:r>
          </w:p>
        </w:tc>
        <w:tc>
          <w:tcPr>
            <w:tcW w:w="1560" w:type="dxa"/>
            <w:vAlign w:val="center"/>
          </w:tcPr>
          <w:p w:rsidR="0084180C" w:rsidRPr="001403CA" w:rsidRDefault="0084180C" w:rsidP="0084180C">
            <w:pPr>
              <w:jc w:val="right"/>
            </w:pPr>
            <w:r w:rsidRPr="001403CA">
              <w:t>8 608,2</w:t>
            </w:r>
          </w:p>
        </w:tc>
        <w:tc>
          <w:tcPr>
            <w:tcW w:w="1417" w:type="dxa"/>
            <w:vAlign w:val="center"/>
          </w:tcPr>
          <w:p w:rsidR="0084180C" w:rsidRPr="001403CA" w:rsidRDefault="0084180C" w:rsidP="0084180C">
            <w:pPr>
              <w:jc w:val="right"/>
            </w:pPr>
            <w:r w:rsidRPr="001403CA">
              <w:t>9 423,7</w:t>
            </w:r>
          </w:p>
        </w:tc>
        <w:tc>
          <w:tcPr>
            <w:tcW w:w="1276" w:type="dxa"/>
            <w:vAlign w:val="center"/>
          </w:tcPr>
          <w:p w:rsidR="0084180C" w:rsidRPr="001403CA" w:rsidRDefault="0084180C" w:rsidP="0084180C">
            <w:pPr>
              <w:jc w:val="right"/>
            </w:pPr>
            <w:r w:rsidRPr="001403CA">
              <w:t>109,5</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Доходы от перечисления части прибыли, остающейся после уплаты налогов и иных платежей муниципальных унитарных предприятий</w:t>
            </w:r>
          </w:p>
        </w:tc>
        <w:tc>
          <w:tcPr>
            <w:tcW w:w="1560" w:type="dxa"/>
            <w:vAlign w:val="center"/>
          </w:tcPr>
          <w:p w:rsidR="0084180C" w:rsidRPr="001403CA" w:rsidRDefault="0084180C" w:rsidP="0084180C">
            <w:pPr>
              <w:jc w:val="right"/>
            </w:pPr>
            <w:r w:rsidRPr="001403CA">
              <w:t>1 711,9</w:t>
            </w:r>
          </w:p>
        </w:tc>
        <w:tc>
          <w:tcPr>
            <w:tcW w:w="1417" w:type="dxa"/>
            <w:vAlign w:val="center"/>
          </w:tcPr>
          <w:p w:rsidR="0084180C" w:rsidRPr="001403CA" w:rsidRDefault="0084180C" w:rsidP="0084180C">
            <w:pPr>
              <w:jc w:val="right"/>
            </w:pPr>
            <w:r w:rsidRPr="001403CA">
              <w:t>1 711,9</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Прочие поступления от использования имущества</w:t>
            </w:r>
          </w:p>
        </w:tc>
        <w:tc>
          <w:tcPr>
            <w:tcW w:w="1560" w:type="dxa"/>
            <w:vAlign w:val="center"/>
          </w:tcPr>
          <w:p w:rsidR="0084180C" w:rsidRPr="001403CA" w:rsidRDefault="0084180C" w:rsidP="0084180C">
            <w:pPr>
              <w:jc w:val="right"/>
            </w:pPr>
            <w:r w:rsidRPr="001403CA">
              <w:t>677,0</w:t>
            </w:r>
          </w:p>
        </w:tc>
        <w:tc>
          <w:tcPr>
            <w:tcW w:w="1417" w:type="dxa"/>
            <w:vAlign w:val="center"/>
          </w:tcPr>
          <w:p w:rsidR="0084180C" w:rsidRPr="001403CA" w:rsidRDefault="0084180C" w:rsidP="0084180C">
            <w:pPr>
              <w:jc w:val="right"/>
            </w:pPr>
            <w:r w:rsidRPr="001403CA">
              <w:t>729,9</w:t>
            </w:r>
          </w:p>
        </w:tc>
        <w:tc>
          <w:tcPr>
            <w:tcW w:w="1276" w:type="dxa"/>
            <w:vAlign w:val="center"/>
          </w:tcPr>
          <w:p w:rsidR="0084180C" w:rsidRPr="001403CA" w:rsidRDefault="0084180C" w:rsidP="0084180C">
            <w:pPr>
              <w:jc w:val="right"/>
            </w:pPr>
            <w:r w:rsidRPr="001403CA">
              <w:t>107,8</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Прочие доходы от компенсации затрат бюджетов поселений</w:t>
            </w:r>
          </w:p>
        </w:tc>
        <w:tc>
          <w:tcPr>
            <w:tcW w:w="1560" w:type="dxa"/>
            <w:vAlign w:val="center"/>
          </w:tcPr>
          <w:p w:rsidR="0084180C" w:rsidRPr="001403CA" w:rsidRDefault="0084180C" w:rsidP="0084180C">
            <w:pPr>
              <w:jc w:val="right"/>
            </w:pPr>
            <w:r w:rsidRPr="001403CA">
              <w:t>2 700,0</w:t>
            </w:r>
          </w:p>
        </w:tc>
        <w:tc>
          <w:tcPr>
            <w:tcW w:w="1417" w:type="dxa"/>
            <w:vAlign w:val="center"/>
          </w:tcPr>
          <w:p w:rsidR="0084180C" w:rsidRPr="001403CA" w:rsidRDefault="0084180C" w:rsidP="0084180C">
            <w:pPr>
              <w:jc w:val="right"/>
            </w:pPr>
            <w:r w:rsidRPr="001403CA">
              <w:t>2 429,8</w:t>
            </w:r>
          </w:p>
        </w:tc>
        <w:tc>
          <w:tcPr>
            <w:tcW w:w="1276" w:type="dxa"/>
            <w:vAlign w:val="center"/>
          </w:tcPr>
          <w:p w:rsidR="0084180C" w:rsidRPr="001403CA" w:rsidRDefault="0084180C" w:rsidP="0084180C">
            <w:pPr>
              <w:jc w:val="right"/>
            </w:pPr>
            <w:r w:rsidRPr="001403CA">
              <w:t>90,0</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Доходы от реализации иного имущества, находящегося в собственности поселений</w:t>
            </w:r>
          </w:p>
        </w:tc>
        <w:tc>
          <w:tcPr>
            <w:tcW w:w="1560" w:type="dxa"/>
            <w:vAlign w:val="center"/>
          </w:tcPr>
          <w:p w:rsidR="0084180C" w:rsidRPr="001403CA" w:rsidRDefault="0084180C" w:rsidP="0084180C">
            <w:pPr>
              <w:jc w:val="right"/>
            </w:pPr>
            <w:r w:rsidRPr="001403CA">
              <w:t>532,4</w:t>
            </w:r>
          </w:p>
        </w:tc>
        <w:tc>
          <w:tcPr>
            <w:tcW w:w="1417" w:type="dxa"/>
            <w:vAlign w:val="center"/>
          </w:tcPr>
          <w:p w:rsidR="0084180C" w:rsidRPr="001403CA" w:rsidRDefault="0084180C" w:rsidP="0084180C">
            <w:pPr>
              <w:jc w:val="right"/>
            </w:pPr>
            <w:r w:rsidRPr="001403CA">
              <w:t>427,0</w:t>
            </w:r>
          </w:p>
        </w:tc>
        <w:tc>
          <w:tcPr>
            <w:tcW w:w="1276" w:type="dxa"/>
            <w:vAlign w:val="center"/>
          </w:tcPr>
          <w:p w:rsidR="0084180C" w:rsidRPr="001403CA" w:rsidRDefault="0084180C" w:rsidP="0084180C">
            <w:pPr>
              <w:jc w:val="right"/>
            </w:pPr>
            <w:r w:rsidRPr="001403CA">
              <w:t>80,2</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60" w:type="dxa"/>
            <w:vAlign w:val="center"/>
          </w:tcPr>
          <w:p w:rsidR="0084180C" w:rsidRPr="001403CA" w:rsidRDefault="0084180C" w:rsidP="0084180C">
            <w:pPr>
              <w:jc w:val="right"/>
            </w:pPr>
            <w:r w:rsidRPr="001403CA">
              <w:t>12,0</w:t>
            </w:r>
          </w:p>
        </w:tc>
        <w:tc>
          <w:tcPr>
            <w:tcW w:w="1417" w:type="dxa"/>
            <w:vAlign w:val="center"/>
          </w:tcPr>
          <w:p w:rsidR="0084180C" w:rsidRPr="001403CA" w:rsidRDefault="0084180C" w:rsidP="0084180C">
            <w:pPr>
              <w:jc w:val="right"/>
            </w:pPr>
            <w:r w:rsidRPr="001403CA">
              <w:t>12,9</w:t>
            </w:r>
          </w:p>
        </w:tc>
        <w:tc>
          <w:tcPr>
            <w:tcW w:w="1276" w:type="dxa"/>
            <w:vAlign w:val="center"/>
          </w:tcPr>
          <w:p w:rsidR="0084180C" w:rsidRPr="001403CA" w:rsidRDefault="0084180C" w:rsidP="0084180C">
            <w:pPr>
              <w:jc w:val="right"/>
            </w:pPr>
            <w:r w:rsidRPr="001403CA">
              <w:t>107,8</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Штрафы</w:t>
            </w:r>
          </w:p>
        </w:tc>
        <w:tc>
          <w:tcPr>
            <w:tcW w:w="1560" w:type="dxa"/>
            <w:vAlign w:val="center"/>
          </w:tcPr>
          <w:p w:rsidR="0084180C" w:rsidRPr="001403CA" w:rsidRDefault="0084180C" w:rsidP="0084180C">
            <w:pPr>
              <w:jc w:val="right"/>
            </w:pPr>
            <w:r w:rsidRPr="001403CA">
              <w:t>0,0</w:t>
            </w:r>
          </w:p>
        </w:tc>
        <w:tc>
          <w:tcPr>
            <w:tcW w:w="1417" w:type="dxa"/>
            <w:vAlign w:val="center"/>
          </w:tcPr>
          <w:p w:rsidR="0084180C" w:rsidRPr="001403CA" w:rsidRDefault="0084180C" w:rsidP="0084180C">
            <w:pPr>
              <w:jc w:val="right"/>
            </w:pPr>
            <w:r w:rsidRPr="001403CA">
              <w:t>324,1</w:t>
            </w:r>
          </w:p>
        </w:tc>
        <w:tc>
          <w:tcPr>
            <w:tcW w:w="1276" w:type="dxa"/>
            <w:vAlign w:val="center"/>
          </w:tcPr>
          <w:p w:rsidR="0084180C" w:rsidRPr="001403CA" w:rsidRDefault="0084180C" w:rsidP="0084180C">
            <w:pPr>
              <w:jc w:val="right"/>
            </w:pP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Прочие неналоговые доходы бюджетов городских поселений</w:t>
            </w:r>
          </w:p>
        </w:tc>
        <w:tc>
          <w:tcPr>
            <w:tcW w:w="1560" w:type="dxa"/>
            <w:vAlign w:val="center"/>
          </w:tcPr>
          <w:p w:rsidR="0084180C" w:rsidRPr="001403CA" w:rsidRDefault="0084180C" w:rsidP="0084180C">
            <w:pPr>
              <w:jc w:val="right"/>
            </w:pPr>
            <w:r w:rsidRPr="001403CA">
              <w:t>0,0</w:t>
            </w:r>
          </w:p>
        </w:tc>
        <w:tc>
          <w:tcPr>
            <w:tcW w:w="1417" w:type="dxa"/>
            <w:vAlign w:val="center"/>
          </w:tcPr>
          <w:p w:rsidR="0084180C" w:rsidRPr="001403CA" w:rsidRDefault="0084180C" w:rsidP="0084180C">
            <w:pPr>
              <w:jc w:val="right"/>
            </w:pPr>
            <w:r w:rsidRPr="001403CA">
              <w:t>6,5</w:t>
            </w:r>
          </w:p>
        </w:tc>
        <w:tc>
          <w:tcPr>
            <w:tcW w:w="1276" w:type="dxa"/>
            <w:vAlign w:val="center"/>
          </w:tcPr>
          <w:p w:rsidR="0084180C" w:rsidRPr="001403CA" w:rsidRDefault="0084180C" w:rsidP="0084180C">
            <w:pPr>
              <w:jc w:val="right"/>
            </w:pP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Инициативные платежи, зачисляемые в бюджеты городских поселений</w:t>
            </w:r>
          </w:p>
        </w:tc>
        <w:tc>
          <w:tcPr>
            <w:tcW w:w="1560" w:type="dxa"/>
            <w:vAlign w:val="center"/>
          </w:tcPr>
          <w:p w:rsidR="0084180C" w:rsidRPr="001403CA" w:rsidRDefault="0084180C" w:rsidP="0084180C">
            <w:pPr>
              <w:jc w:val="right"/>
            </w:pPr>
            <w:r w:rsidRPr="001403CA">
              <w:t>60,0</w:t>
            </w:r>
          </w:p>
        </w:tc>
        <w:tc>
          <w:tcPr>
            <w:tcW w:w="1417" w:type="dxa"/>
            <w:vAlign w:val="center"/>
          </w:tcPr>
          <w:p w:rsidR="0084180C" w:rsidRPr="001403CA" w:rsidRDefault="0084180C" w:rsidP="0084180C">
            <w:pPr>
              <w:jc w:val="right"/>
            </w:pPr>
            <w:r w:rsidRPr="001403CA">
              <w:t>60,0</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rPr>
                <w:b/>
              </w:rPr>
            </w:pPr>
            <w:r w:rsidRPr="001403CA">
              <w:rPr>
                <w:b/>
              </w:rPr>
              <w:t>3</w:t>
            </w:r>
          </w:p>
        </w:tc>
        <w:tc>
          <w:tcPr>
            <w:tcW w:w="5282" w:type="dxa"/>
          </w:tcPr>
          <w:p w:rsidR="0084180C" w:rsidRPr="001403CA" w:rsidRDefault="0084180C" w:rsidP="0084180C">
            <w:pPr>
              <w:jc w:val="both"/>
              <w:rPr>
                <w:b/>
              </w:rPr>
            </w:pPr>
            <w:r w:rsidRPr="001403CA">
              <w:rPr>
                <w:b/>
              </w:rPr>
              <w:t xml:space="preserve">Безвозмездные поступления </w:t>
            </w:r>
          </w:p>
        </w:tc>
        <w:tc>
          <w:tcPr>
            <w:tcW w:w="1560" w:type="dxa"/>
            <w:vAlign w:val="center"/>
          </w:tcPr>
          <w:p w:rsidR="0084180C" w:rsidRPr="001403CA" w:rsidRDefault="0084180C" w:rsidP="0084180C">
            <w:pPr>
              <w:jc w:val="right"/>
              <w:rPr>
                <w:b/>
              </w:rPr>
            </w:pPr>
            <w:r w:rsidRPr="001403CA">
              <w:rPr>
                <w:b/>
              </w:rPr>
              <w:t>205 627,6</w:t>
            </w:r>
          </w:p>
        </w:tc>
        <w:tc>
          <w:tcPr>
            <w:tcW w:w="1417" w:type="dxa"/>
            <w:vAlign w:val="center"/>
          </w:tcPr>
          <w:p w:rsidR="0084180C" w:rsidRPr="001403CA" w:rsidRDefault="0084180C" w:rsidP="0084180C">
            <w:pPr>
              <w:jc w:val="right"/>
              <w:rPr>
                <w:b/>
              </w:rPr>
            </w:pPr>
            <w:r w:rsidRPr="001403CA">
              <w:rPr>
                <w:b/>
              </w:rPr>
              <w:t>205 537,1</w:t>
            </w:r>
          </w:p>
        </w:tc>
        <w:tc>
          <w:tcPr>
            <w:tcW w:w="1276" w:type="dxa"/>
            <w:vAlign w:val="center"/>
          </w:tcPr>
          <w:p w:rsidR="0084180C" w:rsidRPr="001403CA" w:rsidRDefault="0084180C" w:rsidP="0084180C">
            <w:pPr>
              <w:jc w:val="right"/>
              <w:rPr>
                <w:b/>
              </w:rPr>
            </w:pPr>
            <w:r w:rsidRPr="001403CA">
              <w:rPr>
                <w:b/>
              </w:rPr>
              <w:t>99,9</w:t>
            </w:r>
          </w:p>
        </w:tc>
      </w:tr>
      <w:tr w:rsidR="0084180C" w:rsidRPr="001403CA" w:rsidTr="0084180C">
        <w:tc>
          <w:tcPr>
            <w:tcW w:w="496" w:type="dxa"/>
          </w:tcPr>
          <w:p w:rsidR="0084180C" w:rsidRPr="001403CA" w:rsidRDefault="0084180C" w:rsidP="0084180C">
            <w:pPr>
              <w:jc w:val="both"/>
            </w:pPr>
          </w:p>
        </w:tc>
        <w:tc>
          <w:tcPr>
            <w:tcW w:w="5282" w:type="dxa"/>
          </w:tcPr>
          <w:p w:rsidR="0084180C" w:rsidRPr="001403CA" w:rsidRDefault="0084180C" w:rsidP="0084180C">
            <w:pPr>
              <w:jc w:val="both"/>
            </w:pPr>
            <w:r w:rsidRPr="001403CA">
              <w:t>Субсидии бюджетам городских поселений на софинансирование расходных обязательств местных бюджетов, связанных с проектированием, строительством, реконструкцией автомобильных дорог общего пользования местного значения муниципальных районов, а также их капитальным ремонтом</w:t>
            </w:r>
          </w:p>
        </w:tc>
        <w:tc>
          <w:tcPr>
            <w:tcW w:w="1560" w:type="dxa"/>
            <w:vAlign w:val="center"/>
          </w:tcPr>
          <w:p w:rsidR="0084180C" w:rsidRPr="001403CA" w:rsidRDefault="0084180C" w:rsidP="0084180C">
            <w:pPr>
              <w:jc w:val="right"/>
            </w:pPr>
            <w:r w:rsidRPr="001403CA">
              <w:t>15 180,9</w:t>
            </w:r>
          </w:p>
        </w:tc>
        <w:tc>
          <w:tcPr>
            <w:tcW w:w="1417" w:type="dxa"/>
            <w:vAlign w:val="center"/>
          </w:tcPr>
          <w:p w:rsidR="0084180C" w:rsidRPr="001403CA" w:rsidRDefault="0084180C" w:rsidP="0084180C">
            <w:pPr>
              <w:jc w:val="right"/>
            </w:pPr>
            <w:r w:rsidRPr="001403CA">
              <w:t>15 180,9</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pPr>
          </w:p>
        </w:tc>
        <w:tc>
          <w:tcPr>
            <w:tcW w:w="5282" w:type="dxa"/>
          </w:tcPr>
          <w:p w:rsidR="0084180C" w:rsidRPr="001403CA" w:rsidRDefault="0084180C" w:rsidP="0084180C">
            <w:pPr>
              <w:jc w:val="both"/>
            </w:pPr>
            <w:r w:rsidRPr="001403CA">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vAlign w:val="center"/>
          </w:tcPr>
          <w:p w:rsidR="0084180C" w:rsidRPr="001403CA" w:rsidRDefault="0084180C" w:rsidP="0084180C">
            <w:pPr>
              <w:jc w:val="right"/>
            </w:pPr>
            <w:r w:rsidRPr="001403CA">
              <w:t>24 500,0</w:t>
            </w:r>
          </w:p>
        </w:tc>
        <w:tc>
          <w:tcPr>
            <w:tcW w:w="1417" w:type="dxa"/>
            <w:vAlign w:val="center"/>
          </w:tcPr>
          <w:p w:rsidR="0084180C" w:rsidRPr="001403CA" w:rsidRDefault="0084180C" w:rsidP="0084180C">
            <w:pPr>
              <w:jc w:val="right"/>
            </w:pPr>
            <w:r w:rsidRPr="001403CA">
              <w:t>24 409,5</w:t>
            </w:r>
          </w:p>
        </w:tc>
        <w:tc>
          <w:tcPr>
            <w:tcW w:w="1276" w:type="dxa"/>
            <w:vAlign w:val="center"/>
          </w:tcPr>
          <w:p w:rsidR="0084180C" w:rsidRPr="001403CA" w:rsidRDefault="0084180C" w:rsidP="0084180C">
            <w:pPr>
              <w:jc w:val="right"/>
            </w:pPr>
            <w:r w:rsidRPr="001403CA">
              <w:t>99,6</w:t>
            </w:r>
          </w:p>
        </w:tc>
      </w:tr>
      <w:tr w:rsidR="0084180C" w:rsidRPr="001403CA" w:rsidTr="0084180C">
        <w:tc>
          <w:tcPr>
            <w:tcW w:w="496" w:type="dxa"/>
          </w:tcPr>
          <w:p w:rsidR="0084180C" w:rsidRPr="001403CA" w:rsidRDefault="0084180C" w:rsidP="0084180C">
            <w:pPr>
              <w:jc w:val="both"/>
            </w:pPr>
          </w:p>
        </w:tc>
        <w:tc>
          <w:tcPr>
            <w:tcW w:w="5282" w:type="dxa"/>
          </w:tcPr>
          <w:p w:rsidR="0084180C" w:rsidRPr="001403CA" w:rsidRDefault="0084180C" w:rsidP="0084180C">
            <w:pPr>
              <w:jc w:val="both"/>
            </w:pPr>
            <w:r w:rsidRPr="001403CA">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60" w:type="dxa"/>
            <w:vAlign w:val="center"/>
          </w:tcPr>
          <w:p w:rsidR="0084180C" w:rsidRPr="001403CA" w:rsidRDefault="0084180C" w:rsidP="0084180C">
            <w:pPr>
              <w:jc w:val="right"/>
            </w:pPr>
            <w:r w:rsidRPr="001403CA">
              <w:t>4 161,8</w:t>
            </w:r>
          </w:p>
        </w:tc>
        <w:tc>
          <w:tcPr>
            <w:tcW w:w="1417" w:type="dxa"/>
            <w:vAlign w:val="center"/>
          </w:tcPr>
          <w:p w:rsidR="0084180C" w:rsidRPr="001403CA" w:rsidRDefault="0084180C" w:rsidP="0084180C">
            <w:pPr>
              <w:jc w:val="right"/>
            </w:pPr>
            <w:r w:rsidRPr="001403CA">
              <w:t>4 161,8</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Субвенции бюджетам поселений на государственную регистрацию актов гражданского состояния</w:t>
            </w:r>
          </w:p>
        </w:tc>
        <w:tc>
          <w:tcPr>
            <w:tcW w:w="1560" w:type="dxa"/>
            <w:vAlign w:val="center"/>
          </w:tcPr>
          <w:p w:rsidR="0084180C" w:rsidRPr="001403CA" w:rsidRDefault="0084180C" w:rsidP="0084180C">
            <w:pPr>
              <w:jc w:val="right"/>
            </w:pPr>
            <w:r w:rsidRPr="001403CA">
              <w:t>117,5</w:t>
            </w:r>
          </w:p>
        </w:tc>
        <w:tc>
          <w:tcPr>
            <w:tcW w:w="1417" w:type="dxa"/>
            <w:vAlign w:val="center"/>
          </w:tcPr>
          <w:p w:rsidR="0084180C" w:rsidRPr="001403CA" w:rsidRDefault="0084180C" w:rsidP="0084180C">
            <w:pPr>
              <w:jc w:val="right"/>
            </w:pPr>
            <w:r w:rsidRPr="001403CA">
              <w:t>117,5</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560" w:type="dxa"/>
            <w:vAlign w:val="center"/>
          </w:tcPr>
          <w:p w:rsidR="0084180C" w:rsidRPr="001403CA" w:rsidRDefault="0084180C" w:rsidP="0084180C">
            <w:pPr>
              <w:jc w:val="right"/>
            </w:pPr>
            <w:r w:rsidRPr="001403CA">
              <w:t>256,3</w:t>
            </w:r>
          </w:p>
        </w:tc>
        <w:tc>
          <w:tcPr>
            <w:tcW w:w="1417" w:type="dxa"/>
            <w:vAlign w:val="center"/>
          </w:tcPr>
          <w:p w:rsidR="0084180C" w:rsidRPr="001403CA" w:rsidRDefault="0084180C" w:rsidP="0084180C">
            <w:pPr>
              <w:jc w:val="right"/>
            </w:pPr>
            <w:r w:rsidRPr="001403CA">
              <w:t>256,3</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vAlign w:val="center"/>
          </w:tcPr>
          <w:p w:rsidR="0084180C" w:rsidRPr="001403CA" w:rsidRDefault="0084180C" w:rsidP="0084180C">
            <w:pPr>
              <w:jc w:val="right"/>
            </w:pPr>
            <w:r w:rsidRPr="001403CA">
              <w:t>45 128,6</w:t>
            </w:r>
          </w:p>
        </w:tc>
        <w:tc>
          <w:tcPr>
            <w:tcW w:w="1417" w:type="dxa"/>
            <w:vAlign w:val="center"/>
          </w:tcPr>
          <w:p w:rsidR="0084180C" w:rsidRPr="001403CA" w:rsidRDefault="0084180C" w:rsidP="0084180C">
            <w:pPr>
              <w:jc w:val="right"/>
            </w:pPr>
            <w:r w:rsidRPr="001403CA">
              <w:t>45 128,6</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Субсидии бюджетам муниципальных районов на организацию деятельности народных дружин</w:t>
            </w:r>
          </w:p>
        </w:tc>
        <w:tc>
          <w:tcPr>
            <w:tcW w:w="1560" w:type="dxa"/>
            <w:vAlign w:val="center"/>
          </w:tcPr>
          <w:p w:rsidR="0084180C" w:rsidRPr="001403CA" w:rsidRDefault="0084180C" w:rsidP="0084180C">
            <w:pPr>
              <w:jc w:val="right"/>
            </w:pPr>
            <w:r w:rsidRPr="001403CA">
              <w:t>169,9</w:t>
            </w:r>
          </w:p>
        </w:tc>
        <w:tc>
          <w:tcPr>
            <w:tcW w:w="1417" w:type="dxa"/>
            <w:vAlign w:val="center"/>
          </w:tcPr>
          <w:p w:rsidR="0084180C" w:rsidRPr="001403CA" w:rsidRDefault="0084180C" w:rsidP="0084180C">
            <w:pPr>
              <w:jc w:val="right"/>
            </w:pPr>
            <w:r w:rsidRPr="001403CA">
              <w:t>169,9</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pPr>
            <w:r w:rsidRPr="001403CA">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w:t>
            </w:r>
          </w:p>
        </w:tc>
        <w:tc>
          <w:tcPr>
            <w:tcW w:w="1560" w:type="dxa"/>
            <w:vAlign w:val="center"/>
          </w:tcPr>
          <w:p w:rsidR="0084180C" w:rsidRPr="001403CA" w:rsidRDefault="0084180C" w:rsidP="0084180C">
            <w:pPr>
              <w:jc w:val="right"/>
            </w:pPr>
            <w:r w:rsidRPr="001403CA">
              <w:t>116 112,5</w:t>
            </w:r>
          </w:p>
        </w:tc>
        <w:tc>
          <w:tcPr>
            <w:tcW w:w="1417" w:type="dxa"/>
            <w:vAlign w:val="center"/>
          </w:tcPr>
          <w:p w:rsidR="0084180C" w:rsidRPr="001403CA" w:rsidRDefault="0084180C" w:rsidP="0084180C">
            <w:pPr>
              <w:jc w:val="right"/>
            </w:pPr>
            <w:r w:rsidRPr="001403CA">
              <w:t>116 112,5</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rPr>
                <w:b/>
              </w:rPr>
            </w:pPr>
            <w:r w:rsidRPr="001403CA">
              <w:rPr>
                <w:b/>
              </w:rPr>
              <w:t>4</w:t>
            </w:r>
          </w:p>
        </w:tc>
        <w:tc>
          <w:tcPr>
            <w:tcW w:w="5282" w:type="dxa"/>
          </w:tcPr>
          <w:p w:rsidR="0084180C" w:rsidRPr="001403CA" w:rsidRDefault="0084180C" w:rsidP="0084180C">
            <w:pPr>
              <w:jc w:val="both"/>
              <w:rPr>
                <w:b/>
                <w:bCs/>
              </w:rPr>
            </w:pPr>
            <w:r w:rsidRPr="001403CA">
              <w:rPr>
                <w:b/>
                <w:bCs/>
              </w:rPr>
              <w:t>Прочие безвозмездные поступления</w:t>
            </w:r>
          </w:p>
        </w:tc>
        <w:tc>
          <w:tcPr>
            <w:tcW w:w="1560" w:type="dxa"/>
            <w:vAlign w:val="center"/>
          </w:tcPr>
          <w:p w:rsidR="0084180C" w:rsidRPr="001403CA" w:rsidRDefault="0084180C" w:rsidP="0084180C">
            <w:pPr>
              <w:jc w:val="right"/>
              <w:rPr>
                <w:b/>
                <w:bCs/>
              </w:rPr>
            </w:pPr>
            <w:r w:rsidRPr="001403CA">
              <w:rPr>
                <w:b/>
                <w:bCs/>
              </w:rPr>
              <w:t>158 033,4</w:t>
            </w:r>
          </w:p>
        </w:tc>
        <w:tc>
          <w:tcPr>
            <w:tcW w:w="1417" w:type="dxa"/>
            <w:vAlign w:val="center"/>
          </w:tcPr>
          <w:p w:rsidR="0084180C" w:rsidRPr="001403CA" w:rsidRDefault="0084180C" w:rsidP="0084180C">
            <w:pPr>
              <w:jc w:val="right"/>
              <w:rPr>
                <w:b/>
                <w:bCs/>
              </w:rPr>
            </w:pPr>
            <w:r w:rsidRPr="001403CA">
              <w:rPr>
                <w:b/>
                <w:bCs/>
              </w:rPr>
              <w:t>158 033,4</w:t>
            </w:r>
          </w:p>
        </w:tc>
        <w:tc>
          <w:tcPr>
            <w:tcW w:w="1276" w:type="dxa"/>
            <w:vAlign w:val="center"/>
          </w:tcPr>
          <w:p w:rsidR="0084180C" w:rsidRPr="001403CA" w:rsidRDefault="0084180C" w:rsidP="0084180C">
            <w:pPr>
              <w:jc w:val="right"/>
              <w:rPr>
                <w:b/>
                <w:bCs/>
              </w:rPr>
            </w:pPr>
            <w:r w:rsidRPr="001403CA">
              <w:rPr>
                <w:b/>
                <w:bCs/>
              </w:rPr>
              <w:t>100</w:t>
            </w:r>
          </w:p>
        </w:tc>
      </w:tr>
      <w:tr w:rsidR="0084180C" w:rsidRPr="001403CA" w:rsidTr="0084180C">
        <w:tc>
          <w:tcPr>
            <w:tcW w:w="496" w:type="dxa"/>
          </w:tcPr>
          <w:p w:rsidR="0084180C" w:rsidRPr="001403CA" w:rsidRDefault="0084180C" w:rsidP="0084180C">
            <w:pPr>
              <w:jc w:val="both"/>
              <w:rPr>
                <w:b/>
              </w:rPr>
            </w:pPr>
            <w:r w:rsidRPr="001403CA">
              <w:rPr>
                <w:b/>
              </w:rPr>
              <w:t>5</w:t>
            </w:r>
          </w:p>
        </w:tc>
        <w:tc>
          <w:tcPr>
            <w:tcW w:w="5282" w:type="dxa"/>
          </w:tcPr>
          <w:p w:rsidR="0084180C" w:rsidRPr="001403CA" w:rsidRDefault="0084180C" w:rsidP="0084180C">
            <w:pPr>
              <w:jc w:val="both"/>
              <w:rPr>
                <w:b/>
              </w:rPr>
            </w:pPr>
            <w:r w:rsidRPr="001403CA">
              <w:rPr>
                <w:b/>
              </w:rPr>
              <w:t>Возврат остатков субсидий, субвенций и иных МБТ, имеющих целевое назначение</w:t>
            </w:r>
          </w:p>
        </w:tc>
        <w:tc>
          <w:tcPr>
            <w:tcW w:w="1560" w:type="dxa"/>
            <w:vAlign w:val="center"/>
          </w:tcPr>
          <w:p w:rsidR="0084180C" w:rsidRPr="001403CA" w:rsidRDefault="0084180C" w:rsidP="0084180C">
            <w:pPr>
              <w:jc w:val="right"/>
              <w:rPr>
                <w:b/>
              </w:rPr>
            </w:pPr>
            <w:r w:rsidRPr="001403CA">
              <w:rPr>
                <w:b/>
              </w:rPr>
              <w:t>-8 598,8</w:t>
            </w:r>
          </w:p>
        </w:tc>
        <w:tc>
          <w:tcPr>
            <w:tcW w:w="1417" w:type="dxa"/>
            <w:vAlign w:val="center"/>
          </w:tcPr>
          <w:p w:rsidR="0084180C" w:rsidRPr="001403CA" w:rsidRDefault="0084180C" w:rsidP="0084180C">
            <w:pPr>
              <w:jc w:val="right"/>
              <w:rPr>
                <w:b/>
              </w:rPr>
            </w:pPr>
            <w:r w:rsidRPr="001403CA">
              <w:rPr>
                <w:b/>
              </w:rPr>
              <w:t>-8 598,8</w:t>
            </w:r>
          </w:p>
        </w:tc>
        <w:tc>
          <w:tcPr>
            <w:tcW w:w="1276" w:type="dxa"/>
            <w:vAlign w:val="center"/>
          </w:tcPr>
          <w:p w:rsidR="0084180C" w:rsidRPr="001403CA" w:rsidRDefault="0084180C" w:rsidP="0084180C">
            <w:pPr>
              <w:jc w:val="right"/>
              <w:rPr>
                <w:b/>
              </w:rPr>
            </w:pPr>
            <w:r w:rsidRPr="001403CA">
              <w:rPr>
                <w:b/>
              </w:rPr>
              <w:t>100</w:t>
            </w:r>
          </w:p>
        </w:tc>
      </w:tr>
      <w:tr w:rsidR="0084180C" w:rsidRPr="001403CA" w:rsidTr="0084180C">
        <w:tc>
          <w:tcPr>
            <w:tcW w:w="496" w:type="dxa"/>
          </w:tcPr>
          <w:p w:rsidR="0084180C" w:rsidRPr="001403CA" w:rsidRDefault="0084180C" w:rsidP="0084180C">
            <w:pPr>
              <w:jc w:val="both"/>
              <w:rPr>
                <w:b/>
              </w:rPr>
            </w:pPr>
          </w:p>
        </w:tc>
        <w:tc>
          <w:tcPr>
            <w:tcW w:w="5282" w:type="dxa"/>
          </w:tcPr>
          <w:p w:rsidR="0084180C" w:rsidRPr="001403CA" w:rsidRDefault="0084180C" w:rsidP="0084180C">
            <w:pPr>
              <w:jc w:val="both"/>
              <w:rPr>
                <w:b/>
              </w:rPr>
            </w:pPr>
            <w:r w:rsidRPr="001403CA">
              <w:rPr>
                <w:b/>
              </w:rPr>
              <w:t>РАСХОДЫ</w:t>
            </w:r>
          </w:p>
        </w:tc>
        <w:tc>
          <w:tcPr>
            <w:tcW w:w="1560" w:type="dxa"/>
            <w:vAlign w:val="center"/>
          </w:tcPr>
          <w:p w:rsidR="0084180C" w:rsidRPr="001403CA" w:rsidRDefault="0084180C" w:rsidP="0084180C">
            <w:pPr>
              <w:jc w:val="right"/>
              <w:rPr>
                <w:b/>
              </w:rPr>
            </w:pPr>
            <w:r w:rsidRPr="001403CA">
              <w:rPr>
                <w:b/>
              </w:rPr>
              <w:t>543 215,1</w:t>
            </w:r>
          </w:p>
        </w:tc>
        <w:tc>
          <w:tcPr>
            <w:tcW w:w="1417" w:type="dxa"/>
            <w:vAlign w:val="center"/>
          </w:tcPr>
          <w:p w:rsidR="0084180C" w:rsidRPr="001403CA" w:rsidRDefault="0084180C" w:rsidP="0084180C">
            <w:pPr>
              <w:jc w:val="right"/>
              <w:rPr>
                <w:b/>
              </w:rPr>
            </w:pPr>
            <w:r w:rsidRPr="001403CA">
              <w:rPr>
                <w:b/>
              </w:rPr>
              <w:t>439 664,2</w:t>
            </w:r>
          </w:p>
        </w:tc>
        <w:tc>
          <w:tcPr>
            <w:tcW w:w="1276" w:type="dxa"/>
            <w:vAlign w:val="center"/>
          </w:tcPr>
          <w:p w:rsidR="0084180C" w:rsidRPr="001403CA" w:rsidRDefault="0084180C" w:rsidP="0084180C">
            <w:pPr>
              <w:jc w:val="right"/>
              <w:rPr>
                <w:b/>
              </w:rPr>
            </w:pPr>
            <w:r w:rsidRPr="001403CA">
              <w:rPr>
                <w:b/>
              </w:rPr>
              <w:t>80,9</w:t>
            </w:r>
          </w:p>
        </w:tc>
      </w:tr>
      <w:tr w:rsidR="0084180C" w:rsidRPr="001403CA" w:rsidTr="0084180C">
        <w:tc>
          <w:tcPr>
            <w:tcW w:w="496" w:type="dxa"/>
          </w:tcPr>
          <w:p w:rsidR="0084180C" w:rsidRPr="001403CA" w:rsidRDefault="0084180C" w:rsidP="0084180C">
            <w:pPr>
              <w:jc w:val="both"/>
              <w:rPr>
                <w:b/>
              </w:rPr>
            </w:pPr>
            <w:r w:rsidRPr="001403CA">
              <w:rPr>
                <w:b/>
              </w:rPr>
              <w:t>1</w:t>
            </w:r>
          </w:p>
        </w:tc>
        <w:tc>
          <w:tcPr>
            <w:tcW w:w="5282" w:type="dxa"/>
          </w:tcPr>
          <w:p w:rsidR="0084180C" w:rsidRPr="001403CA" w:rsidRDefault="0084180C" w:rsidP="0084180C">
            <w:pPr>
              <w:jc w:val="both"/>
            </w:pPr>
            <w:r w:rsidRPr="001403CA">
              <w:t>Общегосударственные вопросы</w:t>
            </w:r>
          </w:p>
        </w:tc>
        <w:tc>
          <w:tcPr>
            <w:tcW w:w="1560" w:type="dxa"/>
            <w:vAlign w:val="center"/>
          </w:tcPr>
          <w:p w:rsidR="0084180C" w:rsidRPr="001403CA" w:rsidRDefault="0084180C" w:rsidP="0084180C">
            <w:pPr>
              <w:jc w:val="right"/>
            </w:pPr>
            <w:r w:rsidRPr="001403CA">
              <w:t>110 704,5</w:t>
            </w:r>
          </w:p>
        </w:tc>
        <w:tc>
          <w:tcPr>
            <w:tcW w:w="1417" w:type="dxa"/>
            <w:vAlign w:val="center"/>
          </w:tcPr>
          <w:p w:rsidR="0084180C" w:rsidRPr="001403CA" w:rsidRDefault="0084180C" w:rsidP="0084180C">
            <w:pPr>
              <w:jc w:val="right"/>
            </w:pPr>
            <w:r w:rsidRPr="001403CA">
              <w:t>99 702,4</w:t>
            </w:r>
          </w:p>
        </w:tc>
        <w:tc>
          <w:tcPr>
            <w:tcW w:w="1276" w:type="dxa"/>
            <w:vAlign w:val="center"/>
          </w:tcPr>
          <w:p w:rsidR="0084180C" w:rsidRPr="001403CA" w:rsidRDefault="0084180C" w:rsidP="0084180C">
            <w:pPr>
              <w:jc w:val="right"/>
            </w:pPr>
            <w:r w:rsidRPr="001403CA">
              <w:t>90,0</w:t>
            </w:r>
          </w:p>
        </w:tc>
      </w:tr>
      <w:tr w:rsidR="0084180C" w:rsidRPr="001403CA" w:rsidTr="0084180C">
        <w:tc>
          <w:tcPr>
            <w:tcW w:w="496" w:type="dxa"/>
          </w:tcPr>
          <w:p w:rsidR="0084180C" w:rsidRPr="001403CA" w:rsidRDefault="0084180C" w:rsidP="0084180C">
            <w:pPr>
              <w:jc w:val="both"/>
              <w:rPr>
                <w:b/>
              </w:rPr>
            </w:pPr>
            <w:r w:rsidRPr="001403CA">
              <w:rPr>
                <w:b/>
              </w:rPr>
              <w:t>2</w:t>
            </w:r>
          </w:p>
        </w:tc>
        <w:tc>
          <w:tcPr>
            <w:tcW w:w="5282" w:type="dxa"/>
          </w:tcPr>
          <w:p w:rsidR="0084180C" w:rsidRPr="001403CA" w:rsidRDefault="0084180C" w:rsidP="0084180C">
            <w:pPr>
              <w:jc w:val="both"/>
            </w:pPr>
            <w:r w:rsidRPr="001403CA">
              <w:t>Национальная оборона</w:t>
            </w:r>
          </w:p>
        </w:tc>
        <w:tc>
          <w:tcPr>
            <w:tcW w:w="1560" w:type="dxa"/>
            <w:vAlign w:val="center"/>
          </w:tcPr>
          <w:p w:rsidR="0084180C" w:rsidRPr="001403CA" w:rsidRDefault="0084180C" w:rsidP="0084180C">
            <w:pPr>
              <w:jc w:val="right"/>
            </w:pPr>
            <w:r w:rsidRPr="001403CA">
              <w:t>5 461,8</w:t>
            </w:r>
          </w:p>
        </w:tc>
        <w:tc>
          <w:tcPr>
            <w:tcW w:w="1417" w:type="dxa"/>
            <w:vAlign w:val="center"/>
          </w:tcPr>
          <w:p w:rsidR="0084180C" w:rsidRPr="001403CA" w:rsidRDefault="0084180C" w:rsidP="0084180C">
            <w:pPr>
              <w:jc w:val="right"/>
            </w:pPr>
            <w:r w:rsidRPr="001403CA">
              <w:t>5 369,5</w:t>
            </w:r>
          </w:p>
        </w:tc>
        <w:tc>
          <w:tcPr>
            <w:tcW w:w="1276" w:type="dxa"/>
            <w:vAlign w:val="center"/>
          </w:tcPr>
          <w:p w:rsidR="0084180C" w:rsidRPr="001403CA" w:rsidRDefault="0084180C" w:rsidP="0084180C">
            <w:pPr>
              <w:jc w:val="right"/>
            </w:pPr>
            <w:r w:rsidRPr="001403CA">
              <w:t>98,3</w:t>
            </w:r>
          </w:p>
        </w:tc>
      </w:tr>
      <w:tr w:rsidR="0084180C" w:rsidRPr="001403CA" w:rsidTr="0084180C">
        <w:tc>
          <w:tcPr>
            <w:tcW w:w="496" w:type="dxa"/>
          </w:tcPr>
          <w:p w:rsidR="0084180C" w:rsidRPr="001403CA" w:rsidRDefault="0084180C" w:rsidP="0084180C">
            <w:pPr>
              <w:jc w:val="both"/>
              <w:rPr>
                <w:b/>
              </w:rPr>
            </w:pPr>
            <w:r w:rsidRPr="001403CA">
              <w:rPr>
                <w:b/>
              </w:rPr>
              <w:t>3</w:t>
            </w:r>
          </w:p>
        </w:tc>
        <w:tc>
          <w:tcPr>
            <w:tcW w:w="5282" w:type="dxa"/>
          </w:tcPr>
          <w:p w:rsidR="0084180C" w:rsidRPr="001403CA" w:rsidRDefault="0084180C" w:rsidP="0084180C">
            <w:pPr>
              <w:jc w:val="both"/>
            </w:pPr>
            <w:r w:rsidRPr="001403CA">
              <w:t>Национальная безопасность и правоохранительная деятельность</w:t>
            </w:r>
          </w:p>
        </w:tc>
        <w:tc>
          <w:tcPr>
            <w:tcW w:w="1560" w:type="dxa"/>
            <w:vAlign w:val="center"/>
          </w:tcPr>
          <w:p w:rsidR="0084180C" w:rsidRPr="001403CA" w:rsidRDefault="0084180C" w:rsidP="0084180C">
            <w:pPr>
              <w:jc w:val="right"/>
            </w:pPr>
            <w:r w:rsidRPr="001403CA">
              <w:t>448,7</w:t>
            </w:r>
          </w:p>
        </w:tc>
        <w:tc>
          <w:tcPr>
            <w:tcW w:w="1417" w:type="dxa"/>
            <w:vAlign w:val="center"/>
          </w:tcPr>
          <w:p w:rsidR="0084180C" w:rsidRPr="001403CA" w:rsidRDefault="0084180C" w:rsidP="0084180C">
            <w:pPr>
              <w:jc w:val="right"/>
            </w:pPr>
            <w:r w:rsidRPr="001403CA">
              <w:t>448,7</w:t>
            </w:r>
          </w:p>
        </w:tc>
        <w:tc>
          <w:tcPr>
            <w:tcW w:w="1276" w:type="dxa"/>
            <w:vAlign w:val="center"/>
          </w:tcPr>
          <w:p w:rsidR="0084180C" w:rsidRPr="001403CA" w:rsidRDefault="0084180C" w:rsidP="0084180C">
            <w:pPr>
              <w:jc w:val="right"/>
            </w:pPr>
            <w:r w:rsidRPr="001403CA">
              <w:t>100</w:t>
            </w:r>
          </w:p>
        </w:tc>
      </w:tr>
      <w:tr w:rsidR="0084180C" w:rsidRPr="001403CA" w:rsidTr="0084180C">
        <w:tc>
          <w:tcPr>
            <w:tcW w:w="496" w:type="dxa"/>
          </w:tcPr>
          <w:p w:rsidR="0084180C" w:rsidRPr="001403CA" w:rsidRDefault="0084180C" w:rsidP="0084180C">
            <w:pPr>
              <w:jc w:val="both"/>
              <w:rPr>
                <w:b/>
              </w:rPr>
            </w:pPr>
            <w:r w:rsidRPr="001403CA">
              <w:rPr>
                <w:b/>
              </w:rPr>
              <w:t>4</w:t>
            </w:r>
          </w:p>
        </w:tc>
        <w:tc>
          <w:tcPr>
            <w:tcW w:w="5282" w:type="dxa"/>
          </w:tcPr>
          <w:p w:rsidR="0084180C" w:rsidRPr="001403CA" w:rsidRDefault="0084180C" w:rsidP="0084180C">
            <w:pPr>
              <w:jc w:val="both"/>
            </w:pPr>
            <w:r w:rsidRPr="001403CA">
              <w:t>Национальная экономика</w:t>
            </w:r>
          </w:p>
        </w:tc>
        <w:tc>
          <w:tcPr>
            <w:tcW w:w="1560" w:type="dxa"/>
            <w:vAlign w:val="center"/>
          </w:tcPr>
          <w:p w:rsidR="0084180C" w:rsidRPr="001403CA" w:rsidRDefault="0084180C" w:rsidP="0084180C">
            <w:pPr>
              <w:jc w:val="right"/>
            </w:pPr>
            <w:r w:rsidRPr="001403CA">
              <w:t>61 845,8</w:t>
            </w:r>
          </w:p>
        </w:tc>
        <w:tc>
          <w:tcPr>
            <w:tcW w:w="1417" w:type="dxa"/>
            <w:vAlign w:val="center"/>
          </w:tcPr>
          <w:p w:rsidR="0084180C" w:rsidRPr="001403CA" w:rsidRDefault="0084180C" w:rsidP="0084180C">
            <w:pPr>
              <w:jc w:val="right"/>
            </w:pPr>
            <w:r w:rsidRPr="001403CA">
              <w:t>27 314,6</w:t>
            </w:r>
          </w:p>
        </w:tc>
        <w:tc>
          <w:tcPr>
            <w:tcW w:w="1276" w:type="dxa"/>
            <w:vAlign w:val="center"/>
          </w:tcPr>
          <w:p w:rsidR="0084180C" w:rsidRPr="001403CA" w:rsidRDefault="0084180C" w:rsidP="0084180C">
            <w:pPr>
              <w:jc w:val="right"/>
            </w:pPr>
            <w:r w:rsidRPr="001403CA">
              <w:t>44,2</w:t>
            </w:r>
          </w:p>
        </w:tc>
      </w:tr>
      <w:tr w:rsidR="0084180C" w:rsidRPr="001403CA" w:rsidTr="0084180C">
        <w:tc>
          <w:tcPr>
            <w:tcW w:w="496" w:type="dxa"/>
          </w:tcPr>
          <w:p w:rsidR="0084180C" w:rsidRPr="001403CA" w:rsidRDefault="0084180C" w:rsidP="0084180C">
            <w:pPr>
              <w:jc w:val="both"/>
              <w:rPr>
                <w:b/>
              </w:rPr>
            </w:pPr>
            <w:r w:rsidRPr="001403CA">
              <w:rPr>
                <w:b/>
              </w:rPr>
              <w:t>5</w:t>
            </w:r>
          </w:p>
        </w:tc>
        <w:tc>
          <w:tcPr>
            <w:tcW w:w="5282" w:type="dxa"/>
          </w:tcPr>
          <w:p w:rsidR="0084180C" w:rsidRPr="001403CA" w:rsidRDefault="0084180C" w:rsidP="0084180C">
            <w:pPr>
              <w:jc w:val="both"/>
            </w:pPr>
            <w:r w:rsidRPr="001403CA">
              <w:t>Жилищно-коммунальное хозяйство</w:t>
            </w:r>
          </w:p>
        </w:tc>
        <w:tc>
          <w:tcPr>
            <w:tcW w:w="1560" w:type="dxa"/>
            <w:vAlign w:val="center"/>
          </w:tcPr>
          <w:p w:rsidR="0084180C" w:rsidRPr="001403CA" w:rsidRDefault="0084180C" w:rsidP="0084180C">
            <w:pPr>
              <w:jc w:val="right"/>
            </w:pPr>
            <w:r w:rsidRPr="001403CA">
              <w:t>241 921,2</w:t>
            </w:r>
          </w:p>
        </w:tc>
        <w:tc>
          <w:tcPr>
            <w:tcW w:w="1417" w:type="dxa"/>
            <w:vAlign w:val="center"/>
          </w:tcPr>
          <w:p w:rsidR="0084180C" w:rsidRPr="001403CA" w:rsidRDefault="0084180C" w:rsidP="0084180C">
            <w:pPr>
              <w:jc w:val="right"/>
            </w:pPr>
            <w:r w:rsidRPr="001403CA">
              <w:t>223 627,8</w:t>
            </w:r>
          </w:p>
        </w:tc>
        <w:tc>
          <w:tcPr>
            <w:tcW w:w="1276" w:type="dxa"/>
            <w:vAlign w:val="center"/>
          </w:tcPr>
          <w:p w:rsidR="0084180C" w:rsidRPr="001403CA" w:rsidRDefault="0084180C" w:rsidP="0084180C">
            <w:pPr>
              <w:jc w:val="right"/>
            </w:pPr>
            <w:r w:rsidRPr="001403CA">
              <w:t>92,4</w:t>
            </w:r>
          </w:p>
        </w:tc>
      </w:tr>
      <w:tr w:rsidR="0084180C" w:rsidRPr="001403CA" w:rsidTr="0084180C">
        <w:tc>
          <w:tcPr>
            <w:tcW w:w="496" w:type="dxa"/>
          </w:tcPr>
          <w:p w:rsidR="0084180C" w:rsidRPr="001403CA" w:rsidRDefault="0084180C" w:rsidP="0084180C">
            <w:pPr>
              <w:jc w:val="both"/>
              <w:rPr>
                <w:b/>
              </w:rPr>
            </w:pPr>
            <w:r w:rsidRPr="001403CA">
              <w:rPr>
                <w:b/>
              </w:rPr>
              <w:t>6</w:t>
            </w:r>
          </w:p>
        </w:tc>
        <w:tc>
          <w:tcPr>
            <w:tcW w:w="5282" w:type="dxa"/>
          </w:tcPr>
          <w:p w:rsidR="0084180C" w:rsidRPr="001403CA" w:rsidRDefault="0084180C" w:rsidP="0084180C">
            <w:pPr>
              <w:jc w:val="both"/>
            </w:pPr>
            <w:r w:rsidRPr="001403CA">
              <w:t>Образование</w:t>
            </w:r>
          </w:p>
        </w:tc>
        <w:tc>
          <w:tcPr>
            <w:tcW w:w="1560" w:type="dxa"/>
            <w:vAlign w:val="center"/>
          </w:tcPr>
          <w:p w:rsidR="0084180C" w:rsidRPr="001403CA" w:rsidRDefault="0084180C" w:rsidP="0084180C">
            <w:pPr>
              <w:jc w:val="right"/>
            </w:pPr>
            <w:r w:rsidRPr="001403CA">
              <w:t>800,9</w:t>
            </w:r>
          </w:p>
        </w:tc>
        <w:tc>
          <w:tcPr>
            <w:tcW w:w="1417" w:type="dxa"/>
            <w:vAlign w:val="center"/>
          </w:tcPr>
          <w:p w:rsidR="0084180C" w:rsidRPr="001403CA" w:rsidRDefault="0084180C" w:rsidP="0084180C">
            <w:pPr>
              <w:jc w:val="right"/>
            </w:pPr>
            <w:r w:rsidRPr="001403CA">
              <w:t>779,1</w:t>
            </w:r>
          </w:p>
        </w:tc>
        <w:tc>
          <w:tcPr>
            <w:tcW w:w="1276" w:type="dxa"/>
            <w:vAlign w:val="center"/>
          </w:tcPr>
          <w:p w:rsidR="0084180C" w:rsidRPr="001403CA" w:rsidRDefault="0084180C" w:rsidP="0084180C">
            <w:pPr>
              <w:jc w:val="right"/>
            </w:pPr>
            <w:r w:rsidRPr="001403CA">
              <w:t>97,3</w:t>
            </w:r>
          </w:p>
        </w:tc>
      </w:tr>
      <w:tr w:rsidR="0084180C" w:rsidRPr="001403CA" w:rsidTr="0084180C">
        <w:tc>
          <w:tcPr>
            <w:tcW w:w="496" w:type="dxa"/>
          </w:tcPr>
          <w:p w:rsidR="0084180C" w:rsidRPr="001403CA" w:rsidRDefault="0084180C" w:rsidP="0084180C">
            <w:pPr>
              <w:jc w:val="both"/>
              <w:rPr>
                <w:b/>
              </w:rPr>
            </w:pPr>
            <w:r w:rsidRPr="001403CA">
              <w:rPr>
                <w:b/>
              </w:rPr>
              <w:t>7</w:t>
            </w:r>
          </w:p>
        </w:tc>
        <w:tc>
          <w:tcPr>
            <w:tcW w:w="5282" w:type="dxa"/>
          </w:tcPr>
          <w:p w:rsidR="0084180C" w:rsidRPr="001403CA" w:rsidRDefault="0084180C" w:rsidP="0084180C">
            <w:pPr>
              <w:jc w:val="both"/>
            </w:pPr>
            <w:r w:rsidRPr="001403CA">
              <w:t>Культура</w:t>
            </w:r>
          </w:p>
        </w:tc>
        <w:tc>
          <w:tcPr>
            <w:tcW w:w="1560" w:type="dxa"/>
            <w:vAlign w:val="center"/>
          </w:tcPr>
          <w:p w:rsidR="0084180C" w:rsidRPr="001403CA" w:rsidRDefault="0084180C" w:rsidP="0084180C">
            <w:pPr>
              <w:jc w:val="right"/>
            </w:pPr>
            <w:r w:rsidRPr="001403CA">
              <w:t>5 326,5</w:t>
            </w:r>
          </w:p>
        </w:tc>
        <w:tc>
          <w:tcPr>
            <w:tcW w:w="1417" w:type="dxa"/>
            <w:vAlign w:val="center"/>
          </w:tcPr>
          <w:p w:rsidR="0084180C" w:rsidRPr="001403CA" w:rsidRDefault="0084180C" w:rsidP="0084180C">
            <w:pPr>
              <w:jc w:val="right"/>
            </w:pPr>
            <w:r w:rsidRPr="001403CA">
              <w:t>5 215,5</w:t>
            </w:r>
          </w:p>
        </w:tc>
        <w:tc>
          <w:tcPr>
            <w:tcW w:w="1276" w:type="dxa"/>
            <w:vAlign w:val="center"/>
          </w:tcPr>
          <w:p w:rsidR="0084180C" w:rsidRPr="001403CA" w:rsidRDefault="0084180C" w:rsidP="0084180C">
            <w:pPr>
              <w:jc w:val="right"/>
            </w:pPr>
            <w:r w:rsidRPr="001403CA">
              <w:t>97,9</w:t>
            </w:r>
          </w:p>
        </w:tc>
      </w:tr>
      <w:tr w:rsidR="0084180C" w:rsidRPr="001403CA" w:rsidTr="0084180C">
        <w:tc>
          <w:tcPr>
            <w:tcW w:w="496" w:type="dxa"/>
          </w:tcPr>
          <w:p w:rsidR="0084180C" w:rsidRPr="001403CA" w:rsidRDefault="0084180C" w:rsidP="0084180C">
            <w:pPr>
              <w:jc w:val="both"/>
              <w:rPr>
                <w:b/>
              </w:rPr>
            </w:pPr>
            <w:r w:rsidRPr="001403CA">
              <w:rPr>
                <w:b/>
              </w:rPr>
              <w:t>8</w:t>
            </w:r>
          </w:p>
        </w:tc>
        <w:tc>
          <w:tcPr>
            <w:tcW w:w="5282" w:type="dxa"/>
          </w:tcPr>
          <w:p w:rsidR="0084180C" w:rsidRPr="001403CA" w:rsidRDefault="0084180C" w:rsidP="0084180C">
            <w:pPr>
              <w:jc w:val="both"/>
            </w:pPr>
            <w:r w:rsidRPr="001403CA">
              <w:t>Социальная политика</w:t>
            </w:r>
          </w:p>
        </w:tc>
        <w:tc>
          <w:tcPr>
            <w:tcW w:w="1560" w:type="dxa"/>
            <w:vAlign w:val="center"/>
          </w:tcPr>
          <w:p w:rsidR="0084180C" w:rsidRPr="001403CA" w:rsidRDefault="0084180C" w:rsidP="0084180C">
            <w:pPr>
              <w:jc w:val="right"/>
            </w:pPr>
            <w:r w:rsidRPr="001403CA">
              <w:t>114 953,6</w:t>
            </w:r>
          </w:p>
        </w:tc>
        <w:tc>
          <w:tcPr>
            <w:tcW w:w="1417" w:type="dxa"/>
            <w:vAlign w:val="center"/>
          </w:tcPr>
          <w:p w:rsidR="0084180C" w:rsidRPr="001403CA" w:rsidRDefault="0084180C" w:rsidP="0084180C">
            <w:pPr>
              <w:jc w:val="right"/>
            </w:pPr>
            <w:r w:rsidRPr="001403CA">
              <w:t>75 509,5</w:t>
            </w:r>
          </w:p>
        </w:tc>
        <w:tc>
          <w:tcPr>
            <w:tcW w:w="1276" w:type="dxa"/>
            <w:vAlign w:val="center"/>
          </w:tcPr>
          <w:p w:rsidR="0084180C" w:rsidRPr="001403CA" w:rsidRDefault="0084180C" w:rsidP="0084180C">
            <w:pPr>
              <w:jc w:val="right"/>
            </w:pPr>
            <w:r w:rsidRPr="001403CA">
              <w:t>65,7</w:t>
            </w:r>
          </w:p>
        </w:tc>
      </w:tr>
      <w:tr w:rsidR="0084180C" w:rsidRPr="001403CA" w:rsidTr="0084180C">
        <w:tc>
          <w:tcPr>
            <w:tcW w:w="496" w:type="dxa"/>
          </w:tcPr>
          <w:p w:rsidR="0084180C" w:rsidRPr="001403CA" w:rsidRDefault="0084180C" w:rsidP="0084180C">
            <w:pPr>
              <w:jc w:val="both"/>
              <w:rPr>
                <w:b/>
              </w:rPr>
            </w:pPr>
            <w:r w:rsidRPr="001403CA">
              <w:rPr>
                <w:b/>
              </w:rPr>
              <w:lastRenderedPageBreak/>
              <w:t>9</w:t>
            </w:r>
          </w:p>
        </w:tc>
        <w:tc>
          <w:tcPr>
            <w:tcW w:w="5282" w:type="dxa"/>
          </w:tcPr>
          <w:p w:rsidR="0084180C" w:rsidRPr="001403CA" w:rsidRDefault="0084180C" w:rsidP="0084180C">
            <w:pPr>
              <w:jc w:val="both"/>
            </w:pPr>
            <w:r w:rsidRPr="001403CA">
              <w:t>Физическая культура и спорт</w:t>
            </w:r>
          </w:p>
        </w:tc>
        <w:tc>
          <w:tcPr>
            <w:tcW w:w="1560" w:type="dxa"/>
            <w:vAlign w:val="center"/>
          </w:tcPr>
          <w:p w:rsidR="0084180C" w:rsidRPr="001403CA" w:rsidRDefault="0084180C" w:rsidP="0084180C">
            <w:pPr>
              <w:jc w:val="right"/>
            </w:pPr>
            <w:r w:rsidRPr="001403CA">
              <w:t>544,6</w:t>
            </w:r>
          </w:p>
        </w:tc>
        <w:tc>
          <w:tcPr>
            <w:tcW w:w="1417" w:type="dxa"/>
            <w:vAlign w:val="center"/>
          </w:tcPr>
          <w:p w:rsidR="0084180C" w:rsidRPr="001403CA" w:rsidRDefault="0084180C" w:rsidP="0084180C">
            <w:pPr>
              <w:jc w:val="right"/>
            </w:pPr>
            <w:r w:rsidRPr="001403CA">
              <w:t>489,6</w:t>
            </w:r>
          </w:p>
        </w:tc>
        <w:tc>
          <w:tcPr>
            <w:tcW w:w="1276" w:type="dxa"/>
            <w:vAlign w:val="center"/>
          </w:tcPr>
          <w:p w:rsidR="0084180C" w:rsidRPr="001403CA" w:rsidRDefault="0084180C" w:rsidP="0084180C">
            <w:pPr>
              <w:jc w:val="right"/>
            </w:pPr>
            <w:r w:rsidRPr="001403CA">
              <w:t>89,9</w:t>
            </w:r>
          </w:p>
        </w:tc>
      </w:tr>
      <w:tr w:rsidR="0084180C" w:rsidRPr="001403CA" w:rsidTr="0084180C">
        <w:tc>
          <w:tcPr>
            <w:tcW w:w="496" w:type="dxa"/>
          </w:tcPr>
          <w:p w:rsidR="0084180C" w:rsidRPr="001403CA" w:rsidRDefault="0084180C" w:rsidP="0084180C">
            <w:pPr>
              <w:jc w:val="both"/>
              <w:rPr>
                <w:b/>
              </w:rPr>
            </w:pPr>
            <w:r w:rsidRPr="001403CA">
              <w:rPr>
                <w:b/>
              </w:rPr>
              <w:t>10</w:t>
            </w:r>
          </w:p>
        </w:tc>
        <w:tc>
          <w:tcPr>
            <w:tcW w:w="5282" w:type="dxa"/>
          </w:tcPr>
          <w:p w:rsidR="0084180C" w:rsidRPr="001403CA" w:rsidRDefault="0084180C" w:rsidP="0084180C">
            <w:pPr>
              <w:jc w:val="both"/>
            </w:pPr>
            <w:r w:rsidRPr="001403CA">
              <w:t>Межбюджетные трансферты</w:t>
            </w:r>
          </w:p>
        </w:tc>
        <w:tc>
          <w:tcPr>
            <w:tcW w:w="1560" w:type="dxa"/>
            <w:vAlign w:val="center"/>
          </w:tcPr>
          <w:p w:rsidR="0084180C" w:rsidRPr="001403CA" w:rsidRDefault="0084180C" w:rsidP="0084180C">
            <w:pPr>
              <w:jc w:val="right"/>
            </w:pPr>
            <w:r w:rsidRPr="001403CA">
              <w:t>1 207,5</w:t>
            </w:r>
          </w:p>
        </w:tc>
        <w:tc>
          <w:tcPr>
            <w:tcW w:w="1417" w:type="dxa"/>
            <w:vAlign w:val="center"/>
          </w:tcPr>
          <w:p w:rsidR="0084180C" w:rsidRPr="001403CA" w:rsidRDefault="0084180C" w:rsidP="0084180C">
            <w:pPr>
              <w:jc w:val="right"/>
            </w:pPr>
            <w:r w:rsidRPr="001403CA">
              <w:t>1 207,5</w:t>
            </w:r>
          </w:p>
        </w:tc>
        <w:tc>
          <w:tcPr>
            <w:tcW w:w="1276" w:type="dxa"/>
            <w:vAlign w:val="center"/>
          </w:tcPr>
          <w:p w:rsidR="0084180C" w:rsidRPr="001403CA" w:rsidRDefault="0084180C" w:rsidP="0084180C">
            <w:pPr>
              <w:jc w:val="right"/>
            </w:pPr>
            <w:r w:rsidRPr="001403CA">
              <w:t>100</w:t>
            </w:r>
          </w:p>
        </w:tc>
      </w:tr>
    </w:tbl>
    <w:p w:rsidR="0084180C" w:rsidRPr="001403CA" w:rsidRDefault="0084180C" w:rsidP="0084180C">
      <w:pPr>
        <w:jc w:val="both"/>
        <w:rPr>
          <w:b/>
        </w:rPr>
      </w:pPr>
    </w:p>
    <w:p w:rsidR="0084180C" w:rsidRPr="001403CA" w:rsidRDefault="0084180C" w:rsidP="0084180C">
      <w:pPr>
        <w:spacing w:after="120"/>
        <w:ind w:firstLine="539"/>
        <w:jc w:val="both"/>
        <w:rPr>
          <w:b/>
        </w:rPr>
      </w:pPr>
      <w:r w:rsidRPr="001403CA">
        <w:t xml:space="preserve">Всего в муниципальном образовании «Поселок Айхал» утверждены и действуют 17 муниципальных программ. На их реализацию 2022 году было предусмотрено бюджетных средств - </w:t>
      </w:r>
      <w:r w:rsidRPr="001403CA">
        <w:rPr>
          <w:b/>
        </w:rPr>
        <w:t xml:space="preserve">392 879, 5 </w:t>
      </w:r>
      <w:r w:rsidRPr="001403CA">
        <w:t xml:space="preserve">тыс. рублей (план). Освоено по факту бюджетных средств на реализацию муниципальных программ в 2022 году - </w:t>
      </w:r>
      <w:r w:rsidRPr="001403CA">
        <w:rPr>
          <w:b/>
        </w:rPr>
        <w:t xml:space="preserve">313 775, 0 </w:t>
      </w:r>
      <w:r w:rsidRPr="001403CA">
        <w:t xml:space="preserve">тыс. рублей (факт), что составило </w:t>
      </w:r>
      <w:r w:rsidRPr="001403CA">
        <w:rPr>
          <w:b/>
          <w:bCs/>
        </w:rPr>
        <w:t>79,9%</w:t>
      </w:r>
      <w:r w:rsidRPr="001403CA">
        <w:t xml:space="preserve"> по отношению к плановому показателю.</w:t>
      </w:r>
      <w:r w:rsidRPr="001403CA">
        <w:rPr>
          <w:b/>
        </w:rPr>
        <w:t xml:space="preserve"> </w:t>
      </w:r>
    </w:p>
    <w:p w:rsidR="0084180C" w:rsidRPr="001403CA" w:rsidRDefault="0084180C" w:rsidP="0084180C">
      <w:pPr>
        <w:ind w:firstLine="540"/>
        <w:jc w:val="center"/>
        <w:rPr>
          <w:b/>
        </w:rPr>
      </w:pPr>
      <w:r w:rsidRPr="001403CA">
        <w:rPr>
          <w:b/>
        </w:rPr>
        <w:t>Исполнение по муниципальным программам за 2022 год</w:t>
      </w:r>
    </w:p>
    <w:p w:rsidR="0084180C" w:rsidRPr="001403CA" w:rsidRDefault="0084180C" w:rsidP="0084180C">
      <w:pPr>
        <w:ind w:firstLine="540"/>
        <w:jc w:val="right"/>
      </w:pPr>
      <w:r w:rsidRPr="001403CA">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785"/>
        <w:gridCol w:w="1254"/>
        <w:gridCol w:w="1415"/>
        <w:gridCol w:w="1547"/>
      </w:tblGrid>
      <w:tr w:rsidR="0084180C" w:rsidRPr="001403CA" w:rsidTr="0084180C">
        <w:tc>
          <w:tcPr>
            <w:tcW w:w="604" w:type="dxa"/>
            <w:vAlign w:val="center"/>
          </w:tcPr>
          <w:p w:rsidR="0084180C" w:rsidRPr="001403CA" w:rsidRDefault="0084180C" w:rsidP="0084180C">
            <w:pPr>
              <w:jc w:val="center"/>
              <w:rPr>
                <w:b/>
              </w:rPr>
            </w:pPr>
            <w:r w:rsidRPr="001403CA">
              <w:rPr>
                <w:b/>
              </w:rPr>
              <w:t>№</w:t>
            </w:r>
          </w:p>
        </w:tc>
        <w:tc>
          <w:tcPr>
            <w:tcW w:w="5458" w:type="dxa"/>
            <w:vAlign w:val="center"/>
          </w:tcPr>
          <w:p w:rsidR="0084180C" w:rsidRPr="001403CA" w:rsidRDefault="0084180C" w:rsidP="0084180C">
            <w:pPr>
              <w:jc w:val="center"/>
              <w:rPr>
                <w:b/>
              </w:rPr>
            </w:pPr>
            <w:r w:rsidRPr="001403CA">
              <w:rPr>
                <w:b/>
              </w:rPr>
              <w:t>Наименование</w:t>
            </w:r>
          </w:p>
        </w:tc>
        <w:tc>
          <w:tcPr>
            <w:tcW w:w="1276" w:type="dxa"/>
            <w:vAlign w:val="center"/>
          </w:tcPr>
          <w:p w:rsidR="0084180C" w:rsidRPr="001403CA" w:rsidRDefault="0084180C" w:rsidP="0084180C">
            <w:pPr>
              <w:jc w:val="center"/>
              <w:rPr>
                <w:b/>
              </w:rPr>
            </w:pPr>
            <w:r w:rsidRPr="001403CA">
              <w:rPr>
                <w:b/>
              </w:rPr>
              <w:t>План</w:t>
            </w:r>
          </w:p>
          <w:p w:rsidR="0084180C" w:rsidRPr="001403CA" w:rsidRDefault="0084180C" w:rsidP="0084180C">
            <w:pPr>
              <w:jc w:val="center"/>
              <w:rPr>
                <w:b/>
              </w:rPr>
            </w:pPr>
            <w:r w:rsidRPr="001403CA">
              <w:rPr>
                <w:b/>
              </w:rPr>
              <w:t>на 2022 г.</w:t>
            </w:r>
          </w:p>
        </w:tc>
        <w:tc>
          <w:tcPr>
            <w:tcW w:w="1417" w:type="dxa"/>
            <w:vAlign w:val="center"/>
          </w:tcPr>
          <w:p w:rsidR="0084180C" w:rsidRPr="001403CA" w:rsidRDefault="0084180C" w:rsidP="0084180C">
            <w:pPr>
              <w:jc w:val="center"/>
              <w:rPr>
                <w:b/>
              </w:rPr>
            </w:pPr>
            <w:r w:rsidRPr="001403CA">
              <w:rPr>
                <w:b/>
              </w:rPr>
              <w:t>Исполнено</w:t>
            </w:r>
          </w:p>
          <w:p w:rsidR="0084180C" w:rsidRPr="001403CA" w:rsidRDefault="0084180C" w:rsidP="0084180C">
            <w:pPr>
              <w:jc w:val="center"/>
              <w:rPr>
                <w:b/>
              </w:rPr>
            </w:pPr>
            <w:r w:rsidRPr="001403CA">
              <w:rPr>
                <w:b/>
              </w:rPr>
              <w:t>за 2022 г.</w:t>
            </w:r>
          </w:p>
        </w:tc>
        <w:tc>
          <w:tcPr>
            <w:tcW w:w="1559" w:type="dxa"/>
            <w:vAlign w:val="center"/>
          </w:tcPr>
          <w:p w:rsidR="0084180C" w:rsidRPr="001403CA" w:rsidRDefault="0084180C" w:rsidP="0084180C">
            <w:pPr>
              <w:jc w:val="center"/>
              <w:rPr>
                <w:b/>
              </w:rPr>
            </w:pPr>
            <w:r w:rsidRPr="001403CA">
              <w:rPr>
                <w:b/>
              </w:rPr>
              <w:t>%</w:t>
            </w:r>
          </w:p>
          <w:p w:rsidR="0084180C" w:rsidRPr="001403CA" w:rsidRDefault="0084180C" w:rsidP="0084180C">
            <w:pPr>
              <w:jc w:val="center"/>
              <w:rPr>
                <w:b/>
              </w:rPr>
            </w:pPr>
            <w:r w:rsidRPr="001403CA">
              <w:rPr>
                <w:b/>
              </w:rPr>
              <w:t>исполнения</w:t>
            </w:r>
          </w:p>
        </w:tc>
      </w:tr>
      <w:tr w:rsidR="0084180C" w:rsidRPr="001403CA" w:rsidTr="0084180C">
        <w:trPr>
          <w:trHeight w:val="1923"/>
        </w:trPr>
        <w:tc>
          <w:tcPr>
            <w:tcW w:w="604" w:type="dxa"/>
            <w:vAlign w:val="center"/>
          </w:tcPr>
          <w:p w:rsidR="0084180C" w:rsidRPr="001403CA" w:rsidRDefault="0084180C" w:rsidP="0084180C">
            <w:pPr>
              <w:jc w:val="center"/>
            </w:pPr>
            <w:r w:rsidRPr="001403CA">
              <w:t>1</w:t>
            </w:r>
          </w:p>
        </w:tc>
        <w:tc>
          <w:tcPr>
            <w:tcW w:w="5458" w:type="dxa"/>
            <w:vAlign w:val="center"/>
          </w:tcPr>
          <w:p w:rsidR="0084180C" w:rsidRPr="001403CA" w:rsidRDefault="0084180C" w:rsidP="0084180C">
            <w:pPr>
              <w:jc w:val="both"/>
            </w:pPr>
            <w:r w:rsidRPr="001403CA">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1276" w:type="dxa"/>
            <w:vAlign w:val="center"/>
          </w:tcPr>
          <w:p w:rsidR="0084180C" w:rsidRPr="001403CA" w:rsidRDefault="0084180C" w:rsidP="0084180C">
            <w:pPr>
              <w:jc w:val="right"/>
            </w:pPr>
            <w:r w:rsidRPr="001403CA">
              <w:t>455,7</w:t>
            </w:r>
          </w:p>
        </w:tc>
        <w:tc>
          <w:tcPr>
            <w:tcW w:w="1417" w:type="dxa"/>
            <w:vAlign w:val="center"/>
          </w:tcPr>
          <w:p w:rsidR="0084180C" w:rsidRPr="001403CA" w:rsidRDefault="0084180C" w:rsidP="0084180C">
            <w:pPr>
              <w:jc w:val="right"/>
            </w:pPr>
            <w:r w:rsidRPr="001403CA">
              <w:t>445,5</w:t>
            </w:r>
          </w:p>
        </w:tc>
        <w:tc>
          <w:tcPr>
            <w:tcW w:w="1559" w:type="dxa"/>
            <w:vAlign w:val="center"/>
          </w:tcPr>
          <w:p w:rsidR="0084180C" w:rsidRPr="001403CA" w:rsidRDefault="0084180C" w:rsidP="0084180C">
            <w:pPr>
              <w:jc w:val="center"/>
            </w:pPr>
            <w:r w:rsidRPr="001403CA">
              <w:t>97,8</w:t>
            </w:r>
          </w:p>
        </w:tc>
      </w:tr>
      <w:tr w:rsidR="0084180C" w:rsidRPr="001403CA" w:rsidTr="0084180C">
        <w:tc>
          <w:tcPr>
            <w:tcW w:w="604" w:type="dxa"/>
            <w:vAlign w:val="center"/>
          </w:tcPr>
          <w:p w:rsidR="0084180C" w:rsidRPr="001403CA" w:rsidRDefault="0084180C" w:rsidP="0084180C">
            <w:pPr>
              <w:jc w:val="center"/>
            </w:pPr>
            <w:r w:rsidRPr="001403CA">
              <w:t>2</w:t>
            </w:r>
          </w:p>
        </w:tc>
        <w:tc>
          <w:tcPr>
            <w:tcW w:w="5458" w:type="dxa"/>
            <w:vAlign w:val="center"/>
          </w:tcPr>
          <w:p w:rsidR="0084180C" w:rsidRPr="001403CA" w:rsidRDefault="0084180C" w:rsidP="0084180C">
            <w:pPr>
              <w:jc w:val="both"/>
            </w:pPr>
            <w:r w:rsidRPr="001403CA">
              <w:t>Муниципальная программа «Комплексное развитие транспортной инфраструктуры муниципального образования «Поселок Айхал» на 2022-2026 годы»</w:t>
            </w:r>
          </w:p>
        </w:tc>
        <w:tc>
          <w:tcPr>
            <w:tcW w:w="1276" w:type="dxa"/>
            <w:vAlign w:val="center"/>
          </w:tcPr>
          <w:p w:rsidR="0084180C" w:rsidRPr="001403CA" w:rsidRDefault="0084180C" w:rsidP="0084180C">
            <w:pPr>
              <w:jc w:val="right"/>
            </w:pPr>
            <w:r w:rsidRPr="001403CA">
              <w:t>48 434,1</w:t>
            </w:r>
          </w:p>
        </w:tc>
        <w:tc>
          <w:tcPr>
            <w:tcW w:w="1417" w:type="dxa"/>
            <w:vAlign w:val="center"/>
          </w:tcPr>
          <w:p w:rsidR="0084180C" w:rsidRPr="001403CA" w:rsidRDefault="0084180C" w:rsidP="0084180C">
            <w:pPr>
              <w:jc w:val="right"/>
            </w:pPr>
            <w:r w:rsidRPr="001403CA">
              <w:t>14 104,3</w:t>
            </w:r>
          </w:p>
        </w:tc>
        <w:tc>
          <w:tcPr>
            <w:tcW w:w="1559" w:type="dxa"/>
            <w:vAlign w:val="center"/>
          </w:tcPr>
          <w:p w:rsidR="0084180C" w:rsidRPr="001403CA" w:rsidRDefault="0084180C" w:rsidP="0084180C">
            <w:pPr>
              <w:jc w:val="center"/>
            </w:pPr>
            <w:r w:rsidRPr="001403CA">
              <w:t>29,1</w:t>
            </w:r>
          </w:p>
        </w:tc>
      </w:tr>
      <w:tr w:rsidR="0084180C" w:rsidRPr="001403CA" w:rsidTr="0084180C">
        <w:tc>
          <w:tcPr>
            <w:tcW w:w="604" w:type="dxa"/>
            <w:vAlign w:val="center"/>
          </w:tcPr>
          <w:p w:rsidR="0084180C" w:rsidRPr="001403CA" w:rsidRDefault="0084180C" w:rsidP="0084180C">
            <w:pPr>
              <w:jc w:val="center"/>
            </w:pPr>
            <w:r w:rsidRPr="001403CA">
              <w:t>3</w:t>
            </w:r>
          </w:p>
        </w:tc>
        <w:tc>
          <w:tcPr>
            <w:tcW w:w="5458" w:type="dxa"/>
            <w:vAlign w:val="center"/>
          </w:tcPr>
          <w:p w:rsidR="0084180C" w:rsidRPr="001403CA" w:rsidRDefault="0084180C" w:rsidP="0084180C">
            <w:pPr>
              <w:jc w:val="both"/>
            </w:pPr>
            <w:r w:rsidRPr="001403CA">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276" w:type="dxa"/>
            <w:vAlign w:val="center"/>
          </w:tcPr>
          <w:p w:rsidR="0084180C" w:rsidRPr="001403CA" w:rsidRDefault="0084180C" w:rsidP="0084180C">
            <w:pPr>
              <w:jc w:val="right"/>
            </w:pPr>
            <w:r w:rsidRPr="001403CA">
              <w:t>300,0</w:t>
            </w:r>
          </w:p>
        </w:tc>
        <w:tc>
          <w:tcPr>
            <w:tcW w:w="1417" w:type="dxa"/>
            <w:vAlign w:val="center"/>
          </w:tcPr>
          <w:p w:rsidR="0084180C" w:rsidRPr="001403CA" w:rsidRDefault="0084180C" w:rsidP="0084180C">
            <w:pPr>
              <w:jc w:val="right"/>
            </w:pPr>
            <w:r w:rsidRPr="001403CA">
              <w:t>300,0</w:t>
            </w:r>
          </w:p>
        </w:tc>
        <w:tc>
          <w:tcPr>
            <w:tcW w:w="1559" w:type="dxa"/>
            <w:vAlign w:val="center"/>
          </w:tcPr>
          <w:p w:rsidR="0084180C" w:rsidRPr="001403CA" w:rsidRDefault="0084180C" w:rsidP="0084180C">
            <w:pPr>
              <w:jc w:val="center"/>
            </w:pPr>
            <w:r w:rsidRPr="001403CA">
              <w:t>100</w:t>
            </w:r>
          </w:p>
        </w:tc>
      </w:tr>
      <w:tr w:rsidR="0084180C" w:rsidRPr="001403CA" w:rsidTr="0084180C">
        <w:tc>
          <w:tcPr>
            <w:tcW w:w="604" w:type="dxa"/>
            <w:vAlign w:val="center"/>
          </w:tcPr>
          <w:p w:rsidR="0084180C" w:rsidRPr="001403CA" w:rsidRDefault="0084180C" w:rsidP="0084180C">
            <w:pPr>
              <w:jc w:val="center"/>
            </w:pPr>
            <w:r w:rsidRPr="001403CA">
              <w:t>4</w:t>
            </w:r>
          </w:p>
        </w:tc>
        <w:tc>
          <w:tcPr>
            <w:tcW w:w="5458" w:type="dxa"/>
            <w:vAlign w:val="center"/>
          </w:tcPr>
          <w:p w:rsidR="0084180C" w:rsidRPr="001403CA" w:rsidRDefault="0084180C" w:rsidP="0084180C">
            <w:pPr>
              <w:jc w:val="both"/>
            </w:pPr>
            <w:r w:rsidRPr="001403CA">
              <w:t>Муниципальная программа «Благоустройство территорий п. Айхал на 2022-2026 годы»</w:t>
            </w:r>
          </w:p>
        </w:tc>
        <w:tc>
          <w:tcPr>
            <w:tcW w:w="1276" w:type="dxa"/>
            <w:vAlign w:val="center"/>
          </w:tcPr>
          <w:p w:rsidR="0084180C" w:rsidRPr="001403CA" w:rsidRDefault="0084180C" w:rsidP="0084180C">
            <w:pPr>
              <w:jc w:val="right"/>
            </w:pPr>
            <w:r w:rsidRPr="001403CA">
              <w:t>36 375,0</w:t>
            </w:r>
          </w:p>
        </w:tc>
        <w:tc>
          <w:tcPr>
            <w:tcW w:w="1417" w:type="dxa"/>
            <w:vAlign w:val="center"/>
          </w:tcPr>
          <w:p w:rsidR="0084180C" w:rsidRPr="001403CA" w:rsidRDefault="0084180C" w:rsidP="0084180C">
            <w:pPr>
              <w:jc w:val="right"/>
            </w:pPr>
            <w:r w:rsidRPr="001403CA">
              <w:t>33 392,0</w:t>
            </w:r>
          </w:p>
        </w:tc>
        <w:tc>
          <w:tcPr>
            <w:tcW w:w="1559" w:type="dxa"/>
            <w:vAlign w:val="center"/>
          </w:tcPr>
          <w:p w:rsidR="0084180C" w:rsidRPr="001403CA" w:rsidRDefault="0084180C" w:rsidP="0084180C">
            <w:pPr>
              <w:jc w:val="center"/>
            </w:pPr>
            <w:r w:rsidRPr="001403CA">
              <w:t>91,8</w:t>
            </w:r>
          </w:p>
        </w:tc>
      </w:tr>
      <w:tr w:rsidR="0084180C" w:rsidRPr="001403CA" w:rsidTr="0084180C">
        <w:tc>
          <w:tcPr>
            <w:tcW w:w="604" w:type="dxa"/>
            <w:vAlign w:val="center"/>
          </w:tcPr>
          <w:p w:rsidR="0084180C" w:rsidRPr="001403CA" w:rsidRDefault="0084180C" w:rsidP="0084180C">
            <w:pPr>
              <w:jc w:val="center"/>
            </w:pPr>
            <w:r w:rsidRPr="001403CA">
              <w:t>5</w:t>
            </w:r>
          </w:p>
        </w:tc>
        <w:tc>
          <w:tcPr>
            <w:tcW w:w="5458" w:type="dxa"/>
            <w:vAlign w:val="center"/>
          </w:tcPr>
          <w:p w:rsidR="0084180C" w:rsidRPr="001403CA" w:rsidRDefault="0084180C" w:rsidP="0084180C">
            <w:pPr>
              <w:jc w:val="both"/>
            </w:pPr>
            <w:r w:rsidRPr="001403CA">
              <w:t>Муниципальная программа «Формирование комфортной городской среды на 2018-2024 годы»</w:t>
            </w:r>
          </w:p>
        </w:tc>
        <w:tc>
          <w:tcPr>
            <w:tcW w:w="1276" w:type="dxa"/>
            <w:vAlign w:val="center"/>
          </w:tcPr>
          <w:p w:rsidR="0084180C" w:rsidRPr="001403CA" w:rsidRDefault="0084180C" w:rsidP="0084180C">
            <w:pPr>
              <w:jc w:val="right"/>
            </w:pPr>
            <w:r w:rsidRPr="001403CA">
              <w:t>33 663,9</w:t>
            </w:r>
          </w:p>
        </w:tc>
        <w:tc>
          <w:tcPr>
            <w:tcW w:w="1417" w:type="dxa"/>
            <w:vAlign w:val="center"/>
          </w:tcPr>
          <w:p w:rsidR="0084180C" w:rsidRPr="001403CA" w:rsidRDefault="0084180C" w:rsidP="0084180C">
            <w:pPr>
              <w:jc w:val="right"/>
            </w:pPr>
            <w:r w:rsidRPr="001403CA">
              <w:t>33 539,6</w:t>
            </w:r>
          </w:p>
        </w:tc>
        <w:tc>
          <w:tcPr>
            <w:tcW w:w="1559" w:type="dxa"/>
            <w:vAlign w:val="center"/>
          </w:tcPr>
          <w:p w:rsidR="0084180C" w:rsidRPr="001403CA" w:rsidRDefault="0084180C" w:rsidP="0084180C">
            <w:pPr>
              <w:jc w:val="center"/>
            </w:pPr>
            <w:r w:rsidRPr="001403CA">
              <w:t>99,6</w:t>
            </w:r>
          </w:p>
        </w:tc>
      </w:tr>
      <w:tr w:rsidR="0084180C" w:rsidRPr="001403CA" w:rsidTr="0084180C">
        <w:tc>
          <w:tcPr>
            <w:tcW w:w="604" w:type="dxa"/>
            <w:vAlign w:val="center"/>
          </w:tcPr>
          <w:p w:rsidR="0084180C" w:rsidRPr="001403CA" w:rsidRDefault="0084180C" w:rsidP="0084180C">
            <w:pPr>
              <w:jc w:val="center"/>
            </w:pPr>
            <w:r w:rsidRPr="001403CA">
              <w:t>6</w:t>
            </w:r>
          </w:p>
        </w:tc>
        <w:tc>
          <w:tcPr>
            <w:tcW w:w="5458" w:type="dxa"/>
            <w:vAlign w:val="center"/>
          </w:tcPr>
          <w:p w:rsidR="0084180C" w:rsidRPr="001403CA" w:rsidRDefault="0084180C" w:rsidP="0084180C">
            <w:pPr>
              <w:jc w:val="both"/>
            </w:pPr>
            <w:r w:rsidRPr="001403CA">
              <w:t>Муниципальная программа «Основные направления реализации молодежной политики на 2022-2026 годы»</w:t>
            </w:r>
          </w:p>
        </w:tc>
        <w:tc>
          <w:tcPr>
            <w:tcW w:w="1276" w:type="dxa"/>
            <w:vAlign w:val="center"/>
          </w:tcPr>
          <w:p w:rsidR="0084180C" w:rsidRPr="001403CA" w:rsidRDefault="0084180C" w:rsidP="0084180C">
            <w:pPr>
              <w:jc w:val="right"/>
            </w:pPr>
            <w:r w:rsidRPr="001403CA">
              <w:t>800,9</w:t>
            </w:r>
          </w:p>
        </w:tc>
        <w:tc>
          <w:tcPr>
            <w:tcW w:w="1417" w:type="dxa"/>
            <w:vAlign w:val="center"/>
          </w:tcPr>
          <w:p w:rsidR="0084180C" w:rsidRPr="001403CA" w:rsidRDefault="0084180C" w:rsidP="0084180C">
            <w:pPr>
              <w:jc w:val="right"/>
            </w:pPr>
            <w:r w:rsidRPr="001403CA">
              <w:t>779,1</w:t>
            </w:r>
          </w:p>
        </w:tc>
        <w:tc>
          <w:tcPr>
            <w:tcW w:w="1559" w:type="dxa"/>
            <w:vAlign w:val="center"/>
          </w:tcPr>
          <w:p w:rsidR="0084180C" w:rsidRPr="001403CA" w:rsidRDefault="0084180C" w:rsidP="0084180C">
            <w:pPr>
              <w:jc w:val="center"/>
            </w:pPr>
            <w:r w:rsidRPr="001403CA">
              <w:t>97,3</w:t>
            </w:r>
          </w:p>
        </w:tc>
      </w:tr>
      <w:tr w:rsidR="0084180C" w:rsidRPr="001403CA" w:rsidTr="0084180C">
        <w:tc>
          <w:tcPr>
            <w:tcW w:w="604" w:type="dxa"/>
            <w:vAlign w:val="center"/>
          </w:tcPr>
          <w:p w:rsidR="0084180C" w:rsidRPr="001403CA" w:rsidRDefault="0084180C" w:rsidP="0084180C">
            <w:pPr>
              <w:jc w:val="center"/>
            </w:pPr>
            <w:r w:rsidRPr="001403CA">
              <w:t>7</w:t>
            </w:r>
          </w:p>
        </w:tc>
        <w:tc>
          <w:tcPr>
            <w:tcW w:w="5458" w:type="dxa"/>
            <w:vAlign w:val="center"/>
          </w:tcPr>
          <w:p w:rsidR="0084180C" w:rsidRPr="001403CA" w:rsidRDefault="0084180C" w:rsidP="0084180C">
            <w:pPr>
              <w:jc w:val="both"/>
            </w:pPr>
            <w:r w:rsidRPr="001403CA">
              <w:t>Муниципальная программа «Развитие культуры и социокультурного пространства на территории МО «Поселок Айхал» на 2022-2026 годы»</w:t>
            </w:r>
          </w:p>
        </w:tc>
        <w:tc>
          <w:tcPr>
            <w:tcW w:w="1276" w:type="dxa"/>
            <w:vAlign w:val="center"/>
          </w:tcPr>
          <w:p w:rsidR="0084180C" w:rsidRPr="001403CA" w:rsidRDefault="0084180C" w:rsidP="0084180C">
            <w:pPr>
              <w:jc w:val="right"/>
            </w:pPr>
            <w:r w:rsidRPr="001403CA">
              <w:t>5 326,5</w:t>
            </w:r>
          </w:p>
        </w:tc>
        <w:tc>
          <w:tcPr>
            <w:tcW w:w="1417" w:type="dxa"/>
            <w:vAlign w:val="center"/>
          </w:tcPr>
          <w:p w:rsidR="0084180C" w:rsidRPr="001403CA" w:rsidRDefault="0084180C" w:rsidP="0084180C">
            <w:pPr>
              <w:jc w:val="right"/>
            </w:pPr>
            <w:r w:rsidRPr="001403CA">
              <w:t>5 215,5</w:t>
            </w:r>
          </w:p>
        </w:tc>
        <w:tc>
          <w:tcPr>
            <w:tcW w:w="1559" w:type="dxa"/>
            <w:vAlign w:val="center"/>
          </w:tcPr>
          <w:p w:rsidR="0084180C" w:rsidRPr="001403CA" w:rsidRDefault="0084180C" w:rsidP="0084180C">
            <w:pPr>
              <w:jc w:val="center"/>
            </w:pPr>
            <w:r w:rsidRPr="001403CA">
              <w:t>97,9</w:t>
            </w:r>
          </w:p>
        </w:tc>
      </w:tr>
      <w:tr w:rsidR="0084180C" w:rsidRPr="001403CA" w:rsidTr="0084180C">
        <w:tc>
          <w:tcPr>
            <w:tcW w:w="604" w:type="dxa"/>
            <w:vAlign w:val="center"/>
          </w:tcPr>
          <w:p w:rsidR="0084180C" w:rsidRPr="001403CA" w:rsidRDefault="0084180C" w:rsidP="0084180C">
            <w:pPr>
              <w:jc w:val="center"/>
            </w:pPr>
            <w:r w:rsidRPr="001403CA">
              <w:t>8</w:t>
            </w:r>
          </w:p>
        </w:tc>
        <w:tc>
          <w:tcPr>
            <w:tcW w:w="5458" w:type="dxa"/>
            <w:vAlign w:val="center"/>
          </w:tcPr>
          <w:p w:rsidR="0084180C" w:rsidRPr="001403CA" w:rsidRDefault="0084180C" w:rsidP="0084180C">
            <w:pPr>
              <w:jc w:val="both"/>
            </w:pPr>
            <w:r w:rsidRPr="001403CA">
              <w:t>Муниципальная программа «Социальная поддержка населения муниципального образования «Поселок Айхал» Мирнинского района Республики Саха (Якутия) на 2022-2024 годы»</w:t>
            </w:r>
          </w:p>
        </w:tc>
        <w:tc>
          <w:tcPr>
            <w:tcW w:w="1276" w:type="dxa"/>
            <w:vAlign w:val="center"/>
          </w:tcPr>
          <w:p w:rsidR="0084180C" w:rsidRPr="001403CA" w:rsidRDefault="0084180C" w:rsidP="0084180C">
            <w:pPr>
              <w:jc w:val="right"/>
            </w:pPr>
            <w:r w:rsidRPr="001403CA">
              <w:t>2 755,0</w:t>
            </w:r>
          </w:p>
        </w:tc>
        <w:tc>
          <w:tcPr>
            <w:tcW w:w="1417" w:type="dxa"/>
            <w:vAlign w:val="center"/>
          </w:tcPr>
          <w:p w:rsidR="0084180C" w:rsidRPr="001403CA" w:rsidRDefault="0084180C" w:rsidP="0084180C">
            <w:pPr>
              <w:jc w:val="right"/>
            </w:pPr>
            <w:r w:rsidRPr="001403CA">
              <w:t>2 247,0</w:t>
            </w:r>
          </w:p>
        </w:tc>
        <w:tc>
          <w:tcPr>
            <w:tcW w:w="1559" w:type="dxa"/>
            <w:vAlign w:val="center"/>
          </w:tcPr>
          <w:p w:rsidR="0084180C" w:rsidRPr="001403CA" w:rsidRDefault="0084180C" w:rsidP="0084180C">
            <w:pPr>
              <w:jc w:val="center"/>
            </w:pPr>
            <w:r w:rsidRPr="001403CA">
              <w:t>81,6</w:t>
            </w:r>
          </w:p>
        </w:tc>
      </w:tr>
      <w:tr w:rsidR="0084180C" w:rsidRPr="001403CA" w:rsidTr="0084180C">
        <w:tc>
          <w:tcPr>
            <w:tcW w:w="604" w:type="dxa"/>
            <w:vAlign w:val="center"/>
          </w:tcPr>
          <w:p w:rsidR="0084180C" w:rsidRPr="001403CA" w:rsidRDefault="0084180C" w:rsidP="0084180C">
            <w:pPr>
              <w:jc w:val="center"/>
            </w:pPr>
            <w:r w:rsidRPr="001403CA">
              <w:t>9</w:t>
            </w:r>
          </w:p>
        </w:tc>
        <w:tc>
          <w:tcPr>
            <w:tcW w:w="5458" w:type="dxa"/>
            <w:vAlign w:val="center"/>
          </w:tcPr>
          <w:p w:rsidR="0084180C" w:rsidRPr="001403CA" w:rsidRDefault="0084180C" w:rsidP="0084180C">
            <w:pPr>
              <w:jc w:val="both"/>
            </w:pPr>
            <w:r w:rsidRPr="001403CA">
              <w:t>Муниципальная программа «Обеспечение жильем молодых семей на 2022-2024 годы»</w:t>
            </w:r>
          </w:p>
        </w:tc>
        <w:tc>
          <w:tcPr>
            <w:tcW w:w="1276" w:type="dxa"/>
            <w:vAlign w:val="center"/>
          </w:tcPr>
          <w:p w:rsidR="0084180C" w:rsidRPr="001403CA" w:rsidRDefault="0084180C" w:rsidP="0084180C">
            <w:pPr>
              <w:jc w:val="right"/>
            </w:pPr>
            <w:r w:rsidRPr="001403CA">
              <w:t>2 550,0</w:t>
            </w:r>
          </w:p>
        </w:tc>
        <w:tc>
          <w:tcPr>
            <w:tcW w:w="1417" w:type="dxa"/>
            <w:vAlign w:val="center"/>
          </w:tcPr>
          <w:p w:rsidR="0084180C" w:rsidRPr="001403CA" w:rsidRDefault="0084180C" w:rsidP="0084180C">
            <w:pPr>
              <w:jc w:val="right"/>
            </w:pPr>
            <w:r w:rsidRPr="001403CA">
              <w:t>2 550,0</w:t>
            </w:r>
          </w:p>
        </w:tc>
        <w:tc>
          <w:tcPr>
            <w:tcW w:w="1559" w:type="dxa"/>
            <w:vAlign w:val="center"/>
          </w:tcPr>
          <w:p w:rsidR="0084180C" w:rsidRPr="001403CA" w:rsidRDefault="0084180C" w:rsidP="0084180C">
            <w:pPr>
              <w:jc w:val="center"/>
            </w:pPr>
            <w:r w:rsidRPr="001403CA">
              <w:t>100</w:t>
            </w:r>
          </w:p>
        </w:tc>
      </w:tr>
      <w:tr w:rsidR="0084180C" w:rsidRPr="001403CA" w:rsidTr="0084180C">
        <w:tc>
          <w:tcPr>
            <w:tcW w:w="604" w:type="dxa"/>
            <w:vAlign w:val="center"/>
          </w:tcPr>
          <w:p w:rsidR="0084180C" w:rsidRPr="001403CA" w:rsidRDefault="0084180C" w:rsidP="0084180C">
            <w:pPr>
              <w:jc w:val="center"/>
            </w:pPr>
            <w:r w:rsidRPr="001403CA">
              <w:t>10</w:t>
            </w:r>
          </w:p>
        </w:tc>
        <w:tc>
          <w:tcPr>
            <w:tcW w:w="5458" w:type="dxa"/>
            <w:vAlign w:val="center"/>
          </w:tcPr>
          <w:p w:rsidR="0084180C" w:rsidRPr="001403CA" w:rsidRDefault="0084180C" w:rsidP="0084180C">
            <w:pPr>
              <w:jc w:val="both"/>
            </w:pPr>
            <w:r w:rsidRPr="001403CA">
              <w:t>Муниципальная программа «Обеспечение качественным жильем на 2019-2025 годы»</w:t>
            </w:r>
          </w:p>
        </w:tc>
        <w:tc>
          <w:tcPr>
            <w:tcW w:w="1276" w:type="dxa"/>
            <w:vAlign w:val="center"/>
          </w:tcPr>
          <w:p w:rsidR="0084180C" w:rsidRPr="001403CA" w:rsidRDefault="0084180C" w:rsidP="0084180C">
            <w:pPr>
              <w:jc w:val="right"/>
            </w:pPr>
            <w:r w:rsidRPr="001403CA">
              <w:t>248 372,3</w:t>
            </w:r>
          </w:p>
        </w:tc>
        <w:tc>
          <w:tcPr>
            <w:tcW w:w="1417" w:type="dxa"/>
            <w:vAlign w:val="center"/>
          </w:tcPr>
          <w:p w:rsidR="0084180C" w:rsidRPr="001403CA" w:rsidRDefault="0084180C" w:rsidP="0084180C">
            <w:pPr>
              <w:jc w:val="right"/>
            </w:pPr>
            <w:r w:rsidRPr="001403CA">
              <w:t>207 813,2</w:t>
            </w:r>
          </w:p>
        </w:tc>
        <w:tc>
          <w:tcPr>
            <w:tcW w:w="1559" w:type="dxa"/>
            <w:vAlign w:val="center"/>
          </w:tcPr>
          <w:p w:rsidR="0084180C" w:rsidRPr="001403CA" w:rsidRDefault="0084180C" w:rsidP="0084180C">
            <w:pPr>
              <w:jc w:val="center"/>
            </w:pPr>
            <w:r w:rsidRPr="001403CA">
              <w:t>83,7</w:t>
            </w:r>
          </w:p>
        </w:tc>
      </w:tr>
      <w:tr w:rsidR="0084180C" w:rsidRPr="001403CA" w:rsidTr="0084180C">
        <w:tc>
          <w:tcPr>
            <w:tcW w:w="604" w:type="dxa"/>
            <w:vAlign w:val="center"/>
          </w:tcPr>
          <w:p w:rsidR="0084180C" w:rsidRPr="001403CA" w:rsidRDefault="0084180C" w:rsidP="0084180C">
            <w:pPr>
              <w:jc w:val="center"/>
            </w:pPr>
            <w:r w:rsidRPr="001403CA">
              <w:lastRenderedPageBreak/>
              <w:t>11</w:t>
            </w:r>
          </w:p>
        </w:tc>
        <w:tc>
          <w:tcPr>
            <w:tcW w:w="5458" w:type="dxa"/>
            <w:vAlign w:val="center"/>
          </w:tcPr>
          <w:p w:rsidR="0084180C" w:rsidRPr="001403CA" w:rsidRDefault="0084180C" w:rsidP="0084180C">
            <w:pPr>
              <w:jc w:val="both"/>
            </w:pPr>
            <w:r w:rsidRPr="001403CA">
              <w:t>Муниципальная программа «Развитие физической культуры и спорта в п. Айхал Мирнинского района РС (Я) на 2022-2026 гг.»</w:t>
            </w:r>
          </w:p>
        </w:tc>
        <w:tc>
          <w:tcPr>
            <w:tcW w:w="1276" w:type="dxa"/>
            <w:vAlign w:val="center"/>
          </w:tcPr>
          <w:p w:rsidR="0084180C" w:rsidRPr="001403CA" w:rsidRDefault="0084180C" w:rsidP="0084180C">
            <w:pPr>
              <w:jc w:val="right"/>
            </w:pPr>
            <w:r w:rsidRPr="001403CA">
              <w:t>544,6</w:t>
            </w:r>
          </w:p>
        </w:tc>
        <w:tc>
          <w:tcPr>
            <w:tcW w:w="1417" w:type="dxa"/>
            <w:vAlign w:val="center"/>
          </w:tcPr>
          <w:p w:rsidR="0084180C" w:rsidRPr="001403CA" w:rsidRDefault="0084180C" w:rsidP="0084180C">
            <w:pPr>
              <w:jc w:val="center"/>
            </w:pPr>
            <w:r w:rsidRPr="001403CA">
              <w:t>489,6</w:t>
            </w:r>
          </w:p>
        </w:tc>
        <w:tc>
          <w:tcPr>
            <w:tcW w:w="1559" w:type="dxa"/>
            <w:vAlign w:val="center"/>
          </w:tcPr>
          <w:p w:rsidR="0084180C" w:rsidRPr="001403CA" w:rsidRDefault="0084180C" w:rsidP="0084180C">
            <w:pPr>
              <w:jc w:val="center"/>
            </w:pPr>
            <w:r w:rsidRPr="001403CA">
              <w:t>89,9</w:t>
            </w:r>
          </w:p>
        </w:tc>
      </w:tr>
      <w:tr w:rsidR="0084180C" w:rsidRPr="001403CA" w:rsidTr="0084180C">
        <w:tc>
          <w:tcPr>
            <w:tcW w:w="604" w:type="dxa"/>
            <w:vAlign w:val="center"/>
          </w:tcPr>
          <w:p w:rsidR="0084180C" w:rsidRPr="001403CA" w:rsidRDefault="0084180C" w:rsidP="0084180C">
            <w:pPr>
              <w:jc w:val="center"/>
            </w:pPr>
            <w:r w:rsidRPr="001403CA">
              <w:t>12</w:t>
            </w:r>
          </w:p>
        </w:tc>
        <w:tc>
          <w:tcPr>
            <w:tcW w:w="5458" w:type="dxa"/>
            <w:vAlign w:val="center"/>
          </w:tcPr>
          <w:p w:rsidR="0084180C" w:rsidRPr="001403CA" w:rsidRDefault="0084180C" w:rsidP="0084180C">
            <w:pPr>
              <w:jc w:val="both"/>
            </w:pPr>
            <w:r w:rsidRPr="001403CA">
              <w:t>Муниципальная программа «Поддержка социально ориентированных некоммерческих организаций муниципального образования «Поселок Айхал» на 2022-2024 годы»</w:t>
            </w:r>
          </w:p>
        </w:tc>
        <w:tc>
          <w:tcPr>
            <w:tcW w:w="1276" w:type="dxa"/>
            <w:vAlign w:val="center"/>
          </w:tcPr>
          <w:p w:rsidR="0084180C" w:rsidRPr="001403CA" w:rsidRDefault="0084180C" w:rsidP="0084180C">
            <w:pPr>
              <w:jc w:val="right"/>
            </w:pPr>
            <w:r w:rsidRPr="001403CA">
              <w:t>500,0</w:t>
            </w:r>
          </w:p>
        </w:tc>
        <w:tc>
          <w:tcPr>
            <w:tcW w:w="1417" w:type="dxa"/>
            <w:vAlign w:val="center"/>
          </w:tcPr>
          <w:p w:rsidR="0084180C" w:rsidRPr="001403CA" w:rsidRDefault="0084180C" w:rsidP="0084180C">
            <w:pPr>
              <w:jc w:val="right"/>
            </w:pPr>
            <w:r w:rsidRPr="001403CA">
              <w:t>500,0</w:t>
            </w:r>
          </w:p>
        </w:tc>
        <w:tc>
          <w:tcPr>
            <w:tcW w:w="1559" w:type="dxa"/>
            <w:vAlign w:val="center"/>
          </w:tcPr>
          <w:p w:rsidR="0084180C" w:rsidRPr="001403CA" w:rsidRDefault="0084180C" w:rsidP="0084180C">
            <w:pPr>
              <w:jc w:val="center"/>
            </w:pPr>
            <w:r w:rsidRPr="001403CA">
              <w:t>100</w:t>
            </w:r>
          </w:p>
        </w:tc>
      </w:tr>
      <w:tr w:rsidR="0084180C" w:rsidRPr="001403CA" w:rsidTr="0084180C">
        <w:tc>
          <w:tcPr>
            <w:tcW w:w="604" w:type="dxa"/>
            <w:vAlign w:val="center"/>
          </w:tcPr>
          <w:p w:rsidR="0084180C" w:rsidRPr="001403CA" w:rsidRDefault="0084180C" w:rsidP="0084180C">
            <w:pPr>
              <w:jc w:val="center"/>
            </w:pPr>
            <w:r w:rsidRPr="001403CA">
              <w:t>13</w:t>
            </w:r>
          </w:p>
        </w:tc>
        <w:tc>
          <w:tcPr>
            <w:tcW w:w="5458" w:type="dxa"/>
            <w:vAlign w:val="center"/>
          </w:tcPr>
          <w:p w:rsidR="0084180C" w:rsidRPr="001403CA" w:rsidRDefault="0084180C" w:rsidP="0084180C">
            <w:pPr>
              <w:jc w:val="both"/>
            </w:pPr>
            <w:r w:rsidRPr="001403CA">
              <w:t>Муниципальная программа «Предупреждение и ликвидация последствий чрезвычайных ситуаций на территории МО «Поселок Айхал» на 2022-2026 годы»</w:t>
            </w:r>
          </w:p>
        </w:tc>
        <w:tc>
          <w:tcPr>
            <w:tcW w:w="1276" w:type="dxa"/>
            <w:vAlign w:val="center"/>
          </w:tcPr>
          <w:p w:rsidR="0084180C" w:rsidRPr="001403CA" w:rsidRDefault="0084180C" w:rsidP="0084180C">
            <w:pPr>
              <w:jc w:val="right"/>
            </w:pPr>
            <w:r w:rsidRPr="001403CA">
              <w:t>331,2</w:t>
            </w:r>
          </w:p>
        </w:tc>
        <w:tc>
          <w:tcPr>
            <w:tcW w:w="1417" w:type="dxa"/>
            <w:vAlign w:val="center"/>
          </w:tcPr>
          <w:p w:rsidR="0084180C" w:rsidRPr="001403CA" w:rsidRDefault="0084180C" w:rsidP="0084180C">
            <w:pPr>
              <w:jc w:val="right"/>
            </w:pPr>
            <w:r w:rsidRPr="001403CA">
              <w:t>331,2</w:t>
            </w:r>
          </w:p>
        </w:tc>
        <w:tc>
          <w:tcPr>
            <w:tcW w:w="1559" w:type="dxa"/>
            <w:vAlign w:val="center"/>
          </w:tcPr>
          <w:p w:rsidR="0084180C" w:rsidRPr="001403CA" w:rsidRDefault="0084180C" w:rsidP="0084180C">
            <w:pPr>
              <w:jc w:val="center"/>
            </w:pPr>
            <w:r w:rsidRPr="001403CA">
              <w:t>100</w:t>
            </w:r>
          </w:p>
        </w:tc>
      </w:tr>
      <w:tr w:rsidR="0084180C" w:rsidRPr="001403CA" w:rsidTr="0084180C">
        <w:tc>
          <w:tcPr>
            <w:tcW w:w="604" w:type="dxa"/>
            <w:vAlign w:val="center"/>
          </w:tcPr>
          <w:p w:rsidR="0084180C" w:rsidRPr="001403CA" w:rsidRDefault="0084180C" w:rsidP="0084180C">
            <w:pPr>
              <w:jc w:val="center"/>
            </w:pPr>
            <w:r w:rsidRPr="001403CA">
              <w:t>14</w:t>
            </w:r>
          </w:p>
        </w:tc>
        <w:tc>
          <w:tcPr>
            <w:tcW w:w="5458" w:type="dxa"/>
            <w:vAlign w:val="center"/>
          </w:tcPr>
          <w:p w:rsidR="0084180C" w:rsidRPr="001403CA" w:rsidRDefault="0084180C" w:rsidP="0084180C">
            <w:pPr>
              <w:jc w:val="both"/>
            </w:pPr>
            <w:r w:rsidRPr="001403CA">
              <w:t>Муниципальная программа «Капитальный ремонт многоквартирных домов и жилых помещений, принадлежащих МО «Поселок Айхал» на 2022-2024 годы»</w:t>
            </w:r>
          </w:p>
        </w:tc>
        <w:tc>
          <w:tcPr>
            <w:tcW w:w="1276" w:type="dxa"/>
            <w:vAlign w:val="center"/>
          </w:tcPr>
          <w:p w:rsidR="0084180C" w:rsidRPr="001403CA" w:rsidRDefault="0084180C" w:rsidP="0084180C">
            <w:pPr>
              <w:jc w:val="right"/>
            </w:pPr>
            <w:r w:rsidRPr="001403CA">
              <w:t>279,5</w:t>
            </w:r>
          </w:p>
        </w:tc>
        <w:tc>
          <w:tcPr>
            <w:tcW w:w="1417" w:type="dxa"/>
            <w:vAlign w:val="center"/>
          </w:tcPr>
          <w:p w:rsidR="0084180C" w:rsidRPr="001403CA" w:rsidRDefault="0084180C" w:rsidP="0084180C">
            <w:pPr>
              <w:jc w:val="right"/>
            </w:pPr>
            <w:r w:rsidRPr="001403CA">
              <w:t>279,5</w:t>
            </w:r>
          </w:p>
        </w:tc>
        <w:tc>
          <w:tcPr>
            <w:tcW w:w="1559" w:type="dxa"/>
            <w:vAlign w:val="center"/>
          </w:tcPr>
          <w:p w:rsidR="0084180C" w:rsidRPr="001403CA" w:rsidRDefault="0084180C" w:rsidP="0084180C">
            <w:pPr>
              <w:jc w:val="center"/>
            </w:pPr>
            <w:r w:rsidRPr="001403CA">
              <w:t>100</w:t>
            </w:r>
          </w:p>
        </w:tc>
      </w:tr>
      <w:tr w:rsidR="0084180C" w:rsidRPr="001403CA" w:rsidTr="0084180C">
        <w:tc>
          <w:tcPr>
            <w:tcW w:w="604" w:type="dxa"/>
            <w:vAlign w:val="center"/>
          </w:tcPr>
          <w:p w:rsidR="0084180C" w:rsidRPr="001403CA" w:rsidRDefault="0084180C" w:rsidP="0084180C">
            <w:pPr>
              <w:jc w:val="center"/>
            </w:pPr>
            <w:r w:rsidRPr="001403CA">
              <w:t>15</w:t>
            </w:r>
          </w:p>
        </w:tc>
        <w:tc>
          <w:tcPr>
            <w:tcW w:w="5458" w:type="dxa"/>
            <w:vAlign w:val="center"/>
          </w:tcPr>
          <w:p w:rsidR="0084180C" w:rsidRPr="001403CA" w:rsidRDefault="0084180C" w:rsidP="0084180C">
            <w:pPr>
              <w:jc w:val="both"/>
            </w:pPr>
            <w:r w:rsidRPr="001403CA">
              <w:t>Муниципальная программа «Экология и охрана окружающей среды в муниципальном образовании «Поселок Айхал» на 2022-2026 годы»</w:t>
            </w:r>
          </w:p>
        </w:tc>
        <w:tc>
          <w:tcPr>
            <w:tcW w:w="1276" w:type="dxa"/>
            <w:vAlign w:val="center"/>
          </w:tcPr>
          <w:p w:rsidR="0084180C" w:rsidRPr="001403CA" w:rsidRDefault="0084180C" w:rsidP="0084180C">
            <w:pPr>
              <w:jc w:val="right"/>
            </w:pPr>
            <w:r w:rsidRPr="001403CA">
              <w:t>0,0</w:t>
            </w:r>
          </w:p>
        </w:tc>
        <w:tc>
          <w:tcPr>
            <w:tcW w:w="1417" w:type="dxa"/>
            <w:vAlign w:val="center"/>
          </w:tcPr>
          <w:p w:rsidR="0084180C" w:rsidRPr="001403CA" w:rsidRDefault="0084180C" w:rsidP="0084180C">
            <w:pPr>
              <w:jc w:val="right"/>
            </w:pPr>
            <w:r w:rsidRPr="001403CA">
              <w:t>0,0</w:t>
            </w:r>
          </w:p>
        </w:tc>
        <w:tc>
          <w:tcPr>
            <w:tcW w:w="1559" w:type="dxa"/>
            <w:vAlign w:val="center"/>
          </w:tcPr>
          <w:p w:rsidR="0084180C" w:rsidRPr="001403CA" w:rsidRDefault="0084180C" w:rsidP="0084180C">
            <w:pPr>
              <w:jc w:val="center"/>
            </w:pPr>
            <w:r w:rsidRPr="001403CA">
              <w:t>0,0</w:t>
            </w:r>
          </w:p>
        </w:tc>
      </w:tr>
      <w:tr w:rsidR="0084180C" w:rsidRPr="001403CA" w:rsidTr="0084180C">
        <w:tc>
          <w:tcPr>
            <w:tcW w:w="604" w:type="dxa"/>
            <w:vAlign w:val="center"/>
          </w:tcPr>
          <w:p w:rsidR="0084180C" w:rsidRPr="001403CA" w:rsidRDefault="0084180C" w:rsidP="0084180C">
            <w:pPr>
              <w:jc w:val="center"/>
            </w:pPr>
            <w:r w:rsidRPr="001403CA">
              <w:t>16</w:t>
            </w:r>
          </w:p>
        </w:tc>
        <w:tc>
          <w:tcPr>
            <w:tcW w:w="5458" w:type="dxa"/>
            <w:vAlign w:val="center"/>
          </w:tcPr>
          <w:p w:rsidR="0084180C" w:rsidRPr="001403CA" w:rsidRDefault="0084180C" w:rsidP="0084180C">
            <w:pPr>
              <w:jc w:val="both"/>
            </w:pPr>
            <w:r w:rsidRPr="001403CA">
              <w:t>Муниципальная программа «Утепление сетей водоотведения в многоквартирных жилых домах на территории МО «Поселок Айхал» на 2022-2024 г.г.»</w:t>
            </w:r>
          </w:p>
        </w:tc>
        <w:tc>
          <w:tcPr>
            <w:tcW w:w="1276" w:type="dxa"/>
            <w:vAlign w:val="center"/>
          </w:tcPr>
          <w:p w:rsidR="0084180C" w:rsidRPr="001403CA" w:rsidRDefault="0084180C" w:rsidP="0084180C">
            <w:pPr>
              <w:jc w:val="right"/>
            </w:pPr>
            <w:r w:rsidRPr="001403CA">
              <w:t>12 099,6</w:t>
            </w:r>
          </w:p>
        </w:tc>
        <w:tc>
          <w:tcPr>
            <w:tcW w:w="1417" w:type="dxa"/>
            <w:vAlign w:val="center"/>
          </w:tcPr>
          <w:p w:rsidR="0084180C" w:rsidRPr="001403CA" w:rsidRDefault="0084180C" w:rsidP="0084180C">
            <w:pPr>
              <w:jc w:val="right"/>
            </w:pPr>
            <w:r w:rsidRPr="001403CA">
              <w:t>11 697,3</w:t>
            </w:r>
          </w:p>
        </w:tc>
        <w:tc>
          <w:tcPr>
            <w:tcW w:w="1559" w:type="dxa"/>
            <w:vAlign w:val="center"/>
          </w:tcPr>
          <w:p w:rsidR="0084180C" w:rsidRPr="001403CA" w:rsidRDefault="0084180C" w:rsidP="0084180C">
            <w:pPr>
              <w:jc w:val="center"/>
            </w:pPr>
            <w:r w:rsidRPr="001403CA">
              <w:t>96,7</w:t>
            </w:r>
          </w:p>
        </w:tc>
      </w:tr>
      <w:tr w:rsidR="0084180C" w:rsidRPr="001403CA" w:rsidTr="0084180C">
        <w:tc>
          <w:tcPr>
            <w:tcW w:w="604" w:type="dxa"/>
            <w:vAlign w:val="center"/>
          </w:tcPr>
          <w:p w:rsidR="0084180C" w:rsidRPr="001403CA" w:rsidRDefault="0084180C" w:rsidP="0084180C">
            <w:pPr>
              <w:jc w:val="center"/>
            </w:pPr>
            <w:r w:rsidRPr="001403CA">
              <w:t>17</w:t>
            </w:r>
          </w:p>
        </w:tc>
        <w:tc>
          <w:tcPr>
            <w:tcW w:w="5458" w:type="dxa"/>
            <w:vAlign w:val="center"/>
          </w:tcPr>
          <w:p w:rsidR="0084180C" w:rsidRPr="001403CA" w:rsidRDefault="0084180C" w:rsidP="0084180C">
            <w:pPr>
              <w:jc w:val="both"/>
            </w:pPr>
            <w:r w:rsidRPr="001403CA">
              <w:t>Муниципальная программа «Энергосбережение и повышение энергетической эффективности МО «Поселок Айхал» на 2022-2026 годы»</w:t>
            </w:r>
          </w:p>
        </w:tc>
        <w:tc>
          <w:tcPr>
            <w:tcW w:w="1276" w:type="dxa"/>
            <w:vAlign w:val="center"/>
          </w:tcPr>
          <w:p w:rsidR="0084180C" w:rsidRPr="001403CA" w:rsidRDefault="0084180C" w:rsidP="0084180C">
            <w:pPr>
              <w:jc w:val="right"/>
            </w:pPr>
            <w:r w:rsidRPr="001403CA">
              <w:t>91,2</w:t>
            </w:r>
          </w:p>
        </w:tc>
        <w:tc>
          <w:tcPr>
            <w:tcW w:w="1417" w:type="dxa"/>
            <w:vAlign w:val="center"/>
          </w:tcPr>
          <w:p w:rsidR="0084180C" w:rsidRPr="001403CA" w:rsidRDefault="0084180C" w:rsidP="0084180C">
            <w:pPr>
              <w:jc w:val="right"/>
            </w:pPr>
            <w:r w:rsidRPr="001403CA">
              <w:t>91,2</w:t>
            </w:r>
          </w:p>
        </w:tc>
        <w:tc>
          <w:tcPr>
            <w:tcW w:w="1559" w:type="dxa"/>
            <w:vAlign w:val="center"/>
          </w:tcPr>
          <w:p w:rsidR="0084180C" w:rsidRPr="001403CA" w:rsidRDefault="0084180C" w:rsidP="0084180C">
            <w:pPr>
              <w:jc w:val="center"/>
            </w:pPr>
            <w:r w:rsidRPr="001403CA">
              <w:t>100</w:t>
            </w:r>
          </w:p>
        </w:tc>
      </w:tr>
      <w:tr w:rsidR="0084180C" w:rsidRPr="001403CA" w:rsidTr="0084180C">
        <w:tc>
          <w:tcPr>
            <w:tcW w:w="604" w:type="dxa"/>
            <w:vAlign w:val="center"/>
          </w:tcPr>
          <w:p w:rsidR="0084180C" w:rsidRPr="001403CA" w:rsidRDefault="0084180C" w:rsidP="0084180C">
            <w:pPr>
              <w:jc w:val="both"/>
              <w:rPr>
                <w:b/>
              </w:rPr>
            </w:pPr>
          </w:p>
        </w:tc>
        <w:tc>
          <w:tcPr>
            <w:tcW w:w="5458" w:type="dxa"/>
            <w:vAlign w:val="center"/>
          </w:tcPr>
          <w:p w:rsidR="0084180C" w:rsidRPr="001403CA" w:rsidRDefault="0084180C" w:rsidP="0084180C">
            <w:pPr>
              <w:jc w:val="both"/>
              <w:rPr>
                <w:b/>
              </w:rPr>
            </w:pPr>
            <w:r w:rsidRPr="001403CA">
              <w:rPr>
                <w:b/>
              </w:rPr>
              <w:t>ИТОГО</w:t>
            </w:r>
          </w:p>
        </w:tc>
        <w:tc>
          <w:tcPr>
            <w:tcW w:w="1276" w:type="dxa"/>
            <w:vAlign w:val="center"/>
          </w:tcPr>
          <w:p w:rsidR="0084180C" w:rsidRPr="001403CA" w:rsidRDefault="0084180C" w:rsidP="0084180C">
            <w:pPr>
              <w:jc w:val="right"/>
              <w:rPr>
                <w:b/>
              </w:rPr>
            </w:pPr>
            <w:r w:rsidRPr="001403CA">
              <w:rPr>
                <w:b/>
              </w:rPr>
              <w:t>392 879,5</w:t>
            </w:r>
          </w:p>
        </w:tc>
        <w:tc>
          <w:tcPr>
            <w:tcW w:w="1417" w:type="dxa"/>
            <w:vAlign w:val="center"/>
          </w:tcPr>
          <w:p w:rsidR="0084180C" w:rsidRPr="001403CA" w:rsidRDefault="0084180C" w:rsidP="0084180C">
            <w:pPr>
              <w:jc w:val="right"/>
              <w:rPr>
                <w:b/>
              </w:rPr>
            </w:pPr>
            <w:r w:rsidRPr="001403CA">
              <w:rPr>
                <w:b/>
              </w:rPr>
              <w:t>313 775,0</w:t>
            </w:r>
          </w:p>
        </w:tc>
        <w:tc>
          <w:tcPr>
            <w:tcW w:w="1559" w:type="dxa"/>
            <w:vAlign w:val="center"/>
          </w:tcPr>
          <w:p w:rsidR="0084180C" w:rsidRPr="001403CA" w:rsidRDefault="0084180C" w:rsidP="0084180C">
            <w:pPr>
              <w:jc w:val="center"/>
              <w:rPr>
                <w:b/>
              </w:rPr>
            </w:pPr>
            <w:r w:rsidRPr="001403CA">
              <w:rPr>
                <w:b/>
              </w:rPr>
              <w:t>79,9</w:t>
            </w:r>
          </w:p>
        </w:tc>
      </w:tr>
    </w:tbl>
    <w:p w:rsidR="0084180C" w:rsidRPr="001403CA" w:rsidRDefault="0084180C" w:rsidP="0084180C">
      <w:pPr>
        <w:jc w:val="both"/>
        <w:rPr>
          <w:color w:val="000000" w:themeColor="text1"/>
        </w:rPr>
      </w:pPr>
    </w:p>
    <w:p w:rsidR="0084180C" w:rsidRPr="001403CA" w:rsidRDefault="0084180C" w:rsidP="0084180C">
      <w:pPr>
        <w:jc w:val="center"/>
        <w:rPr>
          <w:b/>
          <w:color w:val="000000" w:themeColor="text1"/>
        </w:rPr>
      </w:pPr>
      <w:r w:rsidRPr="001403CA">
        <w:rPr>
          <w:b/>
          <w:color w:val="000000" w:themeColor="text1"/>
        </w:rPr>
        <w:t>3. Демографическая политика</w:t>
      </w:r>
    </w:p>
    <w:p w:rsidR="0084180C" w:rsidRPr="001403CA" w:rsidRDefault="0084180C" w:rsidP="0084180C">
      <w:pPr>
        <w:jc w:val="center"/>
        <w:rPr>
          <w:color w:val="000000" w:themeColor="text1"/>
        </w:rPr>
      </w:pPr>
      <w:bookmarkStart w:id="2" w:name="_Hlk28962536"/>
      <w:r w:rsidRPr="001403CA">
        <w:rPr>
          <w:color w:val="000000" w:themeColor="text1"/>
        </w:rPr>
        <w:t xml:space="preserve">Количественный анализ актов гражданского состояния за 2022 год </w:t>
      </w:r>
    </w:p>
    <w:p w:rsidR="0084180C" w:rsidRPr="001403CA" w:rsidRDefault="0084180C" w:rsidP="0084180C">
      <w:pPr>
        <w:spacing w:after="120"/>
        <w:jc w:val="center"/>
        <w:rPr>
          <w:color w:val="000000" w:themeColor="text1"/>
        </w:rPr>
      </w:pPr>
      <w:r w:rsidRPr="001403CA">
        <w:rPr>
          <w:color w:val="000000" w:themeColor="text1"/>
        </w:rPr>
        <w:t>(в сравнении с предыдущими годами)</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9"/>
        <w:gridCol w:w="1356"/>
        <w:gridCol w:w="1356"/>
        <w:gridCol w:w="1356"/>
        <w:gridCol w:w="1356"/>
        <w:gridCol w:w="1275"/>
      </w:tblGrid>
      <w:tr w:rsidR="0084180C" w:rsidRPr="001403CA" w:rsidTr="0084180C">
        <w:trPr>
          <w:trHeight w:val="309"/>
        </w:trPr>
        <w:tc>
          <w:tcPr>
            <w:tcW w:w="3319" w:type="dxa"/>
            <w:tcBorders>
              <w:top w:val="single" w:sz="4" w:space="0" w:color="auto"/>
              <w:left w:val="single" w:sz="4" w:space="0" w:color="auto"/>
              <w:bottom w:val="single" w:sz="4" w:space="0" w:color="auto"/>
              <w:right w:val="single" w:sz="4" w:space="0" w:color="auto"/>
            </w:tcBorders>
            <w:vAlign w:val="center"/>
          </w:tcPr>
          <w:p w:rsidR="0084180C" w:rsidRPr="001403CA" w:rsidRDefault="0084180C" w:rsidP="0084180C">
            <w:pPr>
              <w:spacing w:line="256" w:lineRule="auto"/>
              <w:rPr>
                <w:color w:val="000000" w:themeColor="text1"/>
                <w:lang w:eastAsia="en-US"/>
              </w:rPr>
            </w:pP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b/>
                <w:color w:val="000000" w:themeColor="text1"/>
                <w:lang w:eastAsia="en-US"/>
              </w:rPr>
            </w:pPr>
            <w:r w:rsidRPr="001403CA">
              <w:rPr>
                <w:b/>
                <w:color w:val="000000" w:themeColor="text1"/>
                <w:lang w:eastAsia="en-US"/>
              </w:rPr>
              <w:t>2022</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b/>
                <w:color w:val="000000" w:themeColor="text1"/>
                <w:lang w:eastAsia="en-US"/>
              </w:rPr>
            </w:pPr>
            <w:r w:rsidRPr="001403CA">
              <w:rPr>
                <w:b/>
                <w:color w:val="000000" w:themeColor="text1"/>
                <w:lang w:eastAsia="en-US"/>
              </w:rPr>
              <w:t>2021</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b/>
                <w:color w:val="000000" w:themeColor="text1"/>
                <w:lang w:eastAsia="en-US"/>
              </w:rPr>
            </w:pPr>
            <w:r w:rsidRPr="001403CA">
              <w:rPr>
                <w:b/>
                <w:color w:val="000000" w:themeColor="text1"/>
                <w:lang w:eastAsia="en-US"/>
              </w:rPr>
              <w:t>2020</w:t>
            </w:r>
          </w:p>
        </w:tc>
        <w:tc>
          <w:tcPr>
            <w:tcW w:w="1356"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center"/>
              <w:rPr>
                <w:b/>
                <w:color w:val="000000" w:themeColor="text1"/>
                <w:lang w:eastAsia="en-US"/>
              </w:rPr>
            </w:pPr>
            <w:r w:rsidRPr="001403CA">
              <w:rPr>
                <w:b/>
                <w:color w:val="000000" w:themeColor="text1"/>
                <w:lang w:eastAsia="en-US"/>
              </w:rPr>
              <w:t>2019</w:t>
            </w:r>
          </w:p>
        </w:tc>
        <w:tc>
          <w:tcPr>
            <w:tcW w:w="1275"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center"/>
              <w:rPr>
                <w:b/>
                <w:color w:val="000000" w:themeColor="text1"/>
                <w:lang w:eastAsia="en-US"/>
              </w:rPr>
            </w:pPr>
            <w:r w:rsidRPr="001403CA">
              <w:rPr>
                <w:b/>
                <w:color w:val="000000" w:themeColor="text1"/>
                <w:lang w:eastAsia="en-US"/>
              </w:rPr>
              <w:t>2018</w:t>
            </w:r>
          </w:p>
        </w:tc>
      </w:tr>
      <w:tr w:rsidR="0084180C" w:rsidRPr="001403CA" w:rsidTr="0084180C">
        <w:trPr>
          <w:trHeight w:val="389"/>
        </w:trPr>
        <w:tc>
          <w:tcPr>
            <w:tcW w:w="3319" w:type="dxa"/>
            <w:tcBorders>
              <w:top w:val="single" w:sz="4" w:space="0" w:color="auto"/>
              <w:left w:val="single" w:sz="4" w:space="0" w:color="auto"/>
              <w:bottom w:val="single" w:sz="4" w:space="0" w:color="auto"/>
              <w:right w:val="single" w:sz="4" w:space="0" w:color="auto"/>
            </w:tcBorders>
            <w:vAlign w:val="center"/>
            <w:hideMark/>
          </w:tcPr>
          <w:p w:rsidR="0084180C" w:rsidRPr="001403CA" w:rsidRDefault="0084180C" w:rsidP="0084180C">
            <w:pPr>
              <w:spacing w:line="256" w:lineRule="auto"/>
              <w:rPr>
                <w:b/>
                <w:color w:val="000000" w:themeColor="text1"/>
                <w:lang w:eastAsia="en-US"/>
              </w:rPr>
            </w:pPr>
            <w:r w:rsidRPr="001403CA">
              <w:rPr>
                <w:color w:val="000000" w:themeColor="text1"/>
                <w:lang w:eastAsia="en-US"/>
              </w:rPr>
              <w:t xml:space="preserve">Регистрация брака                                     </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73</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52</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50</w:t>
            </w:r>
          </w:p>
        </w:tc>
        <w:tc>
          <w:tcPr>
            <w:tcW w:w="1356"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87</w:t>
            </w:r>
          </w:p>
        </w:tc>
        <w:tc>
          <w:tcPr>
            <w:tcW w:w="1275"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81</w:t>
            </w:r>
          </w:p>
        </w:tc>
      </w:tr>
      <w:tr w:rsidR="0084180C" w:rsidRPr="001403CA" w:rsidTr="0084180C">
        <w:trPr>
          <w:trHeight w:val="252"/>
        </w:trPr>
        <w:tc>
          <w:tcPr>
            <w:tcW w:w="3319" w:type="dxa"/>
            <w:tcBorders>
              <w:top w:val="single" w:sz="4" w:space="0" w:color="auto"/>
              <w:left w:val="single" w:sz="4" w:space="0" w:color="auto"/>
              <w:bottom w:val="single" w:sz="4" w:space="0" w:color="auto"/>
              <w:right w:val="single" w:sz="4" w:space="0" w:color="auto"/>
            </w:tcBorders>
            <w:vAlign w:val="center"/>
            <w:hideMark/>
          </w:tcPr>
          <w:p w:rsidR="0084180C" w:rsidRPr="001403CA" w:rsidRDefault="0084180C" w:rsidP="0084180C">
            <w:pPr>
              <w:spacing w:line="256" w:lineRule="auto"/>
              <w:rPr>
                <w:b/>
                <w:color w:val="000000" w:themeColor="text1"/>
                <w:lang w:eastAsia="en-US"/>
              </w:rPr>
            </w:pPr>
            <w:r w:rsidRPr="001403CA">
              <w:rPr>
                <w:color w:val="000000" w:themeColor="text1"/>
                <w:lang w:eastAsia="en-US"/>
              </w:rPr>
              <w:t xml:space="preserve">Регистрация рождения                              </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75</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66</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87</w:t>
            </w:r>
          </w:p>
        </w:tc>
        <w:tc>
          <w:tcPr>
            <w:tcW w:w="1356"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120</w:t>
            </w:r>
          </w:p>
        </w:tc>
        <w:tc>
          <w:tcPr>
            <w:tcW w:w="1275"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151</w:t>
            </w:r>
          </w:p>
        </w:tc>
      </w:tr>
      <w:tr w:rsidR="0084180C" w:rsidRPr="001403CA" w:rsidTr="0084180C">
        <w:trPr>
          <w:trHeight w:val="394"/>
        </w:trPr>
        <w:tc>
          <w:tcPr>
            <w:tcW w:w="3319" w:type="dxa"/>
            <w:tcBorders>
              <w:top w:val="single" w:sz="4" w:space="0" w:color="auto"/>
              <w:left w:val="single" w:sz="4" w:space="0" w:color="auto"/>
              <w:bottom w:val="single" w:sz="4" w:space="0" w:color="auto"/>
              <w:right w:val="single" w:sz="4" w:space="0" w:color="auto"/>
            </w:tcBorders>
            <w:vAlign w:val="center"/>
            <w:hideMark/>
          </w:tcPr>
          <w:p w:rsidR="0084180C" w:rsidRPr="001403CA" w:rsidRDefault="0084180C" w:rsidP="0084180C">
            <w:pPr>
              <w:spacing w:line="256" w:lineRule="auto"/>
              <w:rPr>
                <w:b/>
                <w:color w:val="000000" w:themeColor="text1"/>
                <w:lang w:eastAsia="en-US"/>
              </w:rPr>
            </w:pPr>
            <w:r w:rsidRPr="001403CA">
              <w:rPr>
                <w:color w:val="000000" w:themeColor="text1"/>
                <w:lang w:eastAsia="en-US"/>
              </w:rPr>
              <w:t xml:space="preserve">Регистрация расторжения брака                      </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62</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63</w:t>
            </w:r>
          </w:p>
        </w:tc>
        <w:tc>
          <w:tcPr>
            <w:tcW w:w="1356" w:type="dxa"/>
            <w:tcBorders>
              <w:top w:val="single" w:sz="4" w:space="0" w:color="auto"/>
              <w:left w:val="single" w:sz="4" w:space="0" w:color="auto"/>
              <w:bottom w:val="single" w:sz="4" w:space="0" w:color="auto"/>
              <w:right w:val="single" w:sz="4" w:space="0" w:color="auto"/>
            </w:tcBorders>
            <w:vAlign w:val="center"/>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73</w:t>
            </w:r>
          </w:p>
        </w:tc>
        <w:tc>
          <w:tcPr>
            <w:tcW w:w="1356" w:type="dxa"/>
            <w:tcBorders>
              <w:top w:val="single" w:sz="4" w:space="0" w:color="auto"/>
              <w:left w:val="single" w:sz="4" w:space="0" w:color="auto"/>
              <w:bottom w:val="single" w:sz="4" w:space="0" w:color="auto"/>
              <w:right w:val="single" w:sz="4" w:space="0" w:color="auto"/>
            </w:tcBorders>
            <w:vAlign w:val="center"/>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68</w:t>
            </w:r>
          </w:p>
        </w:tc>
      </w:tr>
      <w:tr w:rsidR="0084180C" w:rsidRPr="001403CA" w:rsidTr="0084180C">
        <w:trPr>
          <w:trHeight w:val="338"/>
        </w:trPr>
        <w:tc>
          <w:tcPr>
            <w:tcW w:w="3319" w:type="dxa"/>
            <w:tcBorders>
              <w:top w:val="single" w:sz="4" w:space="0" w:color="auto"/>
              <w:left w:val="single" w:sz="4" w:space="0" w:color="auto"/>
              <w:bottom w:val="single" w:sz="4" w:space="0" w:color="auto"/>
              <w:right w:val="single" w:sz="4" w:space="0" w:color="auto"/>
            </w:tcBorders>
            <w:vAlign w:val="center"/>
            <w:hideMark/>
          </w:tcPr>
          <w:p w:rsidR="0084180C" w:rsidRPr="001403CA" w:rsidRDefault="0084180C" w:rsidP="0084180C">
            <w:pPr>
              <w:spacing w:line="256" w:lineRule="auto"/>
              <w:rPr>
                <w:b/>
                <w:color w:val="000000" w:themeColor="text1"/>
                <w:lang w:eastAsia="en-US"/>
              </w:rPr>
            </w:pPr>
            <w:r w:rsidRPr="001403CA">
              <w:rPr>
                <w:color w:val="000000" w:themeColor="text1"/>
                <w:lang w:eastAsia="en-US"/>
              </w:rPr>
              <w:t xml:space="preserve">Регистрация установления отцовства                  </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11</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10</w:t>
            </w:r>
          </w:p>
        </w:tc>
        <w:tc>
          <w:tcPr>
            <w:tcW w:w="1356" w:type="dxa"/>
            <w:tcBorders>
              <w:top w:val="single" w:sz="4" w:space="0" w:color="auto"/>
              <w:left w:val="single" w:sz="4" w:space="0" w:color="auto"/>
              <w:bottom w:val="single" w:sz="4" w:space="0" w:color="auto"/>
              <w:right w:val="single" w:sz="4" w:space="0" w:color="auto"/>
            </w:tcBorders>
            <w:vAlign w:val="center"/>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9</w:t>
            </w:r>
          </w:p>
        </w:tc>
        <w:tc>
          <w:tcPr>
            <w:tcW w:w="1356" w:type="dxa"/>
            <w:tcBorders>
              <w:top w:val="single" w:sz="4" w:space="0" w:color="auto"/>
              <w:left w:val="single" w:sz="4" w:space="0" w:color="auto"/>
              <w:bottom w:val="single" w:sz="4" w:space="0" w:color="auto"/>
              <w:right w:val="single" w:sz="4" w:space="0" w:color="auto"/>
            </w:tcBorders>
            <w:vAlign w:val="center"/>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19</w:t>
            </w:r>
          </w:p>
        </w:tc>
      </w:tr>
      <w:tr w:rsidR="0084180C" w:rsidRPr="001403CA" w:rsidTr="0084180C">
        <w:trPr>
          <w:trHeight w:val="70"/>
        </w:trPr>
        <w:tc>
          <w:tcPr>
            <w:tcW w:w="3319" w:type="dxa"/>
            <w:tcBorders>
              <w:top w:val="single" w:sz="4" w:space="0" w:color="auto"/>
              <w:left w:val="single" w:sz="4" w:space="0" w:color="auto"/>
              <w:bottom w:val="single" w:sz="4" w:space="0" w:color="auto"/>
              <w:right w:val="single" w:sz="4" w:space="0" w:color="auto"/>
            </w:tcBorders>
            <w:vAlign w:val="center"/>
            <w:hideMark/>
          </w:tcPr>
          <w:p w:rsidR="0084180C" w:rsidRPr="001403CA" w:rsidRDefault="0084180C" w:rsidP="0084180C">
            <w:pPr>
              <w:spacing w:line="256" w:lineRule="auto"/>
              <w:rPr>
                <w:b/>
                <w:color w:val="000000" w:themeColor="text1"/>
                <w:lang w:eastAsia="en-US"/>
              </w:rPr>
            </w:pPr>
            <w:r w:rsidRPr="001403CA">
              <w:rPr>
                <w:color w:val="000000" w:themeColor="text1"/>
                <w:lang w:eastAsia="en-US"/>
              </w:rPr>
              <w:t xml:space="preserve">Регистрация смерти                                    </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20</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47</w:t>
            </w:r>
          </w:p>
        </w:tc>
        <w:tc>
          <w:tcPr>
            <w:tcW w:w="1356"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35</w:t>
            </w:r>
          </w:p>
        </w:tc>
        <w:tc>
          <w:tcPr>
            <w:tcW w:w="1356"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40</w:t>
            </w:r>
          </w:p>
        </w:tc>
        <w:tc>
          <w:tcPr>
            <w:tcW w:w="1275"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center"/>
              <w:rPr>
                <w:color w:val="000000" w:themeColor="text1"/>
                <w:lang w:eastAsia="en-US"/>
              </w:rPr>
            </w:pPr>
            <w:r w:rsidRPr="001403CA">
              <w:rPr>
                <w:color w:val="000000" w:themeColor="text1"/>
                <w:lang w:eastAsia="en-US"/>
              </w:rPr>
              <w:t>33</w:t>
            </w:r>
          </w:p>
        </w:tc>
      </w:tr>
    </w:tbl>
    <w:p w:rsidR="0084180C" w:rsidRPr="001403CA" w:rsidRDefault="0084180C" w:rsidP="0084180C">
      <w:pPr>
        <w:ind w:firstLine="708"/>
        <w:jc w:val="both"/>
      </w:pPr>
    </w:p>
    <w:p w:rsidR="0084180C" w:rsidRPr="001403CA" w:rsidRDefault="0084180C" w:rsidP="0084180C">
      <w:pPr>
        <w:ind w:firstLine="708"/>
        <w:jc w:val="both"/>
      </w:pPr>
      <w:r w:rsidRPr="001403CA">
        <w:t xml:space="preserve">За 2022 год в ЗАГС Администрации МО «Поселок Айхал» составлен </w:t>
      </w:r>
      <w:r w:rsidRPr="001403CA">
        <w:rPr>
          <w:b/>
        </w:rPr>
        <w:t>241</w:t>
      </w:r>
      <w:r w:rsidRPr="001403CA">
        <w:t xml:space="preserve"> акт гражданского состояния. </w:t>
      </w:r>
    </w:p>
    <w:p w:rsidR="0084180C" w:rsidRPr="001403CA" w:rsidRDefault="0084180C" w:rsidP="0084180C">
      <w:pPr>
        <w:ind w:firstLine="708"/>
        <w:jc w:val="both"/>
      </w:pPr>
      <w:r w:rsidRPr="001403CA">
        <w:t xml:space="preserve">Зарегистрировано </w:t>
      </w:r>
      <w:r w:rsidRPr="001403CA">
        <w:rPr>
          <w:b/>
        </w:rPr>
        <w:t>75</w:t>
      </w:r>
      <w:r w:rsidRPr="001403CA">
        <w:t xml:space="preserve"> рождений - на </w:t>
      </w:r>
      <w:r w:rsidRPr="001403CA">
        <w:rPr>
          <w:b/>
        </w:rPr>
        <w:t>9</w:t>
      </w:r>
      <w:r w:rsidRPr="001403CA">
        <w:t xml:space="preserve"> новорожденных больше, чем в 2021 г.</w:t>
      </w:r>
    </w:p>
    <w:p w:rsidR="0084180C" w:rsidRPr="001403CA" w:rsidRDefault="0084180C" w:rsidP="0084180C">
      <w:pPr>
        <w:ind w:firstLine="708"/>
        <w:jc w:val="both"/>
        <w:rPr>
          <w:b/>
        </w:rPr>
      </w:pPr>
      <w:r w:rsidRPr="001403CA">
        <w:t xml:space="preserve">Мальчиков родилось </w:t>
      </w:r>
      <w:r w:rsidRPr="001403CA">
        <w:rPr>
          <w:b/>
        </w:rPr>
        <w:t>-</w:t>
      </w:r>
      <w:r w:rsidRPr="001403CA">
        <w:rPr>
          <w:b/>
          <w:lang w:val="sah-RU"/>
        </w:rPr>
        <w:t xml:space="preserve"> 41,</w:t>
      </w:r>
      <w:r w:rsidRPr="001403CA">
        <w:t xml:space="preserve"> девочек - </w:t>
      </w:r>
      <w:r w:rsidRPr="001403CA">
        <w:rPr>
          <w:b/>
        </w:rPr>
        <w:t>34.</w:t>
      </w:r>
    </w:p>
    <w:p w:rsidR="0084180C" w:rsidRPr="001403CA" w:rsidRDefault="0084180C" w:rsidP="0084180C">
      <w:pPr>
        <w:ind w:firstLine="708"/>
        <w:jc w:val="both"/>
      </w:pPr>
      <w:r w:rsidRPr="001403CA">
        <w:t>По количеству рожденных в семье детей: 25 детей - первенцы, 27 детей - вторых, 17 детей - третьих, четвертых детей - 4, 2 ребенка - пятых.</w:t>
      </w:r>
    </w:p>
    <w:p w:rsidR="0084180C" w:rsidRPr="001403CA" w:rsidRDefault="0084180C" w:rsidP="0084180C">
      <w:pPr>
        <w:ind w:firstLine="708"/>
        <w:jc w:val="both"/>
      </w:pPr>
      <w:r w:rsidRPr="001403CA">
        <w:lastRenderedPageBreak/>
        <w:t>Многие пары становятся родителями в третий, четвертый и пятый раз.</w:t>
      </w:r>
    </w:p>
    <w:p w:rsidR="0084180C" w:rsidRPr="001403CA" w:rsidRDefault="0084180C" w:rsidP="0084180C">
      <w:pPr>
        <w:ind w:firstLine="708"/>
        <w:jc w:val="both"/>
      </w:pPr>
      <w:r w:rsidRPr="001403CA">
        <w:t xml:space="preserve">Конечно же ЗАГС ассоциируется в первую очередь с созданием новой семьи. Так, в 2022 году вступили в законный брак – </w:t>
      </w:r>
      <w:r w:rsidRPr="001403CA">
        <w:rPr>
          <w:b/>
        </w:rPr>
        <w:t>73</w:t>
      </w:r>
      <w:r w:rsidRPr="001403CA">
        <w:t xml:space="preserve"> пары, что на 21 пару больше, чем в 2021 году, 3 из них с иностранными гражданами (это граждане Кыргызстана, Украины, Армении). Возраст вступающих в брак от 18 лет до 70 лет.</w:t>
      </w:r>
    </w:p>
    <w:p w:rsidR="0084180C" w:rsidRPr="001403CA" w:rsidRDefault="0084180C" w:rsidP="0084180C">
      <w:pPr>
        <w:ind w:firstLine="709"/>
        <w:jc w:val="both"/>
        <w:rPr>
          <w:b/>
          <w:bCs/>
          <w:color w:val="000000" w:themeColor="text1"/>
        </w:rPr>
      </w:pPr>
      <w:r w:rsidRPr="001403CA">
        <w:t xml:space="preserve">Что касается расторжения заключенных браков, то по сравнению с предыдущим годом, их количество уменьшилось на 1 актовую запись. В 2022 году </w:t>
      </w:r>
      <w:r w:rsidRPr="001403CA">
        <w:rPr>
          <w:b/>
        </w:rPr>
        <w:t>62</w:t>
      </w:r>
      <w:r w:rsidRPr="001403CA">
        <w:t xml:space="preserve"> пары пришли к решению расторгнуть брак. Статистика показывает: постепенно сокращается срок совместного проживания супругов в браке.</w:t>
      </w:r>
    </w:p>
    <w:p w:rsidR="0084180C" w:rsidRPr="001403CA" w:rsidRDefault="0084180C" w:rsidP="0084180C">
      <w:pPr>
        <w:ind w:firstLine="709"/>
        <w:rPr>
          <w:color w:val="000000" w:themeColor="text1"/>
        </w:rPr>
      </w:pPr>
      <w:r w:rsidRPr="001403CA">
        <w:rPr>
          <w:b/>
          <w:color w:val="000000" w:themeColor="text1"/>
        </w:rPr>
        <w:t>11</w:t>
      </w:r>
      <w:r w:rsidRPr="001403CA">
        <w:rPr>
          <w:color w:val="000000" w:themeColor="text1"/>
        </w:rPr>
        <w:t xml:space="preserve"> мужчин признали отцовство в отношении своих детей.</w:t>
      </w:r>
    </w:p>
    <w:p w:rsidR="0084180C" w:rsidRPr="001403CA" w:rsidRDefault="0084180C" w:rsidP="0084180C">
      <w:pPr>
        <w:ind w:firstLine="708"/>
        <w:jc w:val="both"/>
      </w:pPr>
      <w:r w:rsidRPr="001403CA">
        <w:t xml:space="preserve">За 2022 год оборвалась жизнь </w:t>
      </w:r>
      <w:r w:rsidRPr="001403CA">
        <w:rPr>
          <w:b/>
        </w:rPr>
        <w:t>20</w:t>
      </w:r>
      <w:r w:rsidRPr="001403CA">
        <w:t xml:space="preserve"> человек. Из них случаев смерти мужчин - 14, женщин - 6. Среди причин смерти сердечно-сосудистые заболевания, заболевания органов дыхания и пищеварения, онкологические заболевания.</w:t>
      </w:r>
    </w:p>
    <w:bookmarkEnd w:id="2"/>
    <w:p w:rsidR="0084180C" w:rsidRPr="001403CA" w:rsidRDefault="0084180C" w:rsidP="0084180C">
      <w:pPr>
        <w:pStyle w:val="1"/>
        <w:tabs>
          <w:tab w:val="left" w:pos="0"/>
        </w:tabs>
        <w:spacing w:before="120" w:after="120"/>
        <w:rPr>
          <w:rFonts w:cs="Times New Roman"/>
          <w:sz w:val="24"/>
          <w:szCs w:val="24"/>
        </w:rPr>
      </w:pPr>
      <w:r w:rsidRPr="001403CA">
        <w:rPr>
          <w:rFonts w:cs="Times New Roman"/>
          <w:kern w:val="0"/>
          <w:sz w:val="24"/>
          <w:szCs w:val="24"/>
          <w:lang w:eastAsia="ru-RU"/>
        </w:rPr>
        <w:t xml:space="preserve">4. </w:t>
      </w:r>
      <w:r w:rsidRPr="001403CA">
        <w:rPr>
          <w:rFonts w:cs="Times New Roman"/>
          <w:sz w:val="24"/>
          <w:szCs w:val="24"/>
        </w:rPr>
        <w:t>Жилищно-коммунальное хозяйство</w:t>
      </w:r>
    </w:p>
    <w:p w:rsidR="0084180C" w:rsidRPr="001403CA" w:rsidRDefault="0084180C" w:rsidP="0084180C">
      <w:pPr>
        <w:spacing w:before="120" w:after="120"/>
        <w:jc w:val="center"/>
        <w:rPr>
          <w:b/>
          <w:i/>
        </w:rPr>
      </w:pPr>
      <w:r w:rsidRPr="001403CA">
        <w:rPr>
          <w:b/>
          <w:i/>
        </w:rPr>
        <w:t>Благоустройство</w:t>
      </w:r>
    </w:p>
    <w:p w:rsidR="0084180C" w:rsidRPr="001403CA" w:rsidRDefault="0084180C" w:rsidP="0084180C">
      <w:pPr>
        <w:spacing w:after="160"/>
        <w:ind w:firstLine="709"/>
        <w:contextualSpacing/>
        <w:jc w:val="both"/>
        <w:rPr>
          <w:rFonts w:eastAsiaTheme="minorHAnsi"/>
          <w:b/>
          <w:u w:val="single"/>
          <w:lang w:eastAsia="en-US"/>
        </w:rPr>
      </w:pPr>
      <w:bookmarkStart w:id="3" w:name="_Hlk534469905"/>
      <w:r w:rsidRPr="001403CA">
        <w:rPr>
          <w:rFonts w:eastAsiaTheme="minorHAnsi"/>
          <w:bCs/>
          <w:lang w:eastAsia="en-US"/>
        </w:rPr>
        <w:t>В рамках реализации муниципальной программы «Благоустройство территории поселка Айхал на 2022-2026 годы» в 2022 году заключены муниципальные контракты на:</w:t>
      </w:r>
      <w:r w:rsidRPr="001403CA">
        <w:rPr>
          <w:rFonts w:eastAsiaTheme="minorHAnsi"/>
          <w:b/>
          <w:u w:val="single"/>
          <w:lang w:eastAsia="en-US"/>
        </w:rPr>
        <w:t xml:space="preserve"> </w:t>
      </w:r>
    </w:p>
    <w:p w:rsidR="0084180C" w:rsidRPr="001403CA" w:rsidRDefault="0084180C" w:rsidP="0084180C">
      <w:pPr>
        <w:spacing w:after="160"/>
        <w:ind w:firstLine="709"/>
        <w:contextualSpacing/>
        <w:jc w:val="both"/>
        <w:rPr>
          <w:rFonts w:eastAsiaTheme="minorHAnsi"/>
          <w:lang w:eastAsia="en-US"/>
        </w:rPr>
      </w:pPr>
      <w:r w:rsidRPr="001403CA">
        <w:rPr>
          <w:rFonts w:eastAsiaTheme="minorHAnsi"/>
          <w:b/>
          <w:lang w:eastAsia="en-US"/>
        </w:rPr>
        <w:t xml:space="preserve">- </w:t>
      </w:r>
      <w:r w:rsidRPr="001403CA">
        <w:rPr>
          <w:rFonts w:eastAsiaTheme="minorHAnsi"/>
          <w:lang w:eastAsia="en-US"/>
        </w:rPr>
        <w:t xml:space="preserve">Содержание территорий общего пользования, </w:t>
      </w:r>
    </w:p>
    <w:p w:rsidR="0084180C" w:rsidRPr="001403CA" w:rsidRDefault="0084180C" w:rsidP="0084180C">
      <w:pPr>
        <w:spacing w:after="160"/>
        <w:ind w:firstLine="709"/>
        <w:contextualSpacing/>
        <w:jc w:val="both"/>
        <w:rPr>
          <w:rFonts w:eastAsiaTheme="minorHAnsi"/>
          <w:lang w:eastAsia="en-US"/>
        </w:rPr>
      </w:pPr>
      <w:r w:rsidRPr="001403CA">
        <w:rPr>
          <w:rFonts w:eastAsiaTheme="minorHAnsi"/>
          <w:lang w:eastAsia="en-US"/>
        </w:rPr>
        <w:t xml:space="preserve">- Обслуживание непридомовых территорий п. Айхал, </w:t>
      </w:r>
    </w:p>
    <w:p w:rsidR="0084180C" w:rsidRPr="001403CA" w:rsidRDefault="0084180C" w:rsidP="0084180C">
      <w:pPr>
        <w:spacing w:after="160"/>
        <w:ind w:firstLine="709"/>
        <w:contextualSpacing/>
        <w:jc w:val="both"/>
        <w:rPr>
          <w:rFonts w:eastAsiaTheme="minorHAnsi"/>
          <w:lang w:eastAsia="en-US"/>
        </w:rPr>
      </w:pPr>
      <w:r w:rsidRPr="001403CA">
        <w:rPr>
          <w:rFonts w:eastAsiaTheme="minorHAnsi"/>
          <w:lang w:eastAsia="en-US"/>
        </w:rPr>
        <w:t>- Обслуживание уличного освещения МО «Поселок Айхал»,</w:t>
      </w:r>
    </w:p>
    <w:p w:rsidR="0084180C" w:rsidRPr="001403CA" w:rsidRDefault="0084180C" w:rsidP="0084180C">
      <w:pPr>
        <w:spacing w:after="160"/>
        <w:ind w:firstLine="709"/>
        <w:contextualSpacing/>
        <w:jc w:val="both"/>
        <w:rPr>
          <w:rFonts w:eastAsiaTheme="minorHAnsi"/>
          <w:lang w:eastAsia="en-US"/>
        </w:rPr>
      </w:pPr>
      <w:r w:rsidRPr="001403CA">
        <w:rPr>
          <w:rFonts w:eastAsiaTheme="minorHAnsi"/>
          <w:lang w:eastAsia="en-US"/>
        </w:rPr>
        <w:t xml:space="preserve">- Обслуживание гражданских кладбищ, </w:t>
      </w:r>
    </w:p>
    <w:p w:rsidR="0084180C" w:rsidRPr="001403CA" w:rsidRDefault="0084180C" w:rsidP="0084180C">
      <w:pPr>
        <w:spacing w:after="160"/>
        <w:ind w:firstLine="709"/>
        <w:contextualSpacing/>
        <w:jc w:val="both"/>
        <w:rPr>
          <w:rFonts w:eastAsiaTheme="minorHAnsi"/>
          <w:b/>
          <w:u w:val="single"/>
          <w:lang w:eastAsia="en-US"/>
        </w:rPr>
      </w:pPr>
      <w:r w:rsidRPr="001403CA">
        <w:rPr>
          <w:rFonts w:eastAsiaTheme="minorHAnsi"/>
          <w:lang w:eastAsia="en-US"/>
        </w:rPr>
        <w:t xml:space="preserve">- Ликвидацию несанкционированных свалок, в том числе автокузовов. </w:t>
      </w:r>
    </w:p>
    <w:p w:rsidR="0084180C" w:rsidRPr="001403CA" w:rsidRDefault="0084180C" w:rsidP="0084180C">
      <w:pPr>
        <w:spacing w:after="160"/>
        <w:ind w:firstLine="709"/>
        <w:contextualSpacing/>
        <w:jc w:val="both"/>
        <w:rPr>
          <w:rFonts w:eastAsiaTheme="minorHAnsi"/>
          <w:bCs/>
          <w:lang w:eastAsia="en-US"/>
        </w:rPr>
      </w:pPr>
      <w:r w:rsidRPr="001403CA">
        <w:rPr>
          <w:rFonts w:eastAsiaTheme="minorHAnsi"/>
          <w:bCs/>
          <w:lang w:eastAsia="en-US"/>
        </w:rPr>
        <w:t xml:space="preserve">По инициативе «Народного актива» Администрацией МО «Поселок Айхал» была проведена акция «Экологический десант», в рамках которой прошли мероприятия по санитарной очистке, благоустройству и озеленению территорий п. Айхал. Для реализации данного мероприятия был заключен муниципальный контракт на сумму 1 485 000 руб. Средства были выделены из бюджетов МО «Мирнинский район», АК «АЛРОСА» (ПАО) и МО «Поселок Айхал» - по 495 000 руб. из каждого источника. В рамках данного контракта в летний период было собрано и вывезено 257 м3 несанкционированных свалок ТКО.  </w:t>
      </w:r>
    </w:p>
    <w:p w:rsidR="0084180C" w:rsidRPr="001403CA" w:rsidRDefault="0084180C" w:rsidP="0084180C">
      <w:pPr>
        <w:spacing w:after="160"/>
        <w:ind w:firstLine="709"/>
        <w:contextualSpacing/>
        <w:jc w:val="both"/>
        <w:rPr>
          <w:rFonts w:eastAsiaTheme="minorHAnsi"/>
          <w:bCs/>
          <w:lang w:eastAsia="en-US"/>
        </w:rPr>
      </w:pPr>
      <w:r w:rsidRPr="001403CA">
        <w:rPr>
          <w:rFonts w:eastAsiaTheme="minorHAnsi"/>
          <w:bCs/>
          <w:lang w:eastAsia="en-US"/>
        </w:rPr>
        <w:t xml:space="preserve">За счет средств АК «АЛРОСА» (ПАО) и МО «Поселок Айхал» был заключен контракт на выполнение работ по демонтажу контейнерных площадок с последующим устройством новых контейнерных площадок для накопления ТКО, на сумму 2 256 690 руб., где 2 000 000 руб. - средства АК «АЛРОСА» (ПАО), 256 690 руб. - средства МО «Поселок Айхал». В рамках контракта установили новые контейнерные площадки для накопления ТКО по следующим адресам: </w:t>
      </w:r>
    </w:p>
    <w:p w:rsidR="0084180C" w:rsidRPr="001403CA" w:rsidRDefault="0084180C" w:rsidP="0084180C">
      <w:pPr>
        <w:spacing w:after="160"/>
        <w:ind w:firstLine="709"/>
        <w:contextualSpacing/>
        <w:jc w:val="both"/>
        <w:rPr>
          <w:rFonts w:eastAsiaTheme="minorHAnsi"/>
          <w:bCs/>
          <w:lang w:eastAsia="en-US"/>
        </w:rPr>
      </w:pPr>
      <w:r w:rsidRPr="001403CA">
        <w:rPr>
          <w:rFonts w:eastAsiaTheme="minorHAnsi"/>
          <w:bCs/>
          <w:lang w:eastAsia="en-US"/>
        </w:rPr>
        <w:t xml:space="preserve">- Амакинская, д. 4, </w:t>
      </w:r>
    </w:p>
    <w:p w:rsidR="0084180C" w:rsidRPr="001403CA" w:rsidRDefault="0084180C" w:rsidP="0084180C">
      <w:pPr>
        <w:spacing w:after="160"/>
        <w:ind w:firstLine="709"/>
        <w:contextualSpacing/>
        <w:jc w:val="both"/>
        <w:rPr>
          <w:rFonts w:eastAsiaTheme="minorHAnsi"/>
          <w:bCs/>
          <w:lang w:eastAsia="en-US"/>
        </w:rPr>
      </w:pPr>
      <w:r w:rsidRPr="001403CA">
        <w:rPr>
          <w:rFonts w:eastAsiaTheme="minorHAnsi"/>
          <w:bCs/>
          <w:lang w:eastAsia="en-US"/>
        </w:rPr>
        <w:t xml:space="preserve">- Корнилова, д. 2, </w:t>
      </w:r>
    </w:p>
    <w:p w:rsidR="0084180C" w:rsidRPr="001403CA" w:rsidRDefault="0084180C" w:rsidP="0084180C">
      <w:pPr>
        <w:spacing w:after="160"/>
        <w:ind w:firstLine="709"/>
        <w:contextualSpacing/>
        <w:jc w:val="both"/>
        <w:rPr>
          <w:rFonts w:eastAsiaTheme="minorHAnsi"/>
          <w:bCs/>
          <w:lang w:eastAsia="en-US"/>
        </w:rPr>
      </w:pPr>
      <w:r w:rsidRPr="001403CA">
        <w:rPr>
          <w:rFonts w:eastAsiaTheme="minorHAnsi"/>
          <w:bCs/>
          <w:lang w:eastAsia="en-US"/>
        </w:rPr>
        <w:t xml:space="preserve">- Советская, д. 4, </w:t>
      </w:r>
    </w:p>
    <w:p w:rsidR="0084180C" w:rsidRPr="001403CA" w:rsidRDefault="0084180C" w:rsidP="0084180C">
      <w:pPr>
        <w:spacing w:after="160"/>
        <w:ind w:firstLine="709"/>
        <w:contextualSpacing/>
        <w:jc w:val="both"/>
        <w:rPr>
          <w:rFonts w:eastAsiaTheme="minorHAnsi"/>
          <w:bCs/>
          <w:lang w:eastAsia="en-US"/>
        </w:rPr>
      </w:pPr>
      <w:r w:rsidRPr="001403CA">
        <w:rPr>
          <w:rFonts w:eastAsiaTheme="minorHAnsi"/>
          <w:bCs/>
          <w:lang w:eastAsia="en-US"/>
        </w:rPr>
        <w:t xml:space="preserve">- Стрельникова, д. 2а. </w:t>
      </w:r>
    </w:p>
    <w:p w:rsidR="0084180C" w:rsidRPr="001403CA" w:rsidRDefault="0084180C" w:rsidP="0084180C">
      <w:pPr>
        <w:spacing w:after="160"/>
        <w:ind w:firstLine="709"/>
        <w:contextualSpacing/>
        <w:jc w:val="both"/>
        <w:rPr>
          <w:rFonts w:eastAsiaTheme="minorHAnsi"/>
          <w:bCs/>
          <w:lang w:eastAsia="en-US"/>
        </w:rPr>
      </w:pPr>
      <w:r w:rsidRPr="001403CA">
        <w:rPr>
          <w:rFonts w:eastAsiaTheme="minorHAnsi"/>
          <w:bCs/>
          <w:lang w:eastAsia="en-US"/>
        </w:rPr>
        <w:t xml:space="preserve">Также были установлены 3 контейнерные площадки в соответствии с дизайн-кодом      п. Айхал по адресам: ул. Советская, д. 9, 11, ул. Энтузиастов, д. 6. </w:t>
      </w:r>
    </w:p>
    <w:p w:rsidR="0084180C" w:rsidRPr="001403CA" w:rsidRDefault="0084180C" w:rsidP="0084180C">
      <w:pPr>
        <w:spacing w:after="160"/>
        <w:ind w:firstLine="708"/>
        <w:contextualSpacing/>
        <w:jc w:val="both"/>
        <w:rPr>
          <w:rFonts w:eastAsiaTheme="minorHAnsi"/>
          <w:bCs/>
          <w:lang w:eastAsia="en-US"/>
        </w:rPr>
      </w:pPr>
      <w:r w:rsidRPr="001403CA">
        <w:rPr>
          <w:rFonts w:eastAsiaTheme="minorHAnsi"/>
          <w:lang w:eastAsia="en-US"/>
        </w:rPr>
        <w:t>В летний период собрано и вывезено</w:t>
      </w:r>
      <w:r w:rsidRPr="001403CA">
        <w:rPr>
          <w:rFonts w:eastAsiaTheme="minorHAnsi"/>
          <w:bCs/>
          <w:lang w:eastAsia="en-US"/>
        </w:rPr>
        <w:t xml:space="preserve"> 24 т. металлолома и 30 шт. – автокузовов. </w:t>
      </w:r>
      <w:r w:rsidRPr="001403CA">
        <w:rPr>
          <w:rFonts w:eastAsiaTheme="minorHAnsi"/>
          <w:lang w:eastAsia="en-US"/>
        </w:rPr>
        <w:t xml:space="preserve">Высажено </w:t>
      </w:r>
      <w:r w:rsidRPr="001403CA">
        <w:rPr>
          <w:rFonts w:eastAsiaTheme="minorHAnsi"/>
          <w:bCs/>
          <w:lang w:eastAsia="en-US"/>
        </w:rPr>
        <w:t>2 899 шт. рассады цветов, а также произведена высадка 70 саженцев деревьев.</w:t>
      </w:r>
    </w:p>
    <w:p w:rsidR="0084180C" w:rsidRPr="001403CA" w:rsidRDefault="0084180C" w:rsidP="0084180C">
      <w:pPr>
        <w:spacing w:after="160"/>
        <w:ind w:firstLine="708"/>
        <w:contextualSpacing/>
        <w:jc w:val="both"/>
        <w:rPr>
          <w:rFonts w:eastAsiaTheme="minorHAnsi"/>
          <w:bCs/>
          <w:lang w:eastAsia="en-US"/>
        </w:rPr>
      </w:pPr>
      <w:r w:rsidRPr="001403CA">
        <w:rPr>
          <w:rFonts w:eastAsiaTheme="minorHAnsi"/>
          <w:bCs/>
          <w:lang w:eastAsia="en-US"/>
        </w:rPr>
        <w:t xml:space="preserve">За счет средств АК «АЛРОСА» (ПАО) был заключен муниципальный контракт на поставку контейнеров для ТКО на сумму 344 000 руб. В рамках контракта были приобретены контейнеры для сбора ТКО в количестве 20 штук. </w:t>
      </w:r>
    </w:p>
    <w:p w:rsidR="0084180C" w:rsidRPr="001403CA" w:rsidRDefault="0084180C" w:rsidP="0084180C">
      <w:pPr>
        <w:pStyle w:val="a4"/>
        <w:spacing w:after="120"/>
        <w:ind w:left="0"/>
        <w:jc w:val="center"/>
        <w:rPr>
          <w:b/>
        </w:rPr>
      </w:pPr>
      <w:r w:rsidRPr="001403CA">
        <w:rPr>
          <w:b/>
        </w:rPr>
        <w:t>МП «Формирование комфортной городской среды» в 2022 г.</w:t>
      </w:r>
    </w:p>
    <w:p w:rsidR="0084180C" w:rsidRPr="001403CA" w:rsidRDefault="0084180C" w:rsidP="0084180C">
      <w:pPr>
        <w:spacing w:after="160" w:line="259" w:lineRule="auto"/>
        <w:ind w:firstLine="708"/>
        <w:jc w:val="both"/>
        <w:rPr>
          <w:rFonts w:eastAsiaTheme="minorHAnsi"/>
          <w:lang w:eastAsia="en-US"/>
        </w:rPr>
      </w:pPr>
      <w:r w:rsidRPr="001403CA">
        <w:rPr>
          <w:rFonts w:eastAsiaTheme="minorHAnsi"/>
          <w:lang w:eastAsia="en-US"/>
        </w:rPr>
        <w:t xml:space="preserve">В 2022 году в рамках реализации муниципальной программы «Формирование комфортной городской среды на 2018-2024 годы» были выполнены следующие работы: </w:t>
      </w:r>
    </w:p>
    <w:p w:rsidR="0084180C" w:rsidRPr="001403CA" w:rsidRDefault="0084180C" w:rsidP="0084180C">
      <w:pPr>
        <w:pStyle w:val="a4"/>
        <w:numPr>
          <w:ilvl w:val="0"/>
          <w:numId w:val="14"/>
        </w:numPr>
        <w:tabs>
          <w:tab w:val="left" w:pos="993"/>
        </w:tabs>
        <w:spacing w:after="160" w:line="259" w:lineRule="auto"/>
        <w:ind w:left="0" w:firstLine="709"/>
        <w:jc w:val="both"/>
        <w:rPr>
          <w:rFonts w:eastAsiaTheme="minorHAnsi"/>
          <w:lang w:eastAsia="en-US"/>
        </w:rPr>
      </w:pPr>
      <w:bookmarkStart w:id="4" w:name="_Hlk124759457"/>
      <w:r w:rsidRPr="001403CA">
        <w:rPr>
          <w:rFonts w:eastAsiaTheme="minorHAnsi"/>
          <w:lang w:eastAsia="en-US"/>
        </w:rPr>
        <w:lastRenderedPageBreak/>
        <w:t xml:space="preserve">Благоустройство дворовой территории ул. Энтузиастов д. 3. </w:t>
      </w:r>
      <w:r w:rsidRPr="00104AD9">
        <w:t xml:space="preserve">В рамках программы «Формирование комфортной городской среды» привели в порядок придомовую территорию многоквартирного дома: заасфальтирован проезд с местами для стоянки автомобилей, установлены элементы принудительного снижения скорости, бордюры, а также современное детское игровое оборудование с травмобезопасным покрытием. </w:t>
      </w:r>
      <w:r w:rsidRPr="001403CA">
        <w:rPr>
          <w:rFonts w:eastAsiaTheme="minorHAnsi"/>
          <w:lang w:eastAsia="en-US"/>
        </w:rPr>
        <w:t xml:space="preserve">Сумма контракта составила 7 148 639 руб. 29 коп. из них из федерального бюджета и бюджета Республики Саха (Якутия) выделено </w:t>
      </w:r>
      <w:r w:rsidRPr="00EF4FB5">
        <w:rPr>
          <w:rFonts w:eastAsiaTheme="minorHAnsi"/>
          <w:lang w:eastAsia="en-US"/>
        </w:rPr>
        <w:t>5 202 647,53</w:t>
      </w:r>
      <w:r w:rsidRPr="001403CA">
        <w:rPr>
          <w:rFonts w:eastAsiaTheme="minorHAnsi"/>
          <w:lang w:eastAsia="en-US"/>
        </w:rPr>
        <w:t xml:space="preserve"> руб. и </w:t>
      </w:r>
      <w:r w:rsidRPr="00C30017">
        <w:t>1</w:t>
      </w:r>
      <w:r>
        <w:t> </w:t>
      </w:r>
      <w:r w:rsidRPr="00C30017">
        <w:t>945</w:t>
      </w:r>
      <w:r>
        <w:t xml:space="preserve"> </w:t>
      </w:r>
      <w:r w:rsidRPr="00C30017">
        <w:t>991,76</w:t>
      </w:r>
      <w:r>
        <w:t xml:space="preserve"> </w:t>
      </w:r>
      <w:r w:rsidRPr="001403CA">
        <w:rPr>
          <w:rFonts w:eastAsiaTheme="minorHAnsi"/>
          <w:lang w:eastAsia="en-US"/>
        </w:rPr>
        <w:t xml:space="preserve">руб. из бюджета МО «Поселок Айхал». Работы выполнены в полном объеме. </w:t>
      </w:r>
    </w:p>
    <w:p w:rsidR="0084180C" w:rsidRPr="001403CA" w:rsidRDefault="0084180C" w:rsidP="0084180C">
      <w:pPr>
        <w:pStyle w:val="a4"/>
        <w:numPr>
          <w:ilvl w:val="0"/>
          <w:numId w:val="14"/>
        </w:numPr>
        <w:tabs>
          <w:tab w:val="left" w:pos="993"/>
        </w:tabs>
        <w:spacing w:after="160" w:line="259" w:lineRule="auto"/>
        <w:ind w:left="0" w:firstLine="709"/>
        <w:jc w:val="both"/>
        <w:rPr>
          <w:rFonts w:eastAsiaTheme="minorHAnsi"/>
          <w:lang w:eastAsia="en-US"/>
        </w:rPr>
      </w:pPr>
      <w:r w:rsidRPr="001403CA">
        <w:rPr>
          <w:rFonts w:eastAsiaTheme="minorHAnsi"/>
          <w:lang w:eastAsia="en-US"/>
        </w:rPr>
        <w:t xml:space="preserve">Благоустройство парка «Здоровье». </w:t>
      </w:r>
      <w:bookmarkStart w:id="5" w:name="_Hlk125109446"/>
      <w:r w:rsidRPr="001403CA">
        <w:rPr>
          <w:rFonts w:eastAsiaTheme="minorHAnsi"/>
          <w:lang w:eastAsia="en-US"/>
        </w:rPr>
        <w:t xml:space="preserve">Сумма контракта составила </w:t>
      </w:r>
      <w:r w:rsidRPr="00EF4FB5">
        <w:rPr>
          <w:rFonts w:eastAsiaTheme="minorHAnsi"/>
          <w:lang w:eastAsia="en-US"/>
        </w:rPr>
        <w:t>26 390 988,8</w:t>
      </w:r>
      <w:r>
        <w:rPr>
          <w:rFonts w:eastAsiaTheme="minorHAnsi"/>
          <w:lang w:eastAsia="en-US"/>
        </w:rPr>
        <w:t xml:space="preserve"> </w:t>
      </w:r>
      <w:r w:rsidRPr="001403CA">
        <w:rPr>
          <w:rFonts w:eastAsiaTheme="minorHAnsi"/>
          <w:lang w:eastAsia="en-US"/>
        </w:rPr>
        <w:t>руб</w:t>
      </w:r>
      <w:r>
        <w:rPr>
          <w:rFonts w:eastAsiaTheme="minorHAnsi"/>
          <w:lang w:eastAsia="en-US"/>
        </w:rPr>
        <w:t>.</w:t>
      </w:r>
      <w:r w:rsidRPr="001403CA">
        <w:rPr>
          <w:rFonts w:eastAsiaTheme="minorHAnsi"/>
          <w:lang w:eastAsia="en-US"/>
        </w:rPr>
        <w:t xml:space="preserve">, из них </w:t>
      </w:r>
      <w:r w:rsidRPr="00C30017">
        <w:t>19</w:t>
      </w:r>
      <w:r>
        <w:t> </w:t>
      </w:r>
      <w:r w:rsidRPr="00C30017">
        <w:t>014</w:t>
      </w:r>
      <w:r>
        <w:t xml:space="preserve"> </w:t>
      </w:r>
      <w:r w:rsidRPr="00C30017">
        <w:t>805,</w:t>
      </w:r>
      <w:r>
        <w:t xml:space="preserve"> </w:t>
      </w:r>
      <w:r w:rsidRPr="00C30017">
        <w:t>06</w:t>
      </w:r>
      <w:r>
        <w:t xml:space="preserve"> </w:t>
      </w:r>
      <w:r w:rsidRPr="001403CA">
        <w:rPr>
          <w:rFonts w:eastAsiaTheme="minorHAnsi"/>
          <w:lang w:eastAsia="en-US"/>
        </w:rPr>
        <w:t xml:space="preserve">руб. – из федерального бюджета, </w:t>
      </w:r>
      <w:r w:rsidRPr="00C30017">
        <w:t>5</w:t>
      </w:r>
      <w:r>
        <w:t> </w:t>
      </w:r>
      <w:r w:rsidRPr="00C30017">
        <w:t>869</w:t>
      </w:r>
      <w:r>
        <w:t xml:space="preserve"> </w:t>
      </w:r>
      <w:r w:rsidRPr="00C30017">
        <w:t>390,</w:t>
      </w:r>
      <w:r>
        <w:t xml:space="preserve"> </w:t>
      </w:r>
      <w:r w:rsidRPr="00C30017">
        <w:t>8</w:t>
      </w:r>
      <w:r>
        <w:t xml:space="preserve"> </w:t>
      </w:r>
      <w:r w:rsidRPr="001403CA">
        <w:rPr>
          <w:rFonts w:eastAsiaTheme="minorHAnsi"/>
          <w:lang w:eastAsia="en-US"/>
        </w:rPr>
        <w:t>руб. – из бюджета АК «АЛРОСА» (ПАО)</w:t>
      </w:r>
      <w:r>
        <w:rPr>
          <w:rFonts w:eastAsiaTheme="minorHAnsi"/>
          <w:lang w:eastAsia="en-US"/>
        </w:rPr>
        <w:t xml:space="preserve">, </w:t>
      </w:r>
      <w:r w:rsidRPr="00C30017">
        <w:t>1</w:t>
      </w:r>
      <w:r>
        <w:t> </w:t>
      </w:r>
      <w:r w:rsidRPr="00C30017">
        <w:t>314</w:t>
      </w:r>
      <w:r>
        <w:t xml:space="preserve"> </w:t>
      </w:r>
      <w:r w:rsidRPr="00C30017">
        <w:t>724,</w:t>
      </w:r>
      <w:r>
        <w:t xml:space="preserve"> </w:t>
      </w:r>
      <w:r w:rsidRPr="00C30017">
        <w:t>21</w:t>
      </w:r>
      <w:r>
        <w:t xml:space="preserve"> </w:t>
      </w:r>
      <w:r w:rsidRPr="001403CA">
        <w:rPr>
          <w:rFonts w:eastAsiaTheme="minorHAnsi"/>
          <w:lang w:eastAsia="en-US"/>
        </w:rPr>
        <w:t xml:space="preserve">руб. – </w:t>
      </w:r>
      <w:r>
        <w:rPr>
          <w:rFonts w:eastAsiaTheme="minorHAnsi"/>
          <w:lang w:eastAsia="en-US"/>
        </w:rPr>
        <w:t xml:space="preserve">из </w:t>
      </w:r>
      <w:r w:rsidRPr="001403CA">
        <w:rPr>
          <w:rFonts w:eastAsiaTheme="minorHAnsi"/>
          <w:lang w:eastAsia="en-US"/>
        </w:rPr>
        <w:t>бюджет</w:t>
      </w:r>
      <w:r>
        <w:rPr>
          <w:rFonts w:eastAsiaTheme="minorHAnsi"/>
          <w:lang w:eastAsia="en-US"/>
        </w:rPr>
        <w:t>а</w:t>
      </w:r>
      <w:r w:rsidRPr="001403CA">
        <w:rPr>
          <w:rFonts w:eastAsiaTheme="minorHAnsi"/>
          <w:lang w:eastAsia="en-US"/>
        </w:rPr>
        <w:t xml:space="preserve"> МО «Поселок Айхал»</w:t>
      </w:r>
      <w:r>
        <w:rPr>
          <w:rFonts w:eastAsiaTheme="minorHAnsi"/>
          <w:lang w:eastAsia="en-US"/>
        </w:rPr>
        <w:t xml:space="preserve"> и</w:t>
      </w:r>
      <w:r w:rsidRPr="001403CA">
        <w:rPr>
          <w:rFonts w:eastAsiaTheme="minorHAnsi"/>
          <w:lang w:eastAsia="en-US"/>
        </w:rPr>
        <w:t xml:space="preserve"> </w:t>
      </w:r>
      <w:bookmarkStart w:id="6" w:name="_Hlk125041861"/>
      <w:bookmarkEnd w:id="5"/>
      <w:r w:rsidRPr="00C30017">
        <w:t>192</w:t>
      </w:r>
      <w:r>
        <w:t xml:space="preserve"> </w:t>
      </w:r>
      <w:r w:rsidRPr="00C30017">
        <w:t>068,</w:t>
      </w:r>
      <w:r>
        <w:t xml:space="preserve"> </w:t>
      </w:r>
      <w:r w:rsidRPr="00C30017">
        <w:t>73</w:t>
      </w:r>
      <w:r>
        <w:t xml:space="preserve"> руб. – из бюджета Республики Саха (Якутия).</w:t>
      </w:r>
    </w:p>
    <w:p w:rsidR="0084180C" w:rsidRPr="001403CA" w:rsidRDefault="0084180C" w:rsidP="0084180C">
      <w:pPr>
        <w:pStyle w:val="a4"/>
        <w:tabs>
          <w:tab w:val="left" w:pos="993"/>
        </w:tabs>
        <w:spacing w:after="160" w:line="259" w:lineRule="auto"/>
        <w:ind w:left="0" w:firstLine="993"/>
        <w:jc w:val="both"/>
        <w:rPr>
          <w:rFonts w:eastAsiaTheme="minorHAnsi"/>
          <w:lang w:eastAsia="en-US"/>
        </w:rPr>
      </w:pPr>
      <w:r w:rsidRPr="001403CA">
        <w:rPr>
          <w:rFonts w:eastAsiaTheme="minorHAnsi"/>
          <w:lang w:eastAsia="en-US"/>
        </w:rPr>
        <w:t>В рамках благоустройства установлено спортивное оборудование, детское игровое оборудование, подготовлено бетонное основание для укладки травмобезопасного покрытия на беговую дорожку и спортивную площадку, выполнено устройство деревянного трапа, установлены урны, лавочки, велопарковки, стелы, устройство подстилающих и выравнивающих слоев оснований для площадки из древесной щепы, песка, щебня, установлены опоры освещения, выполнены работы по устройству летнего кафе и сцены</w:t>
      </w:r>
      <w:bookmarkEnd w:id="6"/>
      <w:r w:rsidRPr="001403CA">
        <w:rPr>
          <w:rFonts w:eastAsiaTheme="minorHAnsi"/>
          <w:lang w:eastAsia="en-US"/>
        </w:rPr>
        <w:t xml:space="preserve">. </w:t>
      </w:r>
    </w:p>
    <w:p w:rsidR="0084180C" w:rsidRPr="001403CA" w:rsidRDefault="0084180C" w:rsidP="0084180C">
      <w:pPr>
        <w:pStyle w:val="a4"/>
        <w:numPr>
          <w:ilvl w:val="0"/>
          <w:numId w:val="14"/>
        </w:numPr>
        <w:tabs>
          <w:tab w:val="left" w:pos="993"/>
        </w:tabs>
        <w:spacing w:after="160" w:line="259" w:lineRule="auto"/>
        <w:ind w:left="0" w:firstLine="709"/>
        <w:jc w:val="both"/>
        <w:rPr>
          <w:bCs/>
        </w:rPr>
      </w:pPr>
      <w:r w:rsidRPr="001403CA">
        <w:rPr>
          <w:rFonts w:eastAsiaTheme="minorHAnsi"/>
          <w:lang w:eastAsia="en-US"/>
        </w:rPr>
        <w:t>Благоустройство м</w:t>
      </w:r>
      <w:r w:rsidRPr="001403CA">
        <w:rPr>
          <w:bCs/>
        </w:rPr>
        <w:t xml:space="preserve">ини-парка в районе ул. Энтузиастов д. 1-5 и парка «Имени первооткрывателя-каюра Н. Алексеева». В рамках реализации проекта «1000 дворов на Дальнем Востоке» между Управлением архитектуры и градостроительства при Главе РС(Я) и ИП Медведь И.С. был заключен государственный контракт № 23-ДВ на выполнение работ по благоустройству дворовой территории по адресу: п. Айхал, ул. Энтузиастов 1,2,3,4,5 на сумму 8 895 243 руб. В рамках государственного контракта </w:t>
      </w:r>
      <w:bookmarkStart w:id="7" w:name="_Hlk125042407"/>
      <w:r w:rsidRPr="001403CA">
        <w:rPr>
          <w:bCs/>
        </w:rPr>
        <w:t>выполнены работы по вертикальной планировке территории, проездов и площадок, уложен бордюрный камень, металлический бордюр, укреплен откос, установлены беседки, опоры освещения. Подрядчиком закуплено и доставлено травмобезопасное покрытие</w:t>
      </w:r>
      <w:bookmarkEnd w:id="7"/>
      <w:r w:rsidRPr="001403CA">
        <w:rPr>
          <w:bCs/>
        </w:rPr>
        <w:t>. Управлением Архитектуры РС (Я) предоставлены детские игровые комплекс</w:t>
      </w:r>
      <w:r>
        <w:rPr>
          <w:bCs/>
        </w:rPr>
        <w:t>ы. Работы будут завершены в летний период 2023 года.</w:t>
      </w:r>
      <w:r w:rsidRPr="001403CA">
        <w:t xml:space="preserve"> </w:t>
      </w:r>
    </w:p>
    <w:p w:rsidR="0084180C" w:rsidRPr="001403CA" w:rsidRDefault="0084180C" w:rsidP="0084180C">
      <w:pPr>
        <w:pStyle w:val="a4"/>
        <w:numPr>
          <w:ilvl w:val="0"/>
          <w:numId w:val="14"/>
        </w:numPr>
        <w:tabs>
          <w:tab w:val="left" w:pos="993"/>
        </w:tabs>
        <w:spacing w:after="160" w:line="259" w:lineRule="auto"/>
        <w:ind w:left="0" w:firstLine="709"/>
        <w:jc w:val="both"/>
        <w:rPr>
          <w:bCs/>
        </w:rPr>
      </w:pPr>
      <w:bookmarkStart w:id="8" w:name="_Hlk125041783"/>
      <w:r w:rsidRPr="001403CA">
        <w:rPr>
          <w:bCs/>
        </w:rPr>
        <w:t xml:space="preserve">Обустройство ландшафтно-этнографического комплекса «Дружба народов». </w:t>
      </w:r>
      <w:bookmarkStart w:id="9" w:name="_Hlk125041773"/>
      <w:bookmarkEnd w:id="8"/>
      <w:r w:rsidRPr="001403CA">
        <w:rPr>
          <w:bCs/>
        </w:rPr>
        <w:t xml:space="preserve">В 2022 году, объявленном по инициативе президента страны Годом культурного наследия народов России, в рамках празднования 100-летия образования Якутской АССР, продолжили обустройство ландшафтно-этнографического комплекса «Дружба народов». Разработка Концепции ландшафтно-этнографического комплекса началась в апреле 2021 года. Её авторами стали архитектор, доцент кафедры архитектуры Георгий Горохов и индивидуальный предприниматель, член Союза Кузнецов Якутии Илиан Павлов. </w:t>
      </w:r>
    </w:p>
    <w:p w:rsidR="0084180C" w:rsidRPr="001403CA" w:rsidRDefault="0084180C" w:rsidP="0084180C">
      <w:pPr>
        <w:pStyle w:val="a4"/>
        <w:tabs>
          <w:tab w:val="left" w:pos="993"/>
        </w:tabs>
        <w:spacing w:after="160" w:line="259" w:lineRule="auto"/>
        <w:ind w:left="0" w:firstLine="709"/>
        <w:jc w:val="both"/>
        <w:rPr>
          <w:bCs/>
        </w:rPr>
      </w:pPr>
      <w:r w:rsidRPr="001403CA">
        <w:rPr>
          <w:bCs/>
        </w:rPr>
        <w:t>В 2022 году ЛЭК украсила художественная композиция «Байанай» высотой в 4 метра и шириной в 5 метров, а также сценическая площадка «ракушка» для проведения мероприятий. Авторами-мастерами художественной резки Байанай стали ремесленники из Верхневилюйска отец и сын Афансьевы, они же и возвели ЛЭК «Дружба народов». Также были выполнены работы по расчистке и отсыпке прилегающей территории, расширены границы комплекса. Проект реализован за счет средства компании «АЛРОСА» (2 000 000 руб.) и местного бюджета МО «Поселок Айхал» (600 000 руб.).</w:t>
      </w:r>
    </w:p>
    <w:bookmarkEnd w:id="9"/>
    <w:p w:rsidR="0084180C" w:rsidRPr="001403CA" w:rsidRDefault="0084180C" w:rsidP="0084180C">
      <w:pPr>
        <w:pStyle w:val="a4"/>
        <w:numPr>
          <w:ilvl w:val="0"/>
          <w:numId w:val="14"/>
        </w:numPr>
        <w:tabs>
          <w:tab w:val="left" w:pos="993"/>
        </w:tabs>
        <w:spacing w:after="160" w:line="259" w:lineRule="auto"/>
        <w:ind w:left="0" w:firstLine="709"/>
        <w:jc w:val="both"/>
        <w:rPr>
          <w:rFonts w:eastAsiaTheme="minorHAnsi"/>
          <w:lang w:eastAsia="en-US"/>
        </w:rPr>
      </w:pPr>
      <w:r w:rsidRPr="001403CA">
        <w:rPr>
          <w:bCs/>
        </w:rPr>
        <w:t xml:space="preserve"> Обустройство спортивной площадки по ул. Алмазная д. 10. В 2022 году для участия в конкурсе «Территория АЛРОСА» Администрацией МО «Поселок Айхал» была подана заявка на реализацию проекта «Обустройство спортивной площадки по ул. Алмазная д. 10». Проект стал победителем и в рамках конкурса на его реализацию были </w:t>
      </w:r>
      <w:r w:rsidRPr="001403CA">
        <w:rPr>
          <w:bCs/>
        </w:rPr>
        <w:lastRenderedPageBreak/>
        <w:t>выделены денежные средства. Общая стоимость проекта составила 5 374 974,60 руб., из них: средства АК АЛРОСА – 3 762 460, 00 руб., средства бюджета МО «Мирнинский район» - 1 074 989,52 руб., средства бюджета МО «Поселок Айхал» - 537 498, 08 руб. С целью  реализации проекта Администрацией МО «Поселок Айхал» был за</w:t>
      </w:r>
      <w:r>
        <w:rPr>
          <w:bCs/>
        </w:rPr>
        <w:t xml:space="preserve">ключен муниципальный контракт с подрядчиком. </w:t>
      </w:r>
      <w:r w:rsidRPr="001403CA">
        <w:rPr>
          <w:bCs/>
        </w:rPr>
        <w:t>Выполнение данных работ планировалось в 2022 году, но в связи с неблагоприятными погодными условиями (проливные дожди) подписано дополнительное соглашение о продлении срока выполнения работ по муниципальному контракту до 15.07.2023 года.</w:t>
      </w:r>
    </w:p>
    <w:p w:rsidR="0084180C" w:rsidRPr="001403CA" w:rsidRDefault="0084180C" w:rsidP="0084180C">
      <w:pPr>
        <w:pStyle w:val="a4"/>
        <w:numPr>
          <w:ilvl w:val="0"/>
          <w:numId w:val="14"/>
        </w:numPr>
        <w:tabs>
          <w:tab w:val="left" w:pos="993"/>
        </w:tabs>
        <w:spacing w:after="160" w:line="259" w:lineRule="auto"/>
        <w:ind w:left="0" w:firstLine="851"/>
        <w:jc w:val="both"/>
        <w:rPr>
          <w:rFonts w:eastAsiaTheme="minorHAnsi"/>
          <w:lang w:eastAsia="en-US"/>
        </w:rPr>
      </w:pPr>
      <w:r w:rsidRPr="001403CA">
        <w:rPr>
          <w:rFonts w:eastAsiaTheme="minorHAnsi"/>
          <w:lang w:eastAsia="en-US"/>
        </w:rPr>
        <w:t xml:space="preserve"> Переоборудование детской площадки в парке «Первооткрывателей» для детей с ограниченными возможностями здоровья. В поселке Айхал проживает 40 детей, имеющих ограниченные возможности здоровья.  К сожалению в нашем поселке нет ни одной детской площадки, доступной для всех детей вне зависимости от состояния их здоровья. В этой связи был разработан проект по переоборудованию детской площадки в парке «Первооткрывателей». В рамках проекта планируется приобрести и установить оборудование для игровой площадки, каждый из элементов которой будет доступен для любого ребенка. Территория детской площадки выбрана не случайно, был проведен опрос среди родителей, воспитывающих детей-инвалидов. Учитывая все пожелания родителей, принято решение о расположении детской игровой площадки в Парке Первооткрывателей. В рамках переоборудования будет выполнено выравнивание площадки, после подготовки площадка будет застелена</w:t>
      </w:r>
      <w:r>
        <w:rPr>
          <w:rFonts w:eastAsiaTheme="minorHAnsi"/>
          <w:lang w:eastAsia="en-US"/>
        </w:rPr>
        <w:t xml:space="preserve"> резиновым покрытием.</w:t>
      </w:r>
      <w:r w:rsidRPr="001403CA">
        <w:rPr>
          <w:rFonts w:eastAsiaTheme="minorHAnsi"/>
          <w:lang w:eastAsia="en-US"/>
        </w:rPr>
        <w:t xml:space="preserve"> Также будут установлены удобные лавочки и урны. Для реализации проекта был заключен муниципальный контракт на сумму 2 584 520, 87 руб., из них из бюджета МО «Мирнинский район» - 1 844 389, 89 руб., из бюджета МО «Поселок Айхал» - 740 130, 98 руб. Работы будут выполнены в летний период 2023 года.</w:t>
      </w:r>
    </w:p>
    <w:p w:rsidR="0084180C" w:rsidRPr="001403CA" w:rsidRDefault="0084180C" w:rsidP="0084180C">
      <w:pPr>
        <w:pStyle w:val="a4"/>
        <w:numPr>
          <w:ilvl w:val="0"/>
          <w:numId w:val="14"/>
        </w:numPr>
        <w:tabs>
          <w:tab w:val="left" w:pos="993"/>
        </w:tabs>
        <w:spacing w:after="160" w:line="259" w:lineRule="auto"/>
        <w:ind w:left="0" w:firstLine="851"/>
        <w:jc w:val="both"/>
        <w:rPr>
          <w:rFonts w:eastAsiaTheme="minorHAnsi"/>
          <w:lang w:eastAsia="en-US"/>
        </w:rPr>
      </w:pPr>
      <w:r w:rsidRPr="001403CA">
        <w:rPr>
          <w:rFonts w:eastAsiaTheme="minorHAnsi"/>
          <w:lang w:eastAsia="en-US"/>
        </w:rPr>
        <w:t xml:space="preserve"> Устройство детских игровых площадок. В рамках договора целевого финансирования </w:t>
      </w:r>
      <w:r>
        <w:rPr>
          <w:rFonts w:eastAsiaTheme="minorHAnsi"/>
          <w:lang w:eastAsia="en-US"/>
        </w:rPr>
        <w:t xml:space="preserve">с </w:t>
      </w:r>
      <w:r w:rsidRPr="001403CA">
        <w:rPr>
          <w:rFonts w:eastAsiaTheme="minorHAnsi"/>
          <w:lang w:eastAsia="en-US"/>
        </w:rPr>
        <w:t>АК АЛРОСА были выделены денежные средства в сумме 7 000 000 руб. на устройство детских игровых площадок на территории п. Айхал. по адресам: ул. Стрельникова, ул. Таежная, ул. Амакинская, ул. Молодежная. Для устройства площадок заключены муниципальные контракты:</w:t>
      </w:r>
    </w:p>
    <w:p w:rsidR="0084180C" w:rsidRPr="001403CA" w:rsidRDefault="0084180C" w:rsidP="0084180C">
      <w:pPr>
        <w:pStyle w:val="a4"/>
        <w:tabs>
          <w:tab w:val="left" w:pos="993"/>
        </w:tabs>
        <w:spacing w:after="160" w:line="259" w:lineRule="auto"/>
        <w:ind w:left="0" w:right="-143" w:firstLine="709"/>
        <w:jc w:val="both"/>
        <w:rPr>
          <w:rFonts w:eastAsiaTheme="minorHAnsi"/>
          <w:lang w:eastAsia="en-US"/>
        </w:rPr>
      </w:pPr>
      <w:r w:rsidRPr="001403CA">
        <w:rPr>
          <w:rFonts w:eastAsiaTheme="minorHAnsi"/>
          <w:lang w:eastAsia="en-US"/>
        </w:rPr>
        <w:t>-  на сумму 1 220 186, 38 руб. с ИП Аскарова Л.Р., срок выполнения работ - 01.07.2023 г. (ул. Амакинская);</w:t>
      </w:r>
    </w:p>
    <w:p w:rsidR="0084180C" w:rsidRPr="001403CA" w:rsidRDefault="0084180C" w:rsidP="0084180C">
      <w:pPr>
        <w:pStyle w:val="a4"/>
        <w:tabs>
          <w:tab w:val="left" w:pos="993"/>
        </w:tabs>
        <w:spacing w:after="160" w:line="259" w:lineRule="auto"/>
        <w:ind w:left="0" w:firstLine="709"/>
        <w:jc w:val="both"/>
        <w:rPr>
          <w:rFonts w:eastAsiaTheme="minorHAnsi"/>
          <w:lang w:eastAsia="en-US"/>
        </w:rPr>
      </w:pPr>
      <w:r w:rsidRPr="001403CA">
        <w:rPr>
          <w:rFonts w:eastAsiaTheme="minorHAnsi"/>
          <w:lang w:eastAsia="en-US"/>
        </w:rPr>
        <w:t xml:space="preserve"> - на сумму 5 108 585, 14 руб. с ИП Симонян В.Б., срок выполнения работ 15.07.2023 – (остальные площадки).</w:t>
      </w:r>
    </w:p>
    <w:bookmarkEnd w:id="4"/>
    <w:p w:rsidR="0084180C" w:rsidRPr="001403CA" w:rsidRDefault="0084180C" w:rsidP="0084180C">
      <w:pPr>
        <w:ind w:firstLine="708"/>
        <w:jc w:val="center"/>
        <w:rPr>
          <w:b/>
          <w:bCs/>
        </w:rPr>
      </w:pPr>
      <w:r w:rsidRPr="001403CA">
        <w:rPr>
          <w:b/>
          <w:bCs/>
        </w:rPr>
        <w:t>Энергетика</w:t>
      </w:r>
    </w:p>
    <w:p w:rsidR="0084180C" w:rsidRDefault="0084180C" w:rsidP="0084180C">
      <w:pPr>
        <w:ind w:firstLine="708"/>
        <w:jc w:val="both"/>
      </w:pPr>
      <w:r w:rsidRPr="001403CA">
        <w:t xml:space="preserve">В сфере энергетики в Администрации МО «Поселок Айхал» действуют 2 муниципальные программы: «Энергосбережение и повышение энергетической эффективности МО «Поселок Айхал» на 2022-2026 г.г.» и «Утепление сетей водоотведения в многоквартирных жилых домах на территории МО «Поселок Айхал» на 2022-2024 г.г.».  </w:t>
      </w:r>
    </w:p>
    <w:p w:rsidR="0084180C" w:rsidRPr="001403CA" w:rsidRDefault="0084180C" w:rsidP="0084180C">
      <w:pPr>
        <w:ind w:firstLine="708"/>
        <w:jc w:val="both"/>
      </w:pPr>
      <w:r w:rsidRPr="001403CA">
        <w:t>Проблема перемерзания сетей водоотведения в многоквартирных домах в условиях экстремально</w:t>
      </w:r>
      <w:r>
        <w:t xml:space="preserve"> низких температур </w:t>
      </w:r>
      <w:r w:rsidRPr="001403CA">
        <w:t>стоит давно и довольно остро. Ежегодно в зимний период жители домов, в особенности первых этажей, сталкиваются с опасностью замерзания сетей водоотведения. Чтобы сети не выходили из строя жители вынуждены осуществлять «проливы» горячей воды, что приводит к увеличению затрат на оплату коммунальных услуг.</w:t>
      </w:r>
    </w:p>
    <w:p w:rsidR="0084180C" w:rsidRPr="001403CA" w:rsidRDefault="0084180C" w:rsidP="0084180C">
      <w:pPr>
        <w:ind w:firstLine="708"/>
        <w:jc w:val="both"/>
      </w:pPr>
      <w:r w:rsidRPr="001403CA">
        <w:t xml:space="preserve">Решение данной проблемы встало перед Администрацией поселка. Очевидным стало, что одним из самых рациональных решений проблемы является обустройство системы подогрева трубопровода. Потому как даже самая современная система термоизоляции не показала достаточной эффективности в сильные морозы. Для </w:t>
      </w:r>
      <w:r w:rsidRPr="001403CA">
        <w:lastRenderedPageBreak/>
        <w:t>системного подхода к решению данной проблемы была разработана и утверждена муниципальная программа «Утепление сетей водоотведения в многоквартирных жилых домах на территории МО «Поселок Айхал» на 2022-2024 г.г.». Финансирование программных мероприятий на 2022 год составило 12 099 591 руб., из них 8 689 958 руб. выделила компания АЛРОСА, из бюджета МО «Мирнинский район» направлено 3 239 151 руб., а также 170 481 руб. из средств местного бюджета. В ушедшем году в рамках программы утеплили сети в 10 многоквартирных домах по адресам: ул. Юбилейная д.7, ул. Энтузиастов д.6, ул. Кадзова д.2, д.4, ул. Алмазная д.1, ул. Советская д.9, д.11, д.13, ул. Кадзова д.3, Юбилейная д.2.</w:t>
      </w:r>
    </w:p>
    <w:p w:rsidR="0084180C" w:rsidRPr="001403CA" w:rsidRDefault="0084180C" w:rsidP="0084180C">
      <w:pPr>
        <w:ind w:firstLine="708"/>
        <w:jc w:val="both"/>
      </w:pPr>
      <w:r w:rsidRPr="001403CA">
        <w:t xml:space="preserve">На средства, выделенные компанией АЛРОСА, были приобретены материалы для утепления сетей в 8 МКД, работы же по утеплению выполнены силами управляющих компаний. За счет </w:t>
      </w:r>
      <w:r>
        <w:t xml:space="preserve">средств </w:t>
      </w:r>
      <w:r w:rsidRPr="001403CA">
        <w:t>районн</w:t>
      </w:r>
      <w:r>
        <w:t>ого</w:t>
      </w:r>
      <w:r w:rsidRPr="001403CA">
        <w:t xml:space="preserve"> и местн</w:t>
      </w:r>
      <w:r>
        <w:t>ого бюджетов</w:t>
      </w:r>
      <w:r w:rsidRPr="001403CA">
        <w:t xml:space="preserve"> полностью утеплены сети в 2-х МКД (приобретены материалы и выполнены работы). </w:t>
      </w:r>
    </w:p>
    <w:p w:rsidR="0084180C" w:rsidRPr="001403CA" w:rsidRDefault="0084180C" w:rsidP="0084180C">
      <w:pPr>
        <w:ind w:firstLine="708"/>
        <w:jc w:val="both"/>
      </w:pPr>
      <w:r w:rsidRPr="001403CA">
        <w:t>Ожидается, что проведенные мероприятия исключат промерзание сетей водоотведения многоквартирных домов, снизят затраты на оплату коммунальных услуг жильцами, позволят избежать аварийных ситуаций в домах и жилых помещениях.</w:t>
      </w:r>
    </w:p>
    <w:p w:rsidR="0084180C" w:rsidRPr="001403CA" w:rsidRDefault="0084180C" w:rsidP="0084180C">
      <w:pPr>
        <w:ind w:firstLine="708"/>
        <w:jc w:val="both"/>
      </w:pPr>
    </w:p>
    <w:p w:rsidR="0084180C" w:rsidRPr="001403CA" w:rsidRDefault="0084180C" w:rsidP="0084180C">
      <w:pPr>
        <w:ind w:firstLine="708"/>
        <w:jc w:val="both"/>
      </w:pPr>
      <w:r w:rsidRPr="001403CA">
        <w:t xml:space="preserve">В рамках муниципальной программы </w:t>
      </w:r>
      <w:r w:rsidRPr="001403CA">
        <w:rPr>
          <w:b/>
          <w:bCs/>
        </w:rPr>
        <w:t>«Энергосбережение и повышение энергетической эффективности МО «Поселок Айхал» на 2022-2026 г.г.»</w:t>
      </w:r>
      <w:r w:rsidRPr="001403CA">
        <w:t>, с целью обеспечения учета используемых коммунальных ресурсов в муниципальном жилищном фонде МО «Поселок Айхал», а также снижению затрат на его содержание, были выполнены работы по установке приборов учета расхода воды в 19 муниципальных квартирах (38 шт.)</w:t>
      </w:r>
    </w:p>
    <w:p w:rsidR="0084180C" w:rsidRPr="001403CA" w:rsidRDefault="0084180C" w:rsidP="0084180C">
      <w:pPr>
        <w:ind w:firstLine="708"/>
        <w:jc w:val="both"/>
      </w:pPr>
      <w:r w:rsidRPr="001403CA">
        <w:t xml:space="preserve">Работы были проведены в рамках договора № 104/12-2022, заключенного между Администрацией МО «Поселок Айхал» и МУП «АПЖХ» на сумму 91 242 </w:t>
      </w:r>
      <w:r>
        <w:t>руб.</w:t>
      </w:r>
      <w:r w:rsidRPr="001403CA">
        <w:t xml:space="preserve">, согласно локальному сметному расчету. </w:t>
      </w:r>
    </w:p>
    <w:p w:rsidR="0084180C" w:rsidRPr="001403CA" w:rsidRDefault="0084180C" w:rsidP="0084180C">
      <w:pPr>
        <w:ind w:firstLine="708"/>
        <w:jc w:val="both"/>
      </w:pPr>
    </w:p>
    <w:p w:rsidR="0084180C" w:rsidRPr="001403CA" w:rsidRDefault="0084180C" w:rsidP="0084180C">
      <w:pPr>
        <w:ind w:firstLine="708"/>
        <w:jc w:val="both"/>
      </w:pPr>
      <w:r w:rsidRPr="001403CA">
        <w:t>С целью энергосбережения и повышения энергетической эффективности, обеспечения яркого освещения с наибольшим радиусом действи</w:t>
      </w:r>
      <w:r>
        <w:t>я была</w:t>
      </w:r>
      <w:r w:rsidRPr="001403CA">
        <w:t xml:space="preserve"> осуществлена закупка уличных светодиодных светильников на сумму </w:t>
      </w:r>
      <w:r>
        <w:t xml:space="preserve">1 197 200 </w:t>
      </w:r>
      <w:r w:rsidRPr="001403CA">
        <w:t>руб. (из них: средства бюджета МО «Мирнинский район» - 1 137 340,00 руб.; средства бюджета МО «Поселок Айхал» - 59 860,00 руб.)</w:t>
      </w:r>
      <w:r>
        <w:t xml:space="preserve"> </w:t>
      </w:r>
      <w:r w:rsidRPr="001403CA">
        <w:t xml:space="preserve">в количестве 82 шт. (Светильник светодиодный 80 Вт – 41 шт., Светильник светодиодный 160 Вт – 41 шт.) для установки на опоры уличного освещения. </w:t>
      </w:r>
    </w:p>
    <w:p w:rsidR="0084180C" w:rsidRPr="001403CA" w:rsidRDefault="0084180C" w:rsidP="0084180C">
      <w:pPr>
        <w:ind w:firstLine="708"/>
        <w:jc w:val="both"/>
      </w:pPr>
      <w:r w:rsidRPr="001403CA">
        <w:t>Светильники на 160 Вт были установлены на уличных опорах освещения по ул. Гагарина, ул. Попугаевой, напротив остановки АСМТ (дополнительное освещение). Светильники на 80 Вт установлены в районе остановки «Гермес», вдоль дороги по ул. Алмазная д.3, в районе остановки по ул. Советская. Закупленные светодиодные светильники устанавливаются взамен вышедших из строя осветительных приборов.</w:t>
      </w:r>
    </w:p>
    <w:p w:rsidR="0084180C" w:rsidRPr="001403CA" w:rsidRDefault="0084180C" w:rsidP="0084180C">
      <w:pPr>
        <w:ind w:firstLine="708"/>
        <w:jc w:val="both"/>
      </w:pPr>
    </w:p>
    <w:p w:rsidR="0084180C" w:rsidRPr="001403CA" w:rsidRDefault="0084180C" w:rsidP="0084180C">
      <w:pPr>
        <w:spacing w:before="120" w:after="120"/>
        <w:contextualSpacing/>
        <w:jc w:val="center"/>
        <w:rPr>
          <w:b/>
          <w:bCs/>
        </w:rPr>
      </w:pPr>
      <w:r w:rsidRPr="001403CA">
        <w:rPr>
          <w:b/>
          <w:bCs/>
        </w:rPr>
        <w:t>Переселение и снос МКД</w:t>
      </w:r>
    </w:p>
    <w:p w:rsidR="0084180C" w:rsidRPr="001403CA" w:rsidRDefault="0084180C" w:rsidP="0084180C">
      <w:pPr>
        <w:ind w:firstLine="708"/>
        <w:jc w:val="both"/>
      </w:pPr>
      <w:r w:rsidRPr="001403CA">
        <w:t>На территории МО «Поселок Айхал» реализуется муниципальная адресная программа</w:t>
      </w:r>
      <w:r w:rsidRPr="001403CA">
        <w:rPr>
          <w:b/>
          <w:i/>
        </w:rPr>
        <w:t xml:space="preserve"> </w:t>
      </w:r>
      <w:r w:rsidRPr="001403CA">
        <w:t>«Переселение граждан из аварийного жилищного фонда п. Дорожный и ул. Октябрьская Партия муниципального образования «Поселок Айхал» на 2021-2022 гг.» в рамках реализации программы запланировано к расселению 46 аварийных домов, расселяемая площадь 8043,1 м2, количество жилых помещений – 167.</w:t>
      </w:r>
    </w:p>
    <w:p w:rsidR="0084180C" w:rsidRPr="001403CA" w:rsidRDefault="0084180C" w:rsidP="0084180C">
      <w:pPr>
        <w:ind w:firstLine="708"/>
        <w:jc w:val="both"/>
      </w:pPr>
      <w:r w:rsidRPr="001403CA">
        <w:t xml:space="preserve">В рамках реализации мероприятий Программы было предусмотрено финансирование в период 2021-2022 годов на общую сумму </w:t>
      </w:r>
      <w:r w:rsidRPr="001403CA">
        <w:rPr>
          <w:b/>
        </w:rPr>
        <w:t>300 597 385 за счет трех источников</w:t>
      </w:r>
      <w:r w:rsidRPr="001403CA">
        <w:t>:</w:t>
      </w:r>
    </w:p>
    <w:p w:rsidR="0084180C" w:rsidRPr="001403CA" w:rsidRDefault="0084180C" w:rsidP="0084180C">
      <w:pPr>
        <w:ind w:firstLine="709"/>
        <w:jc w:val="both"/>
      </w:pPr>
      <w:r w:rsidRPr="001403CA">
        <w:t xml:space="preserve">- </w:t>
      </w:r>
      <w:r w:rsidRPr="001403CA">
        <w:rPr>
          <w:b/>
        </w:rPr>
        <w:t>161 553 000 руб</w:t>
      </w:r>
      <w:r w:rsidRPr="001403CA">
        <w:t xml:space="preserve">. – бюджет Республики Саха (Якутия) (в том числе первая часть в 2021 году - </w:t>
      </w:r>
      <w:r w:rsidRPr="001403CA">
        <w:rPr>
          <w:b/>
        </w:rPr>
        <w:t>45 440 500</w:t>
      </w:r>
      <w:r w:rsidRPr="001403CA">
        <w:t xml:space="preserve"> руб., вторая часть в 2022 году – </w:t>
      </w:r>
      <w:r w:rsidRPr="001403CA">
        <w:rPr>
          <w:b/>
        </w:rPr>
        <w:t>116 112 500</w:t>
      </w:r>
      <w:r w:rsidRPr="001403CA">
        <w:t xml:space="preserve"> руб.);</w:t>
      </w:r>
    </w:p>
    <w:p w:rsidR="0084180C" w:rsidRPr="001403CA" w:rsidRDefault="0084180C" w:rsidP="0084180C">
      <w:pPr>
        <w:ind w:firstLine="709"/>
        <w:jc w:val="both"/>
      </w:pPr>
      <w:r w:rsidRPr="001403CA">
        <w:t xml:space="preserve">- </w:t>
      </w:r>
      <w:r w:rsidRPr="001403CA">
        <w:rPr>
          <w:b/>
        </w:rPr>
        <w:t>116 284 000,00 руб.</w:t>
      </w:r>
      <w:r w:rsidRPr="001403CA">
        <w:t xml:space="preserve"> (в том числе первая часть в 2021 году – </w:t>
      </w:r>
      <w:r w:rsidRPr="001403CA">
        <w:rPr>
          <w:b/>
        </w:rPr>
        <w:t>24 400 000</w:t>
      </w:r>
      <w:r w:rsidRPr="001403CA">
        <w:t xml:space="preserve"> руб., вторая часть в 2022 году – </w:t>
      </w:r>
      <w:r w:rsidRPr="001403CA">
        <w:rPr>
          <w:b/>
        </w:rPr>
        <w:t>91 892 500</w:t>
      </w:r>
      <w:r w:rsidRPr="001403CA">
        <w:t xml:space="preserve"> руб.) – средства АК «АЛРОСА»;</w:t>
      </w:r>
    </w:p>
    <w:p w:rsidR="0084180C" w:rsidRPr="001403CA" w:rsidRDefault="0084180C" w:rsidP="0084180C">
      <w:pPr>
        <w:ind w:firstLine="709"/>
        <w:jc w:val="both"/>
      </w:pPr>
      <w:r w:rsidRPr="001403CA">
        <w:rPr>
          <w:b/>
        </w:rPr>
        <w:lastRenderedPageBreak/>
        <w:t>- 22 760 385</w:t>
      </w:r>
      <w:r w:rsidRPr="001403CA">
        <w:t xml:space="preserve"> </w:t>
      </w:r>
      <w:r w:rsidRPr="001403CA">
        <w:rPr>
          <w:b/>
        </w:rPr>
        <w:t>руб.</w:t>
      </w:r>
      <w:r w:rsidRPr="001403CA">
        <w:t xml:space="preserve"> – бюджет МО «Мирнинский район» (согласно Соглашению, получены средства на разработку проектной документации (570 000 руб.) и физический снос 46 домов (22 190 385 руб.)).</w:t>
      </w:r>
    </w:p>
    <w:p w:rsidR="0084180C" w:rsidRPr="001403CA" w:rsidRDefault="0084180C" w:rsidP="0084180C">
      <w:pPr>
        <w:jc w:val="both"/>
      </w:pPr>
      <w:r w:rsidRPr="001403CA">
        <w:tab/>
      </w:r>
      <w:r w:rsidRPr="001403CA">
        <w:rPr>
          <w:b/>
        </w:rPr>
        <w:t xml:space="preserve">В 2021 году </w:t>
      </w:r>
      <w:r w:rsidRPr="001403CA">
        <w:t xml:space="preserve">переселены граждане из 49 жилых помещений: 47 семьям выплачена компенсация за изымаемые жилые помещения и приобретено 2 квартиры на вторичном рынке. </w:t>
      </w:r>
    </w:p>
    <w:p w:rsidR="0084180C" w:rsidRPr="001403CA" w:rsidRDefault="0084180C" w:rsidP="0084180C">
      <w:pPr>
        <w:jc w:val="both"/>
      </w:pPr>
      <w:r w:rsidRPr="001403CA">
        <w:tab/>
        <w:t>За счет средств бюджета Республики Саха (Якутия) в размере 45 440 500 руб. произведено 33 выплаты возмещения и одна выплата за счет средств из двух источников (РС (Я) и АК «АЛРОСА»).</w:t>
      </w:r>
      <w:r w:rsidRPr="001403CA">
        <w:tab/>
      </w:r>
    </w:p>
    <w:p w:rsidR="0084180C" w:rsidRPr="001403CA" w:rsidRDefault="0084180C" w:rsidP="0084180C">
      <w:pPr>
        <w:ind w:firstLine="708"/>
        <w:jc w:val="both"/>
      </w:pPr>
      <w:r w:rsidRPr="001403CA">
        <w:rPr>
          <w:b/>
        </w:rPr>
        <w:t xml:space="preserve">В 2022 году </w:t>
      </w:r>
      <w:r w:rsidRPr="001403CA">
        <w:t xml:space="preserve">было предусмотрено финансирование из Государственного бюджета Республики Саха (Якутия) в размере </w:t>
      </w:r>
      <w:r w:rsidRPr="001403CA">
        <w:rPr>
          <w:b/>
        </w:rPr>
        <w:t>116 112 500</w:t>
      </w:r>
      <w:r w:rsidRPr="001403CA">
        <w:t xml:space="preserve"> руб. За счет средств Государственного бюджета РС (Я) расселено 75 квартир, из них: приобретено 17 квартир на сумму </w:t>
      </w:r>
      <w:r w:rsidRPr="001403CA">
        <w:rPr>
          <w:b/>
        </w:rPr>
        <w:t>25 160 850, 27</w:t>
      </w:r>
      <w:r w:rsidRPr="001403CA">
        <w:t xml:space="preserve"> руб. из них: для 13 семей, проживающим в муниципальном жилом фонде по договорам социального найма и 4 квартиры приобретены для граждан, которые вместо выплаты предпочли другое благоустроенное жилое помещение, выплачено компенсаций на сумму </w:t>
      </w:r>
      <w:r w:rsidRPr="001403CA">
        <w:rPr>
          <w:b/>
        </w:rPr>
        <w:t>90 951 649,73</w:t>
      </w:r>
      <w:r w:rsidRPr="001403CA">
        <w:t xml:space="preserve"> руб.</w:t>
      </w:r>
    </w:p>
    <w:p w:rsidR="0084180C" w:rsidRPr="001403CA" w:rsidRDefault="0084180C" w:rsidP="0084180C">
      <w:pPr>
        <w:ind w:firstLine="708"/>
        <w:jc w:val="both"/>
      </w:pPr>
      <w:r w:rsidRPr="001403CA">
        <w:t xml:space="preserve">Объем финансирования АК «АЛРОСА», выделяемого в 2022 г., составил </w:t>
      </w:r>
      <w:r w:rsidRPr="001403CA">
        <w:rPr>
          <w:b/>
        </w:rPr>
        <w:t>91 892 500,00</w:t>
      </w:r>
      <w:r w:rsidRPr="001403CA">
        <w:t xml:space="preserve"> руб. За счет средств бюджета АК «АЛРОСА» (ПАО) расселено 29 квартир, из них: приобретено 3 квартиры на сумму 4 894 172,0 руб., выплачено компенсации на сумму 43 683 350,27 руб.</w:t>
      </w:r>
    </w:p>
    <w:p w:rsidR="0084180C" w:rsidRPr="001403CA" w:rsidRDefault="0084180C" w:rsidP="0084180C">
      <w:pPr>
        <w:ind w:firstLine="708"/>
        <w:jc w:val="both"/>
      </w:pPr>
      <w:r w:rsidRPr="001403CA">
        <w:t xml:space="preserve">В настоящее время всего расселено 153 семьи. </w:t>
      </w:r>
    </w:p>
    <w:p w:rsidR="0084180C" w:rsidRPr="001403CA" w:rsidRDefault="0084180C" w:rsidP="0084180C">
      <w:pPr>
        <w:ind w:firstLine="708"/>
        <w:jc w:val="both"/>
      </w:pPr>
    </w:p>
    <w:p w:rsidR="0084180C" w:rsidRDefault="0084180C" w:rsidP="0084180C">
      <w:pPr>
        <w:spacing w:before="120" w:after="120"/>
        <w:contextualSpacing/>
        <w:jc w:val="center"/>
        <w:rPr>
          <w:b/>
          <w:bCs/>
          <w:bdr w:val="none" w:sz="0" w:space="0" w:color="auto" w:frame="1"/>
          <w:lang w:eastAsia="en-US"/>
        </w:rPr>
      </w:pPr>
      <w:r w:rsidRPr="001403CA">
        <w:rPr>
          <w:b/>
          <w:bCs/>
          <w:bdr w:val="none" w:sz="0" w:space="0" w:color="auto" w:frame="1"/>
          <w:lang w:eastAsia="en-US"/>
        </w:rPr>
        <w:t>МП «Комплексное развитие транспортной инфраструктуры муниципального образования «Поселок Айхал» на 2017-2026 годы»</w:t>
      </w:r>
    </w:p>
    <w:p w:rsidR="0084180C" w:rsidRPr="001403CA" w:rsidRDefault="0084180C" w:rsidP="0084180C">
      <w:pPr>
        <w:spacing w:before="120" w:after="120"/>
        <w:contextualSpacing/>
        <w:jc w:val="center"/>
        <w:rPr>
          <w:b/>
          <w:bCs/>
          <w:bdr w:val="none" w:sz="0" w:space="0" w:color="auto" w:frame="1"/>
          <w:lang w:eastAsia="en-US"/>
        </w:rPr>
      </w:pPr>
    </w:p>
    <w:p w:rsidR="0084180C" w:rsidRPr="001403CA" w:rsidRDefault="0084180C" w:rsidP="0084180C">
      <w:pPr>
        <w:tabs>
          <w:tab w:val="left" w:pos="993"/>
        </w:tabs>
        <w:spacing w:before="120" w:after="200"/>
        <w:ind w:firstLine="709"/>
        <w:contextualSpacing/>
        <w:jc w:val="both"/>
        <w:rPr>
          <w:color w:val="000000"/>
          <w:bdr w:val="none" w:sz="0" w:space="0" w:color="auto" w:frame="1"/>
          <w:lang w:eastAsia="en-US"/>
        </w:rPr>
      </w:pPr>
      <w:r w:rsidRPr="001403CA">
        <w:rPr>
          <w:color w:val="000000"/>
          <w:bdr w:val="none" w:sz="0" w:space="0" w:color="auto" w:frame="1"/>
          <w:lang w:eastAsia="en-US"/>
        </w:rPr>
        <w:t>В отчетный период 2022 года на территории МО «Поселок Айхал» в рамках реализации муниципальной программы «Комплексное развитие транспортной инфраструктуры муниципального образования «Поселок Айхал» на 2022-2026 годы» выполнены следующие мероприятия:</w:t>
      </w:r>
    </w:p>
    <w:p w:rsidR="0084180C" w:rsidRPr="001403CA" w:rsidRDefault="0084180C" w:rsidP="0084180C">
      <w:pPr>
        <w:pStyle w:val="a4"/>
        <w:numPr>
          <w:ilvl w:val="0"/>
          <w:numId w:val="8"/>
        </w:numPr>
        <w:tabs>
          <w:tab w:val="left" w:pos="993"/>
        </w:tabs>
        <w:spacing w:after="200"/>
        <w:ind w:left="0" w:firstLine="709"/>
        <w:jc w:val="both"/>
        <w:rPr>
          <w:color w:val="000000"/>
          <w:bdr w:val="none" w:sz="0" w:space="0" w:color="auto" w:frame="1"/>
          <w:lang w:eastAsia="en-US"/>
        </w:rPr>
      </w:pPr>
      <w:r w:rsidRPr="001403CA">
        <w:rPr>
          <w:color w:val="000000"/>
          <w:bdr w:val="none" w:sz="0" w:space="0" w:color="auto" w:frame="1"/>
          <w:lang w:eastAsia="en-US"/>
        </w:rPr>
        <w:t>Заключен муниципальный контракт на выполнение работ по содержанию тротуаров и автомобильных дорог общего пользования местного значения улично-дорожной сети МО «Поселок Айхал» -</w:t>
      </w:r>
      <w:r w:rsidRPr="001403CA">
        <w:rPr>
          <w:color w:val="000000" w:themeColor="text1"/>
          <w:bdr w:val="none" w:sz="0" w:space="0" w:color="auto" w:frame="1"/>
          <w:lang w:eastAsia="en-US"/>
        </w:rPr>
        <w:t xml:space="preserve"> 20323</w:t>
      </w:r>
      <w:r w:rsidRPr="001403CA">
        <w:rPr>
          <w:color w:val="FF0000"/>
          <w:bdr w:val="none" w:sz="0" w:space="0" w:color="auto" w:frame="1"/>
          <w:lang w:eastAsia="en-US"/>
        </w:rPr>
        <w:t xml:space="preserve"> </w:t>
      </w:r>
      <w:r w:rsidRPr="001403CA">
        <w:rPr>
          <w:color w:val="000000"/>
          <w:bdr w:val="none" w:sz="0" w:space="0" w:color="auto" w:frame="1"/>
          <w:lang w:eastAsia="en-US"/>
        </w:rPr>
        <w:t>м.;</w:t>
      </w:r>
    </w:p>
    <w:p w:rsidR="0084180C" w:rsidRPr="001403CA" w:rsidRDefault="0084180C" w:rsidP="0084180C">
      <w:pPr>
        <w:pStyle w:val="a4"/>
        <w:numPr>
          <w:ilvl w:val="0"/>
          <w:numId w:val="8"/>
        </w:numPr>
        <w:tabs>
          <w:tab w:val="left" w:pos="993"/>
        </w:tabs>
        <w:spacing w:after="200"/>
        <w:ind w:left="0" w:firstLine="709"/>
        <w:jc w:val="both"/>
        <w:rPr>
          <w:color w:val="000000"/>
          <w:bdr w:val="none" w:sz="0" w:space="0" w:color="auto" w:frame="1"/>
          <w:lang w:eastAsia="en-US"/>
        </w:rPr>
      </w:pPr>
      <w:r w:rsidRPr="001403CA">
        <w:rPr>
          <w:color w:val="000000"/>
          <w:bdr w:val="none" w:sz="0" w:space="0" w:color="auto" w:frame="1"/>
          <w:lang w:eastAsia="en-US"/>
        </w:rPr>
        <w:t>Разработан Проект организации дорожного движения, схем дислокации дорожных знаков на территории МО «Поселок Айхал»;</w:t>
      </w:r>
    </w:p>
    <w:p w:rsidR="0084180C" w:rsidRPr="001403CA" w:rsidRDefault="0084180C" w:rsidP="0084180C">
      <w:pPr>
        <w:pStyle w:val="a4"/>
        <w:numPr>
          <w:ilvl w:val="0"/>
          <w:numId w:val="8"/>
        </w:numPr>
        <w:tabs>
          <w:tab w:val="left" w:pos="993"/>
        </w:tabs>
        <w:spacing w:after="200"/>
        <w:ind w:left="0" w:firstLine="709"/>
        <w:jc w:val="both"/>
        <w:rPr>
          <w:color w:val="000000"/>
          <w:bdr w:val="none" w:sz="0" w:space="0" w:color="auto" w:frame="1"/>
          <w:lang w:eastAsia="en-US"/>
        </w:rPr>
      </w:pPr>
      <w:r w:rsidRPr="001403CA">
        <w:rPr>
          <w:color w:val="000000"/>
          <w:bdr w:val="none" w:sz="0" w:space="0" w:color="auto" w:frame="1"/>
          <w:lang w:eastAsia="en-US"/>
        </w:rPr>
        <w:t>Закуплен и установлен теплый остановочный павильон (остановка «Эдельвейс») - общей площадью 14.4 м2, в рамках дизайн-кода п. Айхал;</w:t>
      </w:r>
    </w:p>
    <w:p w:rsidR="0084180C" w:rsidRPr="001403CA" w:rsidRDefault="0084180C" w:rsidP="0084180C">
      <w:pPr>
        <w:pStyle w:val="a4"/>
        <w:numPr>
          <w:ilvl w:val="0"/>
          <w:numId w:val="8"/>
        </w:numPr>
        <w:tabs>
          <w:tab w:val="left" w:pos="993"/>
        </w:tabs>
        <w:spacing w:after="200"/>
        <w:ind w:left="0" w:firstLine="709"/>
        <w:jc w:val="both"/>
        <w:rPr>
          <w:color w:val="000000"/>
          <w:bdr w:val="none" w:sz="0" w:space="0" w:color="auto" w:frame="1"/>
          <w:lang w:eastAsia="en-US"/>
        </w:rPr>
      </w:pPr>
      <w:r w:rsidRPr="001403CA">
        <w:rPr>
          <w:color w:val="000000"/>
          <w:bdr w:val="none" w:sz="0" w:space="0" w:color="auto" w:frame="1"/>
          <w:lang w:eastAsia="en-US"/>
        </w:rPr>
        <w:t>Выполнены работы по оборудованию остановочных площадок («Эдельвейс», «АСМТ»);</w:t>
      </w:r>
    </w:p>
    <w:p w:rsidR="0084180C" w:rsidRPr="001403CA" w:rsidRDefault="0084180C" w:rsidP="0084180C">
      <w:pPr>
        <w:pStyle w:val="a4"/>
        <w:numPr>
          <w:ilvl w:val="0"/>
          <w:numId w:val="8"/>
        </w:numPr>
        <w:tabs>
          <w:tab w:val="left" w:pos="993"/>
        </w:tabs>
        <w:spacing w:after="200"/>
        <w:ind w:left="0" w:firstLine="709"/>
        <w:jc w:val="both"/>
        <w:rPr>
          <w:color w:val="000000"/>
          <w:bdr w:val="none" w:sz="0" w:space="0" w:color="auto" w:frame="1"/>
          <w:lang w:eastAsia="en-US"/>
        </w:rPr>
      </w:pPr>
      <w:r w:rsidRPr="001403CA">
        <w:rPr>
          <w:color w:val="000000"/>
          <w:bdr w:val="none" w:sz="0" w:space="0" w:color="auto" w:frame="1"/>
          <w:lang w:eastAsia="en-US"/>
        </w:rPr>
        <w:t xml:space="preserve">Выполнен ямочный ремонт асфальтного покрытия на дорогах общего пользования   п. Айхал – </w:t>
      </w:r>
      <w:r w:rsidRPr="001403CA">
        <w:rPr>
          <w:bdr w:val="none" w:sz="0" w:space="0" w:color="auto" w:frame="1"/>
          <w:lang w:eastAsia="en-US"/>
        </w:rPr>
        <w:t xml:space="preserve">274,3 </w:t>
      </w:r>
      <w:r w:rsidRPr="001403CA">
        <w:rPr>
          <w:color w:val="000000"/>
          <w:bdr w:val="none" w:sz="0" w:space="0" w:color="auto" w:frame="1"/>
          <w:lang w:eastAsia="en-US"/>
        </w:rPr>
        <w:t>м2;</w:t>
      </w:r>
    </w:p>
    <w:p w:rsidR="0084180C" w:rsidRPr="001403CA" w:rsidRDefault="0084180C" w:rsidP="0084180C">
      <w:pPr>
        <w:pStyle w:val="a4"/>
        <w:numPr>
          <w:ilvl w:val="0"/>
          <w:numId w:val="8"/>
        </w:numPr>
        <w:tabs>
          <w:tab w:val="left" w:pos="993"/>
        </w:tabs>
        <w:spacing w:after="200"/>
        <w:ind w:left="0" w:firstLine="709"/>
        <w:jc w:val="both"/>
        <w:rPr>
          <w:color w:val="000000"/>
          <w:bdr w:val="none" w:sz="0" w:space="0" w:color="auto" w:frame="1"/>
          <w:lang w:eastAsia="en-US"/>
        </w:rPr>
      </w:pPr>
      <w:r w:rsidRPr="001403CA">
        <w:rPr>
          <w:color w:val="000000"/>
          <w:bdr w:val="none" w:sz="0" w:space="0" w:color="auto" w:frame="1"/>
          <w:lang w:eastAsia="en-US"/>
        </w:rPr>
        <w:t>Заключен муниципальный контракт на выполнение работ по асфальтированию дорог общего пользования (ул. Попугаевой, ул. Советская) – 464 м2. В связи с неблагоприятными погодными условиями работы перенесены на 2023 г, срок исполнения -</w:t>
      </w:r>
      <w:r>
        <w:rPr>
          <w:color w:val="000000"/>
          <w:bdr w:val="none" w:sz="0" w:space="0" w:color="auto" w:frame="1"/>
          <w:lang w:eastAsia="en-US"/>
        </w:rPr>
        <w:t xml:space="preserve"> </w:t>
      </w:r>
      <w:r w:rsidRPr="001403CA">
        <w:rPr>
          <w:color w:val="000000"/>
          <w:bdr w:val="none" w:sz="0" w:space="0" w:color="auto" w:frame="1"/>
          <w:lang w:eastAsia="en-US"/>
        </w:rPr>
        <w:t xml:space="preserve">01.09.2023 г.; </w:t>
      </w:r>
    </w:p>
    <w:p w:rsidR="0084180C" w:rsidRPr="001403CA" w:rsidRDefault="0084180C" w:rsidP="0084180C">
      <w:pPr>
        <w:pStyle w:val="a4"/>
        <w:numPr>
          <w:ilvl w:val="0"/>
          <w:numId w:val="8"/>
        </w:numPr>
        <w:tabs>
          <w:tab w:val="left" w:pos="993"/>
        </w:tabs>
        <w:spacing w:after="200"/>
        <w:ind w:left="0" w:firstLine="709"/>
        <w:jc w:val="both"/>
        <w:rPr>
          <w:color w:val="000000"/>
          <w:bdr w:val="none" w:sz="0" w:space="0" w:color="auto" w:frame="1"/>
          <w:lang w:eastAsia="en-US"/>
        </w:rPr>
      </w:pPr>
      <w:r w:rsidRPr="001403CA">
        <w:rPr>
          <w:color w:val="000000"/>
          <w:bdr w:val="none" w:sz="0" w:space="0" w:color="auto" w:frame="1"/>
          <w:lang w:eastAsia="en-US"/>
        </w:rPr>
        <w:t>Заключен муниципальный контракт на выполнение работ по асфальтированию дорог общего пользования (ул. Промышленная) – 4540 м2. В связи с неблагоприятными погодными условиями работы перенесены на 2023 г, срок исполнения – 01.09.2023г.</w:t>
      </w:r>
    </w:p>
    <w:p w:rsidR="0084180C" w:rsidRPr="001403CA" w:rsidRDefault="0084180C" w:rsidP="0084180C">
      <w:pPr>
        <w:pStyle w:val="a4"/>
        <w:numPr>
          <w:ilvl w:val="0"/>
          <w:numId w:val="8"/>
        </w:numPr>
        <w:tabs>
          <w:tab w:val="left" w:pos="993"/>
        </w:tabs>
        <w:spacing w:after="200"/>
        <w:ind w:left="0" w:firstLine="709"/>
        <w:jc w:val="both"/>
        <w:rPr>
          <w:color w:val="000000"/>
          <w:bdr w:val="none" w:sz="0" w:space="0" w:color="auto" w:frame="1"/>
          <w:lang w:eastAsia="en-US"/>
        </w:rPr>
      </w:pPr>
      <w:r w:rsidRPr="001403CA">
        <w:rPr>
          <w:color w:val="000000"/>
          <w:bdr w:val="none" w:sz="0" w:space="0" w:color="auto" w:frame="1"/>
          <w:lang w:eastAsia="en-US"/>
        </w:rPr>
        <w:t>Заключен муниципальный контракт на выполнения работ по реконструкции улицы Юбилейная с благоустройством придомовых территорий п. Айхал, в связи с неблагоприятными погодными условиями, муниципальный контракт расторгнут по соглашению сторон.</w:t>
      </w:r>
    </w:p>
    <w:p w:rsidR="0084180C" w:rsidRPr="001403CA" w:rsidRDefault="0084180C" w:rsidP="0084180C">
      <w:pPr>
        <w:pStyle w:val="a4"/>
        <w:tabs>
          <w:tab w:val="left" w:pos="851"/>
        </w:tabs>
        <w:spacing w:after="120"/>
        <w:ind w:left="0"/>
        <w:contextualSpacing w:val="0"/>
        <w:jc w:val="center"/>
        <w:rPr>
          <w:b/>
          <w:bCs/>
          <w:iCs/>
          <w:color w:val="000000" w:themeColor="text1"/>
          <w:highlight w:val="yellow"/>
        </w:rPr>
      </w:pPr>
      <w:r w:rsidRPr="001403CA">
        <w:rPr>
          <w:b/>
          <w:bCs/>
          <w:iCs/>
          <w:color w:val="000000" w:themeColor="text1"/>
        </w:rPr>
        <w:lastRenderedPageBreak/>
        <w:t>5. Жилищный отдел</w:t>
      </w:r>
    </w:p>
    <w:bookmarkEnd w:id="3"/>
    <w:p w:rsidR="0084180C" w:rsidRPr="001403CA" w:rsidRDefault="0084180C" w:rsidP="0084180C">
      <w:pPr>
        <w:ind w:firstLine="708"/>
        <w:jc w:val="both"/>
      </w:pPr>
      <w:r w:rsidRPr="001403CA">
        <w:t>За 12 месяцев 2022 года передано квартир, комнат в собственность граждан – 12.</w:t>
      </w:r>
    </w:p>
    <w:p w:rsidR="0084180C" w:rsidRPr="001403CA" w:rsidRDefault="0084180C" w:rsidP="0084180C">
      <w:pPr>
        <w:ind w:firstLine="708"/>
        <w:jc w:val="both"/>
      </w:pPr>
      <w:r w:rsidRPr="001403CA">
        <w:t>В рамках Подпрограммы «Обеспечение жильем молодых семей» МО «Поселок Айхал» на период 2019 -2023 годы» получили сертификаты 7 молодых семей.</w:t>
      </w:r>
    </w:p>
    <w:p w:rsidR="0084180C" w:rsidRPr="001403CA" w:rsidRDefault="0084180C" w:rsidP="0084180C">
      <w:pPr>
        <w:ind w:firstLine="708"/>
        <w:jc w:val="both"/>
      </w:pPr>
      <w:r w:rsidRPr="001403CA">
        <w:t>Заключено договоров социального найма жилых помещений – 20.</w:t>
      </w:r>
    </w:p>
    <w:p w:rsidR="0084180C" w:rsidRPr="001403CA" w:rsidRDefault="0084180C" w:rsidP="0084180C">
      <w:pPr>
        <w:ind w:firstLine="708"/>
        <w:jc w:val="both"/>
      </w:pPr>
      <w:r w:rsidRPr="001403CA">
        <w:t>Заключено договоров найма жилых помещений маневренного фонда – 2.</w:t>
      </w:r>
    </w:p>
    <w:p w:rsidR="0084180C" w:rsidRPr="001403CA" w:rsidRDefault="0084180C" w:rsidP="0084180C">
      <w:pPr>
        <w:ind w:firstLine="708"/>
        <w:jc w:val="both"/>
      </w:pPr>
      <w:r w:rsidRPr="001403CA">
        <w:rPr>
          <w:color w:val="000000"/>
        </w:rPr>
        <w:t>Заключено договоров найма служебных жилых помещений - 5.</w:t>
      </w:r>
    </w:p>
    <w:p w:rsidR="0084180C" w:rsidRPr="001403CA" w:rsidRDefault="0084180C" w:rsidP="0084180C">
      <w:pPr>
        <w:ind w:firstLine="708"/>
        <w:jc w:val="both"/>
      </w:pPr>
      <w:r w:rsidRPr="001403CA">
        <w:t>Заключено договоров коммерческого найма жилых помещений муниципального жилищного фонда – 35.</w:t>
      </w:r>
    </w:p>
    <w:p w:rsidR="0084180C" w:rsidRPr="001403CA" w:rsidRDefault="0084180C" w:rsidP="0084180C">
      <w:pPr>
        <w:ind w:firstLine="708"/>
        <w:jc w:val="both"/>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494"/>
        <w:gridCol w:w="1357"/>
        <w:gridCol w:w="1224"/>
        <w:gridCol w:w="1218"/>
        <w:gridCol w:w="1360"/>
        <w:gridCol w:w="1671"/>
      </w:tblGrid>
      <w:tr w:rsidR="0084180C" w:rsidRPr="001403CA" w:rsidTr="0084180C">
        <w:trPr>
          <w:trHeight w:val="264"/>
        </w:trPr>
        <w:tc>
          <w:tcPr>
            <w:tcW w:w="497" w:type="pct"/>
            <w:vMerge w:val="restart"/>
            <w:shd w:val="clear" w:color="auto" w:fill="auto"/>
            <w:vAlign w:val="center"/>
            <w:hideMark/>
          </w:tcPr>
          <w:p w:rsidR="0084180C" w:rsidRPr="001403CA" w:rsidRDefault="0084180C" w:rsidP="0084180C">
            <w:pPr>
              <w:jc w:val="center"/>
              <w:rPr>
                <w:b/>
                <w:color w:val="000000"/>
                <w:sz w:val="20"/>
                <w:szCs w:val="20"/>
              </w:rPr>
            </w:pPr>
            <w:r w:rsidRPr="001403CA">
              <w:rPr>
                <w:b/>
                <w:color w:val="000000"/>
                <w:sz w:val="20"/>
                <w:szCs w:val="20"/>
              </w:rPr>
              <w:t>Год</w:t>
            </w:r>
          </w:p>
        </w:tc>
        <w:tc>
          <w:tcPr>
            <w:tcW w:w="3599" w:type="pct"/>
            <w:gridSpan w:val="5"/>
            <w:shd w:val="clear" w:color="auto" w:fill="auto"/>
            <w:vAlign w:val="center"/>
            <w:hideMark/>
          </w:tcPr>
          <w:p w:rsidR="0084180C" w:rsidRPr="001403CA" w:rsidRDefault="0084180C" w:rsidP="0084180C">
            <w:pPr>
              <w:jc w:val="center"/>
              <w:rPr>
                <w:b/>
                <w:color w:val="000000"/>
                <w:sz w:val="20"/>
                <w:szCs w:val="20"/>
              </w:rPr>
            </w:pPr>
            <w:r w:rsidRPr="001403CA">
              <w:rPr>
                <w:b/>
                <w:color w:val="000000"/>
                <w:sz w:val="20"/>
                <w:szCs w:val="20"/>
              </w:rPr>
              <w:t xml:space="preserve">Заключенные договоры  </w:t>
            </w:r>
          </w:p>
        </w:tc>
        <w:tc>
          <w:tcPr>
            <w:tcW w:w="904" w:type="pct"/>
            <w:shd w:val="clear" w:color="auto" w:fill="auto"/>
            <w:vAlign w:val="center"/>
            <w:hideMark/>
          </w:tcPr>
          <w:p w:rsidR="0084180C" w:rsidRPr="001403CA" w:rsidRDefault="0084180C" w:rsidP="0084180C">
            <w:pPr>
              <w:jc w:val="center"/>
              <w:rPr>
                <w:b/>
                <w:color w:val="000000"/>
                <w:sz w:val="20"/>
                <w:szCs w:val="20"/>
              </w:rPr>
            </w:pPr>
            <w:r w:rsidRPr="001403CA">
              <w:rPr>
                <w:b/>
                <w:color w:val="000000"/>
                <w:sz w:val="20"/>
                <w:szCs w:val="20"/>
              </w:rPr>
              <w:t>Выдано сертификатов молодым семьям</w:t>
            </w:r>
          </w:p>
        </w:tc>
      </w:tr>
      <w:tr w:rsidR="0084180C" w:rsidRPr="001403CA" w:rsidTr="0084180C">
        <w:trPr>
          <w:trHeight w:val="1043"/>
        </w:trPr>
        <w:tc>
          <w:tcPr>
            <w:tcW w:w="497" w:type="pct"/>
            <w:vMerge/>
            <w:shd w:val="clear" w:color="auto" w:fill="auto"/>
            <w:vAlign w:val="center"/>
          </w:tcPr>
          <w:p w:rsidR="0084180C" w:rsidRPr="001403CA" w:rsidRDefault="0084180C" w:rsidP="0084180C">
            <w:pPr>
              <w:jc w:val="center"/>
              <w:rPr>
                <w:b/>
                <w:color w:val="000000"/>
                <w:sz w:val="20"/>
                <w:szCs w:val="20"/>
              </w:rPr>
            </w:pPr>
          </w:p>
        </w:tc>
        <w:tc>
          <w:tcPr>
            <w:tcW w:w="808" w:type="pct"/>
            <w:shd w:val="clear" w:color="auto" w:fill="auto"/>
            <w:vAlign w:val="center"/>
          </w:tcPr>
          <w:p w:rsidR="0084180C" w:rsidRPr="001403CA" w:rsidRDefault="0084180C" w:rsidP="0084180C">
            <w:pPr>
              <w:jc w:val="center"/>
              <w:rPr>
                <w:b/>
                <w:color w:val="000000"/>
                <w:sz w:val="20"/>
                <w:szCs w:val="20"/>
              </w:rPr>
            </w:pPr>
            <w:r w:rsidRPr="001403CA">
              <w:rPr>
                <w:b/>
                <w:color w:val="000000"/>
                <w:sz w:val="20"/>
                <w:szCs w:val="20"/>
              </w:rPr>
              <w:t>приватизации</w:t>
            </w:r>
          </w:p>
        </w:tc>
        <w:tc>
          <w:tcPr>
            <w:tcW w:w="734" w:type="pct"/>
            <w:shd w:val="clear" w:color="auto" w:fill="auto"/>
            <w:vAlign w:val="center"/>
          </w:tcPr>
          <w:p w:rsidR="0084180C" w:rsidRPr="001403CA" w:rsidRDefault="0084180C" w:rsidP="0084180C">
            <w:pPr>
              <w:jc w:val="center"/>
              <w:rPr>
                <w:b/>
                <w:color w:val="000000"/>
                <w:sz w:val="20"/>
                <w:szCs w:val="20"/>
              </w:rPr>
            </w:pPr>
            <w:r w:rsidRPr="001403CA">
              <w:rPr>
                <w:b/>
                <w:color w:val="000000"/>
                <w:sz w:val="20"/>
                <w:szCs w:val="20"/>
              </w:rPr>
              <w:t>социального найма</w:t>
            </w:r>
          </w:p>
        </w:tc>
        <w:tc>
          <w:tcPr>
            <w:tcW w:w="662" w:type="pct"/>
            <w:shd w:val="clear" w:color="auto" w:fill="auto"/>
            <w:vAlign w:val="center"/>
          </w:tcPr>
          <w:p w:rsidR="0084180C" w:rsidRPr="001403CA" w:rsidRDefault="0084180C" w:rsidP="0084180C">
            <w:pPr>
              <w:jc w:val="center"/>
              <w:rPr>
                <w:b/>
                <w:color w:val="000000"/>
                <w:sz w:val="20"/>
                <w:szCs w:val="20"/>
              </w:rPr>
            </w:pPr>
            <w:r w:rsidRPr="001403CA">
              <w:rPr>
                <w:b/>
                <w:color w:val="000000"/>
                <w:sz w:val="20"/>
                <w:szCs w:val="20"/>
              </w:rPr>
              <w:t>наймы служебных жилых помещений</w:t>
            </w:r>
          </w:p>
        </w:tc>
        <w:tc>
          <w:tcPr>
            <w:tcW w:w="659" w:type="pct"/>
            <w:shd w:val="clear" w:color="auto" w:fill="auto"/>
            <w:vAlign w:val="center"/>
          </w:tcPr>
          <w:p w:rsidR="0084180C" w:rsidRPr="001403CA" w:rsidRDefault="0084180C" w:rsidP="0084180C">
            <w:pPr>
              <w:jc w:val="center"/>
              <w:rPr>
                <w:b/>
                <w:color w:val="000000"/>
                <w:sz w:val="20"/>
                <w:szCs w:val="20"/>
              </w:rPr>
            </w:pPr>
            <w:r w:rsidRPr="001403CA">
              <w:rPr>
                <w:b/>
                <w:color w:val="000000"/>
                <w:sz w:val="20"/>
                <w:szCs w:val="20"/>
              </w:rPr>
              <w:t>найма жилых помещений маневренного фонда</w:t>
            </w:r>
          </w:p>
        </w:tc>
        <w:tc>
          <w:tcPr>
            <w:tcW w:w="736" w:type="pct"/>
            <w:shd w:val="clear" w:color="auto" w:fill="auto"/>
            <w:vAlign w:val="center"/>
          </w:tcPr>
          <w:p w:rsidR="0084180C" w:rsidRPr="001403CA" w:rsidRDefault="0084180C" w:rsidP="0084180C">
            <w:pPr>
              <w:jc w:val="center"/>
              <w:rPr>
                <w:b/>
                <w:color w:val="000000"/>
                <w:sz w:val="20"/>
                <w:szCs w:val="20"/>
              </w:rPr>
            </w:pPr>
            <w:r w:rsidRPr="001403CA">
              <w:rPr>
                <w:b/>
                <w:color w:val="000000"/>
                <w:sz w:val="20"/>
                <w:szCs w:val="20"/>
              </w:rPr>
              <w:t>коммерческого найма</w:t>
            </w:r>
          </w:p>
        </w:tc>
        <w:tc>
          <w:tcPr>
            <w:tcW w:w="904" w:type="pct"/>
            <w:shd w:val="clear" w:color="auto" w:fill="auto"/>
            <w:vAlign w:val="center"/>
          </w:tcPr>
          <w:p w:rsidR="0084180C" w:rsidRPr="001403CA" w:rsidRDefault="0084180C" w:rsidP="0084180C">
            <w:pPr>
              <w:jc w:val="center"/>
              <w:rPr>
                <w:b/>
                <w:color w:val="000000"/>
              </w:rPr>
            </w:pPr>
          </w:p>
        </w:tc>
      </w:tr>
      <w:tr w:rsidR="0084180C" w:rsidRPr="001403CA" w:rsidTr="0084180C">
        <w:trPr>
          <w:trHeight w:val="310"/>
        </w:trPr>
        <w:tc>
          <w:tcPr>
            <w:tcW w:w="497" w:type="pct"/>
            <w:shd w:val="clear" w:color="auto" w:fill="auto"/>
            <w:vAlign w:val="center"/>
            <w:hideMark/>
          </w:tcPr>
          <w:p w:rsidR="0084180C" w:rsidRPr="001403CA" w:rsidRDefault="0084180C" w:rsidP="0084180C">
            <w:pPr>
              <w:jc w:val="center"/>
              <w:rPr>
                <w:color w:val="000000"/>
              </w:rPr>
            </w:pPr>
            <w:r w:rsidRPr="001403CA">
              <w:rPr>
                <w:color w:val="000000"/>
              </w:rPr>
              <w:t>2021</w:t>
            </w:r>
          </w:p>
        </w:tc>
        <w:tc>
          <w:tcPr>
            <w:tcW w:w="808" w:type="pct"/>
            <w:shd w:val="clear" w:color="auto" w:fill="auto"/>
            <w:vAlign w:val="center"/>
            <w:hideMark/>
          </w:tcPr>
          <w:p w:rsidR="0084180C" w:rsidRPr="001403CA" w:rsidRDefault="0084180C" w:rsidP="0084180C">
            <w:pPr>
              <w:jc w:val="center"/>
              <w:rPr>
                <w:color w:val="000000"/>
              </w:rPr>
            </w:pPr>
            <w:r w:rsidRPr="001403CA">
              <w:rPr>
                <w:color w:val="000000"/>
              </w:rPr>
              <w:t>5</w:t>
            </w:r>
          </w:p>
        </w:tc>
        <w:tc>
          <w:tcPr>
            <w:tcW w:w="734" w:type="pct"/>
            <w:shd w:val="clear" w:color="auto" w:fill="auto"/>
            <w:vAlign w:val="center"/>
            <w:hideMark/>
          </w:tcPr>
          <w:p w:rsidR="0084180C" w:rsidRPr="001403CA" w:rsidRDefault="0084180C" w:rsidP="0084180C">
            <w:pPr>
              <w:jc w:val="center"/>
              <w:rPr>
                <w:color w:val="000000"/>
              </w:rPr>
            </w:pPr>
            <w:r w:rsidRPr="001403CA">
              <w:rPr>
                <w:color w:val="000000"/>
              </w:rPr>
              <w:t>37</w:t>
            </w:r>
          </w:p>
        </w:tc>
        <w:tc>
          <w:tcPr>
            <w:tcW w:w="662" w:type="pct"/>
            <w:shd w:val="clear" w:color="auto" w:fill="auto"/>
            <w:vAlign w:val="center"/>
            <w:hideMark/>
          </w:tcPr>
          <w:p w:rsidR="0084180C" w:rsidRPr="001403CA" w:rsidRDefault="0084180C" w:rsidP="0084180C">
            <w:pPr>
              <w:jc w:val="center"/>
              <w:rPr>
                <w:color w:val="000000"/>
              </w:rPr>
            </w:pPr>
            <w:r w:rsidRPr="001403CA">
              <w:rPr>
                <w:color w:val="000000"/>
              </w:rPr>
              <w:t>0</w:t>
            </w:r>
          </w:p>
        </w:tc>
        <w:tc>
          <w:tcPr>
            <w:tcW w:w="659" w:type="pct"/>
            <w:shd w:val="clear" w:color="auto" w:fill="auto"/>
            <w:vAlign w:val="center"/>
            <w:hideMark/>
          </w:tcPr>
          <w:p w:rsidR="0084180C" w:rsidRPr="001403CA" w:rsidRDefault="0084180C" w:rsidP="0084180C">
            <w:pPr>
              <w:jc w:val="center"/>
              <w:rPr>
                <w:color w:val="000000"/>
              </w:rPr>
            </w:pPr>
            <w:r w:rsidRPr="001403CA">
              <w:rPr>
                <w:color w:val="000000"/>
              </w:rPr>
              <w:t>2</w:t>
            </w:r>
          </w:p>
        </w:tc>
        <w:tc>
          <w:tcPr>
            <w:tcW w:w="736" w:type="pct"/>
            <w:shd w:val="clear" w:color="auto" w:fill="auto"/>
            <w:vAlign w:val="center"/>
            <w:hideMark/>
          </w:tcPr>
          <w:p w:rsidR="0084180C" w:rsidRPr="001403CA" w:rsidRDefault="0084180C" w:rsidP="0084180C">
            <w:pPr>
              <w:jc w:val="center"/>
              <w:rPr>
                <w:color w:val="000000"/>
              </w:rPr>
            </w:pPr>
            <w:r w:rsidRPr="001403CA">
              <w:rPr>
                <w:color w:val="000000"/>
              </w:rPr>
              <w:t>26</w:t>
            </w:r>
          </w:p>
        </w:tc>
        <w:tc>
          <w:tcPr>
            <w:tcW w:w="904" w:type="pct"/>
            <w:shd w:val="clear" w:color="auto" w:fill="auto"/>
            <w:vAlign w:val="center"/>
            <w:hideMark/>
          </w:tcPr>
          <w:p w:rsidR="0084180C" w:rsidRPr="001403CA" w:rsidRDefault="0084180C" w:rsidP="0084180C">
            <w:pPr>
              <w:jc w:val="center"/>
              <w:rPr>
                <w:color w:val="000000"/>
              </w:rPr>
            </w:pPr>
            <w:r w:rsidRPr="001403CA">
              <w:rPr>
                <w:color w:val="000000"/>
              </w:rPr>
              <w:t>6</w:t>
            </w:r>
          </w:p>
        </w:tc>
      </w:tr>
      <w:tr w:rsidR="0084180C" w:rsidRPr="001403CA" w:rsidTr="0084180C">
        <w:trPr>
          <w:trHeight w:val="310"/>
        </w:trPr>
        <w:tc>
          <w:tcPr>
            <w:tcW w:w="497" w:type="pct"/>
            <w:shd w:val="clear" w:color="auto" w:fill="auto"/>
            <w:vAlign w:val="center"/>
            <w:hideMark/>
          </w:tcPr>
          <w:p w:rsidR="0084180C" w:rsidRPr="001403CA" w:rsidRDefault="0084180C" w:rsidP="0084180C">
            <w:pPr>
              <w:jc w:val="center"/>
              <w:rPr>
                <w:color w:val="000000"/>
              </w:rPr>
            </w:pPr>
            <w:r w:rsidRPr="001403CA">
              <w:rPr>
                <w:color w:val="000000"/>
              </w:rPr>
              <w:t>2022</w:t>
            </w:r>
          </w:p>
        </w:tc>
        <w:tc>
          <w:tcPr>
            <w:tcW w:w="808" w:type="pct"/>
            <w:shd w:val="clear" w:color="auto" w:fill="auto"/>
            <w:vAlign w:val="center"/>
            <w:hideMark/>
          </w:tcPr>
          <w:p w:rsidR="0084180C" w:rsidRPr="001403CA" w:rsidRDefault="0084180C" w:rsidP="0084180C">
            <w:pPr>
              <w:jc w:val="center"/>
              <w:rPr>
                <w:color w:val="000000"/>
              </w:rPr>
            </w:pPr>
            <w:r w:rsidRPr="001403CA">
              <w:rPr>
                <w:color w:val="000000"/>
              </w:rPr>
              <w:t>12</w:t>
            </w:r>
          </w:p>
        </w:tc>
        <w:tc>
          <w:tcPr>
            <w:tcW w:w="734" w:type="pct"/>
            <w:shd w:val="clear" w:color="auto" w:fill="auto"/>
            <w:vAlign w:val="center"/>
            <w:hideMark/>
          </w:tcPr>
          <w:p w:rsidR="0084180C" w:rsidRPr="001403CA" w:rsidRDefault="0084180C" w:rsidP="0084180C">
            <w:pPr>
              <w:jc w:val="center"/>
              <w:rPr>
                <w:color w:val="000000"/>
              </w:rPr>
            </w:pPr>
            <w:r w:rsidRPr="001403CA">
              <w:rPr>
                <w:color w:val="000000"/>
              </w:rPr>
              <w:t>20</w:t>
            </w:r>
          </w:p>
        </w:tc>
        <w:tc>
          <w:tcPr>
            <w:tcW w:w="662" w:type="pct"/>
            <w:shd w:val="clear" w:color="auto" w:fill="auto"/>
            <w:vAlign w:val="center"/>
            <w:hideMark/>
          </w:tcPr>
          <w:p w:rsidR="0084180C" w:rsidRPr="001403CA" w:rsidRDefault="0084180C" w:rsidP="0084180C">
            <w:pPr>
              <w:jc w:val="center"/>
              <w:rPr>
                <w:color w:val="000000"/>
              </w:rPr>
            </w:pPr>
            <w:r w:rsidRPr="001403CA">
              <w:rPr>
                <w:color w:val="000000"/>
              </w:rPr>
              <w:t>5</w:t>
            </w:r>
          </w:p>
        </w:tc>
        <w:tc>
          <w:tcPr>
            <w:tcW w:w="659" w:type="pct"/>
            <w:shd w:val="clear" w:color="auto" w:fill="auto"/>
            <w:vAlign w:val="center"/>
            <w:hideMark/>
          </w:tcPr>
          <w:p w:rsidR="0084180C" w:rsidRPr="001403CA" w:rsidRDefault="0084180C" w:rsidP="0084180C">
            <w:pPr>
              <w:jc w:val="center"/>
              <w:rPr>
                <w:color w:val="000000"/>
              </w:rPr>
            </w:pPr>
            <w:r w:rsidRPr="001403CA">
              <w:rPr>
                <w:color w:val="000000"/>
              </w:rPr>
              <w:t>7</w:t>
            </w:r>
          </w:p>
        </w:tc>
        <w:tc>
          <w:tcPr>
            <w:tcW w:w="736" w:type="pct"/>
            <w:shd w:val="clear" w:color="auto" w:fill="auto"/>
            <w:vAlign w:val="center"/>
            <w:hideMark/>
          </w:tcPr>
          <w:p w:rsidR="0084180C" w:rsidRPr="001403CA" w:rsidRDefault="0084180C" w:rsidP="0084180C">
            <w:pPr>
              <w:jc w:val="center"/>
              <w:rPr>
                <w:color w:val="000000"/>
              </w:rPr>
            </w:pPr>
            <w:r w:rsidRPr="001403CA">
              <w:rPr>
                <w:color w:val="000000"/>
              </w:rPr>
              <w:t>35</w:t>
            </w:r>
          </w:p>
        </w:tc>
        <w:tc>
          <w:tcPr>
            <w:tcW w:w="904" w:type="pct"/>
            <w:shd w:val="clear" w:color="auto" w:fill="auto"/>
            <w:vAlign w:val="center"/>
            <w:hideMark/>
          </w:tcPr>
          <w:p w:rsidR="0084180C" w:rsidRPr="001403CA" w:rsidRDefault="0084180C" w:rsidP="0084180C">
            <w:pPr>
              <w:jc w:val="center"/>
              <w:rPr>
                <w:color w:val="000000"/>
              </w:rPr>
            </w:pPr>
            <w:r w:rsidRPr="001403CA">
              <w:rPr>
                <w:color w:val="000000"/>
              </w:rPr>
              <w:t>7</w:t>
            </w:r>
          </w:p>
        </w:tc>
      </w:tr>
    </w:tbl>
    <w:p w:rsidR="0084180C" w:rsidRPr="001403CA" w:rsidRDefault="0084180C" w:rsidP="0084180C"/>
    <w:p w:rsidR="0084180C" w:rsidRPr="001403CA" w:rsidRDefault="0084180C" w:rsidP="0084180C">
      <w:pPr>
        <w:pStyle w:val="a4"/>
        <w:spacing w:before="120" w:after="120"/>
        <w:ind w:left="0"/>
        <w:jc w:val="center"/>
        <w:rPr>
          <w:b/>
        </w:rPr>
      </w:pPr>
      <w:r w:rsidRPr="001403CA">
        <w:rPr>
          <w:b/>
        </w:rPr>
        <w:t xml:space="preserve">6. </w:t>
      </w:r>
      <w:bookmarkStart w:id="10" w:name="_Hlk63087878"/>
      <w:r w:rsidRPr="001403CA">
        <w:rPr>
          <w:b/>
        </w:rPr>
        <w:t>Социальная политика</w:t>
      </w:r>
      <w:bookmarkEnd w:id="10"/>
    </w:p>
    <w:p w:rsidR="0084180C" w:rsidRPr="001403CA" w:rsidRDefault="0084180C" w:rsidP="0084180C">
      <w:pPr>
        <w:spacing w:after="200"/>
        <w:ind w:firstLine="708"/>
        <w:contextualSpacing/>
        <w:jc w:val="both"/>
        <w:rPr>
          <w:b/>
        </w:rPr>
      </w:pPr>
      <w:r w:rsidRPr="001403CA">
        <w:rPr>
          <w:b/>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на 2022 – 2024 годы».</w:t>
      </w:r>
    </w:p>
    <w:p w:rsidR="0084180C" w:rsidRPr="001403CA" w:rsidRDefault="0084180C" w:rsidP="0084180C">
      <w:pPr>
        <w:ind w:right="-180" w:firstLine="708"/>
        <w:jc w:val="both"/>
        <w:rPr>
          <w:rFonts w:eastAsia="Calibri"/>
          <w:b/>
          <w:lang w:eastAsia="en-US"/>
        </w:rPr>
      </w:pPr>
      <w:r w:rsidRPr="001403CA">
        <w:rPr>
          <w:rFonts w:eastAsia="Calibri"/>
          <w:lang w:eastAsia="en-US"/>
        </w:rPr>
        <w:t xml:space="preserve">В рамках исполнения муниципальной программы и в целях организации летней занятости несовершеннолетних с 4 июня по 14 августа на территории муниципального образования «Поселок Айхал» были открыты лагеря дневного пребывания на базе образовательных организаций: </w:t>
      </w:r>
    </w:p>
    <w:p w:rsidR="0084180C" w:rsidRPr="001403CA" w:rsidRDefault="0084180C" w:rsidP="0084180C">
      <w:pPr>
        <w:ind w:right="-180" w:firstLine="708"/>
        <w:jc w:val="both"/>
        <w:rPr>
          <w:rFonts w:eastAsia="Calibri"/>
          <w:b/>
          <w:lang w:eastAsia="en-US"/>
        </w:rPr>
      </w:pPr>
      <w:r w:rsidRPr="001403CA">
        <w:rPr>
          <w:rFonts w:eastAsia="Calibri"/>
          <w:lang w:eastAsia="en-US"/>
        </w:rPr>
        <w:t>- «Юность» - лагерь дневного пребывания с продленным режимом работы (МАОУ «СОШ № 23 им. Г.А. Кадзова»)</w:t>
      </w:r>
    </w:p>
    <w:p w:rsidR="0084180C" w:rsidRPr="001403CA" w:rsidRDefault="0084180C" w:rsidP="0084180C">
      <w:pPr>
        <w:ind w:firstLine="708"/>
        <w:jc w:val="both"/>
        <w:rPr>
          <w:rFonts w:eastAsia="Calibri"/>
          <w:lang w:eastAsia="en-US"/>
        </w:rPr>
      </w:pPr>
      <w:r w:rsidRPr="001403CA">
        <w:rPr>
          <w:rFonts w:eastAsia="Calibri"/>
          <w:lang w:eastAsia="en-US"/>
        </w:rPr>
        <w:t>- «Гармония» - лагерь дневного пребывания (МБОУ «СОШ № 5»).</w:t>
      </w:r>
    </w:p>
    <w:p w:rsidR="0084180C" w:rsidRPr="001403CA" w:rsidRDefault="0084180C" w:rsidP="0084180C">
      <w:pPr>
        <w:ind w:firstLine="708"/>
        <w:jc w:val="both"/>
        <w:rPr>
          <w:rFonts w:eastAsia="Calibri"/>
          <w:lang w:eastAsia="en-US"/>
        </w:rPr>
      </w:pPr>
      <w:r w:rsidRPr="001403CA">
        <w:rPr>
          <w:rFonts w:eastAsia="Calibri"/>
          <w:lang w:eastAsia="en-US"/>
        </w:rPr>
        <w:t>В лагерях дневного пребывания отдохнуло 350 детей в возрасте от 6 до 13 лет.</w:t>
      </w:r>
    </w:p>
    <w:p w:rsidR="0084180C" w:rsidRPr="001403CA" w:rsidRDefault="0084180C" w:rsidP="0084180C">
      <w:pPr>
        <w:ind w:firstLine="708"/>
        <w:jc w:val="both"/>
        <w:rPr>
          <w:rFonts w:eastAsia="Calibri"/>
          <w:lang w:eastAsia="en-US"/>
        </w:rPr>
      </w:pPr>
      <w:r w:rsidRPr="001403CA">
        <w:rPr>
          <w:rFonts w:eastAsia="Calibri"/>
          <w:lang w:eastAsia="en-US"/>
        </w:rPr>
        <w:t>Лагерь дневного пребывания «Гармония» осуществлял свою деятельность 2 сезона, 8 детей из малообеспеченных семей, получили льготные путевки. Оплата путевок в размере      27 232 руб. производилась за счет средств бюджета МО «Поселок Айхал».</w:t>
      </w:r>
    </w:p>
    <w:p w:rsidR="0084180C" w:rsidRPr="001403CA" w:rsidRDefault="0084180C" w:rsidP="0084180C">
      <w:pPr>
        <w:jc w:val="both"/>
        <w:rPr>
          <w:rFonts w:eastAsia="Calibri"/>
          <w:lang w:eastAsia="en-US"/>
        </w:rPr>
      </w:pPr>
      <w:r w:rsidRPr="001403CA">
        <w:rPr>
          <w:rFonts w:eastAsia="Calibri"/>
          <w:lang w:eastAsia="en-US"/>
        </w:rPr>
        <w:t xml:space="preserve"> </w:t>
      </w:r>
      <w:r w:rsidRPr="001403CA">
        <w:rPr>
          <w:rFonts w:eastAsia="Calibri"/>
          <w:lang w:eastAsia="en-US"/>
        </w:rPr>
        <w:tab/>
        <w:t>12 детей из малообеспеченных семей отдохнули в ДОЛ «Орленок» в 3 смены. Бесплатные путевки предоставлялись Администрацией МО «Мирнинский район». Оплата проезда к месту отдыха и обратно производилась из бюджета МО «Поселок Айхал» в размере 117 600 руб.</w:t>
      </w:r>
    </w:p>
    <w:p w:rsidR="0084180C" w:rsidRPr="001403CA" w:rsidRDefault="0084180C" w:rsidP="0084180C">
      <w:pPr>
        <w:ind w:firstLine="708"/>
        <w:jc w:val="both"/>
        <w:rPr>
          <w:rFonts w:eastAsia="Calibri"/>
          <w:lang w:eastAsia="en-US"/>
        </w:rPr>
      </w:pPr>
      <w:r w:rsidRPr="001403CA">
        <w:rPr>
          <w:rFonts w:eastAsia="Calibri"/>
          <w:lang w:eastAsia="en-US"/>
        </w:rPr>
        <w:t xml:space="preserve">В летний период организовано трудоустройство несовершеннолетних в возрасте от 14 до 18 лет. На базе МУДО «Центр дополнительного образования детей «Надежда» был организован лагерь труда и отдыха «Трудовой десант», в котором за время каникул работали 160 подростков. Летний трудовой отряд в п. Айхал осуществлял свою деятельность 3 сезона. Ребята занимались благоустройством поселка, уборкой мусора, работали вожатыми в лагерях дневного пребывания. </w:t>
      </w:r>
    </w:p>
    <w:p w:rsidR="0084180C" w:rsidRPr="001403CA" w:rsidRDefault="0084180C" w:rsidP="0084180C">
      <w:pPr>
        <w:ind w:firstLine="708"/>
        <w:jc w:val="both"/>
        <w:rPr>
          <w:rFonts w:eastAsia="Calibri"/>
          <w:lang w:eastAsia="en-US"/>
        </w:rPr>
      </w:pPr>
      <w:r w:rsidRPr="001403CA">
        <w:rPr>
          <w:rFonts w:eastAsia="Calibri"/>
          <w:lang w:eastAsia="en-US"/>
        </w:rPr>
        <w:t xml:space="preserve">В п. Айхал также работал «Студенческий отряд». Студенты Айхальского филиала горнодобывающей промышленности МРТК были трудоустроены в два сезона, в каждом сезоне по 4 человека. Студенты выполняли работы, связанные с благоустройством поселка. Оплата работы студентов производилась их бюджетов МО «Мирнинский район» </w:t>
      </w:r>
      <w:r w:rsidRPr="001403CA">
        <w:rPr>
          <w:rFonts w:eastAsia="Calibri"/>
          <w:lang w:eastAsia="en-US"/>
        </w:rPr>
        <w:lastRenderedPageBreak/>
        <w:t>и МО «Поселок Айхал». Денежные средства использованы с МП «Приоритетные направления развития молодежной политики в п. Айхал в 2022 – 2024 году» в размере 120 129 рублей, бюджет МО «Мирнинский район» - 239 574 рубля.</w:t>
      </w:r>
    </w:p>
    <w:p w:rsidR="0084180C" w:rsidRPr="001403CA" w:rsidRDefault="0084180C" w:rsidP="0084180C">
      <w:pPr>
        <w:ind w:firstLine="708"/>
        <w:jc w:val="both"/>
        <w:rPr>
          <w:rFonts w:eastAsia="Calibri"/>
          <w:lang w:eastAsia="en-US"/>
        </w:rPr>
      </w:pPr>
      <w:r w:rsidRPr="001403CA">
        <w:rPr>
          <w:rFonts w:eastAsia="Calibri"/>
          <w:lang w:eastAsia="en-US"/>
        </w:rPr>
        <w:t xml:space="preserve">В рамках реализации муниципальной программы 70 детей получили канцелярские наборы ко Дню знаний. </w:t>
      </w:r>
    </w:p>
    <w:p w:rsidR="0084180C" w:rsidRPr="001403CA" w:rsidRDefault="0084180C" w:rsidP="0084180C">
      <w:pPr>
        <w:ind w:firstLine="708"/>
        <w:jc w:val="both"/>
      </w:pPr>
      <w:r w:rsidRPr="001403CA">
        <w:rPr>
          <w:rFonts w:eastAsia="Calibri"/>
          <w:lang w:eastAsia="en-US"/>
        </w:rPr>
        <w:t xml:space="preserve">С целью профилактики правонарушений и преступлений среди несовершеннолетних в учебных заведениях специалистами КДН и ЗП, ПДН АОП проводились лекционные мероприятия с использование тематических пособий. Детям разъяснялось о недопустимости совершения правонарушений.   </w:t>
      </w:r>
    </w:p>
    <w:p w:rsidR="0084180C" w:rsidRPr="001403CA" w:rsidRDefault="0084180C" w:rsidP="0084180C">
      <w:pPr>
        <w:ind w:firstLine="708"/>
        <w:jc w:val="both"/>
        <w:rPr>
          <w:rFonts w:eastAsia="Calibri"/>
          <w:lang w:eastAsia="en-US"/>
        </w:rPr>
      </w:pPr>
      <w:r w:rsidRPr="001403CA">
        <w:rPr>
          <w:rFonts w:eastAsia="Calibri"/>
          <w:b/>
          <w:lang w:eastAsia="en-US"/>
        </w:rPr>
        <w:t>Муниципальная программа «Поддержка социально ориентированных некоммерческих организаций МО «Поселок Айхал» на 2022 – 2024 годы».</w:t>
      </w:r>
      <w:r w:rsidRPr="001403CA">
        <w:rPr>
          <w:rFonts w:eastAsia="Calibri"/>
          <w:lang w:eastAsia="en-US"/>
        </w:rPr>
        <w:t xml:space="preserve"> </w:t>
      </w:r>
    </w:p>
    <w:p w:rsidR="0084180C" w:rsidRPr="001403CA" w:rsidRDefault="0084180C" w:rsidP="0084180C">
      <w:pPr>
        <w:ind w:firstLine="708"/>
        <w:jc w:val="both"/>
        <w:rPr>
          <w:rFonts w:eastAsia="Calibri"/>
          <w:lang w:eastAsia="en-US"/>
        </w:rPr>
      </w:pPr>
      <w:r w:rsidRPr="001403CA">
        <w:rPr>
          <w:rFonts w:eastAsia="Calibri"/>
          <w:lang w:eastAsia="en-US"/>
        </w:rPr>
        <w:t xml:space="preserve">В целях поддержания развития социально-ориентированных некоммерческих организаций и в рамках муниципальной программы были предусмотрены денежные средства на субсидирование заявок по реализации проектов в п. Айхал. В 2022 г. сумма субсидий составила </w:t>
      </w:r>
      <w:r w:rsidRPr="001403CA">
        <w:rPr>
          <w:rFonts w:eastAsia="Calibri"/>
          <w:bCs/>
          <w:lang w:eastAsia="en-US"/>
        </w:rPr>
        <w:t>500 000 рублей.</w:t>
      </w:r>
      <w:r w:rsidRPr="001403CA">
        <w:rPr>
          <w:rFonts w:eastAsia="Calibri"/>
          <w:lang w:eastAsia="en-US"/>
        </w:rPr>
        <w:t xml:space="preserve">  На конкурс были представлены 2 заявки:   </w:t>
      </w:r>
    </w:p>
    <w:p w:rsidR="0084180C" w:rsidRPr="001403CA" w:rsidRDefault="0084180C" w:rsidP="0084180C">
      <w:pPr>
        <w:ind w:firstLine="708"/>
        <w:jc w:val="both"/>
        <w:rPr>
          <w:rFonts w:eastAsia="Calibri"/>
          <w:lang w:eastAsia="en-US"/>
        </w:rPr>
      </w:pPr>
      <w:r w:rsidRPr="001403CA">
        <w:rPr>
          <w:rFonts w:eastAsia="Calibri"/>
          <w:lang w:eastAsia="en-US"/>
        </w:rPr>
        <w:t xml:space="preserve">- Общественная организация «Приют для бездомных животных «Верный друг»», заявка на реализацию проекта «Среда обитания». </w:t>
      </w:r>
    </w:p>
    <w:p w:rsidR="0084180C" w:rsidRPr="001403CA" w:rsidRDefault="0084180C" w:rsidP="0084180C">
      <w:pPr>
        <w:ind w:firstLine="708"/>
        <w:jc w:val="both"/>
        <w:rPr>
          <w:rFonts w:eastAsia="Calibri"/>
          <w:lang w:eastAsia="en-US"/>
        </w:rPr>
      </w:pPr>
      <w:r w:rsidRPr="001403CA">
        <w:rPr>
          <w:rFonts w:eastAsia="Calibri"/>
          <w:lang w:eastAsia="en-US"/>
        </w:rPr>
        <w:t>-  Местная Религиозная организация  Православный Приход  храма в честь Рождества Христова  п. Айхал Якутской Епархии Русской Православной Церкви (Московский Патриархат). Заявка на реализацию проекта «Благоустройство территории» (благоустройство детской площадки на территории Храма).</w:t>
      </w:r>
    </w:p>
    <w:p w:rsidR="0084180C" w:rsidRPr="001403CA" w:rsidRDefault="0084180C" w:rsidP="0084180C">
      <w:pPr>
        <w:ind w:firstLine="708"/>
        <w:jc w:val="both"/>
        <w:rPr>
          <w:rFonts w:eastAsia="Calibri"/>
          <w:lang w:eastAsia="en-US"/>
        </w:rPr>
      </w:pPr>
      <w:r w:rsidRPr="001403CA">
        <w:rPr>
          <w:rFonts w:eastAsia="Calibri"/>
          <w:lang w:eastAsia="en-US"/>
        </w:rPr>
        <w:t>Денежные средства были распределены между некоммерческими организациями – победителями конкурса:</w:t>
      </w:r>
    </w:p>
    <w:p w:rsidR="0084180C" w:rsidRPr="001403CA" w:rsidRDefault="0084180C" w:rsidP="0084180C">
      <w:pPr>
        <w:ind w:firstLine="708"/>
        <w:contextualSpacing/>
        <w:jc w:val="both"/>
        <w:rPr>
          <w:bCs/>
        </w:rPr>
      </w:pPr>
      <w:r w:rsidRPr="001403CA">
        <w:t xml:space="preserve">- Общественной организации «Приют для бездомных животных «Верный друг»» на реализацию проекта «Среда обитания» в размере 350 000 рублей; </w:t>
      </w:r>
    </w:p>
    <w:p w:rsidR="0084180C" w:rsidRPr="001403CA" w:rsidRDefault="0084180C" w:rsidP="0084180C">
      <w:pPr>
        <w:spacing w:after="200"/>
        <w:ind w:firstLine="708"/>
        <w:jc w:val="both"/>
        <w:rPr>
          <w:rFonts w:eastAsia="Calibri"/>
          <w:lang w:eastAsia="en-US"/>
        </w:rPr>
      </w:pPr>
      <w:r w:rsidRPr="001403CA">
        <w:rPr>
          <w:rFonts w:eastAsia="Calibri"/>
          <w:lang w:eastAsia="en-US"/>
        </w:rPr>
        <w:t xml:space="preserve">- Местная религиозная  организация  Православный Приход Храма в честь рождества Христова в п. Айхал Якутской Епархии Русской Православной Церкви (Московский Патриархат) на реализацию проекта  «Благоустройство территории» в сумме 150 000   рублей. </w:t>
      </w:r>
    </w:p>
    <w:p w:rsidR="0084180C" w:rsidRPr="001403CA" w:rsidRDefault="0084180C" w:rsidP="0084180C">
      <w:pPr>
        <w:ind w:firstLine="708"/>
        <w:jc w:val="both"/>
      </w:pPr>
      <w:r w:rsidRPr="001403CA">
        <w:rPr>
          <w:b/>
        </w:rPr>
        <w:t>Муниципальная программа «Социальная поддержка населения МО «Поселок Айхал» на 2022-2024 годы</w:t>
      </w:r>
      <w:r w:rsidRPr="001403CA">
        <w:t xml:space="preserve">».             </w:t>
      </w:r>
    </w:p>
    <w:p w:rsidR="0084180C" w:rsidRPr="001403CA" w:rsidRDefault="0084180C" w:rsidP="0084180C">
      <w:pPr>
        <w:tabs>
          <w:tab w:val="left" w:pos="2070"/>
          <w:tab w:val="center" w:pos="4677"/>
        </w:tabs>
        <w:spacing w:after="200"/>
        <w:ind w:firstLine="708"/>
        <w:jc w:val="both"/>
        <w:rPr>
          <w:rFonts w:eastAsia="Calibri"/>
          <w:lang w:eastAsia="en-US"/>
        </w:rPr>
      </w:pPr>
      <w:r w:rsidRPr="001403CA">
        <w:rPr>
          <w:rFonts w:eastAsia="Calibri"/>
          <w:lang w:eastAsia="en-US"/>
        </w:rPr>
        <w:t>В социальном отделе Администрации МО «Поселок Айхал» на учете стоит 2084 жителя поселка, являющихся льготниками, из них:</w:t>
      </w:r>
    </w:p>
    <w:p w:rsidR="0084180C" w:rsidRPr="001403CA" w:rsidRDefault="0084180C" w:rsidP="0084180C">
      <w:pPr>
        <w:tabs>
          <w:tab w:val="left" w:pos="851"/>
          <w:tab w:val="center" w:pos="4677"/>
        </w:tabs>
        <w:jc w:val="both"/>
        <w:rPr>
          <w:rFonts w:eastAsia="Calibri"/>
          <w:lang w:eastAsia="en-US"/>
        </w:rPr>
      </w:pPr>
      <w:r w:rsidRPr="001403CA">
        <w:rPr>
          <w:rFonts w:eastAsia="Calibri"/>
          <w:lang w:eastAsia="en-US"/>
        </w:rPr>
        <w:tab/>
        <w:t>на федеральном уровне - 490</w:t>
      </w:r>
    </w:p>
    <w:p w:rsidR="0084180C" w:rsidRPr="001403CA" w:rsidRDefault="0084180C" w:rsidP="0084180C">
      <w:pPr>
        <w:tabs>
          <w:tab w:val="left" w:pos="851"/>
          <w:tab w:val="left" w:pos="2070"/>
          <w:tab w:val="center" w:pos="4677"/>
        </w:tabs>
        <w:spacing w:line="276" w:lineRule="auto"/>
        <w:ind w:firstLine="851"/>
        <w:jc w:val="both"/>
        <w:rPr>
          <w:rFonts w:eastAsia="Calibri"/>
          <w:lang w:eastAsia="en-US"/>
        </w:rPr>
      </w:pPr>
      <w:r w:rsidRPr="001403CA">
        <w:rPr>
          <w:rFonts w:eastAsia="Calibri"/>
          <w:lang w:eastAsia="en-US"/>
        </w:rPr>
        <w:t>на республиканском уровне - 1379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812"/>
        <w:gridCol w:w="3118"/>
      </w:tblGrid>
      <w:tr w:rsidR="0084180C" w:rsidRPr="001403CA" w:rsidTr="0084180C">
        <w:trPr>
          <w:trHeight w:val="405"/>
        </w:trPr>
        <w:tc>
          <w:tcPr>
            <w:tcW w:w="851" w:type="dxa"/>
          </w:tcPr>
          <w:p w:rsidR="0084180C" w:rsidRPr="001403CA" w:rsidRDefault="0084180C" w:rsidP="0084180C">
            <w:pPr>
              <w:tabs>
                <w:tab w:val="left" w:pos="2070"/>
                <w:tab w:val="center" w:pos="4677"/>
              </w:tabs>
              <w:spacing w:line="276" w:lineRule="auto"/>
              <w:ind w:left="142"/>
              <w:jc w:val="both"/>
              <w:rPr>
                <w:rFonts w:eastAsia="Calibri"/>
                <w:b/>
                <w:lang w:eastAsia="en-US"/>
              </w:rPr>
            </w:pPr>
            <w:r w:rsidRPr="001403CA">
              <w:rPr>
                <w:rFonts w:eastAsia="Calibri"/>
                <w:b/>
                <w:lang w:eastAsia="en-US"/>
              </w:rPr>
              <w:t>№</w:t>
            </w:r>
          </w:p>
        </w:tc>
        <w:tc>
          <w:tcPr>
            <w:tcW w:w="5812" w:type="dxa"/>
          </w:tcPr>
          <w:p w:rsidR="0084180C" w:rsidRPr="001403CA" w:rsidRDefault="0084180C" w:rsidP="0084180C">
            <w:pPr>
              <w:tabs>
                <w:tab w:val="left" w:pos="2070"/>
                <w:tab w:val="center" w:pos="4677"/>
              </w:tabs>
              <w:spacing w:line="276" w:lineRule="auto"/>
              <w:ind w:left="142"/>
              <w:jc w:val="both"/>
              <w:rPr>
                <w:rFonts w:eastAsia="Calibri"/>
                <w:b/>
                <w:lang w:eastAsia="en-US"/>
              </w:rPr>
            </w:pPr>
            <w:r w:rsidRPr="001403CA">
              <w:rPr>
                <w:rFonts w:eastAsia="Calibri"/>
                <w:b/>
                <w:lang w:eastAsia="en-US"/>
              </w:rPr>
              <w:t xml:space="preserve">                      Категория</w:t>
            </w:r>
          </w:p>
        </w:tc>
        <w:tc>
          <w:tcPr>
            <w:tcW w:w="3118" w:type="dxa"/>
          </w:tcPr>
          <w:p w:rsidR="0084180C" w:rsidRPr="001403CA" w:rsidRDefault="0084180C" w:rsidP="0084180C">
            <w:pPr>
              <w:tabs>
                <w:tab w:val="left" w:pos="2070"/>
                <w:tab w:val="center" w:pos="4677"/>
              </w:tabs>
              <w:spacing w:line="276" w:lineRule="auto"/>
              <w:ind w:left="142"/>
              <w:jc w:val="both"/>
              <w:rPr>
                <w:rFonts w:eastAsia="Calibri"/>
                <w:b/>
                <w:lang w:eastAsia="en-US"/>
              </w:rPr>
            </w:pPr>
            <w:r w:rsidRPr="001403CA">
              <w:rPr>
                <w:rFonts w:eastAsia="Calibri"/>
                <w:b/>
                <w:lang w:eastAsia="en-US"/>
              </w:rPr>
              <w:t xml:space="preserve">    Количество</w:t>
            </w:r>
          </w:p>
        </w:tc>
      </w:tr>
      <w:tr w:rsidR="0084180C" w:rsidRPr="001403CA" w:rsidTr="0084180C">
        <w:trPr>
          <w:trHeight w:val="800"/>
        </w:trPr>
        <w:tc>
          <w:tcPr>
            <w:tcW w:w="6663" w:type="dxa"/>
            <w:gridSpan w:val="2"/>
          </w:tcPr>
          <w:p w:rsidR="0084180C" w:rsidRPr="001403CA" w:rsidRDefault="0084180C" w:rsidP="0084180C">
            <w:pPr>
              <w:tabs>
                <w:tab w:val="left" w:pos="2070"/>
                <w:tab w:val="center" w:pos="4677"/>
              </w:tabs>
              <w:ind w:left="142"/>
              <w:jc w:val="both"/>
              <w:rPr>
                <w:rFonts w:eastAsia="Calibri"/>
                <w:b/>
                <w:bCs/>
                <w:lang w:eastAsia="en-US"/>
              </w:rPr>
            </w:pPr>
            <w:r w:rsidRPr="001403CA">
              <w:rPr>
                <w:rFonts w:eastAsia="Calibri"/>
                <w:b/>
                <w:bCs/>
                <w:lang w:eastAsia="en-US"/>
              </w:rPr>
              <w:t>Федеральные выплаты</w:t>
            </w:r>
          </w:p>
        </w:tc>
        <w:tc>
          <w:tcPr>
            <w:tcW w:w="3118"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На учете пользуются                              льготой</w:t>
            </w:r>
          </w:p>
        </w:tc>
      </w:tr>
      <w:tr w:rsidR="0084180C" w:rsidRPr="001403CA" w:rsidTr="0084180C">
        <w:trPr>
          <w:trHeight w:val="398"/>
        </w:trPr>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1.</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Ветераны ВОВ</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w:t>
            </w: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2.</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Ветераны боевых действий</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val="en-US" w:eastAsia="en-US"/>
              </w:rPr>
            </w:pPr>
            <w:r w:rsidRPr="001403CA">
              <w:rPr>
                <w:rFonts w:eastAsia="Calibri"/>
                <w:lang w:eastAsia="en-US"/>
              </w:rPr>
              <w:t xml:space="preserve">156                 </w:t>
            </w: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4.</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Инвалиды 1 гр.</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18</w:t>
            </w: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5.</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Инвалиды 2 гр.</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 xml:space="preserve">68                  </w:t>
            </w: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6.</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Инвалиды 3 гр.</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 xml:space="preserve">186                  </w:t>
            </w: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7.</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Семьи с детьми инвалидами до 18 лет.</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 xml:space="preserve"> 39                     </w:t>
            </w:r>
          </w:p>
        </w:tc>
      </w:tr>
      <w:tr w:rsidR="0084180C" w:rsidRPr="001403CA" w:rsidTr="0084180C">
        <w:trPr>
          <w:trHeight w:val="381"/>
        </w:trPr>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8.</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Ликвидаторы ЧАЭС</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 xml:space="preserve"> 7                   </w:t>
            </w: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9.</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Почетные доноры</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 xml:space="preserve">  8                    </w:t>
            </w: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10.</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Жертвы политических репрессий</w:t>
            </w:r>
          </w:p>
        </w:tc>
        <w:tc>
          <w:tcPr>
            <w:tcW w:w="3118" w:type="dxa"/>
          </w:tcPr>
          <w:p w:rsidR="0084180C" w:rsidRPr="001403CA" w:rsidRDefault="0084180C" w:rsidP="0084180C">
            <w:pPr>
              <w:tabs>
                <w:tab w:val="right" w:pos="2124"/>
              </w:tabs>
              <w:spacing w:line="276" w:lineRule="auto"/>
              <w:ind w:left="142"/>
              <w:jc w:val="both"/>
              <w:rPr>
                <w:rFonts w:eastAsia="Calibri"/>
                <w:lang w:eastAsia="en-US"/>
              </w:rPr>
            </w:pPr>
            <w:r w:rsidRPr="001403CA">
              <w:rPr>
                <w:rFonts w:eastAsia="Calibri"/>
                <w:lang w:eastAsia="en-US"/>
              </w:rPr>
              <w:t xml:space="preserve">  8                </w:t>
            </w:r>
            <w:r w:rsidRPr="001403CA">
              <w:rPr>
                <w:rFonts w:eastAsia="Calibri"/>
                <w:lang w:eastAsia="en-US"/>
              </w:rPr>
              <w:tab/>
            </w: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b/>
                <w:lang w:eastAsia="en-US"/>
              </w:rPr>
            </w:pPr>
          </w:p>
        </w:tc>
        <w:tc>
          <w:tcPr>
            <w:tcW w:w="5812" w:type="dxa"/>
          </w:tcPr>
          <w:p w:rsidR="0084180C" w:rsidRPr="001403CA" w:rsidRDefault="0084180C" w:rsidP="0084180C">
            <w:pPr>
              <w:tabs>
                <w:tab w:val="left" w:pos="2070"/>
                <w:tab w:val="center" w:pos="4677"/>
              </w:tabs>
              <w:ind w:left="142"/>
              <w:jc w:val="both"/>
              <w:rPr>
                <w:rFonts w:eastAsia="Calibri"/>
                <w:b/>
                <w:lang w:eastAsia="en-US"/>
              </w:rPr>
            </w:pPr>
            <w:r w:rsidRPr="001403CA">
              <w:rPr>
                <w:rFonts w:eastAsia="Calibri"/>
                <w:b/>
                <w:lang w:eastAsia="en-US"/>
              </w:rPr>
              <w:t>Республиканские выплаты</w:t>
            </w:r>
          </w:p>
        </w:tc>
        <w:tc>
          <w:tcPr>
            <w:tcW w:w="3118" w:type="dxa"/>
          </w:tcPr>
          <w:p w:rsidR="0084180C" w:rsidRPr="001403CA" w:rsidRDefault="0084180C" w:rsidP="0084180C">
            <w:pPr>
              <w:tabs>
                <w:tab w:val="left" w:pos="2070"/>
                <w:tab w:val="center" w:pos="4677"/>
              </w:tabs>
              <w:spacing w:line="276" w:lineRule="auto"/>
              <w:ind w:left="142"/>
              <w:jc w:val="both"/>
              <w:rPr>
                <w:rFonts w:eastAsia="Calibri"/>
                <w:b/>
                <w:lang w:eastAsia="en-US"/>
              </w:rPr>
            </w:pP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11.</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Ветераны труда</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1593</w:t>
            </w:r>
          </w:p>
        </w:tc>
      </w:tr>
      <w:tr w:rsidR="0084180C" w:rsidRPr="001403CA" w:rsidTr="0084180C">
        <w:tc>
          <w:tcPr>
            <w:tcW w:w="851"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13.</w:t>
            </w:r>
          </w:p>
        </w:tc>
        <w:tc>
          <w:tcPr>
            <w:tcW w:w="5812" w:type="dxa"/>
          </w:tcPr>
          <w:p w:rsidR="0084180C" w:rsidRPr="001403CA" w:rsidRDefault="0084180C" w:rsidP="0084180C">
            <w:pPr>
              <w:tabs>
                <w:tab w:val="left" w:pos="2070"/>
                <w:tab w:val="center" w:pos="4677"/>
              </w:tabs>
              <w:ind w:left="142"/>
              <w:jc w:val="both"/>
              <w:rPr>
                <w:rFonts w:eastAsia="Calibri"/>
                <w:lang w:eastAsia="en-US"/>
              </w:rPr>
            </w:pPr>
            <w:r w:rsidRPr="001403CA">
              <w:rPr>
                <w:rFonts w:eastAsia="Calibri"/>
                <w:lang w:eastAsia="en-US"/>
              </w:rPr>
              <w:t>Сирота ВОВ</w:t>
            </w:r>
          </w:p>
        </w:tc>
        <w:tc>
          <w:tcPr>
            <w:tcW w:w="3118" w:type="dxa"/>
          </w:tcPr>
          <w:p w:rsidR="0084180C" w:rsidRPr="001403CA" w:rsidRDefault="0084180C" w:rsidP="0084180C">
            <w:pPr>
              <w:tabs>
                <w:tab w:val="left" w:pos="2070"/>
                <w:tab w:val="center" w:pos="4677"/>
              </w:tabs>
              <w:spacing w:line="276" w:lineRule="auto"/>
              <w:ind w:left="142"/>
              <w:jc w:val="both"/>
              <w:rPr>
                <w:rFonts w:eastAsia="Calibri"/>
                <w:lang w:eastAsia="en-US"/>
              </w:rPr>
            </w:pPr>
            <w:r w:rsidRPr="001403CA">
              <w:rPr>
                <w:rFonts w:eastAsia="Calibri"/>
                <w:lang w:eastAsia="en-US"/>
              </w:rPr>
              <w:t>1</w:t>
            </w:r>
          </w:p>
        </w:tc>
      </w:tr>
    </w:tbl>
    <w:p w:rsidR="0084180C" w:rsidRPr="001403CA" w:rsidRDefault="0084180C" w:rsidP="0084180C">
      <w:pPr>
        <w:tabs>
          <w:tab w:val="left" w:pos="2070"/>
          <w:tab w:val="center" w:pos="4677"/>
        </w:tabs>
        <w:spacing w:after="200"/>
        <w:ind w:left="142" w:firstLine="709"/>
        <w:jc w:val="both"/>
        <w:rPr>
          <w:rFonts w:eastAsia="Calibri"/>
          <w:b/>
          <w:lang w:eastAsia="en-US"/>
        </w:rPr>
      </w:pPr>
      <w:r w:rsidRPr="001403CA">
        <w:rPr>
          <w:rFonts w:eastAsia="Calibri"/>
          <w:b/>
          <w:lang w:eastAsia="en-US"/>
        </w:rPr>
        <w:t>Социальная семейная инфраструктура поселка состоит из следующих категорий граждан, нуждающихся в социальной поддержке:</w:t>
      </w: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127"/>
      </w:tblGrid>
      <w:tr w:rsidR="0084180C" w:rsidRPr="001403CA" w:rsidTr="0084180C">
        <w:tc>
          <w:tcPr>
            <w:tcW w:w="3827" w:type="dxa"/>
          </w:tcPr>
          <w:p w:rsidR="0084180C" w:rsidRPr="001403CA" w:rsidRDefault="0084180C" w:rsidP="0084180C">
            <w:pPr>
              <w:tabs>
                <w:tab w:val="left" w:pos="2070"/>
                <w:tab w:val="center" w:pos="4677"/>
              </w:tabs>
              <w:spacing w:after="200" w:line="276" w:lineRule="auto"/>
              <w:jc w:val="both"/>
              <w:rPr>
                <w:rFonts w:eastAsia="Calibri"/>
                <w:b/>
                <w:lang w:eastAsia="en-US"/>
              </w:rPr>
            </w:pPr>
            <w:r w:rsidRPr="001403CA">
              <w:rPr>
                <w:rFonts w:eastAsia="Calibri"/>
                <w:b/>
                <w:lang w:eastAsia="en-US"/>
              </w:rPr>
              <w:t xml:space="preserve">   категория</w:t>
            </w:r>
          </w:p>
        </w:tc>
        <w:tc>
          <w:tcPr>
            <w:tcW w:w="2127" w:type="dxa"/>
          </w:tcPr>
          <w:p w:rsidR="0084180C" w:rsidRPr="001403CA" w:rsidRDefault="0084180C" w:rsidP="0084180C">
            <w:pPr>
              <w:tabs>
                <w:tab w:val="left" w:pos="2070"/>
                <w:tab w:val="center" w:pos="4677"/>
              </w:tabs>
              <w:spacing w:after="200" w:line="276" w:lineRule="auto"/>
              <w:jc w:val="both"/>
              <w:rPr>
                <w:rFonts w:eastAsia="Calibri"/>
                <w:b/>
                <w:lang w:eastAsia="en-US"/>
              </w:rPr>
            </w:pPr>
            <w:r w:rsidRPr="001403CA">
              <w:rPr>
                <w:rFonts w:eastAsia="Calibri"/>
                <w:b/>
                <w:lang w:eastAsia="en-US"/>
              </w:rPr>
              <w:t xml:space="preserve">    кол-во</w:t>
            </w:r>
          </w:p>
        </w:tc>
      </w:tr>
      <w:tr w:rsidR="0084180C" w:rsidRPr="001403CA" w:rsidTr="0084180C">
        <w:tc>
          <w:tcPr>
            <w:tcW w:w="3827"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Многодетные семьи</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из них:</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с 3 детьми</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с 4 детьми</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с 5 детьми</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с 6 детьми</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с 7 детьми</w:t>
            </w:r>
          </w:p>
        </w:tc>
        <w:tc>
          <w:tcPr>
            <w:tcW w:w="2127"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150</w:t>
            </w:r>
          </w:p>
          <w:p w:rsidR="0084180C" w:rsidRPr="001403CA" w:rsidRDefault="0084180C" w:rsidP="0084180C">
            <w:pPr>
              <w:tabs>
                <w:tab w:val="left" w:pos="2070"/>
                <w:tab w:val="center" w:pos="4677"/>
              </w:tabs>
              <w:jc w:val="both"/>
              <w:rPr>
                <w:rFonts w:eastAsia="Calibri"/>
                <w:lang w:eastAsia="en-US"/>
              </w:rPr>
            </w:pP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117</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18</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15</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w:t>
            </w:r>
          </w:p>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w:t>
            </w:r>
          </w:p>
        </w:tc>
      </w:tr>
    </w:tbl>
    <w:p w:rsidR="0084180C" w:rsidRPr="001403CA" w:rsidRDefault="0084180C" w:rsidP="0084180C">
      <w:pPr>
        <w:tabs>
          <w:tab w:val="left" w:pos="0"/>
          <w:tab w:val="center" w:pos="4677"/>
        </w:tabs>
        <w:spacing w:after="200"/>
        <w:ind w:firstLine="709"/>
        <w:jc w:val="both"/>
        <w:rPr>
          <w:rFonts w:eastAsia="Calibri"/>
          <w:lang w:eastAsia="en-US"/>
        </w:rPr>
      </w:pPr>
      <w:r w:rsidRPr="001403CA">
        <w:rPr>
          <w:rFonts w:eastAsia="Calibri"/>
          <w:lang w:eastAsia="en-US"/>
        </w:rPr>
        <w:tab/>
        <w:t xml:space="preserve">При администрации поселка работает комиссия, в которую входят представители градообразующих предприятий, общественности по оказанию адресной материальной помощи жителям поселка по муниципальной программе «Социальная поддержка населения МО «Поселок Айхал» на 2022-2024 годы». В течении 2022 года проведено 11 заседаний комиссии. </w:t>
      </w:r>
    </w:p>
    <w:p w:rsidR="0084180C" w:rsidRPr="001403CA" w:rsidRDefault="0084180C" w:rsidP="0084180C">
      <w:pPr>
        <w:tabs>
          <w:tab w:val="left" w:pos="0"/>
          <w:tab w:val="center" w:pos="4677"/>
        </w:tabs>
        <w:spacing w:after="200"/>
        <w:ind w:firstLine="709"/>
        <w:jc w:val="both"/>
        <w:rPr>
          <w:rFonts w:eastAsia="Calibri"/>
          <w:bCs/>
          <w:lang w:eastAsia="en-US"/>
        </w:rPr>
      </w:pPr>
      <w:r w:rsidRPr="001403CA">
        <w:rPr>
          <w:rFonts w:eastAsia="Calibri"/>
          <w:bCs/>
          <w:lang w:eastAsia="en-US"/>
        </w:rPr>
        <w:t>Всего в рамках реализации Муниципальной программы «Социальная поддержка населения МО «Поселок Айхал» на 2022-2024 годы» была оказана материальная помощь гражданам и организовано мероприятий на сумму 1 775 000 руб.,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1701"/>
        <w:gridCol w:w="1701"/>
      </w:tblGrid>
      <w:tr w:rsidR="0084180C" w:rsidRPr="001403CA" w:rsidTr="0084180C">
        <w:tc>
          <w:tcPr>
            <w:tcW w:w="6096" w:type="dxa"/>
          </w:tcPr>
          <w:p w:rsidR="0084180C" w:rsidRPr="001403CA" w:rsidRDefault="0084180C" w:rsidP="0084180C">
            <w:pPr>
              <w:tabs>
                <w:tab w:val="left" w:pos="2070"/>
                <w:tab w:val="center" w:pos="4677"/>
              </w:tabs>
              <w:jc w:val="both"/>
              <w:rPr>
                <w:rFonts w:eastAsia="Calibri"/>
                <w:b/>
                <w:lang w:eastAsia="en-US"/>
              </w:rPr>
            </w:pPr>
            <w:r w:rsidRPr="001403CA">
              <w:rPr>
                <w:rFonts w:eastAsia="Calibri"/>
                <w:b/>
                <w:lang w:eastAsia="en-US"/>
              </w:rPr>
              <w:t xml:space="preserve"> Оказание адресной материальной помощи</w:t>
            </w:r>
          </w:p>
        </w:tc>
        <w:tc>
          <w:tcPr>
            <w:tcW w:w="1701" w:type="dxa"/>
          </w:tcPr>
          <w:p w:rsidR="0084180C" w:rsidRPr="001403CA" w:rsidRDefault="0084180C" w:rsidP="0084180C">
            <w:pPr>
              <w:tabs>
                <w:tab w:val="left" w:pos="2070"/>
                <w:tab w:val="center" w:pos="4677"/>
              </w:tabs>
              <w:jc w:val="both"/>
              <w:rPr>
                <w:rFonts w:eastAsia="Calibri"/>
                <w:b/>
                <w:lang w:eastAsia="en-US"/>
              </w:rPr>
            </w:pPr>
            <w:r w:rsidRPr="001403CA">
              <w:rPr>
                <w:rFonts w:eastAsia="Calibri"/>
                <w:b/>
                <w:lang w:eastAsia="en-US"/>
              </w:rPr>
              <w:t>Кол-во (чел)</w:t>
            </w:r>
          </w:p>
        </w:tc>
        <w:tc>
          <w:tcPr>
            <w:tcW w:w="1701" w:type="dxa"/>
          </w:tcPr>
          <w:p w:rsidR="0084180C" w:rsidRPr="001403CA" w:rsidRDefault="0084180C" w:rsidP="0084180C">
            <w:pPr>
              <w:tabs>
                <w:tab w:val="left" w:pos="2070"/>
                <w:tab w:val="center" w:pos="4677"/>
              </w:tabs>
              <w:jc w:val="both"/>
              <w:rPr>
                <w:rFonts w:eastAsia="Calibri"/>
                <w:b/>
                <w:lang w:eastAsia="en-US"/>
              </w:rPr>
            </w:pPr>
            <w:r w:rsidRPr="001403CA">
              <w:rPr>
                <w:rFonts w:eastAsia="Calibri"/>
                <w:b/>
                <w:lang w:eastAsia="en-US"/>
              </w:rPr>
              <w:t xml:space="preserve">   Сумма</w:t>
            </w:r>
          </w:p>
        </w:tc>
      </w:tr>
      <w:tr w:rsidR="0084180C" w:rsidRPr="001403CA" w:rsidTr="0084180C">
        <w:trPr>
          <w:trHeight w:val="648"/>
        </w:trPr>
        <w:tc>
          <w:tcPr>
            <w:tcW w:w="6096" w:type="dxa"/>
          </w:tcPr>
          <w:p w:rsidR="0084180C" w:rsidRPr="001403CA" w:rsidRDefault="0084180C" w:rsidP="0084180C">
            <w:pPr>
              <w:tabs>
                <w:tab w:val="left" w:pos="2070"/>
                <w:tab w:val="center" w:pos="4677"/>
              </w:tabs>
              <w:jc w:val="both"/>
              <w:rPr>
                <w:rFonts w:eastAsia="Calibri"/>
                <w:b/>
                <w:lang w:eastAsia="en-US"/>
              </w:rPr>
            </w:pPr>
            <w:r w:rsidRPr="001403CA">
              <w:rPr>
                <w:rFonts w:eastAsia="Calibri"/>
                <w:b/>
                <w:lang w:eastAsia="en-US"/>
              </w:rPr>
              <w:t xml:space="preserve">Единовременная материальная помощь жителям </w:t>
            </w:r>
          </w:p>
          <w:p w:rsidR="0084180C" w:rsidRPr="001403CA" w:rsidRDefault="0084180C" w:rsidP="0084180C">
            <w:pPr>
              <w:tabs>
                <w:tab w:val="left" w:pos="2070"/>
                <w:tab w:val="center" w:pos="4677"/>
              </w:tabs>
              <w:jc w:val="both"/>
              <w:rPr>
                <w:rFonts w:eastAsia="Calibri"/>
                <w:b/>
                <w:lang w:eastAsia="en-US"/>
              </w:rPr>
            </w:pPr>
            <w:r w:rsidRPr="001403CA">
              <w:rPr>
                <w:rFonts w:eastAsia="Calibri"/>
                <w:b/>
                <w:lang w:eastAsia="en-US"/>
              </w:rPr>
              <w:t xml:space="preserve">п. Айхал </w:t>
            </w:r>
          </w:p>
        </w:tc>
        <w:tc>
          <w:tcPr>
            <w:tcW w:w="1701" w:type="dxa"/>
          </w:tcPr>
          <w:p w:rsidR="0084180C" w:rsidRPr="001403CA" w:rsidRDefault="0084180C" w:rsidP="0084180C">
            <w:pPr>
              <w:tabs>
                <w:tab w:val="left" w:pos="2070"/>
                <w:tab w:val="center" w:pos="4677"/>
              </w:tabs>
              <w:jc w:val="both"/>
              <w:rPr>
                <w:rFonts w:eastAsia="Calibri"/>
                <w:b/>
                <w:lang w:eastAsia="en-US"/>
              </w:rPr>
            </w:pPr>
            <w:r w:rsidRPr="001403CA">
              <w:rPr>
                <w:rFonts w:eastAsia="Calibri"/>
                <w:b/>
                <w:lang w:eastAsia="en-US"/>
              </w:rPr>
              <w:t>64</w:t>
            </w:r>
          </w:p>
        </w:tc>
        <w:tc>
          <w:tcPr>
            <w:tcW w:w="1701" w:type="dxa"/>
          </w:tcPr>
          <w:p w:rsidR="0084180C" w:rsidRPr="001403CA" w:rsidRDefault="0084180C" w:rsidP="0084180C">
            <w:pPr>
              <w:tabs>
                <w:tab w:val="left" w:pos="2070"/>
                <w:tab w:val="center" w:pos="4677"/>
              </w:tabs>
              <w:jc w:val="both"/>
              <w:rPr>
                <w:rFonts w:eastAsia="Calibri"/>
                <w:b/>
                <w:lang w:eastAsia="en-US"/>
              </w:rPr>
            </w:pPr>
            <w:r w:rsidRPr="001403CA">
              <w:rPr>
                <w:rFonts w:eastAsia="Calibri"/>
                <w:b/>
                <w:lang w:eastAsia="en-US"/>
              </w:rPr>
              <w:t>1 395 000,00</w:t>
            </w:r>
          </w:p>
        </w:tc>
      </w:tr>
      <w:tr w:rsidR="0084180C" w:rsidRPr="001403CA" w:rsidTr="0084180C">
        <w:trPr>
          <w:trHeight w:val="405"/>
        </w:trPr>
        <w:tc>
          <w:tcPr>
            <w:tcW w:w="9498" w:type="dxa"/>
            <w:gridSpan w:val="3"/>
          </w:tcPr>
          <w:p w:rsidR="0084180C" w:rsidRPr="001403CA" w:rsidRDefault="0084180C" w:rsidP="0084180C">
            <w:pPr>
              <w:tabs>
                <w:tab w:val="left" w:pos="2070"/>
                <w:tab w:val="center" w:pos="4677"/>
              </w:tabs>
              <w:jc w:val="both"/>
              <w:rPr>
                <w:rFonts w:eastAsia="Calibri"/>
                <w:b/>
                <w:lang w:eastAsia="en-US"/>
              </w:rPr>
            </w:pPr>
            <w:r w:rsidRPr="001403CA">
              <w:rPr>
                <w:rFonts w:eastAsia="Calibri"/>
                <w:b/>
                <w:lang w:eastAsia="en-US"/>
              </w:rPr>
              <w:t>Из них</w:t>
            </w:r>
          </w:p>
        </w:tc>
      </w:tr>
      <w:tr w:rsidR="0084180C" w:rsidRPr="001403CA" w:rsidTr="0084180C">
        <w:tc>
          <w:tcPr>
            <w:tcW w:w="6096"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Единовременная материальная помощь малообеспеченным многодетным семьям</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14</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370 000,00</w:t>
            </w:r>
          </w:p>
        </w:tc>
      </w:tr>
      <w:tr w:rsidR="0084180C" w:rsidRPr="001403CA" w:rsidTr="0084180C">
        <w:tc>
          <w:tcPr>
            <w:tcW w:w="6096"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Единовременная помощь детям-инвалидам при лечении</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10</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245 000,00</w:t>
            </w:r>
          </w:p>
        </w:tc>
      </w:tr>
      <w:tr w:rsidR="0084180C" w:rsidRPr="001403CA" w:rsidTr="0084180C">
        <w:tc>
          <w:tcPr>
            <w:tcW w:w="6096"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Единовременная помощь при лечении инвалидов</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19</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448 000,00</w:t>
            </w:r>
          </w:p>
        </w:tc>
      </w:tr>
      <w:tr w:rsidR="0084180C" w:rsidRPr="001403CA" w:rsidTr="0084180C">
        <w:tc>
          <w:tcPr>
            <w:tcW w:w="6096"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 xml:space="preserve">Единовременная материальная помощь жителям, попавшим в трудную жизненную ситуацию </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11</w:t>
            </w:r>
          </w:p>
        </w:tc>
        <w:tc>
          <w:tcPr>
            <w:tcW w:w="1701" w:type="dxa"/>
          </w:tcPr>
          <w:p w:rsidR="0084180C" w:rsidRPr="001403CA" w:rsidRDefault="0084180C" w:rsidP="0084180C">
            <w:pPr>
              <w:tabs>
                <w:tab w:val="left" w:pos="2070"/>
                <w:tab w:val="center" w:pos="4677"/>
              </w:tabs>
              <w:jc w:val="both"/>
              <w:rPr>
                <w:rFonts w:eastAsia="Calibri"/>
                <w:lang w:eastAsia="en-US"/>
              </w:rPr>
            </w:pPr>
          </w:p>
        </w:tc>
      </w:tr>
      <w:tr w:rsidR="0084180C" w:rsidRPr="001403CA" w:rsidTr="0084180C">
        <w:tc>
          <w:tcPr>
            <w:tcW w:w="6096" w:type="dxa"/>
          </w:tcPr>
          <w:p w:rsidR="0084180C" w:rsidRPr="001403CA" w:rsidRDefault="0084180C" w:rsidP="0084180C">
            <w:pPr>
              <w:jc w:val="both"/>
              <w:rPr>
                <w:rFonts w:eastAsia="Calibri"/>
                <w:lang w:eastAsia="en-US"/>
              </w:rPr>
            </w:pPr>
            <w:r w:rsidRPr="001403CA">
              <w:rPr>
                <w:rFonts w:eastAsia="Calibri"/>
                <w:lang w:eastAsia="en-US"/>
              </w:rPr>
              <w:t>Оказание материальной помощи семьям военнослужащих, призванных на военную службу по мобилизации в соответствии с Указом Президента Российской Федерации от 21 сентября 2022 г. № 647 «Об объявлении частичной мобилизации в Российской Федерации».</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10</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242 000,00</w:t>
            </w:r>
          </w:p>
        </w:tc>
      </w:tr>
      <w:tr w:rsidR="0084180C" w:rsidRPr="001403CA" w:rsidTr="0084180C">
        <w:trPr>
          <w:trHeight w:val="307"/>
        </w:trPr>
        <w:tc>
          <w:tcPr>
            <w:tcW w:w="6096" w:type="dxa"/>
          </w:tcPr>
          <w:p w:rsidR="0084180C" w:rsidRPr="001403CA" w:rsidRDefault="0084180C" w:rsidP="0084180C">
            <w:pPr>
              <w:tabs>
                <w:tab w:val="left" w:pos="2070"/>
                <w:tab w:val="center" w:pos="4677"/>
              </w:tabs>
              <w:jc w:val="both"/>
              <w:rPr>
                <w:rFonts w:eastAsia="Calibri"/>
                <w:b/>
                <w:lang w:eastAsia="en-US"/>
              </w:rPr>
            </w:pPr>
            <w:r w:rsidRPr="001403CA">
              <w:rPr>
                <w:rFonts w:eastAsia="Calibri"/>
                <w:lang w:eastAsia="en-US"/>
              </w:rPr>
              <w:t>Организация транспортного обслуживания граждан с ограниченными возможностями</w:t>
            </w:r>
          </w:p>
        </w:tc>
        <w:tc>
          <w:tcPr>
            <w:tcW w:w="1701" w:type="dxa"/>
          </w:tcPr>
          <w:p w:rsidR="0084180C" w:rsidRPr="001403CA" w:rsidRDefault="0084180C" w:rsidP="0084180C">
            <w:pPr>
              <w:tabs>
                <w:tab w:val="left" w:pos="2070"/>
                <w:tab w:val="center" w:pos="4677"/>
              </w:tabs>
              <w:jc w:val="both"/>
              <w:rPr>
                <w:rFonts w:eastAsia="Calibri"/>
                <w:color w:val="000000"/>
                <w:lang w:eastAsia="en-US"/>
              </w:rPr>
            </w:pPr>
            <w:r w:rsidRPr="001403CA">
              <w:rPr>
                <w:rFonts w:eastAsia="Calibri"/>
                <w:color w:val="000000"/>
                <w:lang w:eastAsia="en-US"/>
              </w:rPr>
              <w:t>24</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30 000,00</w:t>
            </w:r>
          </w:p>
        </w:tc>
      </w:tr>
      <w:tr w:rsidR="0084180C" w:rsidRPr="001403CA" w:rsidTr="0084180C">
        <w:trPr>
          <w:trHeight w:val="307"/>
        </w:trPr>
        <w:tc>
          <w:tcPr>
            <w:tcW w:w="9498" w:type="dxa"/>
            <w:gridSpan w:val="3"/>
          </w:tcPr>
          <w:p w:rsidR="0084180C" w:rsidRPr="001403CA" w:rsidRDefault="0084180C" w:rsidP="0084180C">
            <w:pPr>
              <w:tabs>
                <w:tab w:val="left" w:pos="2070"/>
                <w:tab w:val="center" w:pos="4677"/>
              </w:tabs>
              <w:jc w:val="both"/>
              <w:rPr>
                <w:rFonts w:eastAsia="Calibri"/>
                <w:b/>
                <w:bCs/>
                <w:lang w:eastAsia="en-US"/>
              </w:rPr>
            </w:pPr>
            <w:r w:rsidRPr="001403CA">
              <w:rPr>
                <w:rFonts w:eastAsia="Calibri"/>
                <w:b/>
                <w:bCs/>
                <w:lang w:eastAsia="en-US"/>
              </w:rPr>
              <w:t xml:space="preserve">Организовано мероприятий </w:t>
            </w:r>
          </w:p>
        </w:tc>
      </w:tr>
      <w:tr w:rsidR="0084180C" w:rsidRPr="001403CA" w:rsidTr="0084180C">
        <w:trPr>
          <w:trHeight w:val="307"/>
        </w:trPr>
        <w:tc>
          <w:tcPr>
            <w:tcW w:w="6096"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День матери, День пожилого человека, Международный день инвалидов, Новогодние мероприятия для детей-инвалидов и детей мобилизованных военнослужащих.</w:t>
            </w:r>
          </w:p>
        </w:tc>
        <w:tc>
          <w:tcPr>
            <w:tcW w:w="1701" w:type="dxa"/>
          </w:tcPr>
          <w:p w:rsidR="0084180C" w:rsidRPr="001403CA" w:rsidRDefault="0084180C" w:rsidP="0084180C">
            <w:pPr>
              <w:tabs>
                <w:tab w:val="left" w:pos="2070"/>
                <w:tab w:val="center" w:pos="4677"/>
              </w:tabs>
              <w:jc w:val="both"/>
              <w:rPr>
                <w:rFonts w:eastAsia="Calibri"/>
                <w:color w:val="000000"/>
                <w:lang w:eastAsia="en-US"/>
              </w:rPr>
            </w:pPr>
            <w:r w:rsidRPr="001403CA">
              <w:rPr>
                <w:rFonts w:eastAsia="Calibri"/>
                <w:color w:val="000000"/>
                <w:lang w:eastAsia="en-US"/>
              </w:rPr>
              <w:t>-</w:t>
            </w:r>
          </w:p>
        </w:tc>
        <w:tc>
          <w:tcPr>
            <w:tcW w:w="1701" w:type="dxa"/>
          </w:tcPr>
          <w:p w:rsidR="0084180C" w:rsidRPr="001403CA" w:rsidRDefault="0084180C" w:rsidP="0084180C">
            <w:pPr>
              <w:tabs>
                <w:tab w:val="left" w:pos="2070"/>
                <w:tab w:val="center" w:pos="4677"/>
              </w:tabs>
              <w:jc w:val="both"/>
              <w:rPr>
                <w:rFonts w:eastAsia="Calibri"/>
                <w:lang w:eastAsia="en-US"/>
              </w:rPr>
            </w:pPr>
            <w:r w:rsidRPr="001403CA">
              <w:rPr>
                <w:rFonts w:eastAsia="Calibri"/>
                <w:lang w:eastAsia="en-US"/>
              </w:rPr>
              <w:t>380 000,0</w:t>
            </w:r>
          </w:p>
        </w:tc>
      </w:tr>
    </w:tbl>
    <w:p w:rsidR="0084180C" w:rsidRPr="001403CA" w:rsidRDefault="0084180C" w:rsidP="0084180C">
      <w:pPr>
        <w:tabs>
          <w:tab w:val="left" w:pos="2070"/>
          <w:tab w:val="center" w:pos="4677"/>
        </w:tabs>
        <w:spacing w:after="200"/>
        <w:ind w:firstLine="709"/>
        <w:jc w:val="both"/>
        <w:rPr>
          <w:rFonts w:eastAsia="Calibri"/>
          <w:lang w:eastAsia="en-US"/>
        </w:rPr>
      </w:pPr>
      <w:r w:rsidRPr="001403CA">
        <w:rPr>
          <w:rFonts w:eastAsia="Calibri"/>
          <w:bCs/>
          <w:lang w:eastAsia="en-US"/>
        </w:rPr>
        <w:t>В</w:t>
      </w:r>
      <w:r w:rsidRPr="001403CA">
        <w:rPr>
          <w:rFonts w:eastAsia="Calibri"/>
          <w:b/>
          <w:lang w:eastAsia="en-US"/>
        </w:rPr>
        <w:t xml:space="preserve"> </w:t>
      </w:r>
      <w:r w:rsidRPr="001403CA">
        <w:rPr>
          <w:rFonts w:eastAsia="Calibri"/>
          <w:lang w:eastAsia="en-US"/>
        </w:rPr>
        <w:t>отделении социальной помощи на дому обслуживаются 31 человек: инвалиды и одинокие престарелые граждане.</w:t>
      </w:r>
    </w:p>
    <w:p w:rsidR="0084180C" w:rsidRPr="001403CA" w:rsidRDefault="0084180C" w:rsidP="0084180C">
      <w:pPr>
        <w:pStyle w:val="a4"/>
        <w:tabs>
          <w:tab w:val="left" w:pos="1276"/>
        </w:tabs>
        <w:spacing w:after="240"/>
        <w:ind w:left="0"/>
        <w:jc w:val="center"/>
        <w:rPr>
          <w:b/>
          <w:color w:val="000000" w:themeColor="text1"/>
        </w:rPr>
      </w:pPr>
      <w:r w:rsidRPr="001403CA">
        <w:rPr>
          <w:b/>
          <w:color w:val="000000" w:themeColor="text1"/>
        </w:rPr>
        <w:t xml:space="preserve">7. </w:t>
      </w:r>
      <w:bookmarkStart w:id="11" w:name="_Hlk29056448"/>
      <w:r w:rsidRPr="001403CA">
        <w:rPr>
          <w:b/>
          <w:color w:val="000000" w:themeColor="text1"/>
        </w:rPr>
        <w:t>Культура, спорт и молодежная политика</w:t>
      </w:r>
    </w:p>
    <w:bookmarkEnd w:id="11"/>
    <w:p w:rsidR="0084180C" w:rsidRPr="001403CA" w:rsidRDefault="0084180C" w:rsidP="0084180C">
      <w:pPr>
        <w:ind w:firstLine="709"/>
        <w:jc w:val="both"/>
      </w:pPr>
      <w:r w:rsidRPr="001403CA">
        <w:rPr>
          <w:b/>
        </w:rPr>
        <w:lastRenderedPageBreak/>
        <w:t>Культура и молодежная политика.</w:t>
      </w:r>
      <w:r w:rsidRPr="001403CA">
        <w:t xml:space="preserve"> </w:t>
      </w:r>
    </w:p>
    <w:p w:rsidR="0084180C" w:rsidRPr="001403CA" w:rsidRDefault="0084180C" w:rsidP="0084180C">
      <w:pPr>
        <w:ind w:firstLine="709"/>
        <w:jc w:val="both"/>
      </w:pPr>
      <w:r w:rsidRPr="001403CA">
        <w:t>Сфера культурно-досуговой и физкультурно-массовой, спортивной работы на территории поселка остаётся неотъемлемым и необходимым фактором общественной жизни.</w:t>
      </w:r>
    </w:p>
    <w:p w:rsidR="0084180C" w:rsidRPr="001403CA" w:rsidRDefault="0084180C" w:rsidP="0084180C">
      <w:pPr>
        <w:ind w:firstLine="709"/>
        <w:jc w:val="both"/>
      </w:pPr>
      <w:r w:rsidRPr="001403CA">
        <w:t xml:space="preserve">В рамках реализации муниципальной Программы «Развитие культуры и социокультурного пространства в п. Айхал на 2022-2026 годы», а также программа «Приоритетные направления по молодежной политике в п. Айхал на 2022-2026 годы» большинство культурно-массовых мероприятий были посвящены 100-летию со дня образования ЯАССР. В целях качественного проведения мероприятий, посвященных 100- летнему юбилею, был разработан и утвержден план организационно-технических мероприятий. </w:t>
      </w:r>
    </w:p>
    <w:p w:rsidR="0084180C" w:rsidRPr="001403CA" w:rsidRDefault="0084180C" w:rsidP="0084180C">
      <w:pPr>
        <w:ind w:firstLine="709"/>
        <w:jc w:val="both"/>
        <w:rPr>
          <w:b/>
          <w:bCs/>
        </w:rPr>
      </w:pPr>
      <w:r w:rsidRPr="001403CA">
        <w:rPr>
          <w:b/>
          <w:bCs/>
        </w:rPr>
        <w:t xml:space="preserve">Мероприятия, проведенные на территории п. Айхал в 2022 году: </w:t>
      </w:r>
    </w:p>
    <w:p w:rsidR="0084180C" w:rsidRPr="001403CA" w:rsidRDefault="0084180C" w:rsidP="0084180C">
      <w:pPr>
        <w:ind w:firstLine="709"/>
        <w:jc w:val="both"/>
      </w:pPr>
      <w:r w:rsidRPr="001403CA">
        <w:t>- Молодежный квиз, посвященный Дню Мирнинского района</w:t>
      </w:r>
    </w:p>
    <w:p w:rsidR="0084180C" w:rsidRPr="001403CA" w:rsidRDefault="0084180C" w:rsidP="0084180C">
      <w:pPr>
        <w:ind w:firstLine="709"/>
        <w:jc w:val="both"/>
      </w:pPr>
      <w:r w:rsidRPr="001403CA">
        <w:t>- Поселковый конкурс песни и строя, смотр конкурс знаменных групп</w:t>
      </w:r>
    </w:p>
    <w:p w:rsidR="0084180C" w:rsidRPr="001403CA" w:rsidRDefault="0084180C" w:rsidP="0084180C">
      <w:pPr>
        <w:ind w:firstLine="709"/>
        <w:jc w:val="both"/>
      </w:pPr>
      <w:r w:rsidRPr="001403CA">
        <w:t>- Конкурсная программа «Мама и весна», посвященная Международному женскому Дню</w:t>
      </w:r>
    </w:p>
    <w:p w:rsidR="0084180C" w:rsidRPr="001403CA" w:rsidRDefault="0084180C" w:rsidP="0084180C">
      <w:pPr>
        <w:ind w:firstLine="709"/>
        <w:jc w:val="both"/>
      </w:pPr>
      <w:r w:rsidRPr="001403CA">
        <w:t>- Митинг-концерт «Крымская Весна»</w:t>
      </w:r>
    </w:p>
    <w:p w:rsidR="0084180C" w:rsidRPr="001403CA" w:rsidRDefault="0084180C" w:rsidP="0084180C">
      <w:pPr>
        <w:ind w:firstLine="709"/>
        <w:jc w:val="both"/>
      </w:pPr>
      <w:r w:rsidRPr="001403CA">
        <w:t>- Поселковая народная акция «Zа МИР»</w:t>
      </w:r>
    </w:p>
    <w:p w:rsidR="0084180C" w:rsidRPr="001403CA" w:rsidRDefault="0084180C" w:rsidP="0084180C">
      <w:pPr>
        <w:ind w:firstLine="709"/>
        <w:jc w:val="both"/>
      </w:pPr>
      <w:r w:rsidRPr="001403CA">
        <w:t xml:space="preserve">- Фестиваль трудовой доблести  «Труду и Весне дорогу», </w:t>
      </w:r>
    </w:p>
    <w:p w:rsidR="0084180C" w:rsidRPr="001403CA" w:rsidRDefault="0084180C" w:rsidP="0084180C">
      <w:pPr>
        <w:ind w:firstLine="709"/>
        <w:jc w:val="both"/>
      </w:pPr>
      <w:r w:rsidRPr="001403CA">
        <w:t>- Мероприятия, посвященные Дню Великой Победы, в которые входили такие акции как: шествие «Бессмертный полк», акция «Блокадный хлеб», ретроспектива «Военная галерея», выставка «Неизвестные факты о Войне», «Солдатская каша»;</w:t>
      </w:r>
    </w:p>
    <w:p w:rsidR="0084180C" w:rsidRPr="001403CA" w:rsidRDefault="0084180C" w:rsidP="0084180C">
      <w:pPr>
        <w:ind w:firstLine="709"/>
        <w:jc w:val="both"/>
      </w:pPr>
      <w:r w:rsidRPr="001403CA">
        <w:t>- концертно-игровая программа, посвященная Дню защиты детей;</w:t>
      </w:r>
    </w:p>
    <w:p w:rsidR="0084180C" w:rsidRPr="001403CA" w:rsidRDefault="0084180C" w:rsidP="0084180C">
      <w:pPr>
        <w:ind w:firstLine="709"/>
        <w:jc w:val="both"/>
      </w:pPr>
      <w:r w:rsidRPr="001403CA">
        <w:t>- мероприятия, посвященные Дню России;</w:t>
      </w:r>
    </w:p>
    <w:p w:rsidR="0084180C" w:rsidRPr="001403CA" w:rsidRDefault="0084180C" w:rsidP="0084180C">
      <w:pPr>
        <w:ind w:firstLine="709"/>
        <w:jc w:val="both"/>
      </w:pPr>
      <w:r w:rsidRPr="001403CA">
        <w:t>- мероприятия, посвященные национальному празднику «Ысыах» на ЛЭК «Дружба народов». Открытие ландшафтно-этнографического комплекса на местности «Дружба народов»;</w:t>
      </w:r>
    </w:p>
    <w:p w:rsidR="0084180C" w:rsidRPr="001403CA" w:rsidRDefault="0084180C" w:rsidP="0084180C">
      <w:pPr>
        <w:ind w:firstLine="709"/>
        <w:jc w:val="both"/>
      </w:pPr>
      <w:r w:rsidRPr="001403CA">
        <w:t>- Культурно-массовые мероприятия, посвященные Дню города и Дню алмазодобытчика</w:t>
      </w:r>
    </w:p>
    <w:p w:rsidR="0084180C" w:rsidRPr="001403CA" w:rsidRDefault="0084180C" w:rsidP="0084180C">
      <w:pPr>
        <w:ind w:firstLine="709"/>
        <w:jc w:val="both"/>
      </w:pPr>
      <w:r w:rsidRPr="001403CA">
        <w:t>- концерт «Флаг моего Государства»;</w:t>
      </w:r>
    </w:p>
    <w:p w:rsidR="0084180C" w:rsidRPr="001403CA" w:rsidRDefault="0084180C" w:rsidP="0084180C">
      <w:pPr>
        <w:ind w:firstLine="709"/>
        <w:jc w:val="both"/>
      </w:pPr>
      <w:r w:rsidRPr="001403CA">
        <w:t>- «Великая Республика», мероприятия, посвященные 100 летию ЯАССР;</w:t>
      </w:r>
    </w:p>
    <w:p w:rsidR="0084180C" w:rsidRPr="001403CA" w:rsidRDefault="0084180C" w:rsidP="0084180C">
      <w:pPr>
        <w:ind w:firstLine="709"/>
        <w:jc w:val="both"/>
      </w:pPr>
      <w:r w:rsidRPr="001403CA">
        <w:t>- Выставка подворий «В семье единой», гала-концерт «Нить традиций»;</w:t>
      </w:r>
    </w:p>
    <w:p w:rsidR="0084180C" w:rsidRPr="001403CA" w:rsidRDefault="0084180C" w:rsidP="0084180C">
      <w:pPr>
        <w:ind w:firstLine="709"/>
        <w:jc w:val="both"/>
      </w:pPr>
      <w:r w:rsidRPr="001403CA">
        <w:t>- Поселковая премия «Время реальных дел», посвященная Дню добровольца и Дню конституции Российской Федерации;</w:t>
      </w:r>
    </w:p>
    <w:p w:rsidR="0084180C" w:rsidRPr="001403CA" w:rsidRDefault="0084180C" w:rsidP="0084180C">
      <w:pPr>
        <w:ind w:firstLine="709"/>
        <w:jc w:val="both"/>
      </w:pPr>
      <w:r w:rsidRPr="001403CA">
        <w:t>- Поселковая благотворительная акция «Елка добра».</w:t>
      </w:r>
    </w:p>
    <w:p w:rsidR="0084180C" w:rsidRPr="001403CA" w:rsidRDefault="0084180C" w:rsidP="0084180C">
      <w:pPr>
        <w:ind w:firstLine="709"/>
        <w:jc w:val="both"/>
      </w:pPr>
    </w:p>
    <w:p w:rsidR="0084180C" w:rsidRPr="001403CA" w:rsidRDefault="0084180C" w:rsidP="0084180C">
      <w:pPr>
        <w:ind w:firstLine="709"/>
        <w:jc w:val="both"/>
      </w:pPr>
      <w:r w:rsidRPr="001403CA">
        <w:t xml:space="preserve">На территории поселка с успехом организуют свою деятельность 10 национальных объединений. Администрация поселка оказывает содействие в организации мероприятий, направленных на сохранение традиций и обычаев. </w:t>
      </w:r>
    </w:p>
    <w:p w:rsidR="0084180C" w:rsidRPr="001403CA" w:rsidRDefault="0084180C" w:rsidP="0084180C">
      <w:pPr>
        <w:ind w:firstLine="709"/>
        <w:jc w:val="both"/>
      </w:pPr>
      <w:r w:rsidRPr="001403CA">
        <w:t>Развивается и сфера добровольчества. На конец 2022 года в поселке насчитывается 9 добровольческих объединений:</w:t>
      </w:r>
    </w:p>
    <w:p w:rsidR="0084180C" w:rsidRPr="001403CA" w:rsidRDefault="0084180C" w:rsidP="0084180C">
      <w:pPr>
        <w:ind w:firstLine="709"/>
        <w:jc w:val="both"/>
      </w:pPr>
      <w:r w:rsidRPr="001403CA">
        <w:t>- Совет молодежи</w:t>
      </w:r>
    </w:p>
    <w:p w:rsidR="0084180C" w:rsidRPr="001403CA" w:rsidRDefault="0084180C" w:rsidP="0084180C">
      <w:pPr>
        <w:ind w:firstLine="709"/>
        <w:jc w:val="both"/>
      </w:pPr>
      <w:r w:rsidRPr="001403CA">
        <w:t>- Совет молодых специалистов АГОКа</w:t>
      </w:r>
    </w:p>
    <w:p w:rsidR="0084180C" w:rsidRPr="001403CA" w:rsidRDefault="0084180C" w:rsidP="0084180C">
      <w:pPr>
        <w:ind w:firstLine="709"/>
        <w:jc w:val="both"/>
      </w:pPr>
      <w:r w:rsidRPr="001403CA">
        <w:t>- волонтерская группа «Горячие сердца»</w:t>
      </w:r>
    </w:p>
    <w:p w:rsidR="0084180C" w:rsidRPr="001403CA" w:rsidRDefault="0084180C" w:rsidP="0084180C">
      <w:pPr>
        <w:ind w:firstLine="709"/>
        <w:jc w:val="both"/>
      </w:pPr>
      <w:r w:rsidRPr="001403CA">
        <w:t>- волонтерская группа «Импульс»</w:t>
      </w:r>
    </w:p>
    <w:p w:rsidR="0084180C" w:rsidRPr="001403CA" w:rsidRDefault="0084180C" w:rsidP="0084180C">
      <w:pPr>
        <w:ind w:firstLine="709"/>
        <w:jc w:val="both"/>
      </w:pPr>
      <w:r w:rsidRPr="001403CA">
        <w:t>- добровольческое объединение «Юность»</w:t>
      </w:r>
    </w:p>
    <w:p w:rsidR="0084180C" w:rsidRPr="001403CA" w:rsidRDefault="0084180C" w:rsidP="0084180C">
      <w:pPr>
        <w:ind w:firstLine="709"/>
        <w:jc w:val="both"/>
      </w:pPr>
      <w:r w:rsidRPr="001403CA">
        <w:t>- группа «Эко сталкер»</w:t>
      </w:r>
    </w:p>
    <w:p w:rsidR="0084180C" w:rsidRPr="001403CA" w:rsidRDefault="0084180C" w:rsidP="0084180C">
      <w:pPr>
        <w:ind w:firstLine="709"/>
        <w:jc w:val="both"/>
      </w:pPr>
      <w:r w:rsidRPr="001403CA">
        <w:t>- «Волонтеры культуры»</w:t>
      </w:r>
    </w:p>
    <w:p w:rsidR="0084180C" w:rsidRPr="001403CA" w:rsidRDefault="0084180C" w:rsidP="0084180C">
      <w:pPr>
        <w:ind w:firstLine="709"/>
        <w:jc w:val="both"/>
      </w:pPr>
      <w:r w:rsidRPr="001403CA">
        <w:t>- штаб волонтеров «Своих не бросаем»</w:t>
      </w:r>
    </w:p>
    <w:p w:rsidR="0084180C" w:rsidRPr="001403CA" w:rsidRDefault="0084180C" w:rsidP="0084180C">
      <w:pPr>
        <w:ind w:firstLine="709"/>
        <w:jc w:val="both"/>
      </w:pPr>
      <w:r w:rsidRPr="001403CA">
        <w:t>- группа «Народный актив»</w:t>
      </w:r>
    </w:p>
    <w:p w:rsidR="0084180C" w:rsidRPr="001403CA" w:rsidRDefault="0084180C" w:rsidP="0084180C">
      <w:pPr>
        <w:ind w:firstLine="709"/>
        <w:jc w:val="both"/>
      </w:pPr>
      <w:r w:rsidRPr="001403CA">
        <w:lastRenderedPageBreak/>
        <w:t xml:space="preserve">Кроме того, наряду с добровольческими объединениями ведут свою деятельность военно-патриотические клубы - «России верные сыны», а также образованное в 2022 году отделение движения «Боевое братство». </w:t>
      </w:r>
    </w:p>
    <w:p w:rsidR="0084180C" w:rsidRPr="001403CA" w:rsidRDefault="0084180C" w:rsidP="0084180C">
      <w:pPr>
        <w:ind w:firstLine="709"/>
        <w:jc w:val="both"/>
      </w:pPr>
      <w:r w:rsidRPr="001403CA">
        <w:t xml:space="preserve">В связи с Указом Президента РФ об объявлении частичной мобилизации в Айхале был создан штаб волонтеров по организации помощи семьям участников СВО. Участники волонтерской группы жители поселка Айхал из числа работающей молодежи, активисты общественных объединений. </w:t>
      </w:r>
    </w:p>
    <w:p w:rsidR="0084180C" w:rsidRPr="001403CA" w:rsidRDefault="0084180C" w:rsidP="0084180C">
      <w:pPr>
        <w:ind w:firstLine="709"/>
        <w:jc w:val="both"/>
      </w:pPr>
      <w:r w:rsidRPr="001403CA">
        <w:t>Ежегодно в бюджет поселка закладываются средства на выплату стипендий Главы поселка лучшим ученикам, в 2022 году выплачена сумма в размере 67 500 руб.</w:t>
      </w:r>
    </w:p>
    <w:p w:rsidR="0084180C" w:rsidRPr="001403CA" w:rsidRDefault="0084180C" w:rsidP="0084180C">
      <w:pPr>
        <w:ind w:firstLine="709"/>
        <w:jc w:val="both"/>
      </w:pPr>
    </w:p>
    <w:p w:rsidR="0084180C" w:rsidRPr="001403CA" w:rsidRDefault="0084180C" w:rsidP="0084180C">
      <w:pPr>
        <w:ind w:firstLine="709"/>
        <w:jc w:val="both"/>
      </w:pPr>
      <w:r w:rsidRPr="001403CA">
        <w:t>В рамках программных задач по организации концертной и гастрольной деятельности в 2022 году поселок Айхал посетили:</w:t>
      </w:r>
    </w:p>
    <w:p w:rsidR="0084180C" w:rsidRPr="001403CA" w:rsidRDefault="0084180C" w:rsidP="0084180C">
      <w:pPr>
        <w:ind w:firstLine="709"/>
        <w:jc w:val="both"/>
      </w:pPr>
      <w:r w:rsidRPr="001403CA">
        <w:t>- Заслуженная артистка Республики Саха (Якутия) Саина (Екатерина Савинова);</w:t>
      </w:r>
    </w:p>
    <w:p w:rsidR="0084180C" w:rsidRPr="001403CA" w:rsidRDefault="0084180C" w:rsidP="0084180C">
      <w:pPr>
        <w:ind w:firstLine="709"/>
        <w:jc w:val="both"/>
      </w:pPr>
      <w:r w:rsidRPr="001403CA">
        <w:t>- артисты муниципального бюджетного учреждение «Улусный центр народного творчества имени С.А.Зверева- Кыыл-Уола».</w:t>
      </w:r>
    </w:p>
    <w:p w:rsidR="0084180C" w:rsidRPr="001403CA" w:rsidRDefault="0084180C" w:rsidP="0084180C">
      <w:pPr>
        <w:ind w:firstLine="709"/>
        <w:jc w:val="both"/>
      </w:pPr>
      <w:r w:rsidRPr="001403CA">
        <w:t>На все культурно-массовые мероприятия из бюджета МО «Поселок Айхал» в 2022 году освоено 5 326 511,85 руб, на основные задачи по реализации молодежной политики в поселке – 800 887,52 руб.</w:t>
      </w:r>
    </w:p>
    <w:p w:rsidR="0084180C" w:rsidRPr="001403CA" w:rsidRDefault="0084180C" w:rsidP="0084180C">
      <w:pPr>
        <w:ind w:firstLine="709"/>
        <w:jc w:val="both"/>
        <w:rPr>
          <w:b/>
        </w:rPr>
      </w:pPr>
      <w:r w:rsidRPr="001403CA">
        <w:rPr>
          <w:b/>
        </w:rPr>
        <w:t>Спорт.</w:t>
      </w:r>
    </w:p>
    <w:p w:rsidR="0084180C" w:rsidRPr="001403CA" w:rsidRDefault="0084180C" w:rsidP="0084180C">
      <w:pPr>
        <w:ind w:firstLine="709"/>
        <w:jc w:val="both"/>
      </w:pPr>
      <w:r w:rsidRPr="001403CA">
        <w:rPr>
          <w:bCs/>
        </w:rPr>
        <w:t xml:space="preserve">Большое внимание Администрация поселка совместно с руководством КСК АК «АЛРОСА» (ПАО) уделяет массовым видам спорта. </w:t>
      </w:r>
      <w:r w:rsidRPr="001403CA">
        <w:t>2022 год также внес коррективы в работу по популяризации детско-юношеского спорта.</w:t>
      </w:r>
    </w:p>
    <w:p w:rsidR="0084180C" w:rsidRPr="001403CA" w:rsidRDefault="0084180C" w:rsidP="0084180C">
      <w:pPr>
        <w:ind w:firstLine="709"/>
        <w:jc w:val="both"/>
      </w:pPr>
      <w:r w:rsidRPr="001403CA">
        <w:t>В условиях ограничительных мер, ввиду недопущения распространения коронавирусной инфекции в спортивно – массовой работе появилась тенденция проведения мероприятий в режиме он-лайн , которая стала очень популярна в поселке. Такие мероприятия обеспечивают участие большего количества населения. В сети прошли спортивно-массовые, оздоровительные программы, конкурсы и соревнования, а именно:</w:t>
      </w:r>
    </w:p>
    <w:p w:rsidR="0084180C" w:rsidRPr="001403CA" w:rsidRDefault="0084180C" w:rsidP="0084180C">
      <w:pPr>
        <w:ind w:firstLine="426"/>
        <w:jc w:val="both"/>
      </w:pPr>
      <w:r w:rsidRPr="001403CA">
        <w:t xml:space="preserve"> - организация марафона «Делай как я, делай лучше нас» охват более 30 чел. </w:t>
      </w:r>
    </w:p>
    <w:p w:rsidR="0084180C" w:rsidRPr="001403CA" w:rsidRDefault="0084180C" w:rsidP="0084180C">
      <w:pPr>
        <w:ind w:firstLine="426"/>
        <w:jc w:val="both"/>
      </w:pPr>
      <w:r w:rsidRPr="001403CA">
        <w:t xml:space="preserve"> - марафон «Иди, ходи» работа на приложении </w:t>
      </w:r>
      <w:r w:rsidRPr="001403CA">
        <w:rPr>
          <w:lang w:val="en-US"/>
        </w:rPr>
        <w:t>StepApp</w:t>
      </w:r>
      <w:r w:rsidRPr="001403CA">
        <w:t xml:space="preserve"> охват более 60 чел.</w:t>
      </w:r>
    </w:p>
    <w:p w:rsidR="0084180C" w:rsidRPr="001403CA" w:rsidRDefault="0084180C" w:rsidP="0084180C">
      <w:pPr>
        <w:ind w:firstLine="426"/>
        <w:jc w:val="both"/>
      </w:pPr>
      <w:r w:rsidRPr="001403CA">
        <w:t xml:space="preserve"> - он-лайн пьедестал «Айхальские рекорды – соревнования он-лайн по ОФП, охват 27 чел.</w:t>
      </w:r>
    </w:p>
    <w:p w:rsidR="0084180C" w:rsidRPr="001403CA" w:rsidRDefault="0084180C" w:rsidP="0084180C">
      <w:pPr>
        <w:ind w:firstLine="709"/>
        <w:jc w:val="both"/>
      </w:pPr>
      <w:r w:rsidRPr="001403CA">
        <w:t xml:space="preserve">Спортивная жизнь поселка разнообразна проведением турниров, соревнований, первенств. Ежеквартально проводятся соревнования на Кубок Главы поселка по игровым видам спорта. Также популярны в поселке и массовые старты - проведена легкоатлетическая эстафета, масс-старт «Кросс наций», масс-старт «Лыжня России». </w:t>
      </w:r>
    </w:p>
    <w:p w:rsidR="0084180C" w:rsidRPr="001403CA" w:rsidRDefault="0084180C" w:rsidP="0084180C">
      <w:pPr>
        <w:ind w:firstLine="709"/>
        <w:jc w:val="both"/>
      </w:pPr>
      <w:r w:rsidRPr="001403CA">
        <w:t>В рамках популяризации игровых видов спорта организованны мастер классов по видам спорта (футбол, хоккей, волейбол, баскетбол) – охват более 100 чел.</w:t>
      </w:r>
    </w:p>
    <w:p w:rsidR="0084180C" w:rsidRPr="001403CA" w:rsidRDefault="0084180C" w:rsidP="0084180C">
      <w:pPr>
        <w:ind w:firstLine="709"/>
        <w:jc w:val="both"/>
      </w:pPr>
      <w:r w:rsidRPr="001403CA">
        <w:t>Большое внимание уделяется популяризации национальных видов спорта. Так в 2022 году были проведено Первенство по борьбе «Хапсагай», соревнование по мас-реслингу, многоборье «Игры Боотуров». Впервые в поселке прошел фестиваль настольных игр «Хабалык» и «Хамаска».</w:t>
      </w:r>
    </w:p>
    <w:p w:rsidR="0084180C" w:rsidRPr="001403CA" w:rsidRDefault="0084180C" w:rsidP="0084180C">
      <w:pPr>
        <w:ind w:firstLine="709"/>
        <w:jc w:val="both"/>
      </w:pPr>
      <w:r w:rsidRPr="001403CA">
        <w:t>Программные мероприятия включают в себя средства на оплату проезда айхальских спортсменов для участия в соревнованиях за пределами поселка. Всего на эти цели потрачено 405 277 руб.</w:t>
      </w:r>
    </w:p>
    <w:p w:rsidR="0084180C" w:rsidRPr="001403CA" w:rsidRDefault="0084180C" w:rsidP="0084180C">
      <w:pPr>
        <w:ind w:firstLine="709"/>
        <w:jc w:val="both"/>
        <w:rPr>
          <w:b/>
        </w:rPr>
      </w:pPr>
      <w:r w:rsidRPr="001403CA">
        <w:t xml:space="preserve">Всего из бюджета МО «Поселок Айхал» в 2022 году на развитие физкультуры и спорта выделено 544 616,60 руб.   </w:t>
      </w:r>
    </w:p>
    <w:p w:rsidR="0084180C" w:rsidRPr="001403CA" w:rsidRDefault="0084180C" w:rsidP="0084180C">
      <w:pPr>
        <w:spacing w:before="120" w:after="120"/>
        <w:ind w:firstLine="709"/>
        <w:jc w:val="center"/>
        <w:rPr>
          <w:rFonts w:eastAsia="Calibri"/>
          <w:b/>
          <w:color w:val="000000" w:themeColor="text1"/>
        </w:rPr>
      </w:pPr>
      <w:r w:rsidRPr="001403CA">
        <w:rPr>
          <w:rFonts w:eastAsia="Calibri"/>
          <w:b/>
          <w:color w:val="000000" w:themeColor="text1"/>
        </w:rPr>
        <w:t>8. Потребительский рынок и малое предпринимательство</w:t>
      </w:r>
    </w:p>
    <w:p w:rsidR="0084180C" w:rsidRPr="001403CA" w:rsidRDefault="0084180C" w:rsidP="0084180C">
      <w:pPr>
        <w:ind w:firstLine="709"/>
        <w:jc w:val="both"/>
      </w:pPr>
      <w:r w:rsidRPr="001403CA">
        <w:t xml:space="preserve">Основными целями реализации программы по поддержке и развитию предпринимательства в п. Айхал является наращивание предпринимательского ресурса и создание и обеспечение благоприятных условий для развития и повышения конкурентоспособности малого предпринимательства на территории п. Айхал, а также </w:t>
      </w:r>
      <w:r w:rsidRPr="001403CA">
        <w:lastRenderedPageBreak/>
        <w:t xml:space="preserve">содействие повышению уровня жизни населения. Сумма финансирования мероприятий программы в 2022 году составила </w:t>
      </w:r>
      <w:bookmarkStart w:id="12" w:name="_Hlk534547623"/>
      <w:bookmarkStart w:id="13" w:name="_Hlk534547699"/>
      <w:r w:rsidRPr="001403CA">
        <w:t>300 000</w:t>
      </w:r>
      <w:bookmarkEnd w:id="12"/>
      <w:r w:rsidRPr="001403CA">
        <w:t xml:space="preserve"> рублей</w:t>
      </w:r>
      <w:bookmarkStart w:id="14" w:name="_Hlk534547659"/>
      <w:bookmarkEnd w:id="13"/>
      <w:bookmarkEnd w:id="14"/>
      <w:r w:rsidRPr="001403CA">
        <w:t>.</w:t>
      </w:r>
    </w:p>
    <w:p w:rsidR="0084180C" w:rsidRPr="001403CA" w:rsidRDefault="0084180C" w:rsidP="0084180C">
      <w:pPr>
        <w:ind w:firstLine="709"/>
        <w:jc w:val="both"/>
      </w:pPr>
      <w:r w:rsidRPr="001403CA">
        <w:t>В рамках муниципальной программы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 в прошлом году администрацией реализовывались следующие мероприятия:</w:t>
      </w:r>
    </w:p>
    <w:p w:rsidR="0084180C" w:rsidRPr="001403CA" w:rsidRDefault="0084180C" w:rsidP="0084180C">
      <w:pPr>
        <w:ind w:firstLine="709"/>
        <w:jc w:val="both"/>
        <w:rPr>
          <w:b/>
          <w:color w:val="000000"/>
        </w:rPr>
      </w:pPr>
      <w:r w:rsidRPr="001403CA">
        <w:rPr>
          <w:b/>
          <w:bCs/>
          <w:color w:val="000000"/>
        </w:rPr>
        <w:t>1</w:t>
      </w:r>
      <w:r w:rsidRPr="001403CA">
        <w:rPr>
          <w:color w:val="000000"/>
        </w:rPr>
        <w:t xml:space="preserve">. </w:t>
      </w:r>
      <w:r w:rsidRPr="001403CA">
        <w:rPr>
          <w:b/>
          <w:color w:val="000000"/>
        </w:rPr>
        <w:t>Для создания стимулов для вовлечения незанятого населения в сферу малого бизнеса:</w:t>
      </w:r>
    </w:p>
    <w:p w:rsidR="0084180C" w:rsidRPr="001403CA" w:rsidRDefault="0084180C" w:rsidP="0084180C">
      <w:pPr>
        <w:numPr>
          <w:ilvl w:val="0"/>
          <w:numId w:val="16"/>
        </w:numPr>
        <w:ind w:left="0" w:firstLine="709"/>
        <w:contextualSpacing/>
        <w:jc w:val="both"/>
        <w:rPr>
          <w:color w:val="000000"/>
        </w:rPr>
      </w:pPr>
      <w:r w:rsidRPr="001403CA">
        <w:rPr>
          <w:color w:val="000000"/>
        </w:rPr>
        <w:t>проводились обучающие онлайн семинары и курсы совместно с Центром поддержки предпринимательства, занятости и туризма Мирнинского района, с Центром подготовки кадров АК "АЛРОСА" (ПАО), УФНС по РС (Я), Министерством предпринимательства торговли и туризма Республики Саха (Якутия). Постоянно ведутся консультации СМСП и желающих заняться предпринимательством по действующим программам поддержки предпринимательства;</w:t>
      </w:r>
    </w:p>
    <w:p w:rsidR="0084180C" w:rsidRPr="001403CA" w:rsidRDefault="0084180C" w:rsidP="0084180C">
      <w:pPr>
        <w:numPr>
          <w:ilvl w:val="0"/>
          <w:numId w:val="16"/>
        </w:numPr>
        <w:ind w:left="0" w:firstLine="709"/>
        <w:contextualSpacing/>
        <w:jc w:val="both"/>
        <w:rPr>
          <w:color w:val="000000"/>
        </w:rPr>
      </w:pPr>
      <w:r w:rsidRPr="001403CA">
        <w:rPr>
          <w:color w:val="000000"/>
        </w:rPr>
        <w:t xml:space="preserve">в рамках мероприятий,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 так и районной, республиканской и федеральной; проведены 2 заседания Координационного совета по развитию предпринимательства и формированию благоприятного инвестиционного климата в МО «Поселок Айхал»; </w:t>
      </w:r>
    </w:p>
    <w:p w:rsidR="0084180C" w:rsidRPr="001403CA" w:rsidRDefault="0084180C" w:rsidP="0084180C">
      <w:pPr>
        <w:numPr>
          <w:ilvl w:val="0"/>
          <w:numId w:val="16"/>
        </w:numPr>
        <w:ind w:left="0" w:firstLine="709"/>
        <w:contextualSpacing/>
        <w:jc w:val="both"/>
        <w:rPr>
          <w:color w:val="000000"/>
        </w:rPr>
      </w:pPr>
      <w:r w:rsidRPr="001403CA">
        <w:rPr>
          <w:color w:val="000000"/>
        </w:rPr>
        <w:t>19 августа с МРИ ФНС № 1 по РС (Я) прошло обучение и обсуждение нововведений в законодательстве, касающиеся деятельности СМСП. 18 участников;</w:t>
      </w:r>
    </w:p>
    <w:p w:rsidR="0084180C" w:rsidRPr="001403CA" w:rsidRDefault="0084180C" w:rsidP="0084180C">
      <w:pPr>
        <w:numPr>
          <w:ilvl w:val="0"/>
          <w:numId w:val="16"/>
        </w:numPr>
        <w:ind w:left="0" w:firstLine="709"/>
        <w:contextualSpacing/>
        <w:jc w:val="both"/>
        <w:rPr>
          <w:color w:val="000000"/>
        </w:rPr>
      </w:pPr>
      <w:r w:rsidRPr="001403CA">
        <w:rPr>
          <w:color w:val="000000"/>
        </w:rPr>
        <w:t>З1 августа на тему: «Налог на профессиональный доход» с представителями Якутска МСП. 20 участников;</w:t>
      </w:r>
    </w:p>
    <w:p w:rsidR="0084180C" w:rsidRPr="001403CA" w:rsidRDefault="0084180C" w:rsidP="0084180C">
      <w:pPr>
        <w:numPr>
          <w:ilvl w:val="0"/>
          <w:numId w:val="16"/>
        </w:numPr>
        <w:ind w:left="0" w:firstLine="709"/>
        <w:contextualSpacing/>
        <w:jc w:val="both"/>
        <w:rPr>
          <w:color w:val="000000"/>
        </w:rPr>
      </w:pPr>
      <w:r w:rsidRPr="001403CA">
        <w:rPr>
          <w:color w:val="000000"/>
        </w:rPr>
        <w:t>1 октября с МАУ "Центр развития предпринимательства, занятости и туризма" Мирнинского района совместно с Пенсионным Фондом Мирнинского района провели вебинар на часто задаваемые вопросы по пенсионному фонду для самозанятых и индивидуальных предпринимателей. Вебинар проходил через площадку ZOOM. Всего было более 20 участников.</w:t>
      </w:r>
    </w:p>
    <w:p w:rsidR="0084180C" w:rsidRPr="001403CA" w:rsidRDefault="0084180C" w:rsidP="0084180C">
      <w:pPr>
        <w:numPr>
          <w:ilvl w:val="0"/>
          <w:numId w:val="16"/>
        </w:numPr>
        <w:ind w:left="0" w:firstLine="709"/>
        <w:jc w:val="both"/>
        <w:rPr>
          <w:color w:val="000000"/>
        </w:rPr>
      </w:pPr>
      <w:r w:rsidRPr="001403CA">
        <w:rPr>
          <w:color w:val="000000"/>
        </w:rPr>
        <w:t>07 декабря проведен семинар Корпорацией МСП совместно с Министерством предпринимательства, торговли и туризма в РС (Я), АК "АЛРОСА" на тему: "Участие субъектов МСП в закупках отдельных видов юридических лиц по Федеральному закону № 223-ФЗ в условиях санкционных ограничений на примере АК «АЛРОСА» (ПАО)»</w:t>
      </w:r>
    </w:p>
    <w:p w:rsidR="0084180C" w:rsidRPr="001403CA" w:rsidRDefault="0084180C" w:rsidP="0084180C">
      <w:pPr>
        <w:numPr>
          <w:ilvl w:val="0"/>
          <w:numId w:val="16"/>
        </w:numPr>
        <w:ind w:left="0" w:firstLine="709"/>
        <w:jc w:val="both"/>
        <w:rPr>
          <w:color w:val="000000"/>
        </w:rPr>
      </w:pPr>
      <w:r w:rsidRPr="001403CA">
        <w:rPr>
          <w:color w:val="000000"/>
        </w:rPr>
        <w:t>24 декабря руководителем управления инвестиционного развития и развития предпринимательства проведен День открытых дверей для индивидуальных предпринимателей и жителей п. Айхал.</w:t>
      </w:r>
    </w:p>
    <w:p w:rsidR="0084180C" w:rsidRPr="001403CA" w:rsidRDefault="0084180C" w:rsidP="0084180C">
      <w:pPr>
        <w:ind w:firstLine="709"/>
        <w:jc w:val="both"/>
        <w:rPr>
          <w:color w:val="000000"/>
        </w:rPr>
      </w:pPr>
    </w:p>
    <w:p w:rsidR="0084180C" w:rsidRPr="001403CA" w:rsidRDefault="0084180C" w:rsidP="0084180C">
      <w:pPr>
        <w:ind w:firstLine="709"/>
        <w:jc w:val="both"/>
        <w:rPr>
          <w:b/>
          <w:color w:val="000000"/>
        </w:rPr>
      </w:pPr>
      <w:r w:rsidRPr="001403CA">
        <w:rPr>
          <w:b/>
          <w:color w:val="000000"/>
        </w:rPr>
        <w:t>2. Для обеспечения доступа субъектов малого и среднего предпринимательства к финансовой поддержке, оказываемой в рамках муниципальной поддержки малого и среднего предпринимательства в ноябре 2022 года проведен конкурс по отбору субъектов малого и среднего предпринимательства для предоставления финансовых средств.</w:t>
      </w:r>
    </w:p>
    <w:p w:rsidR="0084180C" w:rsidRPr="001403CA" w:rsidRDefault="0084180C" w:rsidP="0084180C">
      <w:pPr>
        <w:ind w:firstLine="709"/>
        <w:jc w:val="both"/>
        <w:rPr>
          <w:color w:val="000000"/>
          <w:u w:val="single"/>
        </w:rPr>
      </w:pPr>
      <w:r w:rsidRPr="001403CA">
        <w:rPr>
          <w:color w:val="000000"/>
          <w:u w:val="single"/>
        </w:rPr>
        <w:t>Всего финансовую поддержку получили 3 субъекта малого предпринимательства на сумму 300 000 рублей.</w:t>
      </w:r>
    </w:p>
    <w:p w:rsidR="0084180C" w:rsidRPr="001403CA" w:rsidRDefault="0084180C" w:rsidP="0084180C">
      <w:pPr>
        <w:ind w:firstLine="709"/>
        <w:jc w:val="both"/>
        <w:rPr>
          <w:color w:val="000000"/>
          <w:u w:val="single"/>
        </w:rPr>
      </w:pPr>
    </w:p>
    <w:tbl>
      <w:tblPr>
        <w:tblW w:w="0" w:type="auto"/>
        <w:tblLayout w:type="fixed"/>
        <w:tblLook w:val="04A0"/>
      </w:tblPr>
      <w:tblGrid>
        <w:gridCol w:w="534"/>
        <w:gridCol w:w="2409"/>
        <w:gridCol w:w="3261"/>
        <w:gridCol w:w="1984"/>
        <w:gridCol w:w="1701"/>
      </w:tblGrid>
      <w:tr w:rsidR="0084180C" w:rsidRPr="001403CA" w:rsidTr="0084180C">
        <w:trPr>
          <w:trHeight w:val="9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 п/п</w:t>
            </w:r>
          </w:p>
        </w:tc>
        <w:tc>
          <w:tcPr>
            <w:tcW w:w="2409" w:type="dxa"/>
            <w:tcBorders>
              <w:top w:val="single" w:sz="4" w:space="0" w:color="000000"/>
              <w:left w:val="nil"/>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Наименование юридического лица, фамилия, имя и отчество (при наличии) физического лица</w:t>
            </w:r>
          </w:p>
        </w:tc>
        <w:tc>
          <w:tcPr>
            <w:tcW w:w="3261" w:type="dxa"/>
            <w:tcBorders>
              <w:top w:val="single" w:sz="4" w:space="0" w:color="000000"/>
              <w:left w:val="nil"/>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Вид получателя поддержки на дату принятия решения о предоставлении поддержки</w:t>
            </w:r>
          </w:p>
        </w:tc>
        <w:tc>
          <w:tcPr>
            <w:tcW w:w="1984" w:type="dxa"/>
            <w:tcBorders>
              <w:top w:val="single" w:sz="4" w:space="0" w:color="000000"/>
              <w:left w:val="nil"/>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Вид предоставленной поддержки</w:t>
            </w:r>
          </w:p>
        </w:tc>
        <w:tc>
          <w:tcPr>
            <w:tcW w:w="1701" w:type="dxa"/>
            <w:tcBorders>
              <w:top w:val="single" w:sz="4" w:space="0" w:color="000000"/>
              <w:left w:val="nil"/>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Размер поддержки (рубли)</w:t>
            </w:r>
          </w:p>
        </w:tc>
      </w:tr>
      <w:tr w:rsidR="0084180C" w:rsidRPr="001403CA" w:rsidTr="0084180C">
        <w:trPr>
          <w:trHeight w:val="300"/>
        </w:trPr>
        <w:tc>
          <w:tcPr>
            <w:tcW w:w="534" w:type="dxa"/>
            <w:tcBorders>
              <w:top w:val="nil"/>
              <w:left w:val="single" w:sz="4" w:space="0" w:color="000000"/>
              <w:bottom w:val="single" w:sz="4" w:space="0" w:color="000000"/>
              <w:right w:val="single" w:sz="4" w:space="0" w:color="000000"/>
            </w:tcBorders>
            <w:shd w:val="clear" w:color="auto" w:fill="auto"/>
          </w:tcPr>
          <w:p w:rsidR="0084180C" w:rsidRPr="001403CA" w:rsidRDefault="0084180C" w:rsidP="0084180C">
            <w:pPr>
              <w:jc w:val="center"/>
              <w:rPr>
                <w:color w:val="000000"/>
              </w:rPr>
            </w:pPr>
            <w:r w:rsidRPr="001403CA">
              <w:rPr>
                <w:color w:val="000000"/>
              </w:rPr>
              <w:lastRenderedPageBreak/>
              <w:t>1</w:t>
            </w:r>
          </w:p>
        </w:tc>
        <w:tc>
          <w:tcPr>
            <w:tcW w:w="2409"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 xml:space="preserve">Кокорина Людмила Павловна </w:t>
            </w:r>
          </w:p>
        </w:tc>
        <w:tc>
          <w:tcPr>
            <w:tcW w:w="3261"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Индивидуальный предприниматель</w:t>
            </w:r>
          </w:p>
        </w:tc>
        <w:tc>
          <w:tcPr>
            <w:tcW w:w="1984"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rsidR="0084180C" w:rsidRPr="001403CA" w:rsidRDefault="0084180C" w:rsidP="0084180C">
            <w:pPr>
              <w:jc w:val="right"/>
              <w:rPr>
                <w:color w:val="000000"/>
              </w:rPr>
            </w:pPr>
            <w:r w:rsidRPr="001403CA">
              <w:rPr>
                <w:color w:val="000000"/>
              </w:rPr>
              <w:t>46 698,00</w:t>
            </w:r>
          </w:p>
        </w:tc>
      </w:tr>
      <w:tr w:rsidR="0084180C" w:rsidRPr="001403CA" w:rsidTr="0084180C">
        <w:trPr>
          <w:trHeight w:val="1500"/>
        </w:trPr>
        <w:tc>
          <w:tcPr>
            <w:tcW w:w="534" w:type="dxa"/>
            <w:tcBorders>
              <w:top w:val="nil"/>
              <w:left w:val="single" w:sz="4" w:space="0" w:color="000000"/>
              <w:bottom w:val="single" w:sz="4" w:space="0" w:color="000000"/>
              <w:right w:val="single" w:sz="4" w:space="0" w:color="000000"/>
            </w:tcBorders>
            <w:shd w:val="clear" w:color="auto" w:fill="auto"/>
          </w:tcPr>
          <w:p w:rsidR="0084180C" w:rsidRPr="001403CA" w:rsidRDefault="0084180C" w:rsidP="0084180C">
            <w:pPr>
              <w:jc w:val="center"/>
              <w:rPr>
                <w:color w:val="000000"/>
              </w:rPr>
            </w:pPr>
            <w:r w:rsidRPr="001403CA">
              <w:rPr>
                <w:color w:val="000000"/>
              </w:rPr>
              <w:t>2</w:t>
            </w:r>
          </w:p>
        </w:tc>
        <w:tc>
          <w:tcPr>
            <w:tcW w:w="2409"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Моторина Велимира Александровна</w:t>
            </w:r>
          </w:p>
        </w:tc>
        <w:tc>
          <w:tcPr>
            <w:tcW w:w="3261"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Физическое лицо, не являющееся индивидуальным предпринимателем и применяющее специальный налоговый режим "Налог на профессиональный доход"</w:t>
            </w:r>
          </w:p>
        </w:tc>
        <w:tc>
          <w:tcPr>
            <w:tcW w:w="1984"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rsidR="0084180C" w:rsidRPr="001403CA" w:rsidRDefault="0084180C" w:rsidP="0084180C">
            <w:pPr>
              <w:jc w:val="right"/>
              <w:rPr>
                <w:color w:val="000000"/>
              </w:rPr>
            </w:pPr>
            <w:r w:rsidRPr="001403CA">
              <w:rPr>
                <w:color w:val="000000"/>
              </w:rPr>
              <w:t>34 774,03</w:t>
            </w:r>
          </w:p>
        </w:tc>
      </w:tr>
      <w:tr w:rsidR="0084180C" w:rsidRPr="001403CA" w:rsidTr="0084180C">
        <w:trPr>
          <w:trHeight w:val="300"/>
        </w:trPr>
        <w:tc>
          <w:tcPr>
            <w:tcW w:w="534" w:type="dxa"/>
            <w:tcBorders>
              <w:top w:val="nil"/>
              <w:left w:val="single" w:sz="4" w:space="0" w:color="000000"/>
              <w:bottom w:val="single" w:sz="4" w:space="0" w:color="000000"/>
              <w:right w:val="single" w:sz="4" w:space="0" w:color="000000"/>
            </w:tcBorders>
            <w:shd w:val="clear" w:color="auto" w:fill="auto"/>
          </w:tcPr>
          <w:p w:rsidR="0084180C" w:rsidRPr="001403CA" w:rsidRDefault="0084180C" w:rsidP="0084180C">
            <w:pPr>
              <w:jc w:val="center"/>
              <w:rPr>
                <w:color w:val="000000"/>
              </w:rPr>
            </w:pPr>
            <w:r w:rsidRPr="001403CA">
              <w:rPr>
                <w:color w:val="000000"/>
              </w:rPr>
              <w:t>3</w:t>
            </w:r>
          </w:p>
        </w:tc>
        <w:tc>
          <w:tcPr>
            <w:tcW w:w="2409"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 xml:space="preserve">Садженица Александра Олеговна </w:t>
            </w:r>
          </w:p>
        </w:tc>
        <w:tc>
          <w:tcPr>
            <w:tcW w:w="3261"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Индивидуальный предприниматель</w:t>
            </w:r>
          </w:p>
        </w:tc>
        <w:tc>
          <w:tcPr>
            <w:tcW w:w="1984"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rsidR="0084180C" w:rsidRPr="001403CA" w:rsidRDefault="0084180C" w:rsidP="0084180C">
            <w:pPr>
              <w:jc w:val="right"/>
              <w:rPr>
                <w:color w:val="000000"/>
              </w:rPr>
            </w:pPr>
            <w:r w:rsidRPr="001403CA">
              <w:rPr>
                <w:color w:val="000000"/>
              </w:rPr>
              <w:t>218 527,97</w:t>
            </w:r>
          </w:p>
        </w:tc>
      </w:tr>
      <w:tr w:rsidR="0084180C" w:rsidRPr="001403CA" w:rsidTr="0084180C">
        <w:trPr>
          <w:trHeight w:val="300"/>
        </w:trPr>
        <w:tc>
          <w:tcPr>
            <w:tcW w:w="534" w:type="dxa"/>
            <w:tcBorders>
              <w:top w:val="nil"/>
              <w:left w:val="single" w:sz="4" w:space="0" w:color="000000"/>
              <w:bottom w:val="single" w:sz="4" w:space="0" w:color="000000"/>
              <w:right w:val="single" w:sz="4" w:space="0" w:color="000000"/>
            </w:tcBorders>
            <w:shd w:val="clear" w:color="auto" w:fill="auto"/>
            <w:vAlign w:val="bottom"/>
          </w:tcPr>
          <w:p w:rsidR="0084180C" w:rsidRPr="001403CA" w:rsidRDefault="0084180C" w:rsidP="0084180C">
            <w:pPr>
              <w:rPr>
                <w:color w:val="000000"/>
              </w:rPr>
            </w:pPr>
            <w:r w:rsidRPr="001403CA">
              <w:rPr>
                <w:color w:val="000000"/>
              </w:rPr>
              <w:t> </w:t>
            </w:r>
          </w:p>
        </w:tc>
        <w:tc>
          <w:tcPr>
            <w:tcW w:w="2409" w:type="dxa"/>
            <w:tcBorders>
              <w:top w:val="nil"/>
              <w:left w:val="nil"/>
              <w:bottom w:val="single" w:sz="4" w:space="0" w:color="000000"/>
              <w:right w:val="single" w:sz="4" w:space="0" w:color="000000"/>
            </w:tcBorders>
            <w:shd w:val="clear" w:color="auto" w:fill="auto"/>
            <w:vAlign w:val="bottom"/>
          </w:tcPr>
          <w:p w:rsidR="0084180C" w:rsidRPr="001403CA" w:rsidRDefault="0084180C" w:rsidP="0084180C">
            <w:pPr>
              <w:rPr>
                <w:color w:val="000000"/>
              </w:rPr>
            </w:pPr>
            <w:r w:rsidRPr="001403CA">
              <w:rPr>
                <w:color w:val="000000"/>
              </w:rPr>
              <w:t> </w:t>
            </w:r>
          </w:p>
        </w:tc>
        <w:tc>
          <w:tcPr>
            <w:tcW w:w="3261" w:type="dxa"/>
            <w:tcBorders>
              <w:top w:val="nil"/>
              <w:left w:val="nil"/>
              <w:bottom w:val="single" w:sz="4" w:space="0" w:color="000000"/>
              <w:right w:val="single" w:sz="4" w:space="0" w:color="000000"/>
            </w:tcBorders>
            <w:shd w:val="clear" w:color="auto" w:fill="auto"/>
            <w:vAlign w:val="bottom"/>
          </w:tcPr>
          <w:p w:rsidR="0084180C" w:rsidRPr="001403CA" w:rsidRDefault="0084180C" w:rsidP="0084180C">
            <w:pPr>
              <w:rPr>
                <w:color w:val="000000"/>
              </w:rPr>
            </w:pPr>
            <w:r w:rsidRPr="001403CA">
              <w:rPr>
                <w:color w:val="000000"/>
              </w:rPr>
              <w:t> </w:t>
            </w:r>
          </w:p>
        </w:tc>
        <w:tc>
          <w:tcPr>
            <w:tcW w:w="1984" w:type="dxa"/>
            <w:tcBorders>
              <w:top w:val="nil"/>
              <w:left w:val="nil"/>
              <w:bottom w:val="single" w:sz="4" w:space="0" w:color="000000"/>
              <w:right w:val="single" w:sz="4" w:space="0" w:color="000000"/>
            </w:tcBorders>
            <w:shd w:val="clear" w:color="auto" w:fill="auto"/>
            <w:vAlign w:val="bottom"/>
          </w:tcPr>
          <w:p w:rsidR="0084180C" w:rsidRPr="001403CA" w:rsidRDefault="0084180C" w:rsidP="0084180C">
            <w:pPr>
              <w:rPr>
                <w:color w:val="000000"/>
              </w:rPr>
            </w:pPr>
            <w:r w:rsidRPr="001403CA">
              <w:rPr>
                <w:color w:val="000000"/>
              </w:rPr>
              <w:t> </w:t>
            </w:r>
          </w:p>
        </w:tc>
        <w:tc>
          <w:tcPr>
            <w:tcW w:w="1701" w:type="dxa"/>
            <w:tcBorders>
              <w:top w:val="nil"/>
              <w:left w:val="nil"/>
              <w:bottom w:val="single" w:sz="4" w:space="0" w:color="000000"/>
              <w:right w:val="single" w:sz="4" w:space="0" w:color="000000"/>
            </w:tcBorders>
            <w:shd w:val="clear" w:color="auto" w:fill="auto"/>
            <w:vAlign w:val="bottom"/>
          </w:tcPr>
          <w:p w:rsidR="0084180C" w:rsidRPr="001403CA" w:rsidRDefault="0084180C" w:rsidP="0084180C">
            <w:pPr>
              <w:jc w:val="right"/>
              <w:rPr>
                <w:color w:val="000000"/>
              </w:rPr>
            </w:pPr>
            <w:r w:rsidRPr="001403CA">
              <w:rPr>
                <w:color w:val="000000"/>
              </w:rPr>
              <w:t>300 000,00</w:t>
            </w:r>
          </w:p>
        </w:tc>
      </w:tr>
    </w:tbl>
    <w:p w:rsidR="0084180C" w:rsidRPr="001403CA" w:rsidRDefault="0084180C" w:rsidP="0084180C">
      <w:pPr>
        <w:jc w:val="both"/>
        <w:rPr>
          <w:color w:val="000000"/>
          <w:u w:val="single"/>
        </w:rPr>
      </w:pPr>
    </w:p>
    <w:p w:rsidR="0084180C" w:rsidRPr="001403CA" w:rsidRDefault="0084180C" w:rsidP="0084180C">
      <w:pPr>
        <w:ind w:firstLine="709"/>
        <w:jc w:val="both"/>
        <w:rPr>
          <w:color w:val="000000"/>
        </w:rPr>
      </w:pPr>
      <w:r w:rsidRPr="001403CA">
        <w:rPr>
          <w:color w:val="000000"/>
        </w:rPr>
        <w:t>В рамках национального проекта «Малое и среднее предпринимательство и поддержка индивидуальной предпринимательской инициативы» Министерством предпринимательства, торговли и туризма Республики Саха (Якутия) оказана финансовая поддержка 3 субъектам МСП</w:t>
      </w:r>
    </w:p>
    <w:p w:rsidR="0084180C" w:rsidRPr="001403CA" w:rsidRDefault="0084180C" w:rsidP="0084180C">
      <w:pPr>
        <w:ind w:firstLine="709"/>
        <w:rPr>
          <w:color w:val="000000"/>
        </w:rPr>
      </w:pPr>
    </w:p>
    <w:tbl>
      <w:tblPr>
        <w:tblW w:w="0" w:type="auto"/>
        <w:tblLayout w:type="fixed"/>
        <w:tblLook w:val="04A0"/>
      </w:tblPr>
      <w:tblGrid>
        <w:gridCol w:w="534"/>
        <w:gridCol w:w="2268"/>
        <w:gridCol w:w="3273"/>
        <w:gridCol w:w="1958"/>
        <w:gridCol w:w="1670"/>
      </w:tblGrid>
      <w:tr w:rsidR="0084180C" w:rsidRPr="001403CA" w:rsidTr="0084180C">
        <w:trPr>
          <w:trHeight w:val="9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 п/п</w:t>
            </w:r>
          </w:p>
        </w:tc>
        <w:tc>
          <w:tcPr>
            <w:tcW w:w="2268" w:type="dxa"/>
            <w:tcBorders>
              <w:top w:val="single" w:sz="4" w:space="0" w:color="000000"/>
              <w:left w:val="nil"/>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Наименование юридического лица, фамилия, имя и отчество (при наличии) физического лица</w:t>
            </w:r>
          </w:p>
        </w:tc>
        <w:tc>
          <w:tcPr>
            <w:tcW w:w="3273" w:type="dxa"/>
            <w:tcBorders>
              <w:top w:val="single" w:sz="4" w:space="0" w:color="000000"/>
              <w:left w:val="nil"/>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Вид получателя поддержки на дату принятия решения о предоставлении поддержки</w:t>
            </w:r>
          </w:p>
        </w:tc>
        <w:tc>
          <w:tcPr>
            <w:tcW w:w="1958" w:type="dxa"/>
            <w:tcBorders>
              <w:top w:val="single" w:sz="4" w:space="0" w:color="000000"/>
              <w:left w:val="nil"/>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Вид предоставленной поддержки</w:t>
            </w:r>
          </w:p>
        </w:tc>
        <w:tc>
          <w:tcPr>
            <w:tcW w:w="1670" w:type="dxa"/>
            <w:tcBorders>
              <w:top w:val="single" w:sz="4" w:space="0" w:color="000000"/>
              <w:left w:val="nil"/>
              <w:bottom w:val="single" w:sz="4" w:space="0" w:color="000000"/>
              <w:right w:val="single" w:sz="4" w:space="0" w:color="000000"/>
            </w:tcBorders>
            <w:shd w:val="clear" w:color="auto" w:fill="auto"/>
          </w:tcPr>
          <w:p w:rsidR="0084180C" w:rsidRPr="001403CA" w:rsidRDefault="0084180C" w:rsidP="0084180C">
            <w:pPr>
              <w:jc w:val="center"/>
              <w:rPr>
                <w:b/>
                <w:color w:val="000000"/>
              </w:rPr>
            </w:pPr>
            <w:r w:rsidRPr="001403CA">
              <w:rPr>
                <w:b/>
                <w:color w:val="000000"/>
              </w:rPr>
              <w:t>Размер поддержки (рубли)</w:t>
            </w:r>
          </w:p>
        </w:tc>
      </w:tr>
      <w:tr w:rsidR="0084180C" w:rsidRPr="001403CA" w:rsidTr="0084180C">
        <w:trPr>
          <w:trHeight w:val="300"/>
        </w:trPr>
        <w:tc>
          <w:tcPr>
            <w:tcW w:w="534" w:type="dxa"/>
            <w:tcBorders>
              <w:top w:val="nil"/>
              <w:left w:val="single" w:sz="4" w:space="0" w:color="000000"/>
              <w:bottom w:val="single" w:sz="4" w:space="0" w:color="000000"/>
              <w:right w:val="single" w:sz="4" w:space="0" w:color="000000"/>
            </w:tcBorders>
            <w:shd w:val="clear" w:color="auto" w:fill="auto"/>
          </w:tcPr>
          <w:p w:rsidR="0084180C" w:rsidRPr="001403CA" w:rsidRDefault="0084180C" w:rsidP="0084180C">
            <w:pPr>
              <w:jc w:val="center"/>
              <w:rPr>
                <w:color w:val="000000"/>
              </w:rPr>
            </w:pPr>
            <w:r w:rsidRPr="001403CA">
              <w:rPr>
                <w:color w:val="000000"/>
              </w:rPr>
              <w:t>1</w:t>
            </w:r>
          </w:p>
        </w:tc>
        <w:tc>
          <w:tcPr>
            <w:tcW w:w="2268"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Лукьянов Артем Александрович</w:t>
            </w:r>
          </w:p>
        </w:tc>
        <w:tc>
          <w:tcPr>
            <w:tcW w:w="3273"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Индивидуальный предприниматель</w:t>
            </w:r>
          </w:p>
        </w:tc>
        <w:tc>
          <w:tcPr>
            <w:tcW w:w="1958"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Предоставление субсидий и грантов</w:t>
            </w:r>
          </w:p>
        </w:tc>
        <w:tc>
          <w:tcPr>
            <w:tcW w:w="1670"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499 500,00</w:t>
            </w:r>
          </w:p>
        </w:tc>
      </w:tr>
      <w:tr w:rsidR="0084180C" w:rsidRPr="001403CA" w:rsidTr="0084180C">
        <w:trPr>
          <w:trHeight w:val="929"/>
        </w:trPr>
        <w:tc>
          <w:tcPr>
            <w:tcW w:w="534" w:type="dxa"/>
            <w:tcBorders>
              <w:top w:val="nil"/>
              <w:left w:val="single" w:sz="4" w:space="0" w:color="000000"/>
              <w:bottom w:val="single" w:sz="4" w:space="0" w:color="000000"/>
              <w:right w:val="single" w:sz="4" w:space="0" w:color="000000"/>
            </w:tcBorders>
            <w:shd w:val="clear" w:color="auto" w:fill="auto"/>
          </w:tcPr>
          <w:p w:rsidR="0084180C" w:rsidRPr="001403CA" w:rsidRDefault="0084180C" w:rsidP="0084180C">
            <w:pPr>
              <w:jc w:val="center"/>
              <w:rPr>
                <w:color w:val="000000"/>
              </w:rPr>
            </w:pPr>
            <w:r w:rsidRPr="001403CA">
              <w:rPr>
                <w:color w:val="000000"/>
              </w:rPr>
              <w:t>2</w:t>
            </w:r>
          </w:p>
        </w:tc>
        <w:tc>
          <w:tcPr>
            <w:tcW w:w="2268"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Рудакова Анастасия Евгеньевна</w:t>
            </w:r>
          </w:p>
        </w:tc>
        <w:tc>
          <w:tcPr>
            <w:tcW w:w="3273"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Индивидуальный предприниматель</w:t>
            </w:r>
          </w:p>
        </w:tc>
        <w:tc>
          <w:tcPr>
            <w:tcW w:w="1958"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Предоставление субсидий и грантов</w:t>
            </w:r>
          </w:p>
        </w:tc>
        <w:tc>
          <w:tcPr>
            <w:tcW w:w="1670"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378 552,00</w:t>
            </w:r>
          </w:p>
        </w:tc>
      </w:tr>
      <w:tr w:rsidR="0084180C" w:rsidRPr="001403CA" w:rsidTr="0084180C">
        <w:trPr>
          <w:trHeight w:val="300"/>
        </w:trPr>
        <w:tc>
          <w:tcPr>
            <w:tcW w:w="534" w:type="dxa"/>
            <w:tcBorders>
              <w:top w:val="nil"/>
              <w:left w:val="single" w:sz="4" w:space="0" w:color="000000"/>
              <w:bottom w:val="single" w:sz="4" w:space="0" w:color="000000"/>
              <w:right w:val="single" w:sz="4" w:space="0" w:color="000000"/>
            </w:tcBorders>
            <w:shd w:val="clear" w:color="auto" w:fill="auto"/>
          </w:tcPr>
          <w:p w:rsidR="0084180C" w:rsidRPr="001403CA" w:rsidRDefault="0084180C" w:rsidP="0084180C">
            <w:pPr>
              <w:jc w:val="center"/>
              <w:rPr>
                <w:color w:val="000000"/>
              </w:rPr>
            </w:pPr>
            <w:r w:rsidRPr="001403CA">
              <w:rPr>
                <w:color w:val="000000"/>
              </w:rPr>
              <w:t>3</w:t>
            </w:r>
          </w:p>
        </w:tc>
        <w:tc>
          <w:tcPr>
            <w:tcW w:w="2268"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Беляева Екатерина Николаевна</w:t>
            </w:r>
          </w:p>
        </w:tc>
        <w:tc>
          <w:tcPr>
            <w:tcW w:w="3273"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Индивидуальный предприниматель</w:t>
            </w:r>
          </w:p>
        </w:tc>
        <w:tc>
          <w:tcPr>
            <w:tcW w:w="1958"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Предоставление субсидий и грантов</w:t>
            </w:r>
          </w:p>
        </w:tc>
        <w:tc>
          <w:tcPr>
            <w:tcW w:w="1670" w:type="dxa"/>
            <w:tcBorders>
              <w:top w:val="nil"/>
              <w:left w:val="nil"/>
              <w:bottom w:val="single" w:sz="4" w:space="0" w:color="000000"/>
              <w:right w:val="single" w:sz="4" w:space="0" w:color="000000"/>
            </w:tcBorders>
            <w:shd w:val="clear" w:color="auto" w:fill="auto"/>
          </w:tcPr>
          <w:p w:rsidR="0084180C" w:rsidRPr="001403CA" w:rsidRDefault="0084180C" w:rsidP="0084180C">
            <w:pPr>
              <w:rPr>
                <w:color w:val="000000"/>
              </w:rPr>
            </w:pPr>
            <w:r w:rsidRPr="001403CA">
              <w:rPr>
                <w:color w:val="000000"/>
              </w:rPr>
              <w:t>263 789,00</w:t>
            </w:r>
          </w:p>
        </w:tc>
      </w:tr>
      <w:tr w:rsidR="0084180C" w:rsidRPr="001403CA" w:rsidTr="0084180C">
        <w:trPr>
          <w:trHeight w:val="300"/>
        </w:trPr>
        <w:tc>
          <w:tcPr>
            <w:tcW w:w="534" w:type="dxa"/>
            <w:tcBorders>
              <w:top w:val="nil"/>
              <w:left w:val="single" w:sz="4" w:space="0" w:color="000000"/>
              <w:bottom w:val="single" w:sz="4" w:space="0" w:color="000000"/>
              <w:right w:val="single" w:sz="4" w:space="0" w:color="000000"/>
            </w:tcBorders>
            <w:shd w:val="clear" w:color="auto" w:fill="auto"/>
            <w:vAlign w:val="bottom"/>
          </w:tcPr>
          <w:p w:rsidR="0084180C" w:rsidRPr="001403CA" w:rsidRDefault="0084180C" w:rsidP="0084180C">
            <w:pPr>
              <w:rPr>
                <w:color w:val="000000"/>
              </w:rPr>
            </w:pPr>
            <w:r w:rsidRPr="001403CA">
              <w:rPr>
                <w:color w:val="000000"/>
              </w:rPr>
              <w:t> </w:t>
            </w:r>
          </w:p>
        </w:tc>
        <w:tc>
          <w:tcPr>
            <w:tcW w:w="2268" w:type="dxa"/>
            <w:tcBorders>
              <w:top w:val="nil"/>
              <w:left w:val="nil"/>
              <w:bottom w:val="single" w:sz="4" w:space="0" w:color="000000"/>
              <w:right w:val="single" w:sz="4" w:space="0" w:color="000000"/>
            </w:tcBorders>
            <w:shd w:val="clear" w:color="auto" w:fill="auto"/>
            <w:vAlign w:val="bottom"/>
          </w:tcPr>
          <w:p w:rsidR="0084180C" w:rsidRPr="001403CA" w:rsidRDefault="0084180C" w:rsidP="0084180C">
            <w:pPr>
              <w:rPr>
                <w:color w:val="000000"/>
              </w:rPr>
            </w:pPr>
            <w:r w:rsidRPr="001403CA">
              <w:rPr>
                <w:color w:val="000000"/>
              </w:rPr>
              <w:t> </w:t>
            </w:r>
          </w:p>
        </w:tc>
        <w:tc>
          <w:tcPr>
            <w:tcW w:w="3273" w:type="dxa"/>
            <w:tcBorders>
              <w:top w:val="nil"/>
              <w:left w:val="nil"/>
              <w:bottom w:val="single" w:sz="4" w:space="0" w:color="000000"/>
              <w:right w:val="single" w:sz="4" w:space="0" w:color="000000"/>
            </w:tcBorders>
            <w:shd w:val="clear" w:color="auto" w:fill="auto"/>
            <w:vAlign w:val="bottom"/>
          </w:tcPr>
          <w:p w:rsidR="0084180C" w:rsidRPr="001403CA" w:rsidRDefault="0084180C" w:rsidP="0084180C">
            <w:pPr>
              <w:rPr>
                <w:color w:val="000000"/>
              </w:rPr>
            </w:pPr>
            <w:r w:rsidRPr="001403CA">
              <w:rPr>
                <w:color w:val="000000"/>
              </w:rPr>
              <w:t> </w:t>
            </w:r>
          </w:p>
        </w:tc>
        <w:tc>
          <w:tcPr>
            <w:tcW w:w="1958" w:type="dxa"/>
            <w:tcBorders>
              <w:top w:val="nil"/>
              <w:left w:val="nil"/>
              <w:bottom w:val="single" w:sz="4" w:space="0" w:color="000000"/>
              <w:right w:val="single" w:sz="4" w:space="0" w:color="000000"/>
            </w:tcBorders>
            <w:shd w:val="clear" w:color="auto" w:fill="auto"/>
            <w:vAlign w:val="bottom"/>
          </w:tcPr>
          <w:p w:rsidR="0084180C" w:rsidRPr="001403CA" w:rsidRDefault="0084180C" w:rsidP="0084180C">
            <w:pPr>
              <w:rPr>
                <w:color w:val="000000"/>
              </w:rPr>
            </w:pPr>
            <w:r w:rsidRPr="001403CA">
              <w:rPr>
                <w:color w:val="000000"/>
              </w:rPr>
              <w:t> </w:t>
            </w:r>
          </w:p>
        </w:tc>
        <w:tc>
          <w:tcPr>
            <w:tcW w:w="1670" w:type="dxa"/>
            <w:tcBorders>
              <w:top w:val="nil"/>
              <w:left w:val="nil"/>
              <w:bottom w:val="single" w:sz="4" w:space="0" w:color="000000"/>
              <w:right w:val="single" w:sz="4" w:space="0" w:color="000000"/>
            </w:tcBorders>
            <w:shd w:val="clear" w:color="auto" w:fill="auto"/>
            <w:vAlign w:val="bottom"/>
          </w:tcPr>
          <w:p w:rsidR="0084180C" w:rsidRPr="001403CA" w:rsidRDefault="0084180C" w:rsidP="0084180C">
            <w:pPr>
              <w:rPr>
                <w:color w:val="000000"/>
              </w:rPr>
            </w:pPr>
            <w:r w:rsidRPr="001403CA">
              <w:rPr>
                <w:color w:val="000000"/>
              </w:rPr>
              <w:t>1 141 841,00</w:t>
            </w:r>
          </w:p>
        </w:tc>
      </w:tr>
    </w:tbl>
    <w:p w:rsidR="0084180C" w:rsidRPr="001403CA" w:rsidRDefault="0084180C" w:rsidP="0084180C">
      <w:pPr>
        <w:jc w:val="both"/>
        <w:rPr>
          <w:color w:val="000000"/>
          <w:u w:val="single"/>
        </w:rPr>
      </w:pPr>
    </w:p>
    <w:p w:rsidR="0084180C" w:rsidRPr="001403CA" w:rsidRDefault="0084180C" w:rsidP="0084180C">
      <w:pPr>
        <w:ind w:firstLine="709"/>
        <w:jc w:val="center"/>
        <w:rPr>
          <w:i/>
          <w:color w:val="000000"/>
        </w:rPr>
      </w:pPr>
      <w:r w:rsidRPr="001403CA">
        <w:rPr>
          <w:i/>
          <w:color w:val="000000"/>
        </w:rPr>
        <w:t>Имущественная поддержка субъектов малого и среднего предпринимательства.</w:t>
      </w:r>
    </w:p>
    <w:p w:rsidR="0084180C" w:rsidRPr="001403CA" w:rsidRDefault="0084180C" w:rsidP="0084180C">
      <w:pPr>
        <w:ind w:firstLine="709"/>
        <w:jc w:val="both"/>
        <w:rPr>
          <w:color w:val="000000"/>
        </w:rPr>
      </w:pPr>
      <w:r w:rsidRPr="001403CA">
        <w:rPr>
          <w:color w:val="000000"/>
        </w:rPr>
        <w:t>Ежегодно в соответствии с Постановлением Правительства Республики Саха (Якутия) от 06.11.2008 г. №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утверждается Перечень муниципального имущества МО «Поселок Айхал», передаваемого в аренду субъектам малого и среднего предпринимательства и организациям, организующим инфраструктуру поддержки малого и среднего предпринимательства.</w:t>
      </w:r>
    </w:p>
    <w:p w:rsidR="0084180C" w:rsidRPr="001403CA" w:rsidRDefault="0084180C" w:rsidP="0084180C">
      <w:pPr>
        <w:keepNext/>
        <w:keepLines/>
        <w:spacing w:before="40"/>
        <w:jc w:val="center"/>
        <w:outlineLvl w:val="1"/>
        <w:rPr>
          <w:color w:val="000000"/>
        </w:rPr>
      </w:pPr>
      <w:r w:rsidRPr="001403CA">
        <w:rPr>
          <w:i/>
          <w:color w:val="000000"/>
        </w:rPr>
        <w:t>Потребительский рынок</w:t>
      </w:r>
    </w:p>
    <w:p w:rsidR="0084180C" w:rsidRPr="001403CA" w:rsidRDefault="0084180C" w:rsidP="0084180C">
      <w:pPr>
        <w:ind w:firstLine="709"/>
        <w:jc w:val="both"/>
        <w:rPr>
          <w:color w:val="000000"/>
        </w:rPr>
      </w:pPr>
      <w:r w:rsidRPr="001403CA">
        <w:rPr>
          <w:color w:val="000000"/>
        </w:rPr>
        <w:t xml:space="preserve">По состоянию на 1 января 2022 г. в п. Айхал проживает 13750 человек. Функционируют 141 торговых объекта (67 – продовольственные, 74 – промышленные), из них 33 расположены на территории Торговых рядов ул. Спортивная. Всего на Торговых рядах имеется 63 торговых мест (магазинов-павильонов - 33, из них 14 </w:t>
      </w:r>
      <w:r w:rsidRPr="001403CA">
        <w:rPr>
          <w:color w:val="000000"/>
        </w:rPr>
        <w:lastRenderedPageBreak/>
        <w:t>продовольственных, 19 промышленных; места резерва - 10 торговых объектов и 20шт.  5-и тонных контейнеров); 27 торговых мест в ТОКе «Антей» и 30 ТЦ «Торговый центр». Обеспеченность торговыми площадями в поселке высокая.</w:t>
      </w:r>
    </w:p>
    <w:p w:rsidR="0084180C" w:rsidRPr="001403CA" w:rsidRDefault="0084180C" w:rsidP="0084180C">
      <w:pPr>
        <w:ind w:firstLine="709"/>
        <w:jc w:val="both"/>
        <w:rPr>
          <w:color w:val="000000"/>
        </w:rPr>
      </w:pPr>
      <w:r w:rsidRPr="001403CA">
        <w:rPr>
          <w:color w:val="000000"/>
        </w:rPr>
        <w:t>На 50 жителей Айхала – 1 СМСП (субъект малого и среднего предпринимательства).</w:t>
      </w:r>
    </w:p>
    <w:p w:rsidR="0084180C" w:rsidRPr="001403CA" w:rsidRDefault="0084180C" w:rsidP="0084180C">
      <w:pPr>
        <w:ind w:firstLine="709"/>
        <w:jc w:val="both"/>
        <w:rPr>
          <w:color w:val="000000"/>
        </w:rPr>
      </w:pPr>
      <w:r w:rsidRPr="001403CA">
        <w:rPr>
          <w:color w:val="000000"/>
        </w:rPr>
        <w:t xml:space="preserve">141 торговых объекта (67 – продовольственные, 74 – промышленные). </w:t>
      </w:r>
    </w:p>
    <w:p w:rsidR="0084180C" w:rsidRPr="001403CA" w:rsidRDefault="0084180C" w:rsidP="0084180C">
      <w:pPr>
        <w:ind w:firstLine="709"/>
        <w:jc w:val="both"/>
        <w:rPr>
          <w:color w:val="000000"/>
        </w:rPr>
      </w:pPr>
      <w:r w:rsidRPr="001403CA">
        <w:rPr>
          <w:color w:val="000000"/>
        </w:rPr>
        <w:t>На 205 жителей Айхала – 1 продовольственный торговый объект.</w:t>
      </w:r>
    </w:p>
    <w:p w:rsidR="0084180C" w:rsidRPr="001403CA" w:rsidRDefault="0084180C" w:rsidP="0084180C">
      <w:pPr>
        <w:ind w:firstLine="709"/>
        <w:jc w:val="both"/>
        <w:rPr>
          <w:color w:val="000000"/>
        </w:rPr>
      </w:pPr>
      <w:r w:rsidRPr="001403CA">
        <w:rPr>
          <w:color w:val="000000"/>
        </w:rPr>
        <w:t>На 185 жителей Айхала – 1 промышленный торговый объект.</w:t>
      </w:r>
    </w:p>
    <w:p w:rsidR="0084180C" w:rsidRPr="001403CA" w:rsidRDefault="0084180C" w:rsidP="0084180C">
      <w:pPr>
        <w:ind w:firstLine="709"/>
        <w:jc w:val="both"/>
        <w:rPr>
          <w:color w:val="000000"/>
        </w:rPr>
      </w:pPr>
      <w:r w:rsidRPr="001403CA">
        <w:rPr>
          <w:color w:val="000000"/>
        </w:rPr>
        <w:t xml:space="preserve">Десять объектов торговли реализуют аптечную продукцию. </w:t>
      </w:r>
    </w:p>
    <w:p w:rsidR="0084180C" w:rsidRPr="001403CA" w:rsidRDefault="0084180C" w:rsidP="0084180C">
      <w:pPr>
        <w:ind w:firstLine="709"/>
        <w:jc w:val="both"/>
        <w:rPr>
          <w:color w:val="000000"/>
        </w:rPr>
      </w:pPr>
      <w:r w:rsidRPr="001403CA">
        <w:rPr>
          <w:color w:val="000000"/>
        </w:rPr>
        <w:t>В сфере платных услуг одним из важных вопросов является обеспечение населения поселка качественным бытовым обслуживанием.</w:t>
      </w:r>
    </w:p>
    <w:p w:rsidR="0084180C" w:rsidRPr="001403CA" w:rsidRDefault="0084180C" w:rsidP="0084180C">
      <w:pPr>
        <w:ind w:firstLine="709"/>
        <w:jc w:val="both"/>
        <w:rPr>
          <w:color w:val="000000"/>
        </w:rPr>
      </w:pPr>
      <w:r w:rsidRPr="001403CA">
        <w:rPr>
          <w:color w:val="000000"/>
        </w:rPr>
        <w:t>12 индивидуальных предпринимателей предоставляют парикмахерские услуги и услуги салонов красоты.</w:t>
      </w:r>
    </w:p>
    <w:p w:rsidR="0084180C" w:rsidRPr="001403CA" w:rsidRDefault="0084180C" w:rsidP="0084180C">
      <w:pPr>
        <w:ind w:firstLine="709"/>
        <w:jc w:val="both"/>
        <w:rPr>
          <w:color w:val="000000"/>
        </w:rPr>
      </w:pPr>
      <w:r w:rsidRPr="001403CA">
        <w:rPr>
          <w:color w:val="000000"/>
        </w:rPr>
        <w:t>Ремонтом обуви, одежды, текстильных изделий и электронной бытовой техники занимаются 8 предпринимателей.</w:t>
      </w:r>
    </w:p>
    <w:p w:rsidR="0084180C" w:rsidRPr="001403CA" w:rsidRDefault="0084180C" w:rsidP="0084180C">
      <w:pPr>
        <w:ind w:firstLine="709"/>
        <w:jc w:val="both"/>
        <w:rPr>
          <w:color w:val="000000"/>
        </w:rPr>
      </w:pPr>
      <w:r w:rsidRPr="001403CA">
        <w:rPr>
          <w:color w:val="000000"/>
        </w:rPr>
        <w:t xml:space="preserve">Производством хлебобулочной и кондитерской продукции занимаются 5 субъектов малого и среднего предпринимательства (ИП Мхоян, ИП Кокорина Л.П., ИП Павлов А.С., ИП Цахилова Ф.М., ИП Дорофеева А.Ю.),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 </w:t>
      </w:r>
    </w:p>
    <w:p w:rsidR="0084180C" w:rsidRPr="001403CA" w:rsidRDefault="0084180C" w:rsidP="0084180C">
      <w:pPr>
        <w:ind w:firstLine="709"/>
        <w:jc w:val="both"/>
        <w:rPr>
          <w:color w:val="000000"/>
        </w:rPr>
      </w:pPr>
      <w:r w:rsidRPr="001403CA">
        <w:rPr>
          <w:color w:val="000000"/>
        </w:rPr>
        <w:t>В сфере общественного общедоступного питания работают 6 объектов: кафе «Шагане» (ИП Павлов А.С.), кафе «Арт-Бууза» (ИП Дандарова С.З.), кафе «Микс» (ООО Производственно-пищевой комплекс «Виктория»), стол-заказов «Икура (ИП Никифорова Е.И.) кафе «Рандеву» (ИП Бухна Т.), кафе «Чайхана» (ИП Базарбаев В.Х.)</w:t>
      </w:r>
    </w:p>
    <w:p w:rsidR="0084180C" w:rsidRPr="001403CA" w:rsidRDefault="0084180C" w:rsidP="0084180C">
      <w:pPr>
        <w:ind w:firstLine="708"/>
        <w:jc w:val="both"/>
        <w:rPr>
          <w:color w:val="000000"/>
        </w:rPr>
      </w:pPr>
      <w:r w:rsidRPr="001403CA">
        <w:rPr>
          <w:color w:val="000000"/>
        </w:rPr>
        <w:t>В сфере общественного питания функционирует 13 объектов. Из них:</w:t>
      </w:r>
    </w:p>
    <w:p w:rsidR="0084180C" w:rsidRPr="001403CA" w:rsidRDefault="0084180C" w:rsidP="0084180C">
      <w:pPr>
        <w:spacing w:line="276" w:lineRule="auto"/>
        <w:ind w:firstLine="709"/>
        <w:jc w:val="both"/>
        <w:rPr>
          <w:color w:val="000000"/>
        </w:rPr>
      </w:pPr>
      <w:r w:rsidRPr="001403CA">
        <w:rPr>
          <w:color w:val="000000"/>
        </w:rPr>
        <w:t>4 кафе, 2 кондитерских, 2 школьных столовых, 5 рабочих столовых.</w:t>
      </w:r>
    </w:p>
    <w:p w:rsidR="0084180C" w:rsidRPr="001403CA" w:rsidRDefault="0084180C" w:rsidP="0084180C">
      <w:pPr>
        <w:ind w:firstLine="709"/>
        <w:jc w:val="both"/>
        <w:rPr>
          <w:color w:val="000000"/>
        </w:rPr>
      </w:pPr>
      <w:r w:rsidRPr="001403CA">
        <w:rPr>
          <w:color w:val="000000"/>
        </w:rPr>
        <w:t>Открыт цех по переработке и консервированию рыбы ООО «Холбо» (Козлов Е.В.)</w:t>
      </w:r>
    </w:p>
    <w:p w:rsidR="0084180C" w:rsidRPr="001403CA" w:rsidRDefault="0084180C" w:rsidP="0084180C">
      <w:pPr>
        <w:ind w:firstLine="709"/>
        <w:jc w:val="both"/>
        <w:rPr>
          <w:color w:val="000000"/>
        </w:rPr>
      </w:pPr>
      <w:r w:rsidRPr="001403CA">
        <w:rPr>
          <w:color w:val="000000"/>
        </w:rPr>
        <w:t>Открыто 2 тепличных комплекса (КФХ Бородин И.В., Витеско В.П. самозанятость). Проект ИП Витеско В.П. успешно запущен, и выращиваемая в тепличном комплексе микро-зелень уже пользуется повышенным спросом среди жителей поселка Айхал.</w:t>
      </w:r>
    </w:p>
    <w:p w:rsidR="0084180C" w:rsidRPr="001403CA" w:rsidRDefault="0084180C" w:rsidP="0084180C">
      <w:pPr>
        <w:ind w:firstLine="709"/>
        <w:jc w:val="both"/>
        <w:rPr>
          <w:color w:val="000000"/>
        </w:rPr>
      </w:pPr>
      <w:r w:rsidRPr="001403CA">
        <w:rPr>
          <w:color w:val="000000"/>
        </w:rPr>
        <w:t xml:space="preserve">ИП Медведь И.С. занимается содержанием сельскохозяйственных животных, в настоящий момент поголовье насчитывает 6 лошадей якутской породы. </w:t>
      </w:r>
    </w:p>
    <w:p w:rsidR="0084180C" w:rsidRPr="001403CA" w:rsidRDefault="0084180C" w:rsidP="0084180C">
      <w:pPr>
        <w:ind w:firstLine="709"/>
        <w:jc w:val="both"/>
        <w:rPr>
          <w:color w:val="000000"/>
        </w:rPr>
      </w:pPr>
      <w:r w:rsidRPr="001403CA">
        <w:rPr>
          <w:color w:val="000000"/>
        </w:rPr>
        <w:t xml:space="preserve">Производство непродовольственных потребительских товаров представлено полиграфической продукцией (ООО «ТехСтройСервис», ООО «Эталон»), сувенирной продукцией (ООО «ТехСтройСервис»). Переработка использованных автомобильных шин и производство тротуарной плитки (ООО «Экоплюс»). Другое производство непродовольственных потребительских товаров отсутствует. </w:t>
      </w:r>
    </w:p>
    <w:p w:rsidR="0084180C" w:rsidRPr="001403CA" w:rsidRDefault="0084180C" w:rsidP="0084180C">
      <w:pPr>
        <w:ind w:firstLine="709"/>
        <w:jc w:val="both"/>
        <w:rPr>
          <w:color w:val="000000"/>
        </w:rPr>
      </w:pPr>
      <w:r w:rsidRPr="001403CA">
        <w:rPr>
          <w:color w:val="000000"/>
        </w:rPr>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Координационный совет по поддержке предпринимательства при администрации п. Айхал.</w:t>
      </w:r>
    </w:p>
    <w:p w:rsidR="0084180C" w:rsidRPr="001403CA" w:rsidRDefault="0084180C" w:rsidP="0084180C">
      <w:pPr>
        <w:ind w:firstLine="708"/>
        <w:jc w:val="both"/>
        <w:rPr>
          <w:color w:val="000000"/>
        </w:rPr>
      </w:pPr>
      <w:r w:rsidRPr="001403CA">
        <w:rPr>
          <w:color w:val="000000"/>
        </w:rPr>
        <w:t>В связи с введением на территории республики организационно-правовой формы «самозанятые», а также совместной работы по искоренению незаконной предпринимательской деятельности с органами полиции и МРИ ФНС по РС(Я) № 1 произошло увеличение числа «самозанятых», предлагающих услуги в сфере бытового обслуживания и торговли. В данном направлении ведется разъяснительная работа среди жителей поселка о последствиях незаконной предпринимательской деятельности, а также о последствиях потребления таких услуг.</w:t>
      </w:r>
    </w:p>
    <w:p w:rsidR="0084180C" w:rsidRPr="001403CA" w:rsidRDefault="0084180C" w:rsidP="0084180C">
      <w:pPr>
        <w:ind w:firstLine="708"/>
        <w:jc w:val="both"/>
        <w:rPr>
          <w:color w:val="000000"/>
        </w:rPr>
      </w:pPr>
      <w:r w:rsidRPr="001403CA">
        <w:rPr>
          <w:color w:val="000000"/>
        </w:rPr>
        <w:lastRenderedPageBreak/>
        <w:t>В целях насыщения потребительского рынка п. Айхал проводится организация сезонной мелкорозничной торговли.</w:t>
      </w:r>
    </w:p>
    <w:p w:rsidR="0084180C" w:rsidRPr="001403CA" w:rsidRDefault="0084180C" w:rsidP="0084180C">
      <w:pPr>
        <w:jc w:val="both"/>
        <w:rPr>
          <w:color w:val="000000"/>
        </w:rPr>
      </w:pPr>
      <w:r w:rsidRPr="001403CA">
        <w:rPr>
          <w:color w:val="000000"/>
        </w:rPr>
        <w:tab/>
        <w:t xml:space="preserve">Одним из важнейших направлений деятельности предприятий потребительского рынка является исполнение Федерального Закона "О защите прав потребителей". Администрацией МО «Поселок Айхал» осуществляется целенаправленная политика в сфере защиты прав потребителей в виде проведения разъяснительной работы среди СМСП, а также консультирования населения для обращения в надзорные органы в связи с нарушением их прав. </w:t>
      </w:r>
    </w:p>
    <w:p w:rsidR="0084180C" w:rsidRPr="001403CA" w:rsidRDefault="0084180C" w:rsidP="0084180C">
      <w:pPr>
        <w:jc w:val="center"/>
        <w:rPr>
          <w:i/>
          <w:color w:val="000000"/>
        </w:rPr>
      </w:pPr>
      <w:r w:rsidRPr="001403CA">
        <w:rPr>
          <w:i/>
          <w:color w:val="000000"/>
        </w:rPr>
        <w:t>Нормативы обеспеченности торговыми площадями</w:t>
      </w:r>
    </w:p>
    <w:p w:rsidR="0084180C" w:rsidRPr="001403CA" w:rsidRDefault="0084180C" w:rsidP="0084180C">
      <w:pPr>
        <w:jc w:val="center"/>
        <w:rPr>
          <w:i/>
          <w:color w:val="000000"/>
        </w:rPr>
      </w:pPr>
    </w:p>
    <w:p w:rsidR="0084180C" w:rsidRPr="001403CA" w:rsidRDefault="0084180C" w:rsidP="0084180C">
      <w:pPr>
        <w:jc w:val="center"/>
        <w:rPr>
          <w:color w:val="000000"/>
        </w:rPr>
      </w:pPr>
      <w:r w:rsidRPr="001403CA">
        <w:rPr>
          <w:color w:val="000000"/>
        </w:rPr>
        <w:t>(Постановление Правительства РС (Я) от 26.12.2016 гг. № 416 «Об утверждении нормативов минимальной обеспеченности населения площадью торговых объектов в Республике Саха (Якутия))</w:t>
      </w:r>
    </w:p>
    <w:tbl>
      <w:tblPr>
        <w:tblW w:w="0" w:type="auto"/>
        <w:tblInd w:w="108" w:type="dxa"/>
        <w:tblLayout w:type="fixed"/>
        <w:tblLook w:val="04A0"/>
      </w:tblPr>
      <w:tblGrid>
        <w:gridCol w:w="611"/>
        <w:gridCol w:w="1594"/>
        <w:gridCol w:w="1530"/>
        <w:gridCol w:w="1240"/>
        <w:gridCol w:w="1748"/>
        <w:gridCol w:w="1355"/>
        <w:gridCol w:w="1561"/>
      </w:tblGrid>
      <w:tr w:rsidR="0084180C" w:rsidRPr="001403CA" w:rsidTr="0084180C">
        <w:tc>
          <w:tcPr>
            <w:tcW w:w="611" w:type="dxa"/>
          </w:tcPr>
          <w:p w:rsidR="0084180C" w:rsidRPr="001403CA" w:rsidRDefault="0084180C" w:rsidP="0084180C">
            <w:pPr>
              <w:rPr>
                <w:b/>
              </w:rPr>
            </w:pPr>
            <w:r w:rsidRPr="001403CA">
              <w:rPr>
                <w:b/>
              </w:rPr>
              <w:t>№ п/п</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Pr>
          <w:p w:rsidR="0084180C" w:rsidRPr="001403CA" w:rsidRDefault="0084180C" w:rsidP="0084180C">
            <w:pPr>
              <w:spacing w:after="150"/>
              <w:jc w:val="center"/>
            </w:pPr>
            <w:r w:rsidRPr="001403CA">
              <w:t>Наиме-</w:t>
            </w:r>
            <w:r w:rsidRPr="001403CA">
              <w:br/>
              <w:t>нование</w:t>
            </w:r>
            <w:r w:rsidRPr="001403CA">
              <w:br/>
              <w:t>групп</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84180C" w:rsidRPr="001403CA" w:rsidRDefault="0084180C" w:rsidP="0084180C">
            <w:pPr>
              <w:spacing w:after="150"/>
              <w:jc w:val="center"/>
            </w:pPr>
            <w:r w:rsidRPr="001403CA">
              <w:t>Фактическая обеспечен</w:t>
            </w:r>
          </w:p>
          <w:p w:rsidR="0084180C" w:rsidRPr="001403CA" w:rsidRDefault="0084180C" w:rsidP="0084180C">
            <w:pPr>
              <w:spacing w:after="150"/>
              <w:jc w:val="center"/>
            </w:pPr>
            <w:r w:rsidRPr="001403CA">
              <w:t xml:space="preserve">ность, </w:t>
            </w:r>
          </w:p>
          <w:p w:rsidR="0084180C" w:rsidRPr="001403CA" w:rsidRDefault="0084180C" w:rsidP="0084180C">
            <w:pPr>
              <w:spacing w:after="150"/>
              <w:jc w:val="center"/>
            </w:pPr>
            <w:r w:rsidRPr="001403CA">
              <w:t>м. кв.</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Pr>
          <w:p w:rsidR="0084180C" w:rsidRPr="001403CA" w:rsidRDefault="0084180C" w:rsidP="0084180C">
            <w:pPr>
              <w:spacing w:after="150"/>
              <w:jc w:val="center"/>
            </w:pPr>
            <w:r w:rsidRPr="001403CA">
              <w:t>Числен-</w:t>
            </w:r>
            <w:r w:rsidRPr="001403CA">
              <w:br/>
              <w:t>ность</w:t>
            </w:r>
            <w:r w:rsidRPr="001403CA">
              <w:br/>
              <w:t>насе-</w:t>
            </w:r>
            <w:r w:rsidRPr="001403CA">
              <w:br/>
              <w:t>ления</w:t>
            </w:r>
            <w:r w:rsidRPr="001403CA">
              <w:br/>
              <w:t>города</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Pr>
          <w:p w:rsidR="0084180C" w:rsidRPr="001403CA" w:rsidRDefault="0084180C" w:rsidP="0084180C">
            <w:pPr>
              <w:spacing w:after="150"/>
              <w:jc w:val="center"/>
            </w:pPr>
            <w:r w:rsidRPr="001403CA">
              <w:t>Норматив </w:t>
            </w:r>
            <w:r w:rsidRPr="001403CA">
              <w:br/>
              <w:t>обеспе-</w:t>
            </w:r>
            <w:r w:rsidRPr="001403CA">
              <w:br/>
              <w:t>ченности по Мирнинскому району</w:t>
            </w:r>
          </w:p>
          <w:p w:rsidR="0084180C" w:rsidRPr="001403CA" w:rsidRDefault="0084180C" w:rsidP="0084180C">
            <w:pPr>
              <w:spacing w:after="150"/>
              <w:jc w:val="center"/>
            </w:pPr>
            <w:r w:rsidRPr="001403CA">
              <w:t>(кв.м. на 1000 чел.)</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84180C" w:rsidRPr="001403CA" w:rsidRDefault="0084180C" w:rsidP="0084180C">
            <w:pPr>
              <w:spacing w:after="150"/>
              <w:jc w:val="center"/>
            </w:pPr>
            <w:r w:rsidRPr="001403CA">
              <w:t>Норматив </w:t>
            </w:r>
            <w:r w:rsidRPr="001403CA">
              <w:br/>
              <w:t>обеспе-</w:t>
            </w:r>
            <w:r w:rsidRPr="001403CA">
              <w:br/>
              <w:t>ченности по РС (Я) (кв.м. на 1000 чел.)</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84180C" w:rsidRPr="001403CA" w:rsidRDefault="0084180C" w:rsidP="0084180C">
            <w:pPr>
              <w:spacing w:after="150"/>
              <w:jc w:val="center"/>
            </w:pPr>
            <w:r w:rsidRPr="001403CA">
              <w:t>Факти-</w:t>
            </w:r>
            <w:r w:rsidRPr="001403CA">
              <w:br/>
              <w:t>чески</w:t>
            </w:r>
            <w:r w:rsidRPr="001403CA">
              <w:br/>
              <w:t>обеспе-</w:t>
            </w:r>
            <w:r w:rsidRPr="001403CA">
              <w:br/>
              <w:t>ченность</w:t>
            </w:r>
          </w:p>
          <w:p w:rsidR="0084180C" w:rsidRPr="001403CA" w:rsidRDefault="0084180C" w:rsidP="0084180C">
            <w:pPr>
              <w:spacing w:after="150"/>
              <w:jc w:val="center"/>
            </w:pPr>
            <w:r w:rsidRPr="001403CA">
              <w:t>(кв.м. на 1000 чел.)</w:t>
            </w:r>
          </w:p>
        </w:tc>
      </w:tr>
      <w:tr w:rsidR="0084180C" w:rsidRPr="001403CA" w:rsidTr="0084180C">
        <w:tc>
          <w:tcPr>
            <w:tcW w:w="611" w:type="dxa"/>
          </w:tcPr>
          <w:p w:rsidR="0084180C" w:rsidRPr="001403CA" w:rsidRDefault="0084180C" w:rsidP="0084180C">
            <w:pPr>
              <w:rPr>
                <w:b/>
              </w:rPr>
            </w:pPr>
            <w:r w:rsidRPr="001403CA">
              <w:rPr>
                <w:b/>
              </w:rPr>
              <w:t>1</w:t>
            </w:r>
          </w:p>
        </w:tc>
        <w:tc>
          <w:tcPr>
            <w:tcW w:w="1594" w:type="dxa"/>
          </w:tcPr>
          <w:p w:rsidR="0084180C" w:rsidRPr="001403CA" w:rsidRDefault="0084180C" w:rsidP="0084180C">
            <w:pPr>
              <w:spacing w:after="150"/>
            </w:pPr>
            <w:r w:rsidRPr="001403CA">
              <w:t>Продтовары</w:t>
            </w:r>
          </w:p>
        </w:tc>
        <w:tc>
          <w:tcPr>
            <w:tcW w:w="1530" w:type="dxa"/>
          </w:tcPr>
          <w:p w:rsidR="0084180C" w:rsidRPr="001403CA" w:rsidRDefault="0084180C" w:rsidP="0084180C">
            <w:r w:rsidRPr="001403CA">
              <w:t>2246</w:t>
            </w:r>
          </w:p>
        </w:tc>
        <w:tc>
          <w:tcPr>
            <w:tcW w:w="1240" w:type="dxa"/>
          </w:tcPr>
          <w:p w:rsidR="0084180C" w:rsidRPr="001403CA" w:rsidRDefault="0084180C" w:rsidP="0084180C">
            <w:r w:rsidRPr="001403CA">
              <w:t>13750</w:t>
            </w:r>
          </w:p>
        </w:tc>
        <w:tc>
          <w:tcPr>
            <w:tcW w:w="1748" w:type="dxa"/>
          </w:tcPr>
          <w:p w:rsidR="0084180C" w:rsidRPr="001403CA" w:rsidRDefault="0084180C" w:rsidP="0084180C">
            <w:r w:rsidRPr="001403CA">
              <w:t>130</w:t>
            </w:r>
          </w:p>
        </w:tc>
        <w:tc>
          <w:tcPr>
            <w:tcW w:w="1355" w:type="dxa"/>
          </w:tcPr>
          <w:p w:rsidR="0084180C" w:rsidRPr="001403CA" w:rsidRDefault="0084180C" w:rsidP="0084180C">
            <w:r w:rsidRPr="001403CA">
              <w:t>120</w:t>
            </w:r>
          </w:p>
        </w:tc>
        <w:tc>
          <w:tcPr>
            <w:tcW w:w="1561" w:type="dxa"/>
          </w:tcPr>
          <w:p w:rsidR="0084180C" w:rsidRPr="001403CA" w:rsidRDefault="0084180C" w:rsidP="0084180C">
            <w:pPr>
              <w:rPr>
                <w:b/>
              </w:rPr>
            </w:pPr>
            <w:r w:rsidRPr="001403CA">
              <w:rPr>
                <w:b/>
              </w:rPr>
              <w:t>160</w:t>
            </w:r>
          </w:p>
        </w:tc>
      </w:tr>
      <w:tr w:rsidR="0084180C" w:rsidRPr="001403CA" w:rsidTr="0084180C">
        <w:tc>
          <w:tcPr>
            <w:tcW w:w="611" w:type="dxa"/>
          </w:tcPr>
          <w:p w:rsidR="0084180C" w:rsidRPr="001403CA" w:rsidRDefault="0084180C" w:rsidP="0084180C">
            <w:pPr>
              <w:rPr>
                <w:b/>
              </w:rPr>
            </w:pPr>
            <w:r w:rsidRPr="001403CA">
              <w:rPr>
                <w:b/>
              </w:rPr>
              <w:t>2</w:t>
            </w:r>
          </w:p>
        </w:tc>
        <w:tc>
          <w:tcPr>
            <w:tcW w:w="1594" w:type="dxa"/>
          </w:tcPr>
          <w:p w:rsidR="0084180C" w:rsidRPr="001403CA" w:rsidRDefault="0084180C" w:rsidP="0084180C">
            <w:pPr>
              <w:spacing w:after="150"/>
            </w:pPr>
            <w:r w:rsidRPr="001403CA">
              <w:t>Промтовары</w:t>
            </w:r>
          </w:p>
        </w:tc>
        <w:tc>
          <w:tcPr>
            <w:tcW w:w="1530" w:type="dxa"/>
          </w:tcPr>
          <w:p w:rsidR="0084180C" w:rsidRPr="001403CA" w:rsidRDefault="0084180C" w:rsidP="0084180C">
            <w:r w:rsidRPr="001403CA">
              <w:t>3728</w:t>
            </w:r>
          </w:p>
        </w:tc>
        <w:tc>
          <w:tcPr>
            <w:tcW w:w="1240" w:type="dxa"/>
          </w:tcPr>
          <w:p w:rsidR="0084180C" w:rsidRPr="001403CA" w:rsidRDefault="0084180C" w:rsidP="0084180C">
            <w:r w:rsidRPr="001403CA">
              <w:t>13750</w:t>
            </w:r>
          </w:p>
        </w:tc>
        <w:tc>
          <w:tcPr>
            <w:tcW w:w="1748" w:type="dxa"/>
          </w:tcPr>
          <w:p w:rsidR="0084180C" w:rsidRPr="001403CA" w:rsidRDefault="0084180C" w:rsidP="0084180C">
            <w:r w:rsidRPr="001403CA">
              <w:t>272</w:t>
            </w:r>
          </w:p>
        </w:tc>
        <w:tc>
          <w:tcPr>
            <w:tcW w:w="1355" w:type="dxa"/>
          </w:tcPr>
          <w:p w:rsidR="0084180C" w:rsidRPr="001403CA" w:rsidRDefault="0084180C" w:rsidP="0084180C">
            <w:r w:rsidRPr="001403CA">
              <w:t>251</w:t>
            </w:r>
          </w:p>
        </w:tc>
        <w:tc>
          <w:tcPr>
            <w:tcW w:w="1561" w:type="dxa"/>
          </w:tcPr>
          <w:p w:rsidR="0084180C" w:rsidRPr="001403CA" w:rsidRDefault="0084180C" w:rsidP="0084180C">
            <w:pPr>
              <w:rPr>
                <w:b/>
              </w:rPr>
            </w:pPr>
            <w:r w:rsidRPr="001403CA">
              <w:rPr>
                <w:b/>
              </w:rPr>
              <w:t>265</w:t>
            </w:r>
          </w:p>
        </w:tc>
      </w:tr>
      <w:tr w:rsidR="0084180C" w:rsidRPr="001403CA" w:rsidTr="0084180C">
        <w:tc>
          <w:tcPr>
            <w:tcW w:w="611" w:type="dxa"/>
          </w:tcPr>
          <w:p w:rsidR="0084180C" w:rsidRPr="001403CA" w:rsidRDefault="0084180C" w:rsidP="0084180C">
            <w:pPr>
              <w:rPr>
                <w:b/>
              </w:rPr>
            </w:pPr>
          </w:p>
        </w:tc>
        <w:tc>
          <w:tcPr>
            <w:tcW w:w="1594" w:type="dxa"/>
          </w:tcPr>
          <w:p w:rsidR="0084180C" w:rsidRPr="001403CA" w:rsidRDefault="0084180C" w:rsidP="0084180C">
            <w:pPr>
              <w:spacing w:after="150"/>
            </w:pPr>
            <w:r w:rsidRPr="001403CA">
              <w:t>итого</w:t>
            </w:r>
          </w:p>
        </w:tc>
        <w:tc>
          <w:tcPr>
            <w:tcW w:w="1530" w:type="dxa"/>
          </w:tcPr>
          <w:p w:rsidR="0084180C" w:rsidRPr="001403CA" w:rsidRDefault="0084180C" w:rsidP="0084180C">
            <w:r w:rsidRPr="001403CA">
              <w:t>5974</w:t>
            </w:r>
          </w:p>
        </w:tc>
        <w:tc>
          <w:tcPr>
            <w:tcW w:w="1240" w:type="dxa"/>
          </w:tcPr>
          <w:p w:rsidR="0084180C" w:rsidRPr="001403CA" w:rsidRDefault="0084180C" w:rsidP="0084180C">
            <w:r w:rsidRPr="001403CA">
              <w:t>13750</w:t>
            </w:r>
          </w:p>
        </w:tc>
        <w:tc>
          <w:tcPr>
            <w:tcW w:w="1748" w:type="dxa"/>
          </w:tcPr>
          <w:p w:rsidR="0084180C" w:rsidRPr="001403CA" w:rsidRDefault="0084180C" w:rsidP="0084180C">
            <w:r w:rsidRPr="001403CA">
              <w:t>402</w:t>
            </w:r>
          </w:p>
        </w:tc>
        <w:tc>
          <w:tcPr>
            <w:tcW w:w="1355" w:type="dxa"/>
          </w:tcPr>
          <w:p w:rsidR="0084180C" w:rsidRPr="001403CA" w:rsidRDefault="0084180C" w:rsidP="0084180C">
            <w:r w:rsidRPr="001403CA">
              <w:t>371</w:t>
            </w:r>
          </w:p>
        </w:tc>
        <w:tc>
          <w:tcPr>
            <w:tcW w:w="1561" w:type="dxa"/>
          </w:tcPr>
          <w:p w:rsidR="0084180C" w:rsidRPr="001403CA" w:rsidRDefault="0084180C" w:rsidP="0084180C">
            <w:pPr>
              <w:rPr>
                <w:b/>
              </w:rPr>
            </w:pPr>
            <w:r w:rsidRPr="001403CA">
              <w:rPr>
                <w:b/>
              </w:rPr>
              <w:t>426</w:t>
            </w:r>
          </w:p>
        </w:tc>
      </w:tr>
    </w:tbl>
    <w:p w:rsidR="0084180C" w:rsidRPr="001403CA" w:rsidRDefault="0084180C" w:rsidP="0084180C">
      <w:pPr>
        <w:rPr>
          <w:b/>
          <w:color w:val="000000"/>
        </w:rPr>
      </w:pPr>
    </w:p>
    <w:p w:rsidR="0084180C" w:rsidRPr="001403CA" w:rsidRDefault="0084180C" w:rsidP="0084180C">
      <w:pPr>
        <w:pStyle w:val="aa"/>
        <w:tabs>
          <w:tab w:val="num" w:pos="0"/>
        </w:tabs>
        <w:ind w:left="57"/>
        <w:jc w:val="center"/>
        <w:rPr>
          <w:color w:val="000000" w:themeColor="text1"/>
        </w:rPr>
      </w:pPr>
      <w:r w:rsidRPr="001403CA">
        <w:rPr>
          <w:b/>
          <w:color w:val="000000" w:themeColor="text1"/>
        </w:rPr>
        <w:t>9. Управление муниципальным имуществом</w:t>
      </w:r>
    </w:p>
    <w:p w:rsidR="0084180C" w:rsidRPr="001403CA" w:rsidRDefault="0084180C" w:rsidP="0084180C">
      <w:pPr>
        <w:ind w:firstLine="708"/>
        <w:jc w:val="both"/>
        <w:rPr>
          <w:color w:val="262626"/>
        </w:rPr>
      </w:pPr>
      <w:r w:rsidRPr="001403CA">
        <w:rPr>
          <w:color w:val="262626"/>
        </w:rPr>
        <w:t xml:space="preserve">За 2022 год было заключено 38 договоров аренды муниципального имущества, находящегося в собственности МО «Поселок Айхал», в том числе 3 договора безвозмездного пользования. </w:t>
      </w:r>
    </w:p>
    <w:p w:rsidR="0084180C" w:rsidRPr="001403CA" w:rsidRDefault="0084180C" w:rsidP="0084180C">
      <w:pPr>
        <w:ind w:firstLine="708"/>
        <w:jc w:val="both"/>
        <w:rPr>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217"/>
        <w:gridCol w:w="1151"/>
        <w:gridCol w:w="963"/>
        <w:gridCol w:w="1042"/>
        <w:gridCol w:w="993"/>
      </w:tblGrid>
      <w:tr w:rsidR="0084180C" w:rsidRPr="001403CA" w:rsidTr="0084180C">
        <w:trPr>
          <w:trHeight w:val="372"/>
        </w:trPr>
        <w:tc>
          <w:tcPr>
            <w:tcW w:w="565"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spacing w:line="256" w:lineRule="auto"/>
              <w:ind w:left="-99" w:firstLine="9"/>
              <w:jc w:val="both"/>
              <w:rPr>
                <w:color w:val="000000"/>
                <w:lang w:eastAsia="en-US"/>
              </w:rPr>
            </w:pPr>
            <w:r w:rsidRPr="001403CA">
              <w:rPr>
                <w:color w:val="000000"/>
                <w:lang w:eastAsia="en-US"/>
              </w:rPr>
              <w:t>№ п/п</w:t>
            </w:r>
          </w:p>
          <w:p w:rsidR="0084180C" w:rsidRPr="001403CA" w:rsidRDefault="0084180C" w:rsidP="0084180C">
            <w:pPr>
              <w:spacing w:line="256" w:lineRule="auto"/>
              <w:jc w:val="both"/>
              <w:rPr>
                <w:color w:val="000000"/>
                <w:lang w:eastAsia="en-US"/>
              </w:rPr>
            </w:pPr>
          </w:p>
        </w:tc>
        <w:tc>
          <w:tcPr>
            <w:tcW w:w="4217"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ind w:left="369"/>
              <w:jc w:val="both"/>
              <w:rPr>
                <w:color w:val="000000"/>
                <w:lang w:eastAsia="en-US"/>
              </w:rPr>
            </w:pPr>
          </w:p>
          <w:p w:rsidR="0084180C" w:rsidRPr="001403CA" w:rsidRDefault="0084180C" w:rsidP="0084180C">
            <w:pPr>
              <w:ind w:left="369"/>
              <w:jc w:val="both"/>
              <w:rPr>
                <w:color w:val="000000"/>
                <w:lang w:eastAsia="en-US"/>
              </w:rPr>
            </w:pPr>
            <w:r w:rsidRPr="001403CA">
              <w:rPr>
                <w:color w:val="000000"/>
                <w:lang w:eastAsia="en-US"/>
              </w:rPr>
              <w:t xml:space="preserve">Договоры </w:t>
            </w:r>
          </w:p>
        </w:tc>
        <w:tc>
          <w:tcPr>
            <w:tcW w:w="1151"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rPr>
                <w:color w:val="000000"/>
                <w:lang w:eastAsia="en-US"/>
              </w:rPr>
            </w:pPr>
          </w:p>
          <w:p w:rsidR="0084180C" w:rsidRPr="001403CA" w:rsidRDefault="0084180C" w:rsidP="0084180C">
            <w:pPr>
              <w:rPr>
                <w:color w:val="000000"/>
                <w:lang w:eastAsia="en-US"/>
              </w:rPr>
            </w:pPr>
            <w:r w:rsidRPr="001403CA">
              <w:rPr>
                <w:color w:val="000000"/>
                <w:lang w:eastAsia="en-US"/>
              </w:rPr>
              <w:t>Ед. изм.</w:t>
            </w:r>
          </w:p>
        </w:tc>
        <w:tc>
          <w:tcPr>
            <w:tcW w:w="963"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rPr>
                <w:color w:val="000000"/>
                <w:lang w:eastAsia="en-US"/>
              </w:rPr>
            </w:pPr>
          </w:p>
          <w:p w:rsidR="0084180C" w:rsidRPr="001403CA" w:rsidRDefault="0084180C" w:rsidP="0084180C">
            <w:pPr>
              <w:jc w:val="center"/>
              <w:rPr>
                <w:color w:val="000000"/>
                <w:lang w:eastAsia="en-US"/>
              </w:rPr>
            </w:pPr>
            <w:r w:rsidRPr="001403CA">
              <w:rPr>
                <w:color w:val="000000"/>
                <w:lang w:eastAsia="en-US"/>
              </w:rPr>
              <w:t>2020</w:t>
            </w:r>
          </w:p>
        </w:tc>
        <w:tc>
          <w:tcPr>
            <w:tcW w:w="1042"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jc w:val="center"/>
              <w:rPr>
                <w:color w:val="000000"/>
                <w:lang w:eastAsia="en-US"/>
              </w:rPr>
            </w:pPr>
          </w:p>
          <w:p w:rsidR="0084180C" w:rsidRPr="001403CA" w:rsidRDefault="0084180C" w:rsidP="0084180C">
            <w:pPr>
              <w:jc w:val="center"/>
              <w:rPr>
                <w:color w:val="000000"/>
                <w:lang w:eastAsia="en-US"/>
              </w:rPr>
            </w:pPr>
            <w:r w:rsidRPr="001403CA">
              <w:rPr>
                <w:color w:val="000000"/>
                <w:lang w:eastAsia="en-US"/>
              </w:rPr>
              <w:t>2021</w:t>
            </w:r>
          </w:p>
        </w:tc>
        <w:tc>
          <w:tcPr>
            <w:tcW w:w="993"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jc w:val="center"/>
              <w:rPr>
                <w:color w:val="000000"/>
                <w:lang w:eastAsia="en-US"/>
              </w:rPr>
            </w:pPr>
          </w:p>
          <w:p w:rsidR="0084180C" w:rsidRPr="001403CA" w:rsidRDefault="0084180C" w:rsidP="0084180C">
            <w:pPr>
              <w:jc w:val="center"/>
              <w:rPr>
                <w:color w:val="000000"/>
                <w:lang w:eastAsia="en-US"/>
              </w:rPr>
            </w:pPr>
            <w:r w:rsidRPr="001403CA">
              <w:rPr>
                <w:color w:val="000000"/>
                <w:lang w:eastAsia="en-US"/>
              </w:rPr>
              <w:t>2022</w:t>
            </w:r>
          </w:p>
        </w:tc>
      </w:tr>
      <w:tr w:rsidR="0084180C" w:rsidRPr="001403CA" w:rsidTr="0084180C">
        <w:trPr>
          <w:trHeight w:val="402"/>
        </w:trPr>
        <w:tc>
          <w:tcPr>
            <w:tcW w:w="565"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both"/>
              <w:rPr>
                <w:color w:val="000000"/>
                <w:lang w:eastAsia="en-US"/>
              </w:rPr>
            </w:pPr>
            <w:r w:rsidRPr="001403CA">
              <w:rPr>
                <w:color w:val="000000"/>
                <w:lang w:eastAsia="en-US"/>
              </w:rPr>
              <w:t>1.</w:t>
            </w:r>
          </w:p>
        </w:tc>
        <w:tc>
          <w:tcPr>
            <w:tcW w:w="4217"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ind w:left="369"/>
              <w:jc w:val="both"/>
              <w:rPr>
                <w:color w:val="000000"/>
                <w:lang w:eastAsia="en-US"/>
              </w:rPr>
            </w:pPr>
            <w:r w:rsidRPr="001403CA">
              <w:rPr>
                <w:color w:val="000000"/>
                <w:lang w:eastAsia="en-US"/>
              </w:rPr>
              <w:t>Аренда объектов</w:t>
            </w:r>
          </w:p>
        </w:tc>
        <w:tc>
          <w:tcPr>
            <w:tcW w:w="1151"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jc w:val="center"/>
              <w:rPr>
                <w:color w:val="000000"/>
                <w:lang w:eastAsia="en-US"/>
              </w:rPr>
            </w:pPr>
            <w:r w:rsidRPr="001403CA">
              <w:rPr>
                <w:color w:val="000000"/>
                <w:lang w:eastAsia="en-US"/>
              </w:rPr>
              <w:t>шт.</w:t>
            </w:r>
          </w:p>
        </w:tc>
        <w:tc>
          <w:tcPr>
            <w:tcW w:w="963"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jc w:val="center"/>
              <w:rPr>
                <w:color w:val="000000"/>
                <w:lang w:eastAsia="en-US"/>
              </w:rPr>
            </w:pPr>
            <w:r w:rsidRPr="001403CA">
              <w:rPr>
                <w:color w:val="000000"/>
                <w:lang w:eastAsia="en-US"/>
              </w:rPr>
              <w:t>13</w:t>
            </w:r>
          </w:p>
        </w:tc>
        <w:tc>
          <w:tcPr>
            <w:tcW w:w="1042"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jc w:val="center"/>
              <w:rPr>
                <w:color w:val="000000"/>
                <w:lang w:eastAsia="en-US"/>
              </w:rPr>
            </w:pPr>
            <w:r w:rsidRPr="001403CA">
              <w:rPr>
                <w:color w:val="000000"/>
                <w:lang w:eastAsia="en-US"/>
              </w:rPr>
              <w:t>26</w:t>
            </w:r>
          </w:p>
        </w:tc>
        <w:tc>
          <w:tcPr>
            <w:tcW w:w="993"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jc w:val="center"/>
              <w:rPr>
                <w:color w:val="000000"/>
                <w:lang w:eastAsia="en-US"/>
              </w:rPr>
            </w:pPr>
            <w:r w:rsidRPr="001403CA">
              <w:rPr>
                <w:color w:val="000000"/>
                <w:lang w:eastAsia="en-US"/>
              </w:rPr>
              <w:t>35</w:t>
            </w:r>
          </w:p>
        </w:tc>
      </w:tr>
      <w:tr w:rsidR="0084180C" w:rsidRPr="001403CA" w:rsidTr="0084180C">
        <w:trPr>
          <w:trHeight w:val="611"/>
        </w:trPr>
        <w:tc>
          <w:tcPr>
            <w:tcW w:w="565"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spacing w:line="256" w:lineRule="auto"/>
              <w:jc w:val="both"/>
              <w:rPr>
                <w:color w:val="000000"/>
                <w:lang w:eastAsia="en-US"/>
              </w:rPr>
            </w:pPr>
            <w:r w:rsidRPr="001403CA">
              <w:rPr>
                <w:color w:val="000000"/>
                <w:lang w:eastAsia="en-US"/>
              </w:rPr>
              <w:t>2.</w:t>
            </w:r>
          </w:p>
        </w:tc>
        <w:tc>
          <w:tcPr>
            <w:tcW w:w="4217"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ind w:left="369"/>
              <w:jc w:val="both"/>
              <w:rPr>
                <w:color w:val="000000"/>
                <w:lang w:eastAsia="en-US"/>
              </w:rPr>
            </w:pPr>
            <w:r w:rsidRPr="001403CA">
              <w:rPr>
                <w:color w:val="000000"/>
                <w:lang w:eastAsia="en-US"/>
              </w:rPr>
              <w:t>Безвозмездное пользование</w:t>
            </w:r>
          </w:p>
        </w:tc>
        <w:tc>
          <w:tcPr>
            <w:tcW w:w="1151" w:type="dxa"/>
            <w:tcBorders>
              <w:top w:val="single" w:sz="4" w:space="0" w:color="auto"/>
              <w:left w:val="single" w:sz="4" w:space="0" w:color="auto"/>
              <w:bottom w:val="single" w:sz="4" w:space="0" w:color="auto"/>
              <w:right w:val="single" w:sz="4" w:space="0" w:color="auto"/>
            </w:tcBorders>
            <w:hideMark/>
          </w:tcPr>
          <w:p w:rsidR="0084180C" w:rsidRPr="001403CA" w:rsidRDefault="0084180C" w:rsidP="0084180C">
            <w:pPr>
              <w:jc w:val="center"/>
              <w:rPr>
                <w:color w:val="000000"/>
                <w:lang w:eastAsia="en-US"/>
              </w:rPr>
            </w:pPr>
            <w:r w:rsidRPr="001403CA">
              <w:rPr>
                <w:color w:val="000000"/>
                <w:lang w:eastAsia="en-US"/>
              </w:rPr>
              <w:t>шт.</w:t>
            </w:r>
          </w:p>
        </w:tc>
        <w:tc>
          <w:tcPr>
            <w:tcW w:w="963"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jc w:val="center"/>
              <w:rPr>
                <w:color w:val="000000"/>
                <w:lang w:eastAsia="en-US"/>
              </w:rPr>
            </w:pPr>
            <w:r w:rsidRPr="001403CA">
              <w:rPr>
                <w:color w:val="000000"/>
                <w:lang w:eastAsia="en-US"/>
              </w:rPr>
              <w:t>11</w:t>
            </w:r>
          </w:p>
        </w:tc>
        <w:tc>
          <w:tcPr>
            <w:tcW w:w="1042"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jc w:val="center"/>
              <w:rPr>
                <w:color w:val="000000"/>
                <w:lang w:eastAsia="en-US"/>
              </w:rPr>
            </w:pPr>
            <w:r w:rsidRPr="001403CA">
              <w:rPr>
                <w:color w:val="000000"/>
                <w:lang w:eastAsia="en-US"/>
              </w:rPr>
              <w:t>7</w:t>
            </w:r>
          </w:p>
        </w:tc>
        <w:tc>
          <w:tcPr>
            <w:tcW w:w="993" w:type="dxa"/>
            <w:tcBorders>
              <w:top w:val="single" w:sz="4" w:space="0" w:color="auto"/>
              <w:left w:val="single" w:sz="4" w:space="0" w:color="auto"/>
              <w:bottom w:val="single" w:sz="4" w:space="0" w:color="auto"/>
              <w:right w:val="single" w:sz="4" w:space="0" w:color="auto"/>
            </w:tcBorders>
          </w:tcPr>
          <w:p w:rsidR="0084180C" w:rsidRPr="001403CA" w:rsidRDefault="0084180C" w:rsidP="0084180C">
            <w:pPr>
              <w:jc w:val="center"/>
              <w:rPr>
                <w:color w:val="000000"/>
                <w:lang w:eastAsia="en-US"/>
              </w:rPr>
            </w:pPr>
            <w:r w:rsidRPr="001403CA">
              <w:rPr>
                <w:color w:val="000000"/>
                <w:lang w:eastAsia="en-US"/>
              </w:rPr>
              <w:t>3</w:t>
            </w:r>
          </w:p>
        </w:tc>
      </w:tr>
    </w:tbl>
    <w:p w:rsidR="0084180C" w:rsidRPr="001403CA" w:rsidRDefault="0084180C" w:rsidP="0084180C">
      <w:pPr>
        <w:ind w:firstLine="708"/>
        <w:jc w:val="both"/>
        <w:rPr>
          <w:color w:val="000000"/>
        </w:rPr>
      </w:pPr>
      <w:r w:rsidRPr="001403CA">
        <w:rPr>
          <w:color w:val="000000"/>
        </w:rPr>
        <w:t xml:space="preserve"> </w:t>
      </w:r>
    </w:p>
    <w:p w:rsidR="0084180C" w:rsidRPr="001403CA" w:rsidRDefault="0084180C" w:rsidP="0084180C">
      <w:pPr>
        <w:ind w:firstLine="708"/>
        <w:jc w:val="both"/>
        <w:rPr>
          <w:color w:val="000000"/>
        </w:rPr>
      </w:pPr>
      <w:r w:rsidRPr="001403CA">
        <w:rPr>
          <w:color w:val="000000"/>
        </w:rPr>
        <w:t xml:space="preserve">Поступления в бюджет МО «Поселок Айхал» от использования арендованных муниципальных объектов по состоянию на 01.12.2022 составили 7 917 580 тыс. рублей. </w:t>
      </w:r>
    </w:p>
    <w:p w:rsidR="0084180C" w:rsidRPr="001403CA" w:rsidRDefault="0084180C" w:rsidP="0084180C">
      <w:pPr>
        <w:ind w:firstLine="708"/>
        <w:jc w:val="both"/>
        <w:rPr>
          <w:color w:val="000000"/>
        </w:rPr>
      </w:pPr>
      <w:r w:rsidRPr="001403CA">
        <w:rPr>
          <w:color w:val="000000"/>
        </w:rPr>
        <w:t xml:space="preserve">Проводилась работа согласно Федерального закона №518-ФЗ «О внесении изменений в отдельные законодательные акты» по выявлению правообладателей ранее учтенных объектов недвижимости, в рамках которого с кадастрового учета было выявлено и снято 166 объектов. </w:t>
      </w:r>
    </w:p>
    <w:p w:rsidR="0084180C" w:rsidRPr="001403CA" w:rsidRDefault="0084180C" w:rsidP="0084180C">
      <w:pPr>
        <w:ind w:firstLine="708"/>
        <w:jc w:val="both"/>
      </w:pPr>
      <w:r w:rsidRPr="001403CA">
        <w:rPr>
          <w:color w:val="000000"/>
        </w:rPr>
        <w:t xml:space="preserve">Ведется работа с обращениями физических, юридических лиц, индивидуальных предпринимателей о способах предоставления в аренду муниципального имущества с разъяснением как принимать участие в аукционах и электронных торгах. </w:t>
      </w:r>
    </w:p>
    <w:p w:rsidR="0084180C" w:rsidRPr="001403CA" w:rsidRDefault="0084180C" w:rsidP="0084180C">
      <w:pPr>
        <w:pStyle w:val="1"/>
        <w:tabs>
          <w:tab w:val="left" w:pos="1134"/>
        </w:tabs>
        <w:spacing w:before="120" w:after="120"/>
        <w:rPr>
          <w:rFonts w:cs="Times New Roman"/>
          <w:sz w:val="24"/>
          <w:szCs w:val="24"/>
        </w:rPr>
      </w:pPr>
      <w:r w:rsidRPr="001403CA">
        <w:rPr>
          <w:rFonts w:cs="Times New Roman"/>
          <w:kern w:val="0"/>
          <w:sz w:val="24"/>
          <w:szCs w:val="24"/>
          <w:lang w:eastAsia="ru-RU"/>
        </w:rPr>
        <w:lastRenderedPageBreak/>
        <w:t xml:space="preserve">10. </w:t>
      </w:r>
      <w:r w:rsidRPr="001403CA">
        <w:rPr>
          <w:rFonts w:cs="Times New Roman"/>
          <w:sz w:val="24"/>
          <w:szCs w:val="24"/>
        </w:rPr>
        <w:t>Землепользование</w:t>
      </w:r>
    </w:p>
    <w:p w:rsidR="0084180C" w:rsidRPr="001403CA" w:rsidRDefault="0084180C" w:rsidP="0084180C">
      <w:pPr>
        <w:ind w:firstLine="709"/>
        <w:jc w:val="both"/>
      </w:pPr>
      <w:r w:rsidRPr="001403CA">
        <w:t>В 2022 году специалистами по земельным отношениям администрации МО «Поселок Айхал» проведена работа по подготовке, внесению изменений и утверждению нормативных правовых актов:</w:t>
      </w:r>
    </w:p>
    <w:p w:rsidR="0084180C" w:rsidRPr="001403CA" w:rsidRDefault="0084180C" w:rsidP="0084180C">
      <w:pPr>
        <w:ind w:firstLine="709"/>
        <w:jc w:val="both"/>
      </w:pPr>
      <w:r w:rsidRPr="001403CA">
        <w:t>- Положение о муниципальном земельном контроле в границах муниципального образования «Посёлок Айхал» Мирнинского района Республики Саха (Якутия), согласно Федеральному закону от 31.07.2020 №248-ФЗ «О государственном контроле (надзоре) и муниципальном контроле в Российской Федерации;</w:t>
      </w:r>
    </w:p>
    <w:p w:rsidR="0084180C" w:rsidRPr="001403CA" w:rsidRDefault="0084180C" w:rsidP="0084180C">
      <w:pPr>
        <w:ind w:firstLine="709"/>
        <w:jc w:val="both"/>
      </w:pPr>
      <w:r w:rsidRPr="001403CA">
        <w:t>- Программа профилактики рисков причинения вреда (ущерба) охраняемым законом ценностям по муниципальному земельному контролю на 2023 год;</w:t>
      </w:r>
    </w:p>
    <w:p w:rsidR="0084180C" w:rsidRPr="001403CA" w:rsidRDefault="0084180C" w:rsidP="0084180C">
      <w:pPr>
        <w:ind w:firstLine="709"/>
        <w:jc w:val="both"/>
      </w:pPr>
      <w:r w:rsidRPr="001403CA">
        <w:t>- Административные регламенты по предоставлению муниципальных услуг в сфере земельных отношений в количестве 10 шт.</w:t>
      </w:r>
    </w:p>
    <w:p w:rsidR="0084180C" w:rsidRPr="001403CA" w:rsidRDefault="0084180C" w:rsidP="0084180C">
      <w:pPr>
        <w:ind w:firstLine="709"/>
        <w:contextualSpacing/>
        <w:jc w:val="both"/>
      </w:pPr>
      <w:r w:rsidRPr="001403CA">
        <w:t>Приняты ставки земельного налога и арендной платы на 2023 год за земельные участки, расположенные на территории МО «Поселок Айхал»;</w:t>
      </w:r>
    </w:p>
    <w:p w:rsidR="0084180C" w:rsidRPr="001403CA" w:rsidRDefault="0084180C" w:rsidP="0084180C">
      <w:pPr>
        <w:ind w:firstLine="709"/>
        <w:contextualSpacing/>
        <w:jc w:val="both"/>
      </w:pPr>
      <w:r w:rsidRPr="001403CA">
        <w:t>Проведена работа по уточнению кадастровой стоимости земельных участков при проведении государственной кадастровой оценки земель.</w:t>
      </w:r>
    </w:p>
    <w:p w:rsidR="0084180C" w:rsidRPr="001403CA" w:rsidRDefault="0084180C" w:rsidP="0084180C">
      <w:pPr>
        <w:ind w:firstLine="709"/>
        <w:contextualSpacing/>
        <w:jc w:val="both"/>
      </w:pPr>
      <w:r w:rsidRPr="001403CA">
        <w:t>Проведено 15 заседаний комиссий по землепользованию и застройке территории МО «Поселок Айхал», на которых рассмотрено 133 заявления граждан.</w:t>
      </w:r>
    </w:p>
    <w:p w:rsidR="0084180C" w:rsidRPr="001403CA" w:rsidRDefault="0084180C" w:rsidP="0084180C">
      <w:pPr>
        <w:jc w:val="center"/>
      </w:pPr>
      <w:r w:rsidRPr="001403CA">
        <w:t>Подготовлены документы:</w:t>
      </w:r>
    </w:p>
    <w:tbl>
      <w:tblPr>
        <w:tblStyle w:val="a5"/>
        <w:tblW w:w="0" w:type="auto"/>
        <w:tblInd w:w="250" w:type="dxa"/>
        <w:tblLook w:val="04A0"/>
      </w:tblPr>
      <w:tblGrid>
        <w:gridCol w:w="592"/>
        <w:gridCol w:w="7172"/>
        <w:gridCol w:w="1557"/>
      </w:tblGrid>
      <w:tr w:rsidR="0084180C" w:rsidRPr="001403CA" w:rsidTr="0084180C">
        <w:tc>
          <w:tcPr>
            <w:tcW w:w="594" w:type="dxa"/>
          </w:tcPr>
          <w:p w:rsidR="0084180C" w:rsidRPr="001403CA" w:rsidRDefault="0084180C" w:rsidP="0084180C">
            <w:pPr>
              <w:jc w:val="both"/>
            </w:pPr>
            <w:r w:rsidRPr="001403CA">
              <w:t>№ п/п</w:t>
            </w:r>
          </w:p>
        </w:tc>
        <w:tc>
          <w:tcPr>
            <w:tcW w:w="7411" w:type="dxa"/>
          </w:tcPr>
          <w:p w:rsidR="0084180C" w:rsidRPr="001403CA" w:rsidRDefault="0084180C" w:rsidP="0084180C">
            <w:pPr>
              <w:jc w:val="both"/>
            </w:pPr>
            <w:r w:rsidRPr="001403CA">
              <w:t>Наименование документов</w:t>
            </w:r>
          </w:p>
        </w:tc>
        <w:tc>
          <w:tcPr>
            <w:tcW w:w="1566" w:type="dxa"/>
          </w:tcPr>
          <w:p w:rsidR="0084180C" w:rsidRPr="001403CA" w:rsidRDefault="0084180C" w:rsidP="0084180C">
            <w:pPr>
              <w:jc w:val="both"/>
            </w:pPr>
            <w:r w:rsidRPr="001403CA">
              <w:t>количество</w:t>
            </w:r>
          </w:p>
        </w:tc>
      </w:tr>
      <w:tr w:rsidR="0084180C" w:rsidRPr="001403CA" w:rsidTr="0084180C">
        <w:tc>
          <w:tcPr>
            <w:tcW w:w="594" w:type="dxa"/>
          </w:tcPr>
          <w:p w:rsidR="0084180C" w:rsidRPr="001403CA" w:rsidRDefault="0084180C" w:rsidP="0084180C">
            <w:pPr>
              <w:jc w:val="both"/>
            </w:pPr>
            <w:r w:rsidRPr="001403CA">
              <w:t>1.</w:t>
            </w:r>
          </w:p>
        </w:tc>
        <w:tc>
          <w:tcPr>
            <w:tcW w:w="7411" w:type="dxa"/>
          </w:tcPr>
          <w:p w:rsidR="0084180C" w:rsidRPr="001403CA" w:rsidRDefault="0084180C" w:rsidP="0084180C">
            <w:pPr>
              <w:jc w:val="both"/>
            </w:pPr>
            <w:r w:rsidRPr="001403CA">
              <w:t xml:space="preserve">Постановления  </w:t>
            </w:r>
          </w:p>
        </w:tc>
        <w:tc>
          <w:tcPr>
            <w:tcW w:w="1566" w:type="dxa"/>
          </w:tcPr>
          <w:p w:rsidR="0084180C" w:rsidRPr="001403CA" w:rsidRDefault="0084180C" w:rsidP="0084180C">
            <w:pPr>
              <w:jc w:val="both"/>
            </w:pPr>
            <w:r w:rsidRPr="001403CA">
              <w:t>59</w:t>
            </w:r>
          </w:p>
        </w:tc>
      </w:tr>
      <w:tr w:rsidR="0084180C" w:rsidRPr="001403CA" w:rsidTr="0084180C">
        <w:tc>
          <w:tcPr>
            <w:tcW w:w="594" w:type="dxa"/>
          </w:tcPr>
          <w:p w:rsidR="0084180C" w:rsidRPr="001403CA" w:rsidRDefault="0084180C" w:rsidP="0084180C">
            <w:pPr>
              <w:jc w:val="both"/>
            </w:pPr>
            <w:r w:rsidRPr="001403CA">
              <w:t>2.</w:t>
            </w:r>
          </w:p>
        </w:tc>
        <w:tc>
          <w:tcPr>
            <w:tcW w:w="7411" w:type="dxa"/>
          </w:tcPr>
          <w:p w:rsidR="0084180C" w:rsidRPr="001403CA" w:rsidRDefault="0084180C" w:rsidP="0084180C">
            <w:pPr>
              <w:jc w:val="both"/>
            </w:pPr>
            <w:r w:rsidRPr="001403CA">
              <w:t>Договоров аренды земли на неразграниченные земельные участки/через аукцион</w:t>
            </w:r>
          </w:p>
        </w:tc>
        <w:tc>
          <w:tcPr>
            <w:tcW w:w="1566" w:type="dxa"/>
          </w:tcPr>
          <w:p w:rsidR="0084180C" w:rsidRPr="001403CA" w:rsidRDefault="0084180C" w:rsidP="0084180C">
            <w:pPr>
              <w:jc w:val="both"/>
            </w:pPr>
            <w:r w:rsidRPr="001403CA">
              <w:t>15/0</w:t>
            </w:r>
          </w:p>
          <w:p w:rsidR="0084180C" w:rsidRPr="001403CA" w:rsidRDefault="0084180C" w:rsidP="0084180C"/>
        </w:tc>
      </w:tr>
      <w:tr w:rsidR="0084180C" w:rsidRPr="001403CA" w:rsidTr="0084180C">
        <w:tc>
          <w:tcPr>
            <w:tcW w:w="594" w:type="dxa"/>
          </w:tcPr>
          <w:p w:rsidR="0084180C" w:rsidRPr="001403CA" w:rsidRDefault="0084180C" w:rsidP="0084180C">
            <w:pPr>
              <w:jc w:val="both"/>
            </w:pPr>
            <w:r w:rsidRPr="001403CA">
              <w:t xml:space="preserve">3. </w:t>
            </w:r>
          </w:p>
        </w:tc>
        <w:tc>
          <w:tcPr>
            <w:tcW w:w="7411" w:type="dxa"/>
          </w:tcPr>
          <w:p w:rsidR="0084180C" w:rsidRPr="001403CA" w:rsidRDefault="0084180C" w:rsidP="0084180C">
            <w:pPr>
              <w:jc w:val="both"/>
            </w:pPr>
            <w:r w:rsidRPr="001403CA">
              <w:t>Договоров купли - продажи неразграниченных земельных участков</w:t>
            </w:r>
          </w:p>
        </w:tc>
        <w:tc>
          <w:tcPr>
            <w:tcW w:w="1566" w:type="dxa"/>
          </w:tcPr>
          <w:p w:rsidR="0084180C" w:rsidRPr="001403CA" w:rsidRDefault="0084180C" w:rsidP="0084180C">
            <w:pPr>
              <w:jc w:val="both"/>
            </w:pPr>
            <w:r w:rsidRPr="001403CA">
              <w:t>3</w:t>
            </w:r>
          </w:p>
        </w:tc>
      </w:tr>
      <w:tr w:rsidR="0084180C" w:rsidRPr="001403CA" w:rsidTr="0084180C">
        <w:tc>
          <w:tcPr>
            <w:tcW w:w="594" w:type="dxa"/>
          </w:tcPr>
          <w:p w:rsidR="0084180C" w:rsidRPr="001403CA" w:rsidRDefault="0084180C" w:rsidP="0084180C">
            <w:pPr>
              <w:jc w:val="both"/>
            </w:pPr>
            <w:r w:rsidRPr="001403CA">
              <w:t>4.</w:t>
            </w:r>
          </w:p>
        </w:tc>
        <w:tc>
          <w:tcPr>
            <w:tcW w:w="7411" w:type="dxa"/>
          </w:tcPr>
          <w:p w:rsidR="0084180C" w:rsidRPr="001403CA" w:rsidRDefault="0084180C" w:rsidP="0084180C">
            <w:pPr>
              <w:jc w:val="both"/>
            </w:pPr>
            <w:r w:rsidRPr="001403CA">
              <w:t>Договоров купли - продажи земельных участков находящимися в собственности МО «Посёлок Айхал»</w:t>
            </w:r>
          </w:p>
        </w:tc>
        <w:tc>
          <w:tcPr>
            <w:tcW w:w="1566" w:type="dxa"/>
          </w:tcPr>
          <w:p w:rsidR="0084180C" w:rsidRPr="001403CA" w:rsidRDefault="0084180C" w:rsidP="0084180C">
            <w:pPr>
              <w:jc w:val="both"/>
            </w:pPr>
            <w:r w:rsidRPr="001403CA">
              <w:t>0</w:t>
            </w:r>
          </w:p>
        </w:tc>
      </w:tr>
      <w:tr w:rsidR="0084180C" w:rsidRPr="001403CA" w:rsidTr="0084180C">
        <w:trPr>
          <w:trHeight w:val="603"/>
        </w:trPr>
        <w:tc>
          <w:tcPr>
            <w:tcW w:w="594" w:type="dxa"/>
          </w:tcPr>
          <w:p w:rsidR="0084180C" w:rsidRPr="001403CA" w:rsidRDefault="0084180C" w:rsidP="0084180C">
            <w:pPr>
              <w:jc w:val="both"/>
            </w:pPr>
            <w:r w:rsidRPr="001403CA">
              <w:t>5.</w:t>
            </w:r>
          </w:p>
        </w:tc>
        <w:tc>
          <w:tcPr>
            <w:tcW w:w="7411" w:type="dxa"/>
          </w:tcPr>
          <w:p w:rsidR="0084180C" w:rsidRPr="001403CA" w:rsidRDefault="0084180C" w:rsidP="0084180C">
            <w:pPr>
              <w:jc w:val="both"/>
            </w:pPr>
            <w:r w:rsidRPr="001403CA">
              <w:t xml:space="preserve">Договоры аренды земельных участков под объектами недвижимости находящимися в собственности МО «Посёлок Айхал»  </w:t>
            </w:r>
          </w:p>
        </w:tc>
        <w:tc>
          <w:tcPr>
            <w:tcW w:w="1566" w:type="dxa"/>
          </w:tcPr>
          <w:p w:rsidR="0084180C" w:rsidRPr="001403CA" w:rsidRDefault="0084180C" w:rsidP="0084180C">
            <w:pPr>
              <w:jc w:val="both"/>
            </w:pPr>
            <w:r w:rsidRPr="001403CA">
              <w:t>12</w:t>
            </w:r>
          </w:p>
        </w:tc>
      </w:tr>
      <w:tr w:rsidR="0084180C" w:rsidRPr="001403CA" w:rsidTr="0084180C">
        <w:tc>
          <w:tcPr>
            <w:tcW w:w="594" w:type="dxa"/>
          </w:tcPr>
          <w:p w:rsidR="0084180C" w:rsidRPr="001403CA" w:rsidRDefault="0084180C" w:rsidP="0084180C">
            <w:pPr>
              <w:jc w:val="both"/>
            </w:pPr>
            <w:r w:rsidRPr="001403CA">
              <w:t>6.</w:t>
            </w:r>
          </w:p>
        </w:tc>
        <w:tc>
          <w:tcPr>
            <w:tcW w:w="7411" w:type="dxa"/>
          </w:tcPr>
          <w:p w:rsidR="0084180C" w:rsidRPr="001403CA" w:rsidRDefault="0084180C" w:rsidP="0084180C">
            <w:pPr>
              <w:jc w:val="both"/>
            </w:pPr>
            <w:r w:rsidRPr="001403CA">
              <w:t>Договоры безвозмездного пользования из них</w:t>
            </w:r>
          </w:p>
          <w:p w:rsidR="0084180C" w:rsidRPr="001403CA" w:rsidRDefault="0084180C" w:rsidP="0084180C">
            <w:pPr>
              <w:jc w:val="both"/>
            </w:pPr>
            <w:r w:rsidRPr="001403CA">
              <w:t>по 119-ФЗ от 01.05.2016года</w:t>
            </w:r>
          </w:p>
        </w:tc>
        <w:tc>
          <w:tcPr>
            <w:tcW w:w="1566" w:type="dxa"/>
          </w:tcPr>
          <w:p w:rsidR="0084180C" w:rsidRPr="001403CA" w:rsidRDefault="0084180C" w:rsidP="0084180C">
            <w:pPr>
              <w:jc w:val="both"/>
            </w:pPr>
            <w:r w:rsidRPr="001403CA">
              <w:t>0/0</w:t>
            </w:r>
          </w:p>
        </w:tc>
      </w:tr>
      <w:tr w:rsidR="0084180C" w:rsidRPr="001403CA" w:rsidTr="0084180C">
        <w:trPr>
          <w:trHeight w:val="1235"/>
        </w:trPr>
        <w:tc>
          <w:tcPr>
            <w:tcW w:w="594" w:type="dxa"/>
          </w:tcPr>
          <w:p w:rsidR="0084180C" w:rsidRPr="001403CA" w:rsidRDefault="0084180C" w:rsidP="0084180C">
            <w:pPr>
              <w:jc w:val="both"/>
            </w:pPr>
            <w:r w:rsidRPr="001403CA">
              <w:t>7.</w:t>
            </w:r>
          </w:p>
        </w:tc>
        <w:tc>
          <w:tcPr>
            <w:tcW w:w="7411" w:type="dxa"/>
          </w:tcPr>
          <w:p w:rsidR="0084180C" w:rsidRPr="001403CA" w:rsidRDefault="0084180C" w:rsidP="0084180C">
            <w:pPr>
              <w:shd w:val="clear" w:color="auto" w:fill="FFFFFF"/>
              <w:spacing w:before="100" w:beforeAutospacing="1" w:after="100" w:afterAutospacing="1"/>
              <w:jc w:val="both"/>
            </w:pPr>
            <w:r w:rsidRPr="001403CA">
              <w:t xml:space="preserve">Предоставление земельного участка в собственность бесплатно согласно </w:t>
            </w:r>
            <w:r w:rsidRPr="001403CA">
              <w:rPr>
                <w:color w:val="22272F"/>
              </w:rPr>
              <w:t>Федеральному закону от 5 апреля 2021 г. N 79-ФЗ"О внесении изменений в отдельные законодательные акты Российской Федерации" «Гаражная амнистия»</w:t>
            </w:r>
          </w:p>
        </w:tc>
        <w:tc>
          <w:tcPr>
            <w:tcW w:w="1566" w:type="dxa"/>
          </w:tcPr>
          <w:p w:rsidR="0084180C" w:rsidRPr="001403CA" w:rsidRDefault="0084180C" w:rsidP="0084180C">
            <w:pPr>
              <w:jc w:val="both"/>
            </w:pPr>
            <w:r w:rsidRPr="001403CA">
              <w:t>32</w:t>
            </w:r>
          </w:p>
        </w:tc>
      </w:tr>
      <w:tr w:rsidR="0084180C" w:rsidRPr="001403CA" w:rsidTr="0084180C">
        <w:tc>
          <w:tcPr>
            <w:tcW w:w="594" w:type="dxa"/>
          </w:tcPr>
          <w:p w:rsidR="0084180C" w:rsidRPr="001403CA" w:rsidRDefault="0084180C" w:rsidP="0084180C">
            <w:pPr>
              <w:jc w:val="both"/>
            </w:pPr>
            <w:r w:rsidRPr="001403CA">
              <w:t>8.</w:t>
            </w:r>
          </w:p>
        </w:tc>
        <w:tc>
          <w:tcPr>
            <w:tcW w:w="7411" w:type="dxa"/>
          </w:tcPr>
          <w:p w:rsidR="0084180C" w:rsidRPr="001403CA" w:rsidRDefault="0084180C" w:rsidP="0084180C">
            <w:pPr>
              <w:jc w:val="both"/>
            </w:pPr>
            <w:r w:rsidRPr="001403CA">
              <w:rPr>
                <w:color w:val="22272F"/>
                <w:shd w:val="clear" w:color="auto" w:fill="FFFFFF"/>
              </w:rPr>
              <w:t xml:space="preserve"> Предоставление земельного участка в собственность бесплатно согласно Федеральному закону от 1 мая 2016 г. N </w:t>
            </w:r>
            <w:r w:rsidRPr="001403CA">
              <w:rPr>
                <w:color w:val="22272F"/>
              </w:rPr>
              <w:t>119-ФЗ</w:t>
            </w:r>
            <w:r w:rsidRPr="001403CA">
              <w:rPr>
                <w:color w:val="22272F"/>
              </w:rPr>
              <w:br/>
            </w:r>
            <w:r w:rsidRPr="001403CA">
              <w:rPr>
                <w:color w:val="22272F"/>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(Дальневосточный гектар)</w:t>
            </w:r>
          </w:p>
        </w:tc>
        <w:tc>
          <w:tcPr>
            <w:tcW w:w="1566" w:type="dxa"/>
          </w:tcPr>
          <w:p w:rsidR="0084180C" w:rsidRPr="001403CA" w:rsidRDefault="0084180C" w:rsidP="0084180C">
            <w:pPr>
              <w:jc w:val="both"/>
            </w:pPr>
            <w:r w:rsidRPr="001403CA">
              <w:t>11</w:t>
            </w:r>
          </w:p>
        </w:tc>
      </w:tr>
      <w:tr w:rsidR="0084180C" w:rsidRPr="001403CA" w:rsidTr="0084180C">
        <w:tc>
          <w:tcPr>
            <w:tcW w:w="594" w:type="dxa"/>
          </w:tcPr>
          <w:p w:rsidR="0084180C" w:rsidRPr="001403CA" w:rsidRDefault="0084180C" w:rsidP="0084180C">
            <w:pPr>
              <w:jc w:val="both"/>
            </w:pPr>
            <w:r w:rsidRPr="001403CA">
              <w:t>9.</w:t>
            </w:r>
          </w:p>
        </w:tc>
        <w:tc>
          <w:tcPr>
            <w:tcW w:w="7411" w:type="dxa"/>
          </w:tcPr>
          <w:p w:rsidR="0084180C" w:rsidRPr="001403CA" w:rsidRDefault="0084180C" w:rsidP="0084180C">
            <w:pPr>
              <w:jc w:val="both"/>
            </w:pPr>
            <w:r w:rsidRPr="001403CA">
              <w:t>Соглашения о расторжении договоров аренды земельных участков</w:t>
            </w:r>
          </w:p>
        </w:tc>
        <w:tc>
          <w:tcPr>
            <w:tcW w:w="1566" w:type="dxa"/>
          </w:tcPr>
          <w:p w:rsidR="0084180C" w:rsidRPr="001403CA" w:rsidRDefault="0084180C" w:rsidP="0084180C">
            <w:pPr>
              <w:jc w:val="both"/>
            </w:pPr>
            <w:r w:rsidRPr="001403CA">
              <w:t>32</w:t>
            </w:r>
          </w:p>
        </w:tc>
      </w:tr>
      <w:tr w:rsidR="0084180C" w:rsidRPr="001403CA" w:rsidTr="0084180C">
        <w:trPr>
          <w:trHeight w:val="608"/>
        </w:trPr>
        <w:tc>
          <w:tcPr>
            <w:tcW w:w="594" w:type="dxa"/>
          </w:tcPr>
          <w:p w:rsidR="0084180C" w:rsidRPr="001403CA" w:rsidRDefault="0084180C" w:rsidP="0084180C">
            <w:pPr>
              <w:jc w:val="both"/>
            </w:pPr>
            <w:r w:rsidRPr="001403CA">
              <w:t>10.</w:t>
            </w:r>
          </w:p>
        </w:tc>
        <w:tc>
          <w:tcPr>
            <w:tcW w:w="7411" w:type="dxa"/>
          </w:tcPr>
          <w:p w:rsidR="0084180C" w:rsidRPr="001403CA" w:rsidRDefault="0084180C" w:rsidP="0084180C">
            <w:pPr>
              <w:jc w:val="both"/>
            </w:pPr>
            <w:r w:rsidRPr="001403CA">
              <w:t xml:space="preserve">Дополнительные соглашения к договорам аренды земельных участков </w:t>
            </w:r>
          </w:p>
        </w:tc>
        <w:tc>
          <w:tcPr>
            <w:tcW w:w="1566" w:type="dxa"/>
          </w:tcPr>
          <w:p w:rsidR="0084180C" w:rsidRPr="001403CA" w:rsidRDefault="0084180C" w:rsidP="0084180C">
            <w:pPr>
              <w:jc w:val="both"/>
            </w:pPr>
            <w:r w:rsidRPr="001403CA">
              <w:t>22</w:t>
            </w:r>
          </w:p>
        </w:tc>
      </w:tr>
      <w:tr w:rsidR="0084180C" w:rsidRPr="001403CA" w:rsidTr="0084180C">
        <w:tc>
          <w:tcPr>
            <w:tcW w:w="594" w:type="dxa"/>
          </w:tcPr>
          <w:p w:rsidR="0084180C" w:rsidRPr="001403CA" w:rsidRDefault="0084180C" w:rsidP="0084180C">
            <w:pPr>
              <w:jc w:val="both"/>
            </w:pPr>
            <w:r w:rsidRPr="001403CA">
              <w:t>11.</w:t>
            </w:r>
          </w:p>
        </w:tc>
        <w:tc>
          <w:tcPr>
            <w:tcW w:w="7411" w:type="dxa"/>
          </w:tcPr>
          <w:p w:rsidR="0084180C" w:rsidRPr="001403CA" w:rsidRDefault="0084180C" w:rsidP="0084180C">
            <w:pPr>
              <w:autoSpaceDE w:val="0"/>
              <w:autoSpaceDN w:val="0"/>
              <w:adjustRightInd w:val="0"/>
              <w:jc w:val="both"/>
            </w:pPr>
            <w:r w:rsidRPr="001403CA">
              <w:t xml:space="preserve"> Разрешение на использование земель, земельного участка или его части, расположенных на земельных участках муниципального образования «Поселок Айхал», государственная собственность </w:t>
            </w:r>
            <w:r w:rsidRPr="001403CA">
              <w:lastRenderedPageBreak/>
              <w:t>которые не разграничена, без предоставления земельных участков и установления сервитута</w:t>
            </w:r>
          </w:p>
        </w:tc>
        <w:tc>
          <w:tcPr>
            <w:tcW w:w="1566" w:type="dxa"/>
          </w:tcPr>
          <w:p w:rsidR="0084180C" w:rsidRPr="001403CA" w:rsidRDefault="0084180C" w:rsidP="0084180C">
            <w:pPr>
              <w:jc w:val="both"/>
            </w:pPr>
            <w:r w:rsidRPr="001403CA">
              <w:lastRenderedPageBreak/>
              <w:t>3</w:t>
            </w:r>
          </w:p>
        </w:tc>
      </w:tr>
    </w:tbl>
    <w:p w:rsidR="0084180C" w:rsidRPr="001403CA" w:rsidRDefault="0084180C" w:rsidP="0084180C">
      <w:pPr>
        <w:jc w:val="both"/>
      </w:pPr>
    </w:p>
    <w:p w:rsidR="0084180C" w:rsidRPr="001403CA" w:rsidRDefault="0084180C" w:rsidP="0084180C">
      <w:pPr>
        <w:ind w:firstLine="708"/>
      </w:pPr>
      <w:r w:rsidRPr="001403CA">
        <w:t>За 2022 год было направлено 10 претензионных писем и 2 исковых заявления.</w:t>
      </w:r>
    </w:p>
    <w:p w:rsidR="0084180C" w:rsidRDefault="0084180C" w:rsidP="0084180C">
      <w:pPr>
        <w:jc w:val="center"/>
        <w:rPr>
          <w:b/>
          <w:bCs/>
          <w:color w:val="000000"/>
        </w:rPr>
      </w:pPr>
    </w:p>
    <w:p w:rsidR="0084180C" w:rsidRPr="001403CA" w:rsidRDefault="0084180C" w:rsidP="0084180C">
      <w:pPr>
        <w:jc w:val="center"/>
        <w:rPr>
          <w:b/>
          <w:bCs/>
          <w:color w:val="000000"/>
        </w:rPr>
      </w:pPr>
      <w:r w:rsidRPr="001403CA">
        <w:rPr>
          <w:b/>
          <w:bCs/>
          <w:color w:val="000000"/>
        </w:rPr>
        <w:t>За 2022 год в бюджет МО «Поселок Айхал» поступило:</w:t>
      </w:r>
    </w:p>
    <w:p w:rsidR="0084180C" w:rsidRPr="001403CA" w:rsidRDefault="0084180C" w:rsidP="0084180C">
      <w:pPr>
        <w:ind w:left="6372" w:firstLine="708"/>
        <w:jc w:val="center"/>
        <w:rPr>
          <w:color w:val="000000"/>
        </w:rPr>
      </w:pPr>
      <w:r w:rsidRPr="001403CA">
        <w:rPr>
          <w:color w:val="000000"/>
        </w:rPr>
        <w:t>руб</w:t>
      </w:r>
    </w:p>
    <w:tbl>
      <w:tblPr>
        <w:tblStyle w:val="a5"/>
        <w:tblW w:w="0" w:type="auto"/>
        <w:tblLook w:val="04A0"/>
      </w:tblPr>
      <w:tblGrid>
        <w:gridCol w:w="2660"/>
        <w:gridCol w:w="2126"/>
        <w:gridCol w:w="2235"/>
        <w:gridCol w:w="2324"/>
      </w:tblGrid>
      <w:tr w:rsidR="0084180C" w:rsidRPr="001403CA" w:rsidTr="0084180C">
        <w:tc>
          <w:tcPr>
            <w:tcW w:w="2660"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b/>
                <w:bCs/>
                <w:color w:val="000000"/>
                <w:lang w:eastAsia="en-US"/>
              </w:rPr>
            </w:pPr>
            <w:r w:rsidRPr="001403CA">
              <w:rPr>
                <w:b/>
                <w:bCs/>
                <w:color w:val="000000"/>
              </w:rPr>
              <w:t>Наименование</w:t>
            </w:r>
          </w:p>
        </w:tc>
        <w:tc>
          <w:tcPr>
            <w:tcW w:w="2126"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b/>
                <w:bCs/>
                <w:color w:val="000000"/>
                <w:lang w:eastAsia="en-US"/>
              </w:rPr>
            </w:pPr>
            <w:r w:rsidRPr="001403CA">
              <w:rPr>
                <w:b/>
                <w:bCs/>
                <w:color w:val="000000"/>
              </w:rPr>
              <w:t>план на 202</w:t>
            </w:r>
            <w:r w:rsidRPr="001403CA">
              <w:rPr>
                <w:b/>
                <w:bCs/>
                <w:color w:val="000000"/>
                <w:lang w:val="en-US"/>
              </w:rPr>
              <w:t>2</w:t>
            </w:r>
            <w:r w:rsidRPr="001403CA">
              <w:rPr>
                <w:b/>
                <w:bCs/>
                <w:color w:val="000000"/>
              </w:rPr>
              <w:t xml:space="preserve"> год </w:t>
            </w:r>
          </w:p>
        </w:tc>
        <w:tc>
          <w:tcPr>
            <w:tcW w:w="2235"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b/>
                <w:bCs/>
                <w:color w:val="000000"/>
                <w:lang w:eastAsia="en-US"/>
              </w:rPr>
            </w:pPr>
            <w:r w:rsidRPr="001403CA">
              <w:rPr>
                <w:b/>
                <w:bCs/>
                <w:color w:val="000000"/>
              </w:rPr>
              <w:t>Фактическое поступление 202</w:t>
            </w:r>
            <w:r w:rsidRPr="001403CA">
              <w:rPr>
                <w:b/>
                <w:bCs/>
                <w:color w:val="000000"/>
                <w:lang w:val="en-US"/>
              </w:rPr>
              <w:t>2</w:t>
            </w:r>
            <w:r w:rsidRPr="001403CA">
              <w:rPr>
                <w:b/>
                <w:bCs/>
                <w:color w:val="000000"/>
              </w:rPr>
              <w:t xml:space="preserve"> год</w:t>
            </w:r>
          </w:p>
        </w:tc>
        <w:tc>
          <w:tcPr>
            <w:tcW w:w="2324"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b/>
                <w:bCs/>
                <w:color w:val="000000"/>
                <w:lang w:eastAsia="en-US"/>
              </w:rPr>
            </w:pPr>
            <w:r w:rsidRPr="001403CA">
              <w:rPr>
                <w:b/>
                <w:bCs/>
                <w:color w:val="000000"/>
              </w:rPr>
              <w:t>% исполнения</w:t>
            </w:r>
          </w:p>
        </w:tc>
      </w:tr>
      <w:tr w:rsidR="0084180C" w:rsidRPr="001403CA" w:rsidTr="0084180C">
        <w:tc>
          <w:tcPr>
            <w:tcW w:w="2660"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lang w:eastAsia="en-US"/>
              </w:rPr>
            </w:pPr>
            <w:r w:rsidRPr="001403CA">
              <w:rPr>
                <w:color w:val="000000"/>
              </w:rPr>
              <w:t>Земельный налог</w:t>
            </w:r>
          </w:p>
        </w:tc>
        <w:tc>
          <w:tcPr>
            <w:tcW w:w="2126"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lang w:eastAsia="en-US"/>
              </w:rPr>
            </w:pPr>
            <w:r w:rsidRPr="001403CA">
              <w:rPr>
                <w:color w:val="000000"/>
              </w:rPr>
              <w:t>18 100 000</w:t>
            </w:r>
          </w:p>
        </w:tc>
        <w:tc>
          <w:tcPr>
            <w:tcW w:w="2235"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highlight w:val="red"/>
                <w:lang w:eastAsia="en-US"/>
              </w:rPr>
            </w:pPr>
            <w:r w:rsidRPr="001403CA">
              <w:rPr>
                <w:color w:val="000000"/>
                <w:lang w:eastAsia="en-US"/>
              </w:rPr>
              <w:t>13 994 372,14</w:t>
            </w:r>
          </w:p>
        </w:tc>
        <w:tc>
          <w:tcPr>
            <w:tcW w:w="2324"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lang w:eastAsia="en-US"/>
              </w:rPr>
            </w:pPr>
            <w:r w:rsidRPr="001403CA">
              <w:rPr>
                <w:color w:val="000000"/>
                <w:lang w:eastAsia="en-US"/>
              </w:rPr>
              <w:t>77,3</w:t>
            </w:r>
          </w:p>
        </w:tc>
      </w:tr>
      <w:tr w:rsidR="0084180C" w:rsidRPr="001403CA" w:rsidTr="0084180C">
        <w:tc>
          <w:tcPr>
            <w:tcW w:w="2660"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jc w:val="both"/>
              <w:rPr>
                <w:color w:val="000000"/>
                <w:lang w:eastAsia="en-US"/>
              </w:rPr>
            </w:pPr>
            <w:r w:rsidRPr="001403CA">
              <w:rPr>
                <w:color w:val="000000"/>
              </w:rPr>
              <w:t>аренда не разграниченных земельных участков</w:t>
            </w:r>
          </w:p>
        </w:tc>
        <w:tc>
          <w:tcPr>
            <w:tcW w:w="2126"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lang w:eastAsia="en-US"/>
              </w:rPr>
            </w:pPr>
            <w:r w:rsidRPr="001403CA">
              <w:rPr>
                <w:color w:val="000000"/>
              </w:rPr>
              <w:t>8 015 921,76</w:t>
            </w:r>
          </w:p>
        </w:tc>
        <w:tc>
          <w:tcPr>
            <w:tcW w:w="2235"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highlight w:val="red"/>
                <w:lang w:eastAsia="en-US"/>
              </w:rPr>
            </w:pPr>
            <w:r w:rsidRPr="001403CA">
              <w:rPr>
                <w:color w:val="000000" w:themeColor="text1"/>
                <w:lang w:eastAsia="en-US"/>
              </w:rPr>
              <w:t>8 774 060,82</w:t>
            </w:r>
          </w:p>
        </w:tc>
        <w:tc>
          <w:tcPr>
            <w:tcW w:w="2324"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lang w:eastAsia="en-US"/>
              </w:rPr>
            </w:pPr>
            <w:r w:rsidRPr="001403CA">
              <w:rPr>
                <w:color w:val="000000"/>
                <w:lang w:eastAsia="en-US"/>
              </w:rPr>
              <w:t>109,4</w:t>
            </w:r>
          </w:p>
        </w:tc>
      </w:tr>
      <w:tr w:rsidR="0084180C" w:rsidRPr="001403CA" w:rsidTr="0084180C">
        <w:tc>
          <w:tcPr>
            <w:tcW w:w="2660"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jc w:val="both"/>
              <w:rPr>
                <w:color w:val="000000"/>
                <w:lang w:eastAsia="en-US"/>
              </w:rPr>
            </w:pPr>
            <w:r w:rsidRPr="001403CA">
              <w:rPr>
                <w:color w:val="000000"/>
              </w:rPr>
              <w:t>аренда земельных участков, находящихся в собственности собственность МО</w:t>
            </w:r>
          </w:p>
        </w:tc>
        <w:tc>
          <w:tcPr>
            <w:tcW w:w="2126"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lang w:eastAsia="en-US"/>
              </w:rPr>
            </w:pPr>
            <w:r w:rsidRPr="001403CA">
              <w:rPr>
                <w:color w:val="000000"/>
              </w:rPr>
              <w:t>353 000</w:t>
            </w:r>
          </w:p>
        </w:tc>
        <w:tc>
          <w:tcPr>
            <w:tcW w:w="2235"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highlight w:val="red"/>
                <w:lang w:eastAsia="en-US"/>
              </w:rPr>
            </w:pPr>
            <w:r w:rsidRPr="001403CA">
              <w:rPr>
                <w:color w:val="000000" w:themeColor="text1"/>
                <w:lang w:eastAsia="en-US"/>
              </w:rPr>
              <w:t>765 933,01</w:t>
            </w:r>
          </w:p>
        </w:tc>
        <w:tc>
          <w:tcPr>
            <w:tcW w:w="2324"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lang w:eastAsia="en-US"/>
              </w:rPr>
            </w:pPr>
            <w:r w:rsidRPr="001403CA">
              <w:rPr>
                <w:color w:val="000000"/>
                <w:lang w:eastAsia="en-US"/>
              </w:rPr>
              <w:t>216,9</w:t>
            </w:r>
          </w:p>
        </w:tc>
      </w:tr>
      <w:tr w:rsidR="0084180C" w:rsidRPr="001403CA" w:rsidTr="0084180C">
        <w:tc>
          <w:tcPr>
            <w:tcW w:w="2660"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jc w:val="both"/>
              <w:rPr>
                <w:color w:val="000000"/>
                <w:lang w:eastAsia="en-US"/>
              </w:rPr>
            </w:pPr>
            <w:r w:rsidRPr="001403CA">
              <w:rPr>
                <w:color w:val="000000"/>
              </w:rPr>
              <w:t>продажа неразграниченных земельных участков</w:t>
            </w:r>
          </w:p>
        </w:tc>
        <w:tc>
          <w:tcPr>
            <w:tcW w:w="2126"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lang w:eastAsia="en-US"/>
              </w:rPr>
            </w:pPr>
            <w:r w:rsidRPr="001403CA">
              <w:rPr>
                <w:color w:val="000000"/>
              </w:rPr>
              <w:t>12 034,03</w:t>
            </w:r>
          </w:p>
        </w:tc>
        <w:tc>
          <w:tcPr>
            <w:tcW w:w="2235" w:type="dxa"/>
            <w:tcBorders>
              <w:top w:val="single" w:sz="4" w:space="0" w:color="000000"/>
              <w:left w:val="single" w:sz="4" w:space="0" w:color="000000"/>
              <w:bottom w:val="single" w:sz="4" w:space="0" w:color="000000"/>
              <w:right w:val="single" w:sz="4" w:space="0" w:color="000000"/>
            </w:tcBorders>
            <w:hideMark/>
          </w:tcPr>
          <w:p w:rsidR="0084180C" w:rsidRPr="001403CA" w:rsidRDefault="0084180C" w:rsidP="0084180C">
            <w:pPr>
              <w:rPr>
                <w:color w:val="000000"/>
                <w:lang w:eastAsia="en-US"/>
              </w:rPr>
            </w:pPr>
            <w:r w:rsidRPr="001403CA">
              <w:rPr>
                <w:color w:val="000000"/>
              </w:rPr>
              <w:t>12 034,03</w:t>
            </w:r>
          </w:p>
        </w:tc>
        <w:tc>
          <w:tcPr>
            <w:tcW w:w="2324" w:type="dxa"/>
            <w:tcBorders>
              <w:top w:val="single" w:sz="4" w:space="0" w:color="000000"/>
              <w:left w:val="single" w:sz="4" w:space="0" w:color="000000"/>
              <w:bottom w:val="single" w:sz="4" w:space="0" w:color="000000"/>
              <w:right w:val="single" w:sz="4" w:space="0" w:color="000000"/>
            </w:tcBorders>
          </w:tcPr>
          <w:p w:rsidR="0084180C" w:rsidRPr="001403CA" w:rsidRDefault="0084180C" w:rsidP="0084180C">
            <w:pPr>
              <w:rPr>
                <w:color w:val="000000"/>
                <w:lang w:eastAsia="en-US"/>
              </w:rPr>
            </w:pPr>
            <w:r w:rsidRPr="001403CA">
              <w:rPr>
                <w:color w:val="000000"/>
                <w:lang w:eastAsia="en-US"/>
              </w:rPr>
              <w:t>100</w:t>
            </w:r>
          </w:p>
        </w:tc>
      </w:tr>
    </w:tbl>
    <w:p w:rsidR="0084180C" w:rsidRPr="001403CA" w:rsidRDefault="0084180C" w:rsidP="0084180C">
      <w:pPr>
        <w:pStyle w:val="a4"/>
        <w:spacing w:before="120" w:after="120"/>
        <w:ind w:left="2880"/>
        <w:rPr>
          <w:b/>
          <w:u w:val="single"/>
        </w:rPr>
      </w:pPr>
      <w:r w:rsidRPr="001403CA">
        <w:rPr>
          <w:b/>
        </w:rPr>
        <w:t>11. Градостроительная деятельность</w:t>
      </w:r>
    </w:p>
    <w:p w:rsidR="0084180C" w:rsidRPr="001403CA" w:rsidRDefault="0084180C" w:rsidP="0084180C">
      <w:pPr>
        <w:ind w:firstLine="708"/>
        <w:jc w:val="both"/>
      </w:pPr>
      <w:r w:rsidRPr="001403CA">
        <w:t xml:space="preserve"> В 2022 году специалистом по градостроительной деятельности Администрации МО «Поселок Айхал» проведена работа:</w:t>
      </w:r>
    </w:p>
    <w:p w:rsidR="0084180C" w:rsidRPr="001403CA" w:rsidRDefault="0084180C" w:rsidP="0084180C">
      <w:pPr>
        <w:ind w:firstLine="709"/>
        <w:contextualSpacing/>
        <w:jc w:val="both"/>
      </w:pPr>
      <w:r w:rsidRPr="001403CA">
        <w:t xml:space="preserve">Проведено 4 заседаний межведомственной комиссии по перепланировке и переустройству жилых помещений в многоквартирных домах в п. Айхал, на которых рассмотрены 9 заявлений граждан по выдачи разрешения на осуществление перепланировки (переустройства) жилых помещений в МКД.  В результате выдано 9 разрешений. </w:t>
      </w:r>
    </w:p>
    <w:p w:rsidR="0084180C" w:rsidRPr="001403CA" w:rsidRDefault="0084180C" w:rsidP="0084180C">
      <w:pPr>
        <w:ind w:firstLine="780"/>
        <w:contextualSpacing/>
        <w:jc w:val="both"/>
      </w:pPr>
    </w:p>
    <w:p w:rsidR="0084180C" w:rsidRPr="001403CA" w:rsidRDefault="0084180C" w:rsidP="0084180C">
      <w:pPr>
        <w:ind w:firstLine="708"/>
        <w:jc w:val="center"/>
      </w:pPr>
      <w:r w:rsidRPr="001403CA">
        <w:t>Подготовлена и выдана разрешительная документация: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11"/>
        <w:gridCol w:w="1566"/>
      </w:tblGrid>
      <w:tr w:rsidR="0084180C" w:rsidRPr="001403CA" w:rsidTr="0084180C">
        <w:tc>
          <w:tcPr>
            <w:tcW w:w="594" w:type="dxa"/>
          </w:tcPr>
          <w:p w:rsidR="0084180C" w:rsidRPr="001403CA" w:rsidRDefault="0084180C" w:rsidP="0084180C">
            <w:pPr>
              <w:jc w:val="both"/>
            </w:pPr>
            <w:r w:rsidRPr="001403CA">
              <w:t>№ п/п</w:t>
            </w:r>
          </w:p>
        </w:tc>
        <w:tc>
          <w:tcPr>
            <w:tcW w:w="7411" w:type="dxa"/>
            <w:vAlign w:val="center"/>
          </w:tcPr>
          <w:p w:rsidR="0084180C" w:rsidRPr="001403CA" w:rsidRDefault="0084180C" w:rsidP="0084180C">
            <w:pPr>
              <w:jc w:val="center"/>
            </w:pPr>
            <w:r w:rsidRPr="001403CA">
              <w:t>Наименование документов</w:t>
            </w:r>
          </w:p>
        </w:tc>
        <w:tc>
          <w:tcPr>
            <w:tcW w:w="1566" w:type="dxa"/>
            <w:vAlign w:val="center"/>
          </w:tcPr>
          <w:p w:rsidR="0084180C" w:rsidRPr="001403CA" w:rsidRDefault="0084180C" w:rsidP="0084180C">
            <w:pPr>
              <w:jc w:val="center"/>
            </w:pPr>
            <w:r w:rsidRPr="001403CA">
              <w:t>Количество</w:t>
            </w:r>
          </w:p>
        </w:tc>
      </w:tr>
      <w:tr w:rsidR="0084180C" w:rsidRPr="001403CA" w:rsidTr="0084180C">
        <w:tc>
          <w:tcPr>
            <w:tcW w:w="594" w:type="dxa"/>
          </w:tcPr>
          <w:p w:rsidR="0084180C" w:rsidRPr="001403CA" w:rsidRDefault="0084180C" w:rsidP="0084180C">
            <w:pPr>
              <w:jc w:val="both"/>
            </w:pPr>
            <w:r w:rsidRPr="001403CA">
              <w:t>1.</w:t>
            </w:r>
          </w:p>
        </w:tc>
        <w:tc>
          <w:tcPr>
            <w:tcW w:w="7411" w:type="dxa"/>
          </w:tcPr>
          <w:p w:rsidR="0084180C" w:rsidRPr="001403CA" w:rsidRDefault="0084180C" w:rsidP="0084180C">
            <w:pPr>
              <w:jc w:val="both"/>
            </w:pPr>
            <w:r w:rsidRPr="001403CA">
              <w:t>Градостроительный план земельного участка</w:t>
            </w:r>
          </w:p>
        </w:tc>
        <w:tc>
          <w:tcPr>
            <w:tcW w:w="1566" w:type="dxa"/>
          </w:tcPr>
          <w:p w:rsidR="0084180C" w:rsidRPr="001403CA" w:rsidRDefault="0084180C" w:rsidP="0084180C">
            <w:pPr>
              <w:jc w:val="both"/>
            </w:pPr>
            <w:r w:rsidRPr="001403CA">
              <w:t>7</w:t>
            </w:r>
          </w:p>
        </w:tc>
      </w:tr>
      <w:tr w:rsidR="0084180C" w:rsidRPr="001403CA" w:rsidTr="0084180C">
        <w:tc>
          <w:tcPr>
            <w:tcW w:w="594" w:type="dxa"/>
          </w:tcPr>
          <w:p w:rsidR="0084180C" w:rsidRPr="001403CA" w:rsidRDefault="0084180C" w:rsidP="0084180C">
            <w:pPr>
              <w:jc w:val="both"/>
            </w:pPr>
            <w:r w:rsidRPr="001403CA">
              <w:t>2.</w:t>
            </w:r>
          </w:p>
        </w:tc>
        <w:tc>
          <w:tcPr>
            <w:tcW w:w="7411" w:type="dxa"/>
          </w:tcPr>
          <w:p w:rsidR="0084180C" w:rsidRPr="001403CA" w:rsidRDefault="0084180C" w:rsidP="0084180C">
            <w:pPr>
              <w:jc w:val="both"/>
            </w:pPr>
            <w:r w:rsidRPr="001403CA">
              <w:t>Разрешение на строительство объектов капитального строительства</w:t>
            </w:r>
          </w:p>
        </w:tc>
        <w:tc>
          <w:tcPr>
            <w:tcW w:w="1566" w:type="dxa"/>
          </w:tcPr>
          <w:p w:rsidR="0084180C" w:rsidRPr="001403CA" w:rsidRDefault="0084180C" w:rsidP="0084180C">
            <w:pPr>
              <w:jc w:val="both"/>
            </w:pPr>
            <w:r w:rsidRPr="001403CA">
              <w:t>-</w:t>
            </w:r>
          </w:p>
        </w:tc>
      </w:tr>
      <w:tr w:rsidR="0084180C" w:rsidRPr="001403CA" w:rsidTr="0084180C">
        <w:tc>
          <w:tcPr>
            <w:tcW w:w="594" w:type="dxa"/>
          </w:tcPr>
          <w:p w:rsidR="0084180C" w:rsidRPr="001403CA" w:rsidRDefault="0084180C" w:rsidP="0084180C">
            <w:pPr>
              <w:jc w:val="both"/>
            </w:pPr>
            <w:r w:rsidRPr="001403CA">
              <w:t xml:space="preserve">3. </w:t>
            </w:r>
          </w:p>
        </w:tc>
        <w:tc>
          <w:tcPr>
            <w:tcW w:w="7411" w:type="dxa"/>
          </w:tcPr>
          <w:p w:rsidR="0084180C" w:rsidRPr="001403CA" w:rsidRDefault="0084180C" w:rsidP="0084180C">
            <w:pPr>
              <w:jc w:val="both"/>
            </w:pPr>
            <w:r w:rsidRPr="001403CA">
              <w:t>Разрешение на ввод объекта капитального строительства в эксплуатацию</w:t>
            </w:r>
          </w:p>
        </w:tc>
        <w:tc>
          <w:tcPr>
            <w:tcW w:w="1566" w:type="dxa"/>
          </w:tcPr>
          <w:p w:rsidR="0084180C" w:rsidRPr="001403CA" w:rsidRDefault="0084180C" w:rsidP="0084180C">
            <w:pPr>
              <w:jc w:val="both"/>
            </w:pPr>
            <w:r w:rsidRPr="001403CA">
              <w:t>1</w:t>
            </w:r>
          </w:p>
        </w:tc>
      </w:tr>
    </w:tbl>
    <w:p w:rsidR="0084180C" w:rsidRPr="001403CA" w:rsidRDefault="0084180C" w:rsidP="0084180C">
      <w:pPr>
        <w:jc w:val="both"/>
      </w:pPr>
    </w:p>
    <w:p w:rsidR="0084180C" w:rsidRPr="001403CA" w:rsidRDefault="0084180C" w:rsidP="0084180C">
      <w:pPr>
        <w:ind w:firstLine="709"/>
        <w:jc w:val="both"/>
      </w:pPr>
      <w:r w:rsidRPr="001403CA">
        <w:t>Проводится работа:</w:t>
      </w:r>
    </w:p>
    <w:p w:rsidR="0084180C" w:rsidRPr="001403CA" w:rsidRDefault="0084180C" w:rsidP="0084180C">
      <w:pPr>
        <w:numPr>
          <w:ilvl w:val="0"/>
          <w:numId w:val="2"/>
        </w:numPr>
        <w:tabs>
          <w:tab w:val="left" w:pos="993"/>
        </w:tabs>
        <w:ind w:left="0" w:firstLine="709"/>
      </w:pPr>
      <w:r w:rsidRPr="001403CA">
        <w:t>по согласованию размещения рекламных конструкций и проверке наличия разрешительной документации;</w:t>
      </w:r>
    </w:p>
    <w:p w:rsidR="0084180C" w:rsidRPr="001403CA" w:rsidRDefault="0084180C" w:rsidP="0084180C">
      <w:pPr>
        <w:numPr>
          <w:ilvl w:val="0"/>
          <w:numId w:val="2"/>
        </w:numPr>
        <w:tabs>
          <w:tab w:val="left" w:pos="993"/>
        </w:tabs>
        <w:ind w:left="0" w:firstLine="709"/>
        <w:jc w:val="both"/>
      </w:pPr>
      <w:r w:rsidRPr="001403CA">
        <w:t xml:space="preserve">ведется разъяснительная работа по вопросам градостроительства посредством проведения консультаций, рассылок уведомлений, а также размещения информации на официальном сайте МО «Поселок Айхал»; </w:t>
      </w:r>
    </w:p>
    <w:p w:rsidR="0084180C" w:rsidRPr="001403CA" w:rsidRDefault="0084180C" w:rsidP="0084180C">
      <w:pPr>
        <w:numPr>
          <w:ilvl w:val="0"/>
          <w:numId w:val="2"/>
        </w:numPr>
        <w:tabs>
          <w:tab w:val="left" w:pos="993"/>
        </w:tabs>
        <w:ind w:left="0" w:firstLine="709"/>
        <w:jc w:val="both"/>
      </w:pPr>
      <w:r w:rsidRPr="001403CA">
        <w:t>по внесению изменений в административных регламентах в количестве 12 шт.</w:t>
      </w:r>
    </w:p>
    <w:p w:rsidR="0084180C" w:rsidRPr="001403CA" w:rsidRDefault="0084180C" w:rsidP="0084180C">
      <w:pPr>
        <w:ind w:left="709" w:hanging="360"/>
        <w:jc w:val="both"/>
      </w:pPr>
    </w:p>
    <w:p w:rsidR="0084180C" w:rsidRPr="001403CA" w:rsidRDefault="0084180C" w:rsidP="0084180C">
      <w:pPr>
        <w:ind w:firstLine="709"/>
        <w:jc w:val="both"/>
      </w:pPr>
      <w:r w:rsidRPr="001403CA">
        <w:t>В 2022 году в Федеральную информационную адресную программу внесен 21 адресный объект, а также проведена работа по актуализации и корректировки сведений в ФИАС.</w:t>
      </w:r>
    </w:p>
    <w:p w:rsidR="0084180C" w:rsidRPr="001403CA" w:rsidRDefault="0084180C" w:rsidP="0084180C">
      <w:pPr>
        <w:ind w:firstLine="709"/>
        <w:jc w:val="both"/>
      </w:pPr>
      <w:r w:rsidRPr="001403CA">
        <w:t xml:space="preserve">В 2022 году Администрацией МО «Поселок Айхал» проведена работа по разработке проекта реконструкции площади «Фонтанная», разработчиком которого </w:t>
      </w:r>
      <w:r w:rsidRPr="001403CA">
        <w:lastRenderedPageBreak/>
        <w:t xml:space="preserve">является ООО «Дизайн проект» г. Ленск. Общая сумма финансирования составила 2 561 000,00 (из них: средства бюджета МО «Мирнинский район» - 2 432 950,00 руб., средства бюджета МО «Поселок Айхал» - 128 050,00 руб.). </w:t>
      </w:r>
    </w:p>
    <w:p w:rsidR="0084180C" w:rsidRDefault="0084180C" w:rsidP="0084180C">
      <w:pPr>
        <w:ind w:firstLine="709"/>
        <w:jc w:val="both"/>
      </w:pPr>
      <w:r w:rsidRPr="001403CA">
        <w:t xml:space="preserve">Также в 2022 году началась работа по разработке проектно-сметной документации на выполнение работ по капитальному ремонту здания </w:t>
      </w:r>
      <w:r>
        <w:t xml:space="preserve">ресторана «Кристалл» </w:t>
      </w:r>
      <w:r w:rsidRPr="001403CA">
        <w:t>с целью изменения назначения объекта в досуговый семейный центр. Финансирование данного проекта осуществляется за счет средств АК «АЛРОСА» ПАО.</w:t>
      </w:r>
    </w:p>
    <w:p w:rsidR="0084180C" w:rsidRPr="001403CA" w:rsidRDefault="0084180C" w:rsidP="0084180C">
      <w:pPr>
        <w:ind w:firstLine="709"/>
        <w:jc w:val="both"/>
      </w:pPr>
      <w:r w:rsidRPr="001403CA">
        <w:t xml:space="preserve">Разработка дизайн-кода поселка. В целях грамотной организации пространства и комплексного подхода к благоустройству территории поселка Администрацией был заказан проект дизайн-кода поселка. Задача дизайн-кода – сделать территорию поселка привлекательной в рамках единой уникальной концепции и задать тон социально-экономическому развитию поселения. Для п. Айхал дизайн-код разработала молодой архитектор из г.Якутска Игнатьева Кыдана Ивановна. На сегодняшний день проводится работа по его утверждению. Получено положительное заключение прокуратуры на проект постановления об утверждении дизайн-кода п. Айхал. Общественные обсуждения по утверждению дизайн-кода продлятся до 1 февраля 2023 года. После окончания общественных обсуждений проект будет утвержден. </w:t>
      </w:r>
    </w:p>
    <w:p w:rsidR="0084180C" w:rsidRPr="001403CA" w:rsidRDefault="0084180C" w:rsidP="0084180C">
      <w:pPr>
        <w:ind w:firstLine="709"/>
        <w:jc w:val="both"/>
      </w:pPr>
      <w:r w:rsidRPr="001403CA">
        <w:t>В конце 2021 года в ГБУ РС(Я) «Айхальская городская больница» произошла просадка здания лечебного корпуса с поликлиникой и в настоящее время здание имеет значительную деформацию. В 2022 году на средства, выделенные АК АЛРОСА, для решения данной проблемы Администрацией поселка были заключены договоры с институтом «</w:t>
      </w:r>
      <w:r w:rsidRPr="001403CA">
        <w:rPr>
          <w:color w:val="333333"/>
          <w:shd w:val="clear" w:color="auto" w:fill="FFFFFF"/>
        </w:rPr>
        <w:t>Якутнипроалмаз»</w:t>
      </w:r>
      <w:r w:rsidRPr="001403CA">
        <w:t xml:space="preserve"> на разработку проектных решений по выносу сетей ТВК из подземного коллектора. В рамках соглашения с компанией АЛРОСА на разработку проекта и проведение работ были выделены денежные средства в размере 3 321 000 руб. На сегодняшний день институтом «Якутнипроалмаз» разработан проект по выводу сетей и готовится документация для проведения торгов на выполнение работ.</w:t>
      </w:r>
    </w:p>
    <w:p w:rsidR="0084180C" w:rsidRPr="001403CA" w:rsidRDefault="0084180C" w:rsidP="0084180C">
      <w:pPr>
        <w:ind w:firstLine="709"/>
        <w:jc w:val="both"/>
      </w:pPr>
      <w:r w:rsidRPr="001403CA">
        <w:t xml:space="preserve">С начала декабря 2022 г. и по настоящее время в районе многоквартирного жилого дома № 11 по ул. Советская отмечается выход подземных вод на поверхность с последующим их намораживанием. Причиной тому, предположительно, послужил предшествующий рекордный объем дождевого паводка в летний период 2022 г. В результате чего, значительный объем вод сезонно-талого слоя, дренирующийся со склона водораздельного пространства к р.Сохсолоох не полностью перехватывается водоотводящими канавами. </w:t>
      </w:r>
    </w:p>
    <w:p w:rsidR="0084180C" w:rsidRPr="001403CA" w:rsidRDefault="0084180C" w:rsidP="0084180C">
      <w:pPr>
        <w:ind w:firstLine="709"/>
        <w:jc w:val="both"/>
      </w:pPr>
      <w:r>
        <w:t>Не</w:t>
      </w:r>
      <w:r w:rsidRPr="001403CA">
        <w:t>смотря на отрицательные температуры окружающей среды, значительный объем вод продолжает просачиваться на поверхность на данном участке. С целью недопущения затопления придомовой территории и деформации фундамента ниже</w:t>
      </w:r>
      <w:r>
        <w:t>стоящих</w:t>
      </w:r>
      <w:r w:rsidRPr="001403CA">
        <w:t xml:space="preserve"> многоквартирных жилых домов №11 и №9 по ул. Советская, силами УК МУП «АПЖХ» совместно с Айхальским ГОКом на п</w:t>
      </w:r>
      <w:r>
        <w:t>остоянной основе проводятся все</w:t>
      </w:r>
      <w:r w:rsidRPr="001403CA">
        <w:t xml:space="preserve">возможные мероприятия по водоотведению от жилых домов, а именно: </w:t>
      </w:r>
    </w:p>
    <w:p w:rsidR="0084180C" w:rsidRPr="001403CA" w:rsidRDefault="0084180C" w:rsidP="0084180C">
      <w:pPr>
        <w:ind w:firstLine="709"/>
        <w:jc w:val="both"/>
      </w:pPr>
      <w:r w:rsidRPr="001403CA">
        <w:t xml:space="preserve">- сформирован предохранительный земляной вал, в контуре которого аккумулируются фильтрующиеся воды; </w:t>
      </w:r>
    </w:p>
    <w:p w:rsidR="0084180C" w:rsidRPr="001403CA" w:rsidRDefault="0084180C" w:rsidP="0084180C">
      <w:pPr>
        <w:ind w:firstLine="709"/>
        <w:jc w:val="both"/>
      </w:pPr>
      <w:r w:rsidRPr="001403CA">
        <w:t>- расчистка придомовой территории и подсыпка мелкообломочным долеритом подъездных путей к дому № 11 по ул. Советская;</w:t>
      </w:r>
    </w:p>
    <w:p w:rsidR="0084180C" w:rsidRPr="001403CA" w:rsidRDefault="0084180C" w:rsidP="0084180C">
      <w:pPr>
        <w:ind w:firstLine="709"/>
        <w:jc w:val="both"/>
      </w:pPr>
      <w:r w:rsidRPr="001403CA">
        <w:t>- в участках скопления вод и их последующего промерзания, силами Айхальского ГОКа проводится откачка ассенизаторами через лунки, подготавливаемые ледобурами. По состоянию на 21.12.22г откачано 70 м3 воды;</w:t>
      </w:r>
    </w:p>
    <w:p w:rsidR="0084180C" w:rsidRPr="001403CA" w:rsidRDefault="0084180C" w:rsidP="0084180C">
      <w:pPr>
        <w:ind w:firstLine="709"/>
        <w:jc w:val="both"/>
      </w:pPr>
      <w:r w:rsidRPr="001403CA">
        <w:t>- специалистами Роспотребнадзора взят анализ изливающихся вод для подтверждения их природного происхождения;</w:t>
      </w:r>
    </w:p>
    <w:p w:rsidR="0084180C" w:rsidRPr="001403CA" w:rsidRDefault="0084180C" w:rsidP="0084180C">
      <w:pPr>
        <w:ind w:firstLine="709"/>
        <w:jc w:val="both"/>
      </w:pPr>
      <w:r w:rsidRPr="001403CA">
        <w:t xml:space="preserve">- с целью исключения варианта поступления воды из сетей теплоснабжения, водоснабжения и водоотведения, ресурсоснабжающей организацией АО «ПТВС» (ООО), управляющими компаниями МУП «АПЖХ» и ООО «Айхалцентр» было организовано </w:t>
      </w:r>
      <w:r w:rsidRPr="001403CA">
        <w:lastRenderedPageBreak/>
        <w:t>обследование сетей в зоне ответственности каждого, устранялись все выявленные порывы, в настоящее время ведется мониторинг за сетями.</w:t>
      </w:r>
    </w:p>
    <w:p w:rsidR="0084180C" w:rsidRPr="001403CA" w:rsidRDefault="0084180C" w:rsidP="0084180C">
      <w:pPr>
        <w:ind w:firstLine="709"/>
        <w:jc w:val="both"/>
      </w:pPr>
      <w:r w:rsidRPr="001403CA">
        <w:t>В связи с тем, что на сегодняшний день также продолжается выход воды на земную поверхность, Администрация МО «Поселок Айхал» обратилась в Айхальский ГОК с ходатайством о выделении бульдозера для вывоза сформировавшейся ледяной массы и переустройству водоулавливающего земляного вала.</w:t>
      </w:r>
    </w:p>
    <w:p w:rsidR="0084180C" w:rsidRPr="001403CA" w:rsidRDefault="0084180C" w:rsidP="0084180C">
      <w:pPr>
        <w:ind w:firstLine="709"/>
        <w:jc w:val="both"/>
      </w:pPr>
      <w:r w:rsidRPr="001403CA">
        <w:t xml:space="preserve">В дальнейшем для решения данной проблемы Администрацией МО «Поселок Айхал» совместно с управляющей компанией МУП «АПЖХ» в 2023 году планируется разработка проекта по устройству водоотводящей системы в районе жилого дома ул. Советская д. 11.  </w:t>
      </w:r>
    </w:p>
    <w:p w:rsidR="0084180C" w:rsidRDefault="0084180C" w:rsidP="0084180C">
      <w:pPr>
        <w:pStyle w:val="a4"/>
        <w:spacing w:before="120" w:after="120"/>
        <w:ind w:left="731"/>
        <w:rPr>
          <w:b/>
          <w:bCs/>
        </w:rPr>
      </w:pPr>
    </w:p>
    <w:p w:rsidR="0084180C" w:rsidRDefault="0084180C" w:rsidP="0084180C">
      <w:pPr>
        <w:pStyle w:val="a4"/>
        <w:spacing w:before="120" w:after="120"/>
        <w:ind w:left="731"/>
        <w:rPr>
          <w:b/>
          <w:bCs/>
        </w:rPr>
      </w:pPr>
    </w:p>
    <w:p w:rsidR="0084180C" w:rsidRDefault="0084180C" w:rsidP="0084180C">
      <w:pPr>
        <w:pStyle w:val="a4"/>
        <w:spacing w:before="120" w:after="120"/>
        <w:ind w:left="731"/>
        <w:rPr>
          <w:b/>
          <w:bCs/>
        </w:rPr>
      </w:pPr>
    </w:p>
    <w:p w:rsidR="0084180C" w:rsidRPr="001403CA" w:rsidRDefault="0084180C" w:rsidP="0084180C">
      <w:pPr>
        <w:pStyle w:val="a4"/>
        <w:numPr>
          <w:ilvl w:val="0"/>
          <w:numId w:val="27"/>
        </w:numPr>
        <w:spacing w:before="120" w:after="120"/>
        <w:jc w:val="center"/>
        <w:rPr>
          <w:b/>
          <w:bCs/>
        </w:rPr>
      </w:pPr>
      <w:r w:rsidRPr="001403CA">
        <w:rPr>
          <w:b/>
          <w:bCs/>
        </w:rPr>
        <w:t>Работа с мобилизованными и их семьями</w:t>
      </w:r>
    </w:p>
    <w:p w:rsidR="0084180C" w:rsidRPr="001403CA" w:rsidRDefault="0084180C" w:rsidP="0084180C">
      <w:pPr>
        <w:tabs>
          <w:tab w:val="left" w:pos="993"/>
          <w:tab w:val="left" w:pos="2925"/>
        </w:tabs>
        <w:ind w:firstLine="709"/>
        <w:jc w:val="both"/>
      </w:pPr>
      <w:r w:rsidRPr="001403CA">
        <w:t>С момента объявления частичной мобилизации Администрацией п. Айхал ведется всесторонняя работа по поддержке семей мобилизованных айхальцев. С каждой семьей ведется индивидуальная работа и по мере необходимости оказывается адресная помощь – от бытовой до юридической.</w:t>
      </w:r>
    </w:p>
    <w:p w:rsidR="0084180C" w:rsidRPr="001403CA" w:rsidRDefault="0084180C" w:rsidP="0084180C">
      <w:pPr>
        <w:tabs>
          <w:tab w:val="left" w:pos="993"/>
          <w:tab w:val="left" w:pos="2925"/>
        </w:tabs>
        <w:ind w:firstLine="709"/>
        <w:jc w:val="both"/>
      </w:pPr>
      <w:r w:rsidRPr="001403CA">
        <w:t>Администрацией МО «Поселок Айхал» разработан Порядок оказания адресной материальной помощи членам семей военнослужащих, призванных на военную службу по мобилизации в соответствии с Указом Президента Российской Федерации от 21</w:t>
      </w:r>
      <w:r>
        <w:t xml:space="preserve"> </w:t>
      </w:r>
      <w:r w:rsidRPr="001403CA">
        <w:t xml:space="preserve">сентября 2022 г. № 647 «Об объявлении частичной мобилизации в Российской Федерации», который утвержден постановлением  от 10.10.2022  № 444 «Об утверждении Порядка оказания адресной материальной помощи членам семей военнослужащих, призванных на военную службу по мобилизации в соответствии с Указом Президента Российской Федерации от 21.сентября 2022 г. № 647 «Об объявлении частичной мобилизации в Российской Федерации»». </w:t>
      </w:r>
    </w:p>
    <w:p w:rsidR="0084180C" w:rsidRPr="001403CA" w:rsidRDefault="0084180C" w:rsidP="0084180C">
      <w:pPr>
        <w:tabs>
          <w:tab w:val="left" w:pos="825"/>
          <w:tab w:val="left" w:pos="2925"/>
        </w:tabs>
        <w:jc w:val="both"/>
      </w:pPr>
      <w:r w:rsidRPr="001403CA">
        <w:tab/>
        <w:t>За период с 22 сентября 2022 и по настоящее время Администрацией МО «Поселок Айхал» оказаны следующие меры поддержки семей мобилизованных:</w:t>
      </w:r>
    </w:p>
    <w:tbl>
      <w:tblPr>
        <w:tblStyle w:val="a5"/>
        <w:tblW w:w="0" w:type="auto"/>
        <w:tblLook w:val="04A0"/>
      </w:tblPr>
      <w:tblGrid>
        <w:gridCol w:w="645"/>
        <w:gridCol w:w="7107"/>
        <w:gridCol w:w="1819"/>
      </w:tblGrid>
      <w:tr w:rsidR="0084180C" w:rsidRPr="001403CA" w:rsidTr="0084180C">
        <w:tc>
          <w:tcPr>
            <w:tcW w:w="653" w:type="dxa"/>
          </w:tcPr>
          <w:p w:rsidR="0084180C" w:rsidRPr="001403CA" w:rsidRDefault="0084180C" w:rsidP="0084180C">
            <w:pPr>
              <w:tabs>
                <w:tab w:val="left" w:pos="825"/>
                <w:tab w:val="left" w:pos="2925"/>
              </w:tabs>
              <w:jc w:val="both"/>
            </w:pPr>
            <w:r w:rsidRPr="001403CA">
              <w:t>№</w:t>
            </w:r>
          </w:p>
        </w:tc>
        <w:tc>
          <w:tcPr>
            <w:tcW w:w="7393" w:type="dxa"/>
          </w:tcPr>
          <w:p w:rsidR="0084180C" w:rsidRPr="001403CA" w:rsidRDefault="0084180C" w:rsidP="0084180C">
            <w:pPr>
              <w:tabs>
                <w:tab w:val="left" w:pos="825"/>
                <w:tab w:val="left" w:pos="2925"/>
              </w:tabs>
              <w:jc w:val="both"/>
            </w:pPr>
            <w:r w:rsidRPr="001403CA">
              <w:t>Меры поддержки</w:t>
            </w:r>
          </w:p>
        </w:tc>
        <w:tc>
          <w:tcPr>
            <w:tcW w:w="1843" w:type="dxa"/>
          </w:tcPr>
          <w:p w:rsidR="0084180C" w:rsidRPr="001403CA" w:rsidRDefault="0084180C" w:rsidP="0084180C">
            <w:pPr>
              <w:tabs>
                <w:tab w:val="left" w:pos="825"/>
                <w:tab w:val="left" w:pos="2925"/>
              </w:tabs>
              <w:jc w:val="both"/>
            </w:pPr>
            <w:r w:rsidRPr="001403CA">
              <w:t>Количество обращений</w:t>
            </w:r>
          </w:p>
        </w:tc>
      </w:tr>
      <w:tr w:rsidR="0084180C" w:rsidRPr="001403CA" w:rsidTr="0084180C">
        <w:tc>
          <w:tcPr>
            <w:tcW w:w="653" w:type="dxa"/>
          </w:tcPr>
          <w:p w:rsidR="0084180C" w:rsidRPr="001403CA" w:rsidRDefault="0084180C" w:rsidP="0084180C">
            <w:pPr>
              <w:tabs>
                <w:tab w:val="left" w:pos="825"/>
                <w:tab w:val="left" w:pos="2925"/>
              </w:tabs>
              <w:jc w:val="both"/>
            </w:pPr>
            <w:r w:rsidRPr="001403CA">
              <w:t>1.</w:t>
            </w:r>
          </w:p>
        </w:tc>
        <w:tc>
          <w:tcPr>
            <w:tcW w:w="7393" w:type="dxa"/>
          </w:tcPr>
          <w:p w:rsidR="0084180C" w:rsidRPr="001403CA" w:rsidRDefault="0084180C" w:rsidP="0084180C">
            <w:pPr>
              <w:tabs>
                <w:tab w:val="left" w:pos="825"/>
                <w:tab w:val="left" w:pos="2925"/>
              </w:tabs>
              <w:jc w:val="both"/>
            </w:pPr>
            <w:r w:rsidRPr="001403CA">
              <w:t>Оказание адресной материальной помощи</w:t>
            </w:r>
          </w:p>
        </w:tc>
        <w:tc>
          <w:tcPr>
            <w:tcW w:w="1843" w:type="dxa"/>
          </w:tcPr>
          <w:p w:rsidR="0084180C" w:rsidRPr="001403CA" w:rsidRDefault="0084180C" w:rsidP="0084180C">
            <w:pPr>
              <w:tabs>
                <w:tab w:val="left" w:pos="825"/>
                <w:tab w:val="left" w:pos="2925"/>
              </w:tabs>
              <w:jc w:val="both"/>
            </w:pPr>
            <w:r w:rsidRPr="001403CA">
              <w:t>14</w:t>
            </w:r>
          </w:p>
        </w:tc>
      </w:tr>
      <w:tr w:rsidR="0084180C" w:rsidRPr="001403CA" w:rsidTr="0084180C">
        <w:tc>
          <w:tcPr>
            <w:tcW w:w="653" w:type="dxa"/>
          </w:tcPr>
          <w:p w:rsidR="0084180C" w:rsidRPr="001403CA" w:rsidRDefault="0084180C" w:rsidP="0084180C">
            <w:pPr>
              <w:tabs>
                <w:tab w:val="left" w:pos="825"/>
                <w:tab w:val="left" w:pos="2925"/>
              </w:tabs>
              <w:jc w:val="both"/>
            </w:pPr>
            <w:r w:rsidRPr="001403CA">
              <w:t>2.</w:t>
            </w:r>
          </w:p>
        </w:tc>
        <w:tc>
          <w:tcPr>
            <w:tcW w:w="7393" w:type="dxa"/>
          </w:tcPr>
          <w:p w:rsidR="0084180C" w:rsidRPr="001403CA" w:rsidRDefault="0084180C" w:rsidP="0084180C">
            <w:pPr>
              <w:tabs>
                <w:tab w:val="left" w:pos="825"/>
                <w:tab w:val="left" w:pos="2925"/>
              </w:tabs>
              <w:jc w:val="both"/>
            </w:pPr>
            <w:r w:rsidRPr="001403CA">
              <w:t xml:space="preserve">Выделение жилого помещения для семьи мобилизованного </w:t>
            </w:r>
          </w:p>
        </w:tc>
        <w:tc>
          <w:tcPr>
            <w:tcW w:w="1843" w:type="dxa"/>
          </w:tcPr>
          <w:p w:rsidR="0084180C" w:rsidRPr="001403CA" w:rsidRDefault="0084180C" w:rsidP="0084180C">
            <w:pPr>
              <w:tabs>
                <w:tab w:val="left" w:pos="825"/>
                <w:tab w:val="left" w:pos="2925"/>
              </w:tabs>
              <w:jc w:val="both"/>
            </w:pPr>
            <w:r w:rsidRPr="001403CA">
              <w:t>1</w:t>
            </w:r>
          </w:p>
        </w:tc>
      </w:tr>
      <w:tr w:rsidR="0084180C" w:rsidRPr="001403CA" w:rsidTr="0084180C">
        <w:tc>
          <w:tcPr>
            <w:tcW w:w="653" w:type="dxa"/>
          </w:tcPr>
          <w:p w:rsidR="0084180C" w:rsidRPr="001403CA" w:rsidRDefault="0084180C" w:rsidP="0084180C">
            <w:pPr>
              <w:tabs>
                <w:tab w:val="left" w:pos="825"/>
                <w:tab w:val="left" w:pos="2925"/>
              </w:tabs>
              <w:jc w:val="both"/>
            </w:pPr>
            <w:r w:rsidRPr="001403CA">
              <w:t>3.</w:t>
            </w:r>
          </w:p>
        </w:tc>
        <w:tc>
          <w:tcPr>
            <w:tcW w:w="7393" w:type="dxa"/>
          </w:tcPr>
          <w:p w:rsidR="0084180C" w:rsidRPr="001403CA" w:rsidRDefault="0084180C" w:rsidP="0084180C">
            <w:pPr>
              <w:tabs>
                <w:tab w:val="left" w:pos="825"/>
                <w:tab w:val="left" w:pos="2925"/>
              </w:tabs>
              <w:jc w:val="both"/>
            </w:pPr>
            <w:r w:rsidRPr="001403CA">
              <w:t xml:space="preserve">Содействие по трудоустройству </w:t>
            </w:r>
          </w:p>
        </w:tc>
        <w:tc>
          <w:tcPr>
            <w:tcW w:w="1843" w:type="dxa"/>
          </w:tcPr>
          <w:p w:rsidR="0084180C" w:rsidRPr="001403CA" w:rsidRDefault="0084180C" w:rsidP="0084180C">
            <w:pPr>
              <w:tabs>
                <w:tab w:val="left" w:pos="825"/>
                <w:tab w:val="left" w:pos="2925"/>
              </w:tabs>
              <w:jc w:val="both"/>
            </w:pPr>
            <w:r w:rsidRPr="001403CA">
              <w:t>2</w:t>
            </w:r>
          </w:p>
        </w:tc>
      </w:tr>
      <w:tr w:rsidR="0084180C" w:rsidRPr="001403CA" w:rsidTr="0084180C">
        <w:tc>
          <w:tcPr>
            <w:tcW w:w="653" w:type="dxa"/>
          </w:tcPr>
          <w:p w:rsidR="0084180C" w:rsidRPr="001403CA" w:rsidRDefault="0084180C" w:rsidP="0084180C">
            <w:pPr>
              <w:tabs>
                <w:tab w:val="left" w:pos="825"/>
                <w:tab w:val="left" w:pos="2925"/>
              </w:tabs>
              <w:jc w:val="both"/>
            </w:pPr>
            <w:r w:rsidRPr="001403CA">
              <w:t>4.</w:t>
            </w:r>
          </w:p>
        </w:tc>
        <w:tc>
          <w:tcPr>
            <w:tcW w:w="7393" w:type="dxa"/>
          </w:tcPr>
          <w:p w:rsidR="0084180C" w:rsidRPr="001403CA" w:rsidRDefault="0084180C" w:rsidP="0084180C">
            <w:pPr>
              <w:tabs>
                <w:tab w:val="left" w:pos="825"/>
                <w:tab w:val="left" w:pos="2925"/>
              </w:tabs>
              <w:jc w:val="both"/>
            </w:pPr>
            <w:r w:rsidRPr="001403CA">
              <w:t>Замена труб водоснабжения</w:t>
            </w:r>
          </w:p>
        </w:tc>
        <w:tc>
          <w:tcPr>
            <w:tcW w:w="1843" w:type="dxa"/>
          </w:tcPr>
          <w:p w:rsidR="0084180C" w:rsidRPr="001403CA" w:rsidRDefault="0084180C" w:rsidP="0084180C">
            <w:pPr>
              <w:tabs>
                <w:tab w:val="left" w:pos="825"/>
                <w:tab w:val="left" w:pos="2925"/>
              </w:tabs>
              <w:jc w:val="both"/>
            </w:pPr>
            <w:r w:rsidRPr="001403CA">
              <w:t>2</w:t>
            </w:r>
          </w:p>
        </w:tc>
      </w:tr>
      <w:tr w:rsidR="0084180C" w:rsidRPr="001403CA" w:rsidTr="0084180C">
        <w:tc>
          <w:tcPr>
            <w:tcW w:w="653" w:type="dxa"/>
          </w:tcPr>
          <w:p w:rsidR="0084180C" w:rsidRPr="001403CA" w:rsidRDefault="0084180C" w:rsidP="0084180C">
            <w:pPr>
              <w:tabs>
                <w:tab w:val="left" w:pos="825"/>
                <w:tab w:val="left" w:pos="2925"/>
              </w:tabs>
              <w:jc w:val="both"/>
            </w:pPr>
            <w:r w:rsidRPr="001403CA">
              <w:t>5.</w:t>
            </w:r>
          </w:p>
        </w:tc>
        <w:tc>
          <w:tcPr>
            <w:tcW w:w="7393" w:type="dxa"/>
          </w:tcPr>
          <w:p w:rsidR="0084180C" w:rsidRPr="001403CA" w:rsidRDefault="0084180C" w:rsidP="0084180C">
            <w:pPr>
              <w:tabs>
                <w:tab w:val="left" w:pos="825"/>
                <w:tab w:val="left" w:pos="2925"/>
              </w:tabs>
              <w:jc w:val="both"/>
            </w:pPr>
            <w:r w:rsidRPr="001403CA">
              <w:t>Утепление стен в жилом помещении, где проживает семья мобилизованного</w:t>
            </w:r>
          </w:p>
        </w:tc>
        <w:tc>
          <w:tcPr>
            <w:tcW w:w="1843" w:type="dxa"/>
          </w:tcPr>
          <w:p w:rsidR="0084180C" w:rsidRPr="001403CA" w:rsidRDefault="0084180C" w:rsidP="0084180C">
            <w:pPr>
              <w:tabs>
                <w:tab w:val="left" w:pos="825"/>
                <w:tab w:val="left" w:pos="2925"/>
              </w:tabs>
              <w:jc w:val="both"/>
            </w:pPr>
            <w:r w:rsidRPr="001403CA">
              <w:t>1</w:t>
            </w:r>
          </w:p>
        </w:tc>
      </w:tr>
      <w:tr w:rsidR="0084180C" w:rsidRPr="001403CA" w:rsidTr="0084180C">
        <w:tc>
          <w:tcPr>
            <w:tcW w:w="653" w:type="dxa"/>
          </w:tcPr>
          <w:p w:rsidR="0084180C" w:rsidRPr="001403CA" w:rsidRDefault="0084180C" w:rsidP="0084180C">
            <w:pPr>
              <w:tabs>
                <w:tab w:val="left" w:pos="825"/>
                <w:tab w:val="left" w:pos="2925"/>
              </w:tabs>
              <w:jc w:val="both"/>
            </w:pPr>
            <w:r w:rsidRPr="001403CA">
              <w:t>6.</w:t>
            </w:r>
          </w:p>
        </w:tc>
        <w:tc>
          <w:tcPr>
            <w:tcW w:w="7393" w:type="dxa"/>
          </w:tcPr>
          <w:p w:rsidR="0084180C" w:rsidRPr="001403CA" w:rsidRDefault="0084180C" w:rsidP="0084180C">
            <w:pPr>
              <w:tabs>
                <w:tab w:val="left" w:pos="825"/>
                <w:tab w:val="left" w:pos="2925"/>
              </w:tabs>
              <w:jc w:val="both"/>
            </w:pPr>
            <w:r w:rsidRPr="001403CA">
              <w:t>Утепление окон в жилом помещении, где проживает семья мобилизованного</w:t>
            </w:r>
          </w:p>
        </w:tc>
        <w:tc>
          <w:tcPr>
            <w:tcW w:w="1843" w:type="dxa"/>
          </w:tcPr>
          <w:p w:rsidR="0084180C" w:rsidRPr="001403CA" w:rsidRDefault="0084180C" w:rsidP="0084180C">
            <w:pPr>
              <w:tabs>
                <w:tab w:val="left" w:pos="825"/>
                <w:tab w:val="left" w:pos="2925"/>
              </w:tabs>
              <w:jc w:val="both"/>
            </w:pPr>
            <w:r w:rsidRPr="001403CA">
              <w:t>1</w:t>
            </w:r>
          </w:p>
        </w:tc>
      </w:tr>
      <w:tr w:rsidR="0084180C" w:rsidRPr="001403CA" w:rsidTr="0084180C">
        <w:tc>
          <w:tcPr>
            <w:tcW w:w="653" w:type="dxa"/>
          </w:tcPr>
          <w:p w:rsidR="0084180C" w:rsidRPr="001403CA" w:rsidRDefault="0084180C" w:rsidP="0084180C">
            <w:pPr>
              <w:tabs>
                <w:tab w:val="left" w:pos="825"/>
                <w:tab w:val="left" w:pos="2925"/>
              </w:tabs>
              <w:jc w:val="both"/>
            </w:pPr>
            <w:r w:rsidRPr="001403CA">
              <w:t>7.</w:t>
            </w:r>
          </w:p>
        </w:tc>
        <w:tc>
          <w:tcPr>
            <w:tcW w:w="7393" w:type="dxa"/>
          </w:tcPr>
          <w:p w:rsidR="0084180C" w:rsidRPr="001403CA" w:rsidRDefault="0084180C" w:rsidP="0084180C">
            <w:pPr>
              <w:tabs>
                <w:tab w:val="left" w:pos="825"/>
                <w:tab w:val="left" w:pos="2925"/>
              </w:tabs>
              <w:jc w:val="both"/>
            </w:pPr>
            <w:r w:rsidRPr="001403CA">
              <w:t>Ремонт входной двери и установка нового замка</w:t>
            </w:r>
          </w:p>
        </w:tc>
        <w:tc>
          <w:tcPr>
            <w:tcW w:w="1843" w:type="dxa"/>
          </w:tcPr>
          <w:p w:rsidR="0084180C" w:rsidRPr="001403CA" w:rsidRDefault="0084180C" w:rsidP="0084180C">
            <w:pPr>
              <w:tabs>
                <w:tab w:val="left" w:pos="825"/>
                <w:tab w:val="left" w:pos="2925"/>
              </w:tabs>
              <w:jc w:val="both"/>
            </w:pPr>
            <w:r w:rsidRPr="001403CA">
              <w:t>1</w:t>
            </w:r>
          </w:p>
        </w:tc>
      </w:tr>
      <w:tr w:rsidR="0084180C" w:rsidRPr="001403CA" w:rsidTr="0084180C">
        <w:tc>
          <w:tcPr>
            <w:tcW w:w="653" w:type="dxa"/>
          </w:tcPr>
          <w:p w:rsidR="0084180C" w:rsidRPr="001403CA" w:rsidRDefault="0084180C" w:rsidP="0084180C">
            <w:pPr>
              <w:tabs>
                <w:tab w:val="left" w:pos="825"/>
                <w:tab w:val="left" w:pos="2925"/>
              </w:tabs>
              <w:jc w:val="both"/>
            </w:pPr>
            <w:r w:rsidRPr="001403CA">
              <w:t>8.</w:t>
            </w:r>
          </w:p>
        </w:tc>
        <w:tc>
          <w:tcPr>
            <w:tcW w:w="7393" w:type="dxa"/>
          </w:tcPr>
          <w:p w:rsidR="0084180C" w:rsidRPr="001403CA" w:rsidRDefault="0084180C" w:rsidP="0084180C">
            <w:pPr>
              <w:tabs>
                <w:tab w:val="left" w:pos="825"/>
                <w:tab w:val="left" w:pos="2925"/>
              </w:tabs>
              <w:jc w:val="both"/>
            </w:pPr>
            <w:r w:rsidRPr="001403CA">
              <w:t>Устройство детей в кружки, секции, группы продленного дня</w:t>
            </w:r>
          </w:p>
        </w:tc>
        <w:tc>
          <w:tcPr>
            <w:tcW w:w="1843" w:type="dxa"/>
          </w:tcPr>
          <w:p w:rsidR="0084180C" w:rsidRPr="001403CA" w:rsidRDefault="0084180C" w:rsidP="0084180C">
            <w:pPr>
              <w:tabs>
                <w:tab w:val="left" w:pos="825"/>
                <w:tab w:val="left" w:pos="2925"/>
              </w:tabs>
              <w:jc w:val="both"/>
            </w:pPr>
          </w:p>
        </w:tc>
      </w:tr>
      <w:tr w:rsidR="0084180C" w:rsidRPr="001403CA" w:rsidTr="0084180C">
        <w:tc>
          <w:tcPr>
            <w:tcW w:w="653" w:type="dxa"/>
          </w:tcPr>
          <w:p w:rsidR="0084180C" w:rsidRPr="001403CA" w:rsidRDefault="0084180C" w:rsidP="0084180C">
            <w:pPr>
              <w:tabs>
                <w:tab w:val="left" w:pos="825"/>
                <w:tab w:val="left" w:pos="2925"/>
              </w:tabs>
              <w:jc w:val="both"/>
            </w:pPr>
            <w:r w:rsidRPr="001403CA">
              <w:t>9</w:t>
            </w:r>
          </w:p>
        </w:tc>
        <w:tc>
          <w:tcPr>
            <w:tcW w:w="7393" w:type="dxa"/>
          </w:tcPr>
          <w:p w:rsidR="0084180C" w:rsidRPr="001403CA" w:rsidRDefault="0084180C" w:rsidP="0084180C">
            <w:pPr>
              <w:tabs>
                <w:tab w:val="left" w:pos="825"/>
                <w:tab w:val="left" w:pos="2925"/>
              </w:tabs>
              <w:jc w:val="both"/>
            </w:pPr>
            <w:r w:rsidRPr="001403CA">
              <w:t>Установка приборов учета</w:t>
            </w:r>
          </w:p>
        </w:tc>
        <w:tc>
          <w:tcPr>
            <w:tcW w:w="1843" w:type="dxa"/>
          </w:tcPr>
          <w:p w:rsidR="0084180C" w:rsidRPr="001403CA" w:rsidRDefault="0084180C" w:rsidP="0084180C">
            <w:pPr>
              <w:tabs>
                <w:tab w:val="left" w:pos="825"/>
                <w:tab w:val="left" w:pos="2925"/>
              </w:tabs>
              <w:jc w:val="both"/>
            </w:pPr>
            <w:r w:rsidRPr="001403CA">
              <w:t>3</w:t>
            </w:r>
          </w:p>
        </w:tc>
      </w:tr>
      <w:tr w:rsidR="0084180C" w:rsidRPr="001403CA" w:rsidTr="0084180C">
        <w:tc>
          <w:tcPr>
            <w:tcW w:w="653" w:type="dxa"/>
          </w:tcPr>
          <w:p w:rsidR="0084180C" w:rsidRPr="001403CA" w:rsidRDefault="0084180C" w:rsidP="0084180C">
            <w:pPr>
              <w:tabs>
                <w:tab w:val="left" w:pos="825"/>
                <w:tab w:val="left" w:pos="2925"/>
              </w:tabs>
              <w:jc w:val="both"/>
            </w:pPr>
            <w:r w:rsidRPr="001403CA">
              <w:t>10.</w:t>
            </w:r>
          </w:p>
        </w:tc>
        <w:tc>
          <w:tcPr>
            <w:tcW w:w="7393" w:type="dxa"/>
          </w:tcPr>
          <w:p w:rsidR="0084180C" w:rsidRPr="001403CA" w:rsidRDefault="0084180C" w:rsidP="0084180C">
            <w:pPr>
              <w:tabs>
                <w:tab w:val="left" w:pos="825"/>
                <w:tab w:val="left" w:pos="2925"/>
              </w:tabs>
              <w:jc w:val="both"/>
            </w:pPr>
            <w:r w:rsidRPr="001403CA">
              <w:t>Замена электроприборов (розетки)</w:t>
            </w:r>
          </w:p>
        </w:tc>
        <w:tc>
          <w:tcPr>
            <w:tcW w:w="1843" w:type="dxa"/>
          </w:tcPr>
          <w:p w:rsidR="0084180C" w:rsidRPr="001403CA" w:rsidRDefault="0084180C" w:rsidP="0084180C">
            <w:pPr>
              <w:tabs>
                <w:tab w:val="left" w:pos="825"/>
                <w:tab w:val="left" w:pos="2925"/>
              </w:tabs>
              <w:jc w:val="both"/>
            </w:pPr>
            <w:r w:rsidRPr="001403CA">
              <w:t>1</w:t>
            </w:r>
          </w:p>
        </w:tc>
      </w:tr>
      <w:tr w:rsidR="0084180C" w:rsidRPr="001403CA" w:rsidTr="0084180C">
        <w:tc>
          <w:tcPr>
            <w:tcW w:w="653" w:type="dxa"/>
          </w:tcPr>
          <w:p w:rsidR="0084180C" w:rsidRPr="001403CA" w:rsidRDefault="0084180C" w:rsidP="0084180C">
            <w:pPr>
              <w:tabs>
                <w:tab w:val="left" w:pos="825"/>
                <w:tab w:val="left" w:pos="2925"/>
              </w:tabs>
              <w:jc w:val="both"/>
            </w:pPr>
            <w:r w:rsidRPr="001403CA">
              <w:t>11.</w:t>
            </w:r>
          </w:p>
        </w:tc>
        <w:tc>
          <w:tcPr>
            <w:tcW w:w="7393" w:type="dxa"/>
          </w:tcPr>
          <w:p w:rsidR="0084180C" w:rsidRPr="001403CA" w:rsidRDefault="0084180C" w:rsidP="0084180C">
            <w:pPr>
              <w:tabs>
                <w:tab w:val="left" w:pos="825"/>
                <w:tab w:val="left" w:pos="2925"/>
              </w:tabs>
              <w:jc w:val="both"/>
            </w:pPr>
            <w:r w:rsidRPr="001403CA">
              <w:t>Ремонт сантехники</w:t>
            </w:r>
          </w:p>
        </w:tc>
        <w:tc>
          <w:tcPr>
            <w:tcW w:w="1843" w:type="dxa"/>
          </w:tcPr>
          <w:p w:rsidR="0084180C" w:rsidRPr="001403CA" w:rsidRDefault="0084180C" w:rsidP="0084180C">
            <w:pPr>
              <w:tabs>
                <w:tab w:val="left" w:pos="825"/>
                <w:tab w:val="left" w:pos="2925"/>
              </w:tabs>
              <w:jc w:val="both"/>
            </w:pPr>
            <w:r w:rsidRPr="001403CA">
              <w:t>1</w:t>
            </w:r>
          </w:p>
        </w:tc>
      </w:tr>
      <w:tr w:rsidR="0084180C" w:rsidRPr="001403CA" w:rsidTr="0084180C">
        <w:trPr>
          <w:trHeight w:val="85"/>
        </w:trPr>
        <w:tc>
          <w:tcPr>
            <w:tcW w:w="653" w:type="dxa"/>
          </w:tcPr>
          <w:p w:rsidR="0084180C" w:rsidRPr="001403CA" w:rsidRDefault="0084180C" w:rsidP="0084180C">
            <w:pPr>
              <w:tabs>
                <w:tab w:val="left" w:pos="825"/>
                <w:tab w:val="left" w:pos="2925"/>
              </w:tabs>
              <w:jc w:val="both"/>
            </w:pPr>
            <w:r w:rsidRPr="001403CA">
              <w:t>12.</w:t>
            </w:r>
          </w:p>
        </w:tc>
        <w:tc>
          <w:tcPr>
            <w:tcW w:w="7393" w:type="dxa"/>
          </w:tcPr>
          <w:p w:rsidR="0084180C" w:rsidRPr="001403CA" w:rsidRDefault="0084180C" w:rsidP="0084180C">
            <w:pPr>
              <w:tabs>
                <w:tab w:val="left" w:pos="825"/>
                <w:tab w:val="left" w:pos="2925"/>
              </w:tabs>
              <w:jc w:val="both"/>
            </w:pPr>
            <w:r w:rsidRPr="001403CA">
              <w:t>Представление интересов в МУП «АПЖХ», УФМС, ресурсоснабжающих организациях.</w:t>
            </w:r>
          </w:p>
        </w:tc>
        <w:tc>
          <w:tcPr>
            <w:tcW w:w="1843" w:type="dxa"/>
          </w:tcPr>
          <w:p w:rsidR="0084180C" w:rsidRPr="001403CA" w:rsidRDefault="0084180C" w:rsidP="0084180C">
            <w:pPr>
              <w:tabs>
                <w:tab w:val="left" w:pos="825"/>
                <w:tab w:val="left" w:pos="2925"/>
              </w:tabs>
              <w:jc w:val="both"/>
            </w:pPr>
            <w:r w:rsidRPr="001403CA">
              <w:t>3</w:t>
            </w:r>
          </w:p>
        </w:tc>
      </w:tr>
      <w:tr w:rsidR="0084180C" w:rsidRPr="001403CA" w:rsidTr="0084180C">
        <w:tc>
          <w:tcPr>
            <w:tcW w:w="653" w:type="dxa"/>
          </w:tcPr>
          <w:p w:rsidR="0084180C" w:rsidRPr="001403CA" w:rsidRDefault="0084180C" w:rsidP="0084180C">
            <w:pPr>
              <w:tabs>
                <w:tab w:val="left" w:pos="825"/>
                <w:tab w:val="left" w:pos="2925"/>
              </w:tabs>
              <w:jc w:val="both"/>
            </w:pPr>
            <w:r w:rsidRPr="001403CA">
              <w:t>13.</w:t>
            </w:r>
          </w:p>
        </w:tc>
        <w:tc>
          <w:tcPr>
            <w:tcW w:w="7393" w:type="dxa"/>
          </w:tcPr>
          <w:p w:rsidR="0084180C" w:rsidRPr="001403CA" w:rsidRDefault="0084180C" w:rsidP="0084180C">
            <w:pPr>
              <w:tabs>
                <w:tab w:val="left" w:pos="825"/>
                <w:tab w:val="left" w:pos="2925"/>
              </w:tabs>
              <w:jc w:val="both"/>
            </w:pPr>
            <w:r w:rsidRPr="001403CA">
              <w:t>Юридические консультации</w:t>
            </w:r>
          </w:p>
        </w:tc>
        <w:tc>
          <w:tcPr>
            <w:tcW w:w="1843" w:type="dxa"/>
          </w:tcPr>
          <w:p w:rsidR="0084180C" w:rsidRPr="001403CA" w:rsidRDefault="0084180C" w:rsidP="0084180C">
            <w:pPr>
              <w:tabs>
                <w:tab w:val="left" w:pos="825"/>
                <w:tab w:val="left" w:pos="2925"/>
              </w:tabs>
              <w:jc w:val="both"/>
            </w:pPr>
            <w:r w:rsidRPr="001403CA">
              <w:t>60</w:t>
            </w:r>
          </w:p>
        </w:tc>
      </w:tr>
      <w:tr w:rsidR="0084180C" w:rsidRPr="001403CA" w:rsidTr="0084180C">
        <w:tc>
          <w:tcPr>
            <w:tcW w:w="653" w:type="dxa"/>
          </w:tcPr>
          <w:p w:rsidR="0084180C" w:rsidRPr="001403CA" w:rsidRDefault="0084180C" w:rsidP="0084180C">
            <w:pPr>
              <w:tabs>
                <w:tab w:val="left" w:pos="825"/>
                <w:tab w:val="left" w:pos="2925"/>
              </w:tabs>
              <w:jc w:val="both"/>
            </w:pPr>
            <w:r w:rsidRPr="001403CA">
              <w:t>14.</w:t>
            </w:r>
          </w:p>
        </w:tc>
        <w:tc>
          <w:tcPr>
            <w:tcW w:w="7393" w:type="dxa"/>
          </w:tcPr>
          <w:p w:rsidR="0084180C" w:rsidRPr="001403CA" w:rsidRDefault="0084180C" w:rsidP="0084180C">
            <w:pPr>
              <w:tabs>
                <w:tab w:val="left" w:pos="825"/>
                <w:tab w:val="left" w:pos="2925"/>
              </w:tabs>
              <w:jc w:val="both"/>
            </w:pPr>
            <w:r w:rsidRPr="001403CA">
              <w:t xml:space="preserve">Оказание адресной материальной помощи на основе социального контракта </w:t>
            </w:r>
          </w:p>
        </w:tc>
        <w:tc>
          <w:tcPr>
            <w:tcW w:w="1843" w:type="dxa"/>
          </w:tcPr>
          <w:p w:rsidR="0084180C" w:rsidRPr="001403CA" w:rsidRDefault="0084180C" w:rsidP="0084180C">
            <w:pPr>
              <w:tabs>
                <w:tab w:val="left" w:pos="825"/>
                <w:tab w:val="left" w:pos="2925"/>
              </w:tabs>
              <w:jc w:val="both"/>
            </w:pPr>
            <w:r w:rsidRPr="001403CA">
              <w:t>3</w:t>
            </w:r>
          </w:p>
        </w:tc>
      </w:tr>
      <w:tr w:rsidR="0084180C" w:rsidRPr="001403CA" w:rsidTr="0084180C">
        <w:tc>
          <w:tcPr>
            <w:tcW w:w="653" w:type="dxa"/>
          </w:tcPr>
          <w:p w:rsidR="0084180C" w:rsidRPr="001403CA" w:rsidRDefault="0084180C" w:rsidP="0084180C">
            <w:pPr>
              <w:tabs>
                <w:tab w:val="left" w:pos="825"/>
                <w:tab w:val="left" w:pos="2925"/>
              </w:tabs>
              <w:jc w:val="both"/>
            </w:pPr>
            <w:r w:rsidRPr="001403CA">
              <w:t>15</w:t>
            </w:r>
          </w:p>
        </w:tc>
        <w:tc>
          <w:tcPr>
            <w:tcW w:w="7393" w:type="dxa"/>
          </w:tcPr>
          <w:p w:rsidR="0084180C" w:rsidRPr="001403CA" w:rsidRDefault="0084180C" w:rsidP="0084180C">
            <w:pPr>
              <w:tabs>
                <w:tab w:val="left" w:pos="825"/>
                <w:tab w:val="left" w:pos="2925"/>
              </w:tabs>
              <w:jc w:val="both"/>
            </w:pPr>
            <w:r w:rsidRPr="001403CA">
              <w:t xml:space="preserve">Проведение новогоднего утренника для детей военнослужащих, призванных на военную службу по мобилизации. Проведена </w:t>
            </w:r>
            <w:r w:rsidRPr="001403CA">
              <w:lastRenderedPageBreak/>
              <w:t>Айхальская благотворительная акция «Елка добра». На утреннике вручены подарки, которые ребята писали в своих открытках на Елку добра, и сладкие новогодние подарки.</w:t>
            </w:r>
          </w:p>
        </w:tc>
        <w:tc>
          <w:tcPr>
            <w:tcW w:w="1843" w:type="dxa"/>
          </w:tcPr>
          <w:p w:rsidR="0084180C" w:rsidRPr="001403CA" w:rsidRDefault="0084180C" w:rsidP="0084180C">
            <w:pPr>
              <w:tabs>
                <w:tab w:val="left" w:pos="825"/>
                <w:tab w:val="left" w:pos="2925"/>
              </w:tabs>
              <w:jc w:val="both"/>
            </w:pPr>
            <w:r w:rsidRPr="001403CA">
              <w:lastRenderedPageBreak/>
              <w:t>37</w:t>
            </w:r>
          </w:p>
        </w:tc>
      </w:tr>
    </w:tbl>
    <w:p w:rsidR="0084180C" w:rsidRPr="001403CA" w:rsidRDefault="0084180C" w:rsidP="0084180C">
      <w:pPr>
        <w:tabs>
          <w:tab w:val="left" w:pos="825"/>
          <w:tab w:val="left" w:pos="2925"/>
        </w:tabs>
        <w:jc w:val="both"/>
      </w:pPr>
    </w:p>
    <w:p w:rsidR="0084180C" w:rsidRPr="001403CA" w:rsidRDefault="0084180C" w:rsidP="0084180C">
      <w:pPr>
        <w:pStyle w:val="a4"/>
        <w:numPr>
          <w:ilvl w:val="0"/>
          <w:numId w:val="27"/>
        </w:numPr>
        <w:tabs>
          <w:tab w:val="left" w:pos="426"/>
        </w:tabs>
        <w:spacing w:after="120"/>
        <w:jc w:val="center"/>
        <w:rPr>
          <w:b/>
          <w:bCs/>
        </w:rPr>
      </w:pPr>
      <w:r w:rsidRPr="001403CA">
        <w:rPr>
          <w:b/>
          <w:bCs/>
        </w:rPr>
        <w:t>Гражданская оборона и пожарная безопасность</w:t>
      </w:r>
    </w:p>
    <w:p w:rsidR="0084180C" w:rsidRPr="001403CA" w:rsidRDefault="0084180C" w:rsidP="0084180C">
      <w:pPr>
        <w:spacing w:after="200"/>
        <w:ind w:firstLine="709"/>
        <w:jc w:val="both"/>
        <w:rPr>
          <w:rFonts w:eastAsia="Calibri"/>
          <w:lang w:eastAsia="en-US"/>
        </w:rPr>
      </w:pPr>
      <w:r w:rsidRPr="001403CA">
        <w:rPr>
          <w:rFonts w:eastAsia="Calibri"/>
          <w:lang w:eastAsia="en-US"/>
        </w:rPr>
        <w:t>В 2022 году работа по ГО, ЧС и ПБ была направлена на реализацию и дальнейшее совершенствование мероприятий в области гражданской обороны, защиты населения и территорий от чрезвычайных ситуаций, повышения уровня пожарной безопасности, и осуществлялась по следующим основным направлениям:</w:t>
      </w:r>
    </w:p>
    <w:p w:rsidR="0084180C" w:rsidRPr="001403CA" w:rsidRDefault="0084180C" w:rsidP="0084180C">
      <w:pPr>
        <w:numPr>
          <w:ilvl w:val="0"/>
          <w:numId w:val="17"/>
        </w:numPr>
        <w:tabs>
          <w:tab w:val="left" w:pos="993"/>
        </w:tabs>
        <w:spacing w:after="160"/>
        <w:ind w:left="0" w:firstLine="709"/>
        <w:contextualSpacing/>
        <w:jc w:val="both"/>
        <w:rPr>
          <w:rFonts w:eastAsia="Calibri"/>
          <w:lang w:eastAsia="en-US"/>
        </w:rPr>
      </w:pPr>
      <w:r w:rsidRPr="001403CA">
        <w:rPr>
          <w:rFonts w:eastAsia="Calibri"/>
          <w:lang w:eastAsia="en-US"/>
        </w:rPr>
        <w:t>предупреждение и ликвидация последствий чрезвычайных ситуаций;</w:t>
      </w:r>
    </w:p>
    <w:p w:rsidR="0084180C" w:rsidRPr="001403CA" w:rsidRDefault="0084180C" w:rsidP="0084180C">
      <w:pPr>
        <w:numPr>
          <w:ilvl w:val="0"/>
          <w:numId w:val="17"/>
        </w:numPr>
        <w:tabs>
          <w:tab w:val="left" w:pos="993"/>
        </w:tabs>
        <w:spacing w:after="160"/>
        <w:ind w:left="0" w:firstLine="709"/>
        <w:contextualSpacing/>
        <w:jc w:val="both"/>
        <w:rPr>
          <w:rFonts w:eastAsia="Calibri"/>
          <w:lang w:eastAsia="en-US"/>
        </w:rPr>
      </w:pPr>
      <w:r w:rsidRPr="001403CA">
        <w:rPr>
          <w:rFonts w:eastAsia="Calibri"/>
          <w:lang w:eastAsia="en-US"/>
        </w:rPr>
        <w:t>противопожарная защита территории МО «Поселок Айхал»;</w:t>
      </w:r>
    </w:p>
    <w:p w:rsidR="0084180C" w:rsidRPr="001403CA" w:rsidRDefault="0084180C" w:rsidP="0084180C">
      <w:pPr>
        <w:numPr>
          <w:ilvl w:val="0"/>
          <w:numId w:val="17"/>
        </w:numPr>
        <w:tabs>
          <w:tab w:val="left" w:pos="993"/>
        </w:tabs>
        <w:spacing w:after="160"/>
        <w:ind w:left="0" w:firstLine="709"/>
        <w:contextualSpacing/>
        <w:jc w:val="both"/>
        <w:rPr>
          <w:rFonts w:eastAsia="Calibri"/>
          <w:lang w:eastAsia="en-US"/>
        </w:rPr>
      </w:pPr>
      <w:r w:rsidRPr="001403CA">
        <w:rPr>
          <w:rFonts w:eastAsia="Calibri"/>
          <w:lang w:eastAsia="en-US"/>
        </w:rPr>
        <w:t>совершенствование законодательной и нормативной правовой базы в области ГО и ЧС.</w:t>
      </w:r>
    </w:p>
    <w:p w:rsidR="0084180C" w:rsidRDefault="0084180C" w:rsidP="0084180C">
      <w:pPr>
        <w:spacing w:after="160" w:line="259" w:lineRule="auto"/>
        <w:ind w:left="720"/>
        <w:contextualSpacing/>
        <w:jc w:val="center"/>
        <w:rPr>
          <w:rFonts w:eastAsia="Calibri"/>
          <w:b/>
          <w:lang w:eastAsia="en-US"/>
        </w:rPr>
      </w:pPr>
    </w:p>
    <w:p w:rsidR="0084180C" w:rsidRDefault="0084180C" w:rsidP="0084180C">
      <w:pPr>
        <w:spacing w:after="160" w:line="259" w:lineRule="auto"/>
        <w:ind w:left="720"/>
        <w:contextualSpacing/>
        <w:jc w:val="center"/>
        <w:rPr>
          <w:rFonts w:eastAsia="Calibri"/>
          <w:b/>
          <w:lang w:eastAsia="en-US"/>
        </w:rPr>
      </w:pPr>
    </w:p>
    <w:p w:rsidR="0084180C" w:rsidRDefault="0084180C" w:rsidP="0084180C">
      <w:pPr>
        <w:spacing w:after="160" w:line="259" w:lineRule="auto"/>
        <w:ind w:left="720"/>
        <w:contextualSpacing/>
        <w:jc w:val="center"/>
        <w:rPr>
          <w:rFonts w:eastAsia="Calibri"/>
          <w:b/>
          <w:lang w:eastAsia="en-US"/>
        </w:rPr>
      </w:pPr>
    </w:p>
    <w:p w:rsidR="0084180C" w:rsidRPr="001403CA" w:rsidRDefault="0084180C" w:rsidP="0084180C">
      <w:pPr>
        <w:spacing w:after="160" w:line="259" w:lineRule="auto"/>
        <w:ind w:left="720"/>
        <w:contextualSpacing/>
        <w:jc w:val="center"/>
        <w:rPr>
          <w:rFonts w:eastAsia="Calibri"/>
          <w:b/>
          <w:lang w:eastAsia="en-US"/>
        </w:rPr>
      </w:pPr>
      <w:r w:rsidRPr="001403CA">
        <w:rPr>
          <w:rFonts w:eastAsia="Calibri"/>
          <w:b/>
          <w:lang w:eastAsia="en-US"/>
        </w:rPr>
        <w:t>Предупреждение и ликвидация последствий чрезвычайных ситуаций.</w:t>
      </w:r>
    </w:p>
    <w:p w:rsidR="0084180C" w:rsidRPr="001403CA" w:rsidRDefault="0084180C" w:rsidP="0084180C">
      <w:pPr>
        <w:numPr>
          <w:ilvl w:val="0"/>
          <w:numId w:val="18"/>
        </w:numPr>
        <w:spacing w:after="160"/>
        <w:ind w:left="0" w:firstLine="851"/>
        <w:contextualSpacing/>
        <w:jc w:val="both"/>
        <w:rPr>
          <w:rFonts w:eastAsia="Calibri"/>
          <w:lang w:eastAsia="en-US"/>
        </w:rPr>
      </w:pPr>
      <w:r w:rsidRPr="001403CA">
        <w:rPr>
          <w:rFonts w:eastAsia="Calibri"/>
          <w:lang w:eastAsia="en-US"/>
        </w:rPr>
        <w:t xml:space="preserve">В целях предупреждения и ликвидации чрезвычайных ситуаций на территории поселка Айхал создана и действует Комиссия по предупреждению и ликвидации ЧС и обеспечению пожарной безопасности. В 2022 году было проведено 15 заседаний комиссии. </w:t>
      </w:r>
    </w:p>
    <w:p w:rsidR="0084180C" w:rsidRPr="001403CA" w:rsidRDefault="0084180C" w:rsidP="0084180C">
      <w:pPr>
        <w:numPr>
          <w:ilvl w:val="0"/>
          <w:numId w:val="18"/>
        </w:numPr>
        <w:spacing w:after="160"/>
        <w:ind w:left="0" w:firstLine="851"/>
        <w:contextualSpacing/>
        <w:jc w:val="both"/>
        <w:rPr>
          <w:rFonts w:eastAsia="Calibri"/>
          <w:lang w:eastAsia="en-US"/>
        </w:rPr>
      </w:pPr>
      <w:r w:rsidRPr="001403CA">
        <w:rPr>
          <w:rFonts w:eastAsia="Calibri"/>
          <w:lang w:eastAsia="en-US"/>
        </w:rPr>
        <w:t>Проведены мероприятия по безопасному пропуску паводковых вод на территории МО «Поселок Айхал».</w:t>
      </w:r>
    </w:p>
    <w:p w:rsidR="0084180C" w:rsidRPr="001403CA" w:rsidRDefault="0084180C" w:rsidP="0084180C">
      <w:pPr>
        <w:numPr>
          <w:ilvl w:val="0"/>
          <w:numId w:val="18"/>
        </w:numPr>
        <w:spacing w:after="160"/>
        <w:ind w:left="0" w:firstLine="851"/>
        <w:contextualSpacing/>
        <w:jc w:val="both"/>
        <w:rPr>
          <w:rFonts w:eastAsia="Calibri"/>
          <w:lang w:eastAsia="en-US"/>
        </w:rPr>
      </w:pPr>
      <w:r w:rsidRPr="001403CA">
        <w:rPr>
          <w:rFonts w:eastAsia="Calibri"/>
          <w:lang w:eastAsia="en-US"/>
        </w:rPr>
        <w:t>Проведена Акция "Вода-безопасная территория" в рамках которой осуществлялись:</w:t>
      </w:r>
    </w:p>
    <w:p w:rsidR="0084180C" w:rsidRPr="001403CA" w:rsidRDefault="0084180C" w:rsidP="0084180C">
      <w:pPr>
        <w:spacing w:after="160"/>
        <w:ind w:firstLine="851"/>
        <w:contextualSpacing/>
        <w:jc w:val="both"/>
        <w:rPr>
          <w:rFonts w:eastAsia="Calibri"/>
          <w:lang w:eastAsia="en-US"/>
        </w:rPr>
      </w:pPr>
      <w:r w:rsidRPr="001403CA">
        <w:rPr>
          <w:rFonts w:eastAsia="Calibri"/>
          <w:lang w:eastAsia="en-US"/>
        </w:rPr>
        <w:t>- комиссионные объезды по водным объектам, расположенным на территории МО «Поселок Айхал» на предмет соблюдения правил нахождения людей на водных объектах;</w:t>
      </w:r>
    </w:p>
    <w:p w:rsidR="0084180C" w:rsidRPr="001403CA" w:rsidRDefault="0084180C" w:rsidP="0084180C">
      <w:pPr>
        <w:spacing w:after="160"/>
        <w:ind w:firstLine="851"/>
        <w:contextualSpacing/>
        <w:jc w:val="both"/>
        <w:rPr>
          <w:rFonts w:eastAsia="Calibri"/>
          <w:lang w:eastAsia="en-US"/>
        </w:rPr>
      </w:pPr>
      <w:r w:rsidRPr="001403CA">
        <w:rPr>
          <w:rFonts w:eastAsia="Calibri"/>
          <w:lang w:eastAsia="en-US"/>
        </w:rPr>
        <w:t>- информирование населения о правилах поведения на водных объектах;</w:t>
      </w:r>
    </w:p>
    <w:p w:rsidR="0084180C" w:rsidRPr="001403CA" w:rsidRDefault="0084180C" w:rsidP="0084180C">
      <w:pPr>
        <w:spacing w:after="160"/>
        <w:ind w:firstLine="851"/>
        <w:contextualSpacing/>
        <w:jc w:val="both"/>
        <w:rPr>
          <w:rFonts w:eastAsia="Calibri"/>
          <w:lang w:eastAsia="en-US"/>
        </w:rPr>
      </w:pPr>
      <w:r w:rsidRPr="001403CA">
        <w:rPr>
          <w:rFonts w:eastAsia="Calibri"/>
          <w:lang w:eastAsia="en-US"/>
        </w:rPr>
        <w:t>- распространение памяток.</w:t>
      </w:r>
    </w:p>
    <w:p w:rsidR="0084180C" w:rsidRPr="001403CA" w:rsidRDefault="0084180C" w:rsidP="0084180C">
      <w:pPr>
        <w:numPr>
          <w:ilvl w:val="0"/>
          <w:numId w:val="18"/>
        </w:numPr>
        <w:spacing w:after="160"/>
        <w:ind w:left="0" w:firstLine="851"/>
        <w:contextualSpacing/>
        <w:jc w:val="both"/>
        <w:rPr>
          <w:rFonts w:eastAsia="Calibri"/>
          <w:b/>
          <w:lang w:eastAsia="en-US"/>
        </w:rPr>
      </w:pPr>
      <w:r w:rsidRPr="001403CA">
        <w:rPr>
          <w:rFonts w:eastAsia="Calibri"/>
          <w:lang w:eastAsia="en-US"/>
        </w:rPr>
        <w:t xml:space="preserve">Проведены мероприятия по защите территории МО «Поселок Айхал» от лесных пожаров в 2022 году, в рамках которых в пожароопасный период 2022 года проводились регулярные рейдовые мероприятия патрульных групп (представители Айхальского отделения полиции, ПЧ-6, добровольной народной дружины) по предупреждению лесных пожаров. </w:t>
      </w:r>
    </w:p>
    <w:p w:rsidR="0084180C" w:rsidRPr="001403CA" w:rsidRDefault="0084180C" w:rsidP="0084180C">
      <w:pPr>
        <w:ind w:firstLine="708"/>
        <w:jc w:val="both"/>
        <w:rPr>
          <w:rFonts w:eastAsia="Calibri"/>
          <w:lang w:eastAsia="en-US"/>
        </w:rPr>
      </w:pPr>
      <w:r w:rsidRPr="001403CA">
        <w:rPr>
          <w:rFonts w:eastAsia="Calibri"/>
          <w:lang w:eastAsia="en-US"/>
        </w:rPr>
        <w:t xml:space="preserve">В указанный период проводился ежедневный мониторинг лесных пожаров. </w:t>
      </w:r>
    </w:p>
    <w:p w:rsidR="0084180C" w:rsidRPr="001403CA" w:rsidRDefault="0084180C" w:rsidP="0084180C">
      <w:pPr>
        <w:ind w:firstLine="708"/>
        <w:jc w:val="both"/>
        <w:rPr>
          <w:rFonts w:eastAsia="Calibri"/>
          <w:lang w:eastAsia="en-US"/>
        </w:rPr>
      </w:pPr>
      <w:r w:rsidRPr="001403CA">
        <w:rPr>
          <w:rFonts w:eastAsia="Calibri"/>
          <w:lang w:eastAsia="en-US"/>
        </w:rPr>
        <w:t xml:space="preserve">19.06.2022 г. обнаружена термоточка на удаленности 28 км от п. Айхал. При проведении разведки, подтвердилась информация о пожаре в лесном массиве в южном направлении от п. Айхал. </w:t>
      </w:r>
    </w:p>
    <w:p w:rsidR="0084180C" w:rsidRPr="001403CA" w:rsidRDefault="0084180C" w:rsidP="0084180C">
      <w:pPr>
        <w:ind w:firstLine="708"/>
        <w:jc w:val="both"/>
        <w:rPr>
          <w:rFonts w:eastAsia="Calibri"/>
          <w:lang w:eastAsia="en-US"/>
        </w:rPr>
      </w:pPr>
      <w:r w:rsidRPr="001403CA">
        <w:rPr>
          <w:rFonts w:eastAsia="Calibri"/>
          <w:lang w:eastAsia="en-US"/>
        </w:rPr>
        <w:t>Согласно утвержденному мобилизационному плану борьбы с лесными пожарами на территории МО «Поселок Айхал» была задействована группа добровольцев из числа населения п. Айхал для тушения пожара в количестве 17 чел. Группа добровольцев была снабжена необходимыми продовольственными продуктами, медикаментами, средствами индивидуальной защиты и средствами для тушения пожара.</w:t>
      </w:r>
    </w:p>
    <w:p w:rsidR="0084180C" w:rsidRPr="001403CA" w:rsidRDefault="0084180C" w:rsidP="0084180C">
      <w:pPr>
        <w:ind w:firstLine="708"/>
        <w:jc w:val="both"/>
        <w:rPr>
          <w:rFonts w:eastAsia="Calibri"/>
          <w:lang w:eastAsia="en-US"/>
        </w:rPr>
      </w:pPr>
      <w:r w:rsidRPr="001403CA">
        <w:rPr>
          <w:rFonts w:eastAsia="Calibri"/>
          <w:lang w:eastAsia="en-US"/>
        </w:rPr>
        <w:t>Для ликвидации пожара в Айхал также была направлена группа в составе 44 человек (в том числе 17 человек Сунтарского авиаотделения Авиалесоохраны и 27 чел. специализированного подразделения пожарно-химической станции).</w:t>
      </w:r>
    </w:p>
    <w:p w:rsidR="0084180C" w:rsidRPr="001403CA" w:rsidRDefault="0084180C" w:rsidP="0084180C">
      <w:pPr>
        <w:ind w:firstLine="708"/>
        <w:jc w:val="both"/>
        <w:rPr>
          <w:rFonts w:eastAsia="Calibri"/>
          <w:lang w:eastAsia="en-US"/>
        </w:rPr>
      </w:pPr>
      <w:r w:rsidRPr="001403CA">
        <w:rPr>
          <w:rFonts w:eastAsia="Calibri"/>
          <w:lang w:eastAsia="en-US"/>
        </w:rPr>
        <w:t>Администрацией МО «Поселок Айхал» оказано содействие в приеме, размещении и сопровождении к месту вылета и обратно, прибывших людей.</w:t>
      </w:r>
    </w:p>
    <w:p w:rsidR="0084180C" w:rsidRPr="001403CA" w:rsidRDefault="0084180C" w:rsidP="0084180C">
      <w:pPr>
        <w:ind w:firstLine="708"/>
        <w:jc w:val="both"/>
        <w:rPr>
          <w:rFonts w:eastAsia="Calibri"/>
          <w:lang w:eastAsia="en-US"/>
        </w:rPr>
      </w:pPr>
      <w:r w:rsidRPr="001403CA">
        <w:rPr>
          <w:rFonts w:eastAsia="Calibri"/>
          <w:lang w:eastAsia="en-US"/>
        </w:rPr>
        <w:t xml:space="preserve">Группа добровольцев п. Айхал и прибывшие дружинники к месту пожара и обратно доставлялись вертолетом МИ-8. Всего в тушении был задействован 61 человек. </w:t>
      </w:r>
    </w:p>
    <w:p w:rsidR="0084180C" w:rsidRPr="001403CA" w:rsidRDefault="0084180C" w:rsidP="0084180C">
      <w:pPr>
        <w:ind w:firstLine="708"/>
        <w:jc w:val="both"/>
        <w:rPr>
          <w:rFonts w:eastAsia="Calibri"/>
          <w:lang w:eastAsia="en-US"/>
        </w:rPr>
      </w:pPr>
      <w:r w:rsidRPr="001403CA">
        <w:rPr>
          <w:rFonts w:eastAsia="Calibri"/>
          <w:lang w:eastAsia="en-US"/>
        </w:rPr>
        <w:t xml:space="preserve">29.06.2022 г. лесной пожар был ликвидирован. </w:t>
      </w:r>
    </w:p>
    <w:p w:rsidR="0084180C" w:rsidRPr="001403CA" w:rsidRDefault="0084180C" w:rsidP="0084180C">
      <w:pPr>
        <w:ind w:firstLine="708"/>
        <w:jc w:val="both"/>
        <w:rPr>
          <w:rFonts w:eastAsia="Calibri"/>
          <w:lang w:eastAsia="en-US"/>
        </w:rPr>
      </w:pPr>
      <w:r w:rsidRPr="001403CA">
        <w:rPr>
          <w:rFonts w:eastAsia="Calibri"/>
          <w:lang w:eastAsia="en-US"/>
        </w:rPr>
        <w:lastRenderedPageBreak/>
        <w:t xml:space="preserve">Ежедневно в пожароопасный сезон посредством вещания по системе голосового оповещения населения (громкоговорители) производилось информирование населения, проживающего на территории п. Айхал, о необходимости соблюдения правил пожарной безопасности в лесных массивах.  29.06.2022 г. лесной пожар ликвидирован. </w:t>
      </w:r>
    </w:p>
    <w:p w:rsidR="0084180C" w:rsidRPr="001403CA" w:rsidRDefault="0084180C" w:rsidP="0084180C">
      <w:pPr>
        <w:ind w:firstLine="708"/>
        <w:jc w:val="both"/>
        <w:rPr>
          <w:rFonts w:eastAsia="Calibri"/>
          <w:lang w:eastAsia="en-US"/>
        </w:rPr>
      </w:pPr>
      <w:r w:rsidRPr="001403CA">
        <w:rPr>
          <w:rFonts w:eastAsia="Calibri"/>
          <w:lang w:eastAsia="en-US"/>
        </w:rPr>
        <w:t>Постановлением Главы поселка от 09.08.2022 г. №366 отменен режим чрезвычайной ситуации муниципального характера в лесах на территории МО «Поселок Айхал» Мирнинского района Республики (Саха Якутия).</w:t>
      </w:r>
    </w:p>
    <w:p w:rsidR="0084180C" w:rsidRPr="001403CA" w:rsidRDefault="0084180C" w:rsidP="0084180C">
      <w:pPr>
        <w:ind w:firstLine="708"/>
        <w:jc w:val="both"/>
        <w:rPr>
          <w:rFonts w:eastAsia="Calibri"/>
          <w:bCs/>
          <w:lang w:eastAsia="en-US"/>
        </w:rPr>
      </w:pPr>
      <w:r w:rsidRPr="001403CA">
        <w:rPr>
          <w:rFonts w:eastAsia="Calibri"/>
          <w:lang w:eastAsia="en-US"/>
        </w:rPr>
        <w:t xml:space="preserve">6. Проведена </w:t>
      </w:r>
      <w:r w:rsidRPr="001403CA">
        <w:rPr>
          <w:rFonts w:eastAsia="Calibri"/>
          <w:bCs/>
          <w:lang w:eastAsia="en-US"/>
        </w:rPr>
        <w:t>акция «Безопасный лёд», в рамках которой выполнены следующие мероприятия:</w:t>
      </w:r>
    </w:p>
    <w:p w:rsidR="0084180C" w:rsidRPr="001403CA" w:rsidRDefault="0084180C" w:rsidP="0084180C">
      <w:pPr>
        <w:ind w:firstLine="708"/>
        <w:jc w:val="both"/>
        <w:rPr>
          <w:rFonts w:eastAsia="Calibri"/>
          <w:lang w:eastAsia="en-US"/>
        </w:rPr>
      </w:pPr>
      <w:r w:rsidRPr="001403CA">
        <w:rPr>
          <w:rFonts w:eastAsia="Calibri"/>
          <w:bCs/>
          <w:lang w:eastAsia="en-US"/>
        </w:rPr>
        <w:t>- п</w:t>
      </w:r>
      <w:r w:rsidRPr="001403CA">
        <w:rPr>
          <w:rFonts w:eastAsia="Calibri"/>
          <w:lang w:eastAsia="en-US"/>
        </w:rPr>
        <w:t>атрулирование водных объектов на предмет выявления нарушений гражданами правил поведения на льду;</w:t>
      </w:r>
    </w:p>
    <w:p w:rsidR="0084180C" w:rsidRPr="001403CA" w:rsidRDefault="0084180C" w:rsidP="0084180C">
      <w:pPr>
        <w:ind w:firstLine="708"/>
        <w:jc w:val="both"/>
        <w:rPr>
          <w:rFonts w:eastAsia="Calibri"/>
          <w:lang w:eastAsia="en-US"/>
        </w:rPr>
      </w:pPr>
      <w:r w:rsidRPr="001403CA">
        <w:rPr>
          <w:rFonts w:eastAsia="Calibri"/>
          <w:lang w:eastAsia="en-US"/>
        </w:rPr>
        <w:t>- информирование населения о правилах поведения на водных объектах в зимний период в СМИ, распространение памяток.</w:t>
      </w:r>
    </w:p>
    <w:p w:rsidR="0084180C" w:rsidRPr="001403CA" w:rsidRDefault="0084180C" w:rsidP="0084180C">
      <w:pPr>
        <w:ind w:firstLine="708"/>
        <w:jc w:val="both"/>
        <w:rPr>
          <w:rFonts w:eastAsia="Calibri"/>
          <w:lang w:eastAsia="en-US"/>
        </w:rPr>
      </w:pPr>
    </w:p>
    <w:p w:rsidR="0084180C" w:rsidRPr="001403CA" w:rsidRDefault="0084180C" w:rsidP="0084180C">
      <w:pPr>
        <w:spacing w:after="200" w:line="276" w:lineRule="auto"/>
        <w:jc w:val="center"/>
        <w:rPr>
          <w:rFonts w:eastAsia="Calibri"/>
          <w:b/>
          <w:lang w:eastAsia="en-US"/>
        </w:rPr>
      </w:pPr>
      <w:r w:rsidRPr="001403CA">
        <w:rPr>
          <w:rFonts w:eastAsia="Calibri"/>
          <w:b/>
          <w:lang w:eastAsia="en-US"/>
        </w:rPr>
        <w:t>Противопожарная защита МО «Поселок Айхал»</w:t>
      </w:r>
    </w:p>
    <w:p w:rsidR="0084180C" w:rsidRPr="001403CA" w:rsidRDefault="0084180C" w:rsidP="0084180C">
      <w:pPr>
        <w:ind w:firstLine="851"/>
        <w:jc w:val="both"/>
        <w:rPr>
          <w:rFonts w:eastAsia="Calibri"/>
          <w:lang w:eastAsia="en-US"/>
        </w:rPr>
      </w:pPr>
      <w:r w:rsidRPr="001403CA">
        <w:rPr>
          <w:rFonts w:eastAsia="Calibri"/>
          <w:lang w:eastAsia="en-US"/>
        </w:rPr>
        <w:t>По противопожарной защите МО «Поселок Айхал» в 2022 году проведены следующие мероприятия:</w:t>
      </w:r>
    </w:p>
    <w:p w:rsidR="0084180C" w:rsidRPr="001403CA" w:rsidRDefault="0084180C" w:rsidP="0084180C">
      <w:pPr>
        <w:ind w:firstLine="851"/>
        <w:jc w:val="both"/>
        <w:rPr>
          <w:rFonts w:eastAsia="Calibri"/>
          <w:lang w:eastAsia="en-US"/>
        </w:rPr>
      </w:pPr>
      <w:r w:rsidRPr="001403CA">
        <w:rPr>
          <w:rFonts w:eastAsia="Calibri"/>
          <w:lang w:eastAsia="en-US"/>
        </w:rPr>
        <w:t>1. Проведена в весенний и зимний периоды профилактическая операция "Жилище-2022" на территории МО "Поселок Айхал". В рамках которой проводились мероприятия:</w:t>
      </w:r>
    </w:p>
    <w:p w:rsidR="0084180C" w:rsidRPr="001403CA" w:rsidRDefault="0084180C" w:rsidP="0084180C">
      <w:pPr>
        <w:ind w:firstLine="851"/>
        <w:jc w:val="both"/>
        <w:rPr>
          <w:rFonts w:eastAsia="Calibri"/>
          <w:lang w:eastAsia="en-US"/>
        </w:rPr>
      </w:pPr>
      <w:r w:rsidRPr="001403CA">
        <w:rPr>
          <w:rFonts w:eastAsia="Calibri"/>
          <w:lang w:eastAsia="en-US"/>
        </w:rPr>
        <w:t>- профилактические осмотры жилых помещений на предмет соблюдения правил пожарной безопасности лиц, злоупотребляющих спиртными напитками, одиноких престарелых граждан, семей, находящихся в социально опасном положении;</w:t>
      </w:r>
    </w:p>
    <w:p w:rsidR="0084180C" w:rsidRPr="001403CA" w:rsidRDefault="0084180C" w:rsidP="0084180C">
      <w:pPr>
        <w:ind w:firstLine="851"/>
        <w:jc w:val="both"/>
        <w:rPr>
          <w:rFonts w:eastAsia="Calibri"/>
          <w:lang w:eastAsia="en-US"/>
        </w:rPr>
      </w:pPr>
      <w:r w:rsidRPr="001403CA">
        <w:rPr>
          <w:rFonts w:eastAsia="Calibri"/>
          <w:lang w:eastAsia="en-US"/>
        </w:rPr>
        <w:t>- информирование населения о соблюдении мер пожарной безопасности.</w:t>
      </w:r>
    </w:p>
    <w:p w:rsidR="0084180C" w:rsidRPr="001403CA" w:rsidRDefault="0084180C" w:rsidP="0084180C">
      <w:pPr>
        <w:ind w:firstLine="851"/>
        <w:jc w:val="both"/>
        <w:rPr>
          <w:rFonts w:eastAsia="Calibri"/>
          <w:lang w:eastAsia="en-US"/>
        </w:rPr>
      </w:pPr>
      <w:r w:rsidRPr="001403CA">
        <w:rPr>
          <w:rFonts w:eastAsia="Calibri"/>
          <w:lang w:eastAsia="en-US"/>
        </w:rPr>
        <w:t>2. Проведен месячник пожарной безопасности на территории муниципального образования «Поселок Айхал» Мирнинского района Республики Саха (Якутия)».</w:t>
      </w:r>
    </w:p>
    <w:p w:rsidR="0084180C" w:rsidRPr="001403CA" w:rsidRDefault="0084180C" w:rsidP="0084180C">
      <w:pPr>
        <w:ind w:firstLine="851"/>
        <w:jc w:val="both"/>
        <w:rPr>
          <w:rFonts w:eastAsia="Calibri"/>
          <w:bCs/>
          <w:lang w:eastAsia="en-US"/>
        </w:rPr>
      </w:pPr>
      <w:r w:rsidRPr="001403CA">
        <w:rPr>
          <w:rFonts w:eastAsia="Calibri"/>
          <w:lang w:eastAsia="en-US"/>
        </w:rPr>
        <w:t xml:space="preserve">3. Постановлением Главы поселка </w:t>
      </w:r>
      <w:r w:rsidRPr="001403CA">
        <w:rPr>
          <w:rFonts w:eastAsia="Calibri"/>
          <w:bCs/>
          <w:lang w:eastAsia="en-US"/>
        </w:rPr>
        <w:t>от 27.07.2022 г. № 340 утверждено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Муниципального образования «Поселок Айхал».</w:t>
      </w:r>
    </w:p>
    <w:p w:rsidR="0084180C" w:rsidRPr="001403CA" w:rsidRDefault="0084180C" w:rsidP="0084180C">
      <w:pPr>
        <w:ind w:firstLine="851"/>
        <w:jc w:val="both"/>
        <w:rPr>
          <w:rFonts w:eastAsia="Calibri"/>
          <w:bCs/>
          <w:color w:val="000000"/>
          <w:lang w:eastAsia="en-US"/>
        </w:rPr>
      </w:pPr>
      <w:r w:rsidRPr="001403CA">
        <w:rPr>
          <w:rFonts w:eastAsia="Calibri"/>
          <w:bCs/>
          <w:lang w:eastAsia="en-US"/>
        </w:rPr>
        <w:t xml:space="preserve">4. </w:t>
      </w:r>
      <w:r w:rsidRPr="001403CA">
        <w:rPr>
          <w:rFonts w:eastAsia="Calibri"/>
          <w:lang w:eastAsia="en-US"/>
        </w:rPr>
        <w:t xml:space="preserve">В целях обеспечения дополнительных мер пожарной безопасности и предупреждения гибели людей при пожаре проведены рейдовые мероприятия </w:t>
      </w:r>
      <w:r w:rsidRPr="001403CA">
        <w:rPr>
          <w:rFonts w:eastAsia="Calibri"/>
          <w:bCs/>
          <w:color w:val="000000"/>
          <w:lang w:eastAsia="en-US"/>
        </w:rPr>
        <w:t>проверки мест общего пользования многоквартирных домов в деревянном исполнении на предмет загромождения путей эвакуации.</w:t>
      </w:r>
    </w:p>
    <w:p w:rsidR="0084180C" w:rsidRPr="001403CA" w:rsidRDefault="0084180C" w:rsidP="0084180C">
      <w:pPr>
        <w:ind w:firstLine="851"/>
        <w:jc w:val="both"/>
        <w:rPr>
          <w:rFonts w:eastAsia="Calibri"/>
          <w:bCs/>
          <w:lang w:eastAsia="en-US"/>
        </w:rPr>
      </w:pPr>
      <w:r w:rsidRPr="001403CA">
        <w:rPr>
          <w:rFonts w:eastAsia="Calibri"/>
          <w:bCs/>
          <w:color w:val="000000"/>
          <w:lang w:eastAsia="en-US"/>
        </w:rPr>
        <w:t xml:space="preserve">5. В преддверии новогодних и рождественский праздников проведена </w:t>
      </w:r>
      <w:r w:rsidRPr="001403CA">
        <w:rPr>
          <w:rFonts w:eastAsia="Calibri"/>
          <w:bCs/>
          <w:lang w:eastAsia="en-US"/>
        </w:rPr>
        <w:t>акции «Осторожно, Новогодняя ёлка». В рамках которой:</w:t>
      </w:r>
    </w:p>
    <w:p w:rsidR="0084180C" w:rsidRPr="001403CA" w:rsidRDefault="0084180C" w:rsidP="0084180C">
      <w:pPr>
        <w:ind w:firstLine="851"/>
        <w:jc w:val="both"/>
        <w:rPr>
          <w:rFonts w:eastAsia="Calibri"/>
          <w:lang w:eastAsia="en-US"/>
        </w:rPr>
      </w:pPr>
      <w:r w:rsidRPr="001403CA">
        <w:rPr>
          <w:rFonts w:eastAsia="Calibri"/>
          <w:bCs/>
          <w:lang w:eastAsia="en-US"/>
        </w:rPr>
        <w:t xml:space="preserve">- проведены </w:t>
      </w:r>
      <w:r w:rsidRPr="001403CA">
        <w:rPr>
          <w:rFonts w:eastAsia="Calibri"/>
          <w:lang w:eastAsia="en-US"/>
        </w:rPr>
        <w:t>профилактические беседы с учащимися образовательных учреждений на предмет соблюдения правил пожарной безопасности при проведении новогодних и рождественских мероприятий;</w:t>
      </w:r>
    </w:p>
    <w:p w:rsidR="0084180C" w:rsidRPr="001403CA" w:rsidRDefault="0084180C" w:rsidP="0084180C">
      <w:pPr>
        <w:ind w:firstLine="851"/>
        <w:jc w:val="both"/>
        <w:rPr>
          <w:rFonts w:eastAsia="Calibri"/>
          <w:lang w:eastAsia="en-US"/>
        </w:rPr>
      </w:pPr>
      <w:r w:rsidRPr="001403CA">
        <w:rPr>
          <w:rFonts w:eastAsia="Calibri"/>
          <w:lang w:eastAsia="en-US"/>
        </w:rPr>
        <w:t>- проведено распространение памяток «Новогодняя елка» и «Правила использования пиротехнических изделий».</w:t>
      </w:r>
    </w:p>
    <w:p w:rsidR="0084180C" w:rsidRPr="001403CA" w:rsidRDefault="0084180C" w:rsidP="0084180C">
      <w:pPr>
        <w:ind w:firstLine="851"/>
        <w:jc w:val="both"/>
        <w:rPr>
          <w:rFonts w:eastAsia="Calibri"/>
          <w:lang w:eastAsia="en-US"/>
        </w:rPr>
      </w:pPr>
      <w:r w:rsidRPr="001403CA">
        <w:rPr>
          <w:rFonts w:eastAsia="Calibri"/>
          <w:lang w:eastAsia="en-US"/>
        </w:rPr>
        <w:t xml:space="preserve">- проведено информирование населения в СМИ «О правилах соблюдения пожарной безопасности при проведении новогодних праздников». </w:t>
      </w:r>
    </w:p>
    <w:p w:rsidR="0084180C" w:rsidRPr="001403CA" w:rsidRDefault="0084180C" w:rsidP="0084180C">
      <w:pPr>
        <w:ind w:firstLine="851"/>
        <w:jc w:val="both"/>
        <w:rPr>
          <w:rFonts w:eastAsia="Calibri"/>
          <w:lang w:eastAsia="en-US"/>
        </w:rPr>
      </w:pPr>
      <w:r w:rsidRPr="001403CA">
        <w:rPr>
          <w:rFonts w:eastAsia="Calibri"/>
          <w:lang w:eastAsia="en-US"/>
        </w:rPr>
        <w:t>За 2022 год на территории МО «Поселок Айхал» произошло 20 пожаров в т.ч.:</w:t>
      </w:r>
    </w:p>
    <w:p w:rsidR="0084180C" w:rsidRPr="001403CA" w:rsidRDefault="0084180C" w:rsidP="0084180C">
      <w:pPr>
        <w:ind w:firstLine="851"/>
        <w:jc w:val="both"/>
        <w:rPr>
          <w:rFonts w:eastAsia="Calibri"/>
          <w:lang w:eastAsia="en-US"/>
        </w:rPr>
      </w:pPr>
      <w:r w:rsidRPr="001403CA">
        <w:rPr>
          <w:rFonts w:eastAsia="Calibri"/>
          <w:lang w:eastAsia="en-US"/>
        </w:rPr>
        <w:t>- в жилых помещениях – 8;</w:t>
      </w:r>
    </w:p>
    <w:p w:rsidR="0084180C" w:rsidRPr="001403CA" w:rsidRDefault="0084180C" w:rsidP="0084180C">
      <w:pPr>
        <w:ind w:firstLine="851"/>
        <w:jc w:val="both"/>
        <w:rPr>
          <w:rFonts w:eastAsia="Calibri"/>
          <w:lang w:eastAsia="en-US"/>
        </w:rPr>
      </w:pPr>
      <w:r w:rsidRPr="001403CA">
        <w:rPr>
          <w:rFonts w:eastAsia="Calibri"/>
          <w:lang w:eastAsia="en-US"/>
        </w:rPr>
        <w:t>- в гаражных боксах – 2;</w:t>
      </w:r>
    </w:p>
    <w:p w:rsidR="0084180C" w:rsidRPr="001403CA" w:rsidRDefault="0084180C" w:rsidP="0084180C">
      <w:pPr>
        <w:ind w:firstLine="851"/>
        <w:jc w:val="both"/>
        <w:rPr>
          <w:rFonts w:eastAsia="Calibri"/>
          <w:lang w:eastAsia="en-US"/>
        </w:rPr>
      </w:pPr>
      <w:r w:rsidRPr="001403CA">
        <w:rPr>
          <w:rFonts w:eastAsia="Calibri"/>
          <w:lang w:eastAsia="en-US"/>
        </w:rPr>
        <w:t>- возгорание мусора на территории – 4;</w:t>
      </w:r>
    </w:p>
    <w:p w:rsidR="0084180C" w:rsidRPr="001403CA" w:rsidRDefault="0084180C" w:rsidP="0084180C">
      <w:pPr>
        <w:ind w:firstLine="851"/>
        <w:jc w:val="both"/>
        <w:rPr>
          <w:rFonts w:eastAsia="Calibri"/>
          <w:lang w:eastAsia="en-US"/>
        </w:rPr>
      </w:pPr>
      <w:r w:rsidRPr="001403CA">
        <w:rPr>
          <w:rFonts w:eastAsia="Calibri"/>
          <w:lang w:eastAsia="en-US"/>
        </w:rPr>
        <w:t>- в складских помещениях – 1;</w:t>
      </w:r>
    </w:p>
    <w:p w:rsidR="0084180C" w:rsidRPr="001403CA" w:rsidRDefault="0084180C" w:rsidP="0084180C">
      <w:pPr>
        <w:ind w:firstLine="851"/>
        <w:jc w:val="both"/>
        <w:rPr>
          <w:rFonts w:eastAsia="Calibri"/>
          <w:lang w:eastAsia="en-US"/>
        </w:rPr>
      </w:pPr>
      <w:r w:rsidRPr="001403CA">
        <w:rPr>
          <w:rFonts w:eastAsia="Calibri"/>
          <w:lang w:eastAsia="en-US"/>
        </w:rPr>
        <w:t>- в нежилых строениях – 2;</w:t>
      </w:r>
    </w:p>
    <w:p w:rsidR="0084180C" w:rsidRPr="001403CA" w:rsidRDefault="0084180C" w:rsidP="0084180C">
      <w:pPr>
        <w:ind w:firstLine="851"/>
        <w:jc w:val="both"/>
        <w:rPr>
          <w:rFonts w:eastAsia="Calibri"/>
          <w:lang w:eastAsia="en-US"/>
        </w:rPr>
      </w:pPr>
      <w:r w:rsidRPr="001403CA">
        <w:rPr>
          <w:rFonts w:eastAsia="Calibri"/>
          <w:lang w:eastAsia="en-US"/>
        </w:rPr>
        <w:t>- возгорание автомобилей – 3.</w:t>
      </w:r>
    </w:p>
    <w:p w:rsidR="0084180C" w:rsidRPr="001403CA" w:rsidRDefault="0084180C" w:rsidP="0084180C">
      <w:pPr>
        <w:ind w:firstLine="851"/>
        <w:jc w:val="both"/>
        <w:rPr>
          <w:rFonts w:eastAsia="Calibri"/>
          <w:lang w:eastAsia="en-US"/>
        </w:rPr>
      </w:pPr>
      <w:r w:rsidRPr="001403CA">
        <w:rPr>
          <w:rFonts w:eastAsia="Calibri"/>
          <w:lang w:eastAsia="en-US"/>
        </w:rPr>
        <w:lastRenderedPageBreak/>
        <w:t xml:space="preserve"> При пожарах погибших нет.</w:t>
      </w:r>
    </w:p>
    <w:p w:rsidR="0084180C" w:rsidRPr="001403CA" w:rsidRDefault="0084180C" w:rsidP="0084180C">
      <w:pPr>
        <w:spacing w:before="120" w:after="120" w:line="276" w:lineRule="auto"/>
        <w:jc w:val="center"/>
        <w:rPr>
          <w:rFonts w:eastAsia="Calibri"/>
          <w:b/>
          <w:lang w:eastAsia="en-US"/>
        </w:rPr>
      </w:pPr>
      <w:r>
        <w:rPr>
          <w:rFonts w:eastAsia="Calibri"/>
          <w:b/>
          <w:lang w:eastAsia="en-US"/>
        </w:rPr>
        <w:t>14</w:t>
      </w:r>
      <w:r w:rsidRPr="001403CA">
        <w:rPr>
          <w:rFonts w:eastAsia="Calibri"/>
          <w:b/>
          <w:lang w:eastAsia="en-US"/>
        </w:rPr>
        <w:t>. Обращение с животными без владельцев</w:t>
      </w:r>
    </w:p>
    <w:p w:rsidR="0084180C" w:rsidRPr="001403CA" w:rsidRDefault="0084180C" w:rsidP="0084180C">
      <w:pPr>
        <w:ind w:firstLine="993"/>
        <w:jc w:val="both"/>
        <w:rPr>
          <w:rFonts w:eastAsia="Calibri"/>
          <w:color w:val="000000"/>
          <w:shd w:val="clear" w:color="auto" w:fill="FFFFFF"/>
          <w:lang w:eastAsia="en-US"/>
        </w:rPr>
      </w:pPr>
      <w:r w:rsidRPr="001403CA">
        <w:rPr>
          <w:rFonts w:eastAsia="Calibri"/>
          <w:color w:val="000000"/>
          <w:shd w:val="clear" w:color="auto" w:fill="FFFFFF"/>
          <w:lang w:eastAsia="en-US"/>
        </w:rPr>
        <w:t xml:space="preserve">1. В рамках </w:t>
      </w:r>
      <w:r w:rsidRPr="001403CA">
        <w:rPr>
          <w:rFonts w:eastAsia="Calibri"/>
          <w:lang w:eastAsia="en-US"/>
        </w:rPr>
        <w:t xml:space="preserve">организации мероприятий по осуществлению деятельности по обращению с животными без владельцев в течении 2022 года </w:t>
      </w:r>
      <w:r w:rsidRPr="001403CA">
        <w:rPr>
          <w:rFonts w:eastAsia="Calibri"/>
          <w:color w:val="000000"/>
          <w:shd w:val="clear" w:color="auto" w:fill="FFFFFF"/>
          <w:lang w:eastAsia="en-US"/>
        </w:rPr>
        <w:t>проведен отлов 29 собак без владельцев.</w:t>
      </w:r>
    </w:p>
    <w:p w:rsidR="0084180C" w:rsidRPr="001403CA" w:rsidRDefault="0084180C" w:rsidP="0084180C">
      <w:pPr>
        <w:ind w:firstLine="851"/>
        <w:jc w:val="both"/>
        <w:rPr>
          <w:rFonts w:eastAsia="Calibri"/>
          <w:color w:val="000000"/>
          <w:shd w:val="clear" w:color="auto" w:fill="FFFFFF"/>
          <w:lang w:eastAsia="en-US"/>
        </w:rPr>
      </w:pPr>
      <w:r w:rsidRPr="001403CA">
        <w:rPr>
          <w:rFonts w:eastAsia="Calibri"/>
          <w:color w:val="000000"/>
          <w:shd w:val="clear" w:color="auto" w:fill="FFFFFF"/>
          <w:lang w:eastAsia="en-US"/>
        </w:rPr>
        <w:t>В том числе:</w:t>
      </w:r>
    </w:p>
    <w:p w:rsidR="0084180C" w:rsidRPr="001403CA" w:rsidRDefault="0084180C" w:rsidP="0084180C">
      <w:pPr>
        <w:ind w:firstLine="851"/>
        <w:jc w:val="both"/>
        <w:rPr>
          <w:rFonts w:eastAsia="Calibri"/>
          <w:bCs/>
          <w:lang w:eastAsia="en-US"/>
        </w:rPr>
      </w:pPr>
      <w:r w:rsidRPr="001403CA">
        <w:rPr>
          <w:rFonts w:eastAsia="Calibri"/>
          <w:color w:val="000000"/>
          <w:shd w:val="clear" w:color="auto" w:fill="FFFFFF"/>
          <w:lang w:eastAsia="en-US"/>
        </w:rPr>
        <w:t xml:space="preserve">- 25 собак (за период с 01.03.2022 – 24.10.2022) в рамках </w:t>
      </w:r>
      <w:r w:rsidRPr="001403CA">
        <w:rPr>
          <w:rFonts w:eastAsia="Calibri"/>
          <w:lang w:eastAsia="en-US"/>
        </w:rPr>
        <w:t xml:space="preserve">муниципального контракта на оказание услуг по отлову, транспортировке, содержанию безнадзорных животных на территории муниципального образования «Поселок Айхал». Цена контракта составила </w:t>
      </w:r>
      <w:r w:rsidRPr="001403CA">
        <w:rPr>
          <w:rFonts w:eastAsia="Calibri"/>
          <w:bCs/>
          <w:u w:val="single"/>
          <w:lang w:eastAsia="en-US"/>
        </w:rPr>
        <w:t>256 345,58 руб.</w:t>
      </w:r>
      <w:r w:rsidRPr="001403CA">
        <w:rPr>
          <w:rFonts w:eastAsia="Calibri"/>
          <w:bCs/>
          <w:lang w:eastAsia="en-US"/>
        </w:rPr>
        <w:t xml:space="preserve"> – субвенция РС (Я) на реализацию переданных полномочий. </w:t>
      </w:r>
    </w:p>
    <w:p w:rsidR="0084180C" w:rsidRPr="001403CA" w:rsidRDefault="0084180C" w:rsidP="0084180C">
      <w:pPr>
        <w:ind w:firstLine="851"/>
        <w:jc w:val="both"/>
        <w:rPr>
          <w:rFonts w:eastAsia="Calibri"/>
          <w:lang w:eastAsia="en-US"/>
        </w:rPr>
      </w:pPr>
      <w:r w:rsidRPr="001403CA">
        <w:rPr>
          <w:rFonts w:eastAsia="Calibri"/>
          <w:bCs/>
          <w:lang w:eastAsia="en-US"/>
        </w:rPr>
        <w:t xml:space="preserve">- 4 собаки (за период с 25.10.2022-06.12.2022) в рамках </w:t>
      </w:r>
      <w:r w:rsidRPr="001403CA">
        <w:rPr>
          <w:rFonts w:eastAsia="Calibri"/>
          <w:lang w:eastAsia="en-US"/>
        </w:rPr>
        <w:t>заключенного дополнительный договора (финансирование МО «Поселок Айхал») на оказание услуг по отлову, транспортировке, содержанию безнадзорных животных.</w:t>
      </w:r>
    </w:p>
    <w:p w:rsidR="0084180C" w:rsidRPr="001403CA" w:rsidRDefault="0084180C" w:rsidP="0084180C">
      <w:pPr>
        <w:ind w:firstLine="851"/>
        <w:jc w:val="both"/>
        <w:rPr>
          <w:rFonts w:eastAsia="Calibri"/>
          <w:lang w:eastAsia="en-US"/>
        </w:rPr>
      </w:pPr>
      <w:r w:rsidRPr="001403CA">
        <w:rPr>
          <w:rFonts w:eastAsia="Calibri"/>
          <w:lang w:eastAsia="en-US"/>
        </w:rPr>
        <w:t>2. Разработаны и утверждены следующие нормативные правовые акты:</w:t>
      </w:r>
    </w:p>
    <w:p w:rsidR="0084180C" w:rsidRPr="001403CA" w:rsidRDefault="0084180C" w:rsidP="0084180C">
      <w:pPr>
        <w:ind w:firstLine="851"/>
        <w:jc w:val="both"/>
        <w:rPr>
          <w:rFonts w:eastAsia="Calibri"/>
          <w:lang w:eastAsia="en-US"/>
        </w:rPr>
      </w:pPr>
      <w:r w:rsidRPr="001403CA">
        <w:rPr>
          <w:rFonts w:eastAsia="Calibri"/>
          <w:b/>
          <w:lang w:eastAsia="en-US"/>
        </w:rPr>
        <w:t xml:space="preserve">- </w:t>
      </w:r>
      <w:r w:rsidRPr="001403CA">
        <w:rPr>
          <w:rFonts w:eastAsia="Calibri"/>
          <w:lang w:eastAsia="en-US"/>
        </w:rPr>
        <w:t>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МО «Поселок Айхал».</w:t>
      </w:r>
    </w:p>
    <w:p w:rsidR="0084180C" w:rsidRPr="001403CA" w:rsidRDefault="0084180C" w:rsidP="0084180C">
      <w:pPr>
        <w:ind w:firstLine="851"/>
        <w:jc w:val="both"/>
        <w:rPr>
          <w:rFonts w:eastAsia="Calibri"/>
          <w:lang w:eastAsia="en-US"/>
        </w:rPr>
      </w:pPr>
      <w:r w:rsidRPr="001403CA">
        <w:rPr>
          <w:rFonts w:eastAsia="Calibri"/>
          <w:lang w:eastAsia="en-US"/>
        </w:rPr>
        <w:t>- Порядок поступления безнадзорных животных в муниципальную собственность муниципального образования «Поселок Айхал» Мирнинского района Республики Саха (Якутия) и их дальнейшее использование.</w:t>
      </w:r>
    </w:p>
    <w:p w:rsidR="0084180C" w:rsidRPr="001403CA" w:rsidRDefault="0084180C" w:rsidP="0084180C">
      <w:pPr>
        <w:ind w:firstLine="851"/>
        <w:jc w:val="both"/>
        <w:rPr>
          <w:rFonts w:eastAsia="Calibri"/>
          <w:lang w:eastAsia="en-US"/>
        </w:rPr>
      </w:pPr>
      <w:r w:rsidRPr="001403CA">
        <w:rPr>
          <w:rFonts w:eastAsia="Calibri"/>
          <w:lang w:eastAsia="en-US"/>
        </w:rPr>
        <w:t xml:space="preserve">3. Проводилось информирование населения в СМИ о правилах содержания домашних животных (распространение информационных памяток, видеороликов). </w:t>
      </w:r>
    </w:p>
    <w:p w:rsidR="0084180C" w:rsidRPr="001403CA" w:rsidRDefault="0084180C" w:rsidP="0084180C">
      <w:pPr>
        <w:ind w:firstLine="851"/>
        <w:jc w:val="both"/>
        <w:rPr>
          <w:rFonts w:eastAsia="Calibri"/>
          <w:bCs/>
          <w:lang w:eastAsia="en-US"/>
        </w:rPr>
      </w:pPr>
      <w:r w:rsidRPr="001403CA">
        <w:rPr>
          <w:rFonts w:eastAsia="Calibri"/>
          <w:bCs/>
          <w:lang w:eastAsia="en-US"/>
        </w:rPr>
        <w:t>4. В бюджете муниципального образования на 2023 год предусмотрены денежные средства на следующие мероприятия:</w:t>
      </w:r>
    </w:p>
    <w:p w:rsidR="0084180C" w:rsidRPr="001403CA" w:rsidRDefault="0084180C" w:rsidP="0084180C">
      <w:pPr>
        <w:ind w:firstLine="851"/>
        <w:jc w:val="both"/>
        <w:rPr>
          <w:rFonts w:eastAsia="Calibri"/>
          <w:bCs/>
          <w:lang w:eastAsia="en-US"/>
        </w:rPr>
      </w:pPr>
      <w:r w:rsidRPr="001403CA">
        <w:rPr>
          <w:rFonts w:eastAsia="Calibri"/>
          <w:bCs/>
          <w:lang w:eastAsia="en-US"/>
        </w:rPr>
        <w:t xml:space="preserve">- приобретение гуманных средств отлова (клетка-ловушка, дистанционный инъектор, расходные средства для инъектора) 186 593,67 руб.;  </w:t>
      </w:r>
    </w:p>
    <w:p w:rsidR="0084180C" w:rsidRPr="001403CA" w:rsidRDefault="0084180C" w:rsidP="0084180C">
      <w:pPr>
        <w:ind w:firstLine="851"/>
        <w:jc w:val="both"/>
        <w:rPr>
          <w:rFonts w:eastAsia="Calibri"/>
          <w:bCs/>
          <w:lang w:eastAsia="en-US"/>
        </w:rPr>
      </w:pPr>
      <w:r w:rsidRPr="001403CA">
        <w:rPr>
          <w:rFonts w:eastAsia="Calibri"/>
          <w:bCs/>
          <w:lang w:eastAsia="en-US"/>
        </w:rPr>
        <w:t>- оказание услуг по отлову, транспортировке, содержанию безнадзорных животных на территории муниципального образования «Поселок Айхал» - 200 000,00 руб.</w:t>
      </w:r>
    </w:p>
    <w:p w:rsidR="0084180C" w:rsidRPr="001403CA" w:rsidRDefault="0084180C" w:rsidP="0084180C">
      <w:pPr>
        <w:spacing w:after="120"/>
        <w:ind w:firstLine="851"/>
        <w:jc w:val="both"/>
        <w:rPr>
          <w:rFonts w:eastAsia="Calibri"/>
          <w:bCs/>
          <w:lang w:eastAsia="en-US"/>
        </w:rPr>
      </w:pPr>
      <w:r w:rsidRPr="001403CA">
        <w:rPr>
          <w:rFonts w:eastAsia="Calibri"/>
          <w:bCs/>
          <w:lang w:eastAsia="en-US"/>
        </w:rPr>
        <w:t>- подана заявка в МО «Мирнинский район» на 2023 год на финансирование оказания услуг по разработке проектно-сметной документации на строительство муниципального приюта для безнадзорных животных.</w:t>
      </w:r>
    </w:p>
    <w:p w:rsidR="0084180C" w:rsidRPr="001403CA" w:rsidRDefault="0084180C" w:rsidP="0084180C">
      <w:pPr>
        <w:tabs>
          <w:tab w:val="left" w:pos="426"/>
        </w:tabs>
        <w:spacing w:after="120"/>
        <w:ind w:left="360"/>
        <w:jc w:val="center"/>
        <w:rPr>
          <w:b/>
        </w:rPr>
      </w:pPr>
      <w:r>
        <w:rPr>
          <w:b/>
        </w:rPr>
        <w:t>15</w:t>
      </w:r>
      <w:r w:rsidRPr="001403CA">
        <w:rPr>
          <w:b/>
        </w:rPr>
        <w:t>. Работа с устными и письменными обращениями граждан</w:t>
      </w:r>
    </w:p>
    <w:p w:rsidR="0084180C" w:rsidRPr="001403CA" w:rsidRDefault="0084180C" w:rsidP="0084180C">
      <w:pPr>
        <w:pStyle w:val="a4"/>
        <w:spacing w:after="120"/>
        <w:ind w:left="0" w:firstLine="708"/>
        <w:jc w:val="both"/>
        <w:rPr>
          <w:bCs/>
        </w:rPr>
      </w:pPr>
      <w:r w:rsidRPr="001403CA">
        <w:rPr>
          <w:bCs/>
        </w:rPr>
        <w:t>Работа с устными и письменными обращениями граждан в администрации МО «Поселок Айхал» ведется посредством:</w:t>
      </w:r>
    </w:p>
    <w:p w:rsidR="0084180C" w:rsidRPr="001403CA" w:rsidRDefault="0084180C" w:rsidP="0084180C">
      <w:pPr>
        <w:pStyle w:val="a4"/>
        <w:spacing w:after="120"/>
        <w:ind w:left="0" w:firstLine="709"/>
        <w:jc w:val="both"/>
        <w:rPr>
          <w:bCs/>
        </w:rPr>
      </w:pPr>
      <w:r w:rsidRPr="001403CA">
        <w:rPr>
          <w:bCs/>
        </w:rPr>
        <w:t xml:space="preserve">- личного приема граждан, </w:t>
      </w:r>
    </w:p>
    <w:p w:rsidR="0084180C" w:rsidRPr="001403CA" w:rsidRDefault="0084180C" w:rsidP="0084180C">
      <w:pPr>
        <w:pStyle w:val="a4"/>
        <w:spacing w:after="120"/>
        <w:ind w:left="0" w:firstLine="709"/>
        <w:jc w:val="both"/>
        <w:rPr>
          <w:bCs/>
        </w:rPr>
      </w:pPr>
      <w:r w:rsidRPr="001403CA">
        <w:rPr>
          <w:bCs/>
        </w:rPr>
        <w:t xml:space="preserve">- телефонных звонков, </w:t>
      </w:r>
    </w:p>
    <w:p w:rsidR="0084180C" w:rsidRPr="001403CA" w:rsidRDefault="0084180C" w:rsidP="0084180C">
      <w:pPr>
        <w:pStyle w:val="a4"/>
        <w:spacing w:after="120"/>
        <w:ind w:left="0" w:firstLine="709"/>
        <w:jc w:val="both"/>
        <w:rPr>
          <w:bCs/>
        </w:rPr>
      </w:pPr>
      <w:r w:rsidRPr="001403CA">
        <w:rPr>
          <w:bCs/>
        </w:rPr>
        <w:t>- ответов на письменные обращения.</w:t>
      </w:r>
    </w:p>
    <w:p w:rsidR="0084180C" w:rsidRPr="001403CA" w:rsidRDefault="0084180C" w:rsidP="0084180C">
      <w:pPr>
        <w:pStyle w:val="a4"/>
        <w:spacing w:after="120"/>
        <w:ind w:left="0" w:firstLine="708"/>
        <w:jc w:val="both"/>
        <w:rPr>
          <w:bCs/>
        </w:rPr>
      </w:pPr>
      <w:r w:rsidRPr="001403CA">
        <w:rPr>
          <w:bCs/>
        </w:rPr>
        <w:t>Обращения от граждан в администрацию поступают:</w:t>
      </w:r>
    </w:p>
    <w:p w:rsidR="0084180C" w:rsidRPr="001403CA" w:rsidRDefault="0084180C" w:rsidP="0084180C">
      <w:pPr>
        <w:pStyle w:val="a4"/>
        <w:spacing w:after="120"/>
        <w:ind w:left="0" w:firstLine="708"/>
        <w:jc w:val="both"/>
        <w:rPr>
          <w:bCs/>
        </w:rPr>
      </w:pPr>
      <w:r w:rsidRPr="001403CA">
        <w:rPr>
          <w:bCs/>
        </w:rPr>
        <w:t>- непосредственно от граждан при личном визите;</w:t>
      </w:r>
    </w:p>
    <w:p w:rsidR="0084180C" w:rsidRPr="001403CA" w:rsidRDefault="0084180C" w:rsidP="0084180C">
      <w:pPr>
        <w:pStyle w:val="a4"/>
        <w:spacing w:after="120"/>
        <w:ind w:left="0" w:firstLine="708"/>
        <w:jc w:val="both"/>
        <w:rPr>
          <w:bCs/>
        </w:rPr>
      </w:pPr>
      <w:r w:rsidRPr="001403CA">
        <w:rPr>
          <w:bCs/>
        </w:rPr>
        <w:t>- через интернет-приемную на официальном сайте администрации;</w:t>
      </w:r>
    </w:p>
    <w:p w:rsidR="0084180C" w:rsidRPr="001403CA" w:rsidRDefault="0084180C" w:rsidP="0084180C">
      <w:pPr>
        <w:pStyle w:val="a4"/>
        <w:spacing w:after="120"/>
        <w:ind w:left="0" w:firstLine="708"/>
        <w:jc w:val="both"/>
        <w:rPr>
          <w:bCs/>
        </w:rPr>
      </w:pPr>
      <w:r w:rsidRPr="001403CA">
        <w:rPr>
          <w:bCs/>
        </w:rPr>
        <w:t>- в сообщениях на официальных аккаунтах администрации и главы поселка в сети интернет (телеграм, Вконтакте, одноклассники);</w:t>
      </w:r>
    </w:p>
    <w:p w:rsidR="0084180C" w:rsidRPr="001403CA" w:rsidRDefault="0084180C" w:rsidP="0084180C">
      <w:pPr>
        <w:pStyle w:val="a4"/>
        <w:spacing w:after="120"/>
        <w:ind w:left="0" w:firstLine="708"/>
        <w:jc w:val="both"/>
        <w:rPr>
          <w:bCs/>
        </w:rPr>
      </w:pPr>
      <w:r w:rsidRPr="001403CA">
        <w:rPr>
          <w:bCs/>
        </w:rPr>
        <w:t xml:space="preserve">- на электронную почту администрации. </w:t>
      </w:r>
    </w:p>
    <w:p w:rsidR="0084180C" w:rsidRPr="001403CA" w:rsidRDefault="0084180C" w:rsidP="0084180C">
      <w:pPr>
        <w:pStyle w:val="a4"/>
        <w:spacing w:after="120"/>
        <w:ind w:left="0" w:firstLine="708"/>
        <w:jc w:val="both"/>
        <w:rPr>
          <w:bCs/>
        </w:rPr>
      </w:pPr>
      <w:r w:rsidRPr="001403CA">
        <w:rPr>
          <w:bCs/>
        </w:rPr>
        <w:t>Главой поселка регулярно проводятся прямые эфиры в социальной сети Вконтакте, где жители также могут напрямую задать все интересующие вопросы.</w:t>
      </w:r>
    </w:p>
    <w:tbl>
      <w:tblPr>
        <w:tblW w:w="9467" w:type="dxa"/>
        <w:tblLook w:val="04A0"/>
      </w:tblPr>
      <w:tblGrid>
        <w:gridCol w:w="545"/>
        <w:gridCol w:w="6254"/>
        <w:gridCol w:w="2668"/>
      </w:tblGrid>
      <w:tr w:rsidR="0084180C" w:rsidRPr="001403CA" w:rsidTr="0084180C">
        <w:trPr>
          <w:trHeight w:val="147"/>
        </w:trPr>
        <w:tc>
          <w:tcPr>
            <w:tcW w:w="94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80C" w:rsidRPr="001403CA" w:rsidRDefault="0084180C" w:rsidP="0084180C">
            <w:pPr>
              <w:jc w:val="center"/>
              <w:rPr>
                <w:b/>
                <w:bCs/>
                <w:color w:val="000000"/>
              </w:rPr>
            </w:pPr>
            <w:r w:rsidRPr="001403CA">
              <w:rPr>
                <w:b/>
                <w:bCs/>
                <w:color w:val="000000"/>
              </w:rPr>
              <w:t>Сведения о письменных обращениях граждан на 27.12.2021 г.</w:t>
            </w:r>
          </w:p>
        </w:tc>
      </w:tr>
      <w:tr w:rsidR="0084180C" w:rsidRPr="001403CA" w:rsidTr="0084180C">
        <w:trPr>
          <w:trHeight w:val="27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4180C" w:rsidRPr="001403CA" w:rsidRDefault="0084180C" w:rsidP="0084180C">
            <w:pPr>
              <w:jc w:val="center"/>
              <w:rPr>
                <w:b/>
                <w:bCs/>
                <w:color w:val="000000"/>
              </w:rPr>
            </w:pPr>
            <w:r w:rsidRPr="001403CA">
              <w:rPr>
                <w:b/>
                <w:bCs/>
                <w:color w:val="000000"/>
              </w:rPr>
              <w:t>№</w:t>
            </w:r>
          </w:p>
        </w:tc>
        <w:tc>
          <w:tcPr>
            <w:tcW w:w="6254" w:type="dxa"/>
            <w:tcBorders>
              <w:top w:val="nil"/>
              <w:left w:val="nil"/>
              <w:bottom w:val="single" w:sz="4" w:space="0" w:color="auto"/>
              <w:right w:val="single" w:sz="4" w:space="0" w:color="auto"/>
            </w:tcBorders>
            <w:shd w:val="clear" w:color="auto" w:fill="auto"/>
            <w:vAlign w:val="center"/>
            <w:hideMark/>
          </w:tcPr>
          <w:p w:rsidR="0084180C" w:rsidRPr="001403CA" w:rsidRDefault="0084180C" w:rsidP="0084180C">
            <w:pPr>
              <w:jc w:val="center"/>
              <w:rPr>
                <w:b/>
                <w:bCs/>
                <w:color w:val="000000"/>
              </w:rPr>
            </w:pPr>
            <w:r w:rsidRPr="001403CA">
              <w:rPr>
                <w:b/>
                <w:bCs/>
                <w:color w:val="000000"/>
              </w:rPr>
              <w:t>Вопрос</w:t>
            </w:r>
          </w:p>
        </w:tc>
        <w:tc>
          <w:tcPr>
            <w:tcW w:w="2668" w:type="dxa"/>
            <w:tcBorders>
              <w:top w:val="nil"/>
              <w:left w:val="nil"/>
              <w:bottom w:val="single" w:sz="4" w:space="0" w:color="auto"/>
              <w:right w:val="single" w:sz="4" w:space="0" w:color="auto"/>
            </w:tcBorders>
            <w:shd w:val="clear" w:color="auto" w:fill="auto"/>
            <w:vAlign w:val="center"/>
            <w:hideMark/>
          </w:tcPr>
          <w:p w:rsidR="0084180C" w:rsidRPr="001403CA" w:rsidRDefault="0084180C" w:rsidP="0084180C">
            <w:pPr>
              <w:jc w:val="center"/>
              <w:rPr>
                <w:b/>
                <w:bCs/>
                <w:color w:val="000000"/>
              </w:rPr>
            </w:pPr>
            <w:r w:rsidRPr="001403CA">
              <w:rPr>
                <w:b/>
                <w:bCs/>
                <w:color w:val="000000"/>
              </w:rPr>
              <w:t xml:space="preserve">Количество обращений </w:t>
            </w:r>
          </w:p>
        </w:tc>
      </w:tr>
      <w:tr w:rsidR="0084180C" w:rsidRPr="001403CA" w:rsidTr="0084180C">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4180C" w:rsidRPr="001403CA" w:rsidRDefault="0084180C" w:rsidP="0084180C">
            <w:pPr>
              <w:jc w:val="center"/>
              <w:rPr>
                <w:color w:val="000000"/>
              </w:rPr>
            </w:pPr>
            <w:r w:rsidRPr="001403CA">
              <w:rPr>
                <w:color w:val="000000"/>
              </w:rPr>
              <w:t>1</w:t>
            </w:r>
          </w:p>
        </w:tc>
        <w:tc>
          <w:tcPr>
            <w:tcW w:w="6254" w:type="dxa"/>
            <w:tcBorders>
              <w:top w:val="nil"/>
              <w:left w:val="nil"/>
              <w:bottom w:val="single" w:sz="4" w:space="0" w:color="auto"/>
              <w:right w:val="single" w:sz="4" w:space="0" w:color="auto"/>
            </w:tcBorders>
            <w:shd w:val="clear" w:color="auto" w:fill="auto"/>
            <w:hideMark/>
          </w:tcPr>
          <w:p w:rsidR="0084180C" w:rsidRPr="001403CA" w:rsidRDefault="0084180C" w:rsidP="0084180C">
            <w:pPr>
              <w:rPr>
                <w:color w:val="000000"/>
              </w:rPr>
            </w:pPr>
            <w:r w:rsidRPr="001403CA">
              <w:rPr>
                <w:color w:val="000000"/>
              </w:rPr>
              <w:t>По вопросам связанных с жильем</w:t>
            </w:r>
          </w:p>
        </w:tc>
        <w:tc>
          <w:tcPr>
            <w:tcW w:w="2668" w:type="dxa"/>
            <w:tcBorders>
              <w:top w:val="nil"/>
              <w:left w:val="nil"/>
              <w:bottom w:val="single" w:sz="4" w:space="0" w:color="auto"/>
              <w:right w:val="single" w:sz="4" w:space="0" w:color="auto"/>
            </w:tcBorders>
            <w:shd w:val="clear" w:color="auto" w:fill="auto"/>
            <w:noWrap/>
            <w:hideMark/>
          </w:tcPr>
          <w:p w:rsidR="0084180C" w:rsidRPr="001403CA" w:rsidRDefault="0084180C" w:rsidP="0084180C">
            <w:pPr>
              <w:jc w:val="center"/>
              <w:rPr>
                <w:b/>
                <w:bCs/>
                <w:color w:val="000000"/>
              </w:rPr>
            </w:pPr>
            <w:r w:rsidRPr="001403CA">
              <w:t>141</w:t>
            </w:r>
          </w:p>
        </w:tc>
      </w:tr>
      <w:tr w:rsidR="0084180C" w:rsidRPr="001403CA" w:rsidTr="0084180C">
        <w:trPr>
          <w:trHeight w:val="42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4180C" w:rsidRPr="001403CA" w:rsidRDefault="0084180C" w:rsidP="0084180C">
            <w:pPr>
              <w:jc w:val="center"/>
              <w:rPr>
                <w:color w:val="000000"/>
              </w:rPr>
            </w:pPr>
            <w:r w:rsidRPr="001403CA">
              <w:rPr>
                <w:color w:val="000000"/>
              </w:rPr>
              <w:lastRenderedPageBreak/>
              <w:t>2</w:t>
            </w:r>
          </w:p>
        </w:tc>
        <w:tc>
          <w:tcPr>
            <w:tcW w:w="6254" w:type="dxa"/>
            <w:tcBorders>
              <w:top w:val="nil"/>
              <w:left w:val="nil"/>
              <w:bottom w:val="single" w:sz="4" w:space="0" w:color="auto"/>
              <w:right w:val="single" w:sz="4" w:space="0" w:color="auto"/>
            </w:tcBorders>
            <w:shd w:val="clear" w:color="auto" w:fill="auto"/>
            <w:hideMark/>
          </w:tcPr>
          <w:p w:rsidR="0084180C" w:rsidRPr="001403CA" w:rsidRDefault="0084180C" w:rsidP="0084180C">
            <w:pPr>
              <w:rPr>
                <w:color w:val="000000"/>
              </w:rPr>
            </w:pPr>
            <w:r w:rsidRPr="001403CA">
              <w:rPr>
                <w:color w:val="000000"/>
              </w:rPr>
              <w:t>По жилищно-коммунальному хозяйству</w:t>
            </w:r>
          </w:p>
        </w:tc>
        <w:tc>
          <w:tcPr>
            <w:tcW w:w="2668" w:type="dxa"/>
            <w:tcBorders>
              <w:top w:val="nil"/>
              <w:left w:val="nil"/>
              <w:bottom w:val="single" w:sz="4" w:space="0" w:color="auto"/>
              <w:right w:val="single" w:sz="4" w:space="0" w:color="auto"/>
            </w:tcBorders>
            <w:shd w:val="clear" w:color="auto" w:fill="auto"/>
            <w:noWrap/>
            <w:hideMark/>
          </w:tcPr>
          <w:p w:rsidR="0084180C" w:rsidRPr="001403CA" w:rsidRDefault="0084180C" w:rsidP="0084180C">
            <w:pPr>
              <w:jc w:val="center"/>
              <w:rPr>
                <w:b/>
                <w:bCs/>
                <w:color w:val="000000"/>
              </w:rPr>
            </w:pPr>
            <w:r w:rsidRPr="001403CA">
              <w:t>44</w:t>
            </w:r>
          </w:p>
        </w:tc>
      </w:tr>
      <w:tr w:rsidR="0084180C" w:rsidRPr="001403CA" w:rsidTr="0084180C">
        <w:trPr>
          <w:trHeight w:val="41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4180C" w:rsidRPr="001403CA" w:rsidRDefault="0084180C" w:rsidP="0084180C">
            <w:pPr>
              <w:jc w:val="center"/>
              <w:rPr>
                <w:color w:val="000000"/>
              </w:rPr>
            </w:pPr>
            <w:r w:rsidRPr="001403CA">
              <w:rPr>
                <w:color w:val="000000"/>
              </w:rPr>
              <w:t>3</w:t>
            </w:r>
          </w:p>
        </w:tc>
        <w:tc>
          <w:tcPr>
            <w:tcW w:w="6254" w:type="dxa"/>
            <w:tcBorders>
              <w:top w:val="nil"/>
              <w:left w:val="nil"/>
              <w:bottom w:val="single" w:sz="4" w:space="0" w:color="auto"/>
              <w:right w:val="single" w:sz="4" w:space="0" w:color="auto"/>
            </w:tcBorders>
            <w:shd w:val="clear" w:color="auto" w:fill="auto"/>
            <w:hideMark/>
          </w:tcPr>
          <w:p w:rsidR="0084180C" w:rsidRPr="001403CA" w:rsidRDefault="0084180C" w:rsidP="0084180C">
            <w:pPr>
              <w:rPr>
                <w:color w:val="000000"/>
              </w:rPr>
            </w:pPr>
            <w:r w:rsidRPr="001403CA">
              <w:rPr>
                <w:color w:val="000000"/>
              </w:rPr>
              <w:t xml:space="preserve">По земельным отношениям </w:t>
            </w:r>
          </w:p>
        </w:tc>
        <w:tc>
          <w:tcPr>
            <w:tcW w:w="2668" w:type="dxa"/>
            <w:tcBorders>
              <w:top w:val="nil"/>
              <w:left w:val="nil"/>
              <w:bottom w:val="single" w:sz="4" w:space="0" w:color="auto"/>
              <w:right w:val="single" w:sz="4" w:space="0" w:color="auto"/>
            </w:tcBorders>
            <w:shd w:val="clear" w:color="auto" w:fill="auto"/>
            <w:noWrap/>
            <w:hideMark/>
          </w:tcPr>
          <w:p w:rsidR="0084180C" w:rsidRPr="001403CA" w:rsidRDefault="0084180C" w:rsidP="0084180C">
            <w:pPr>
              <w:jc w:val="center"/>
              <w:rPr>
                <w:b/>
                <w:bCs/>
                <w:color w:val="000000"/>
              </w:rPr>
            </w:pPr>
            <w:r w:rsidRPr="001403CA">
              <w:t>147</w:t>
            </w:r>
          </w:p>
        </w:tc>
      </w:tr>
      <w:tr w:rsidR="0084180C" w:rsidRPr="001403CA" w:rsidTr="0084180C">
        <w:trPr>
          <w:trHeight w:val="40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4180C" w:rsidRPr="001403CA" w:rsidRDefault="0084180C" w:rsidP="0084180C">
            <w:pPr>
              <w:jc w:val="center"/>
              <w:rPr>
                <w:color w:val="000000"/>
              </w:rPr>
            </w:pPr>
            <w:r w:rsidRPr="001403CA">
              <w:rPr>
                <w:color w:val="000000"/>
              </w:rPr>
              <w:t>4</w:t>
            </w:r>
          </w:p>
        </w:tc>
        <w:tc>
          <w:tcPr>
            <w:tcW w:w="6254" w:type="dxa"/>
            <w:tcBorders>
              <w:top w:val="nil"/>
              <w:left w:val="nil"/>
              <w:bottom w:val="single" w:sz="4" w:space="0" w:color="auto"/>
              <w:right w:val="single" w:sz="4" w:space="0" w:color="auto"/>
            </w:tcBorders>
            <w:shd w:val="clear" w:color="auto" w:fill="auto"/>
            <w:hideMark/>
          </w:tcPr>
          <w:p w:rsidR="0084180C" w:rsidRPr="001403CA" w:rsidRDefault="0084180C" w:rsidP="0084180C">
            <w:pPr>
              <w:rPr>
                <w:color w:val="000000"/>
              </w:rPr>
            </w:pPr>
            <w:r w:rsidRPr="001403CA">
              <w:rPr>
                <w:color w:val="000000"/>
              </w:rPr>
              <w:t>По градостроительной деятельности</w:t>
            </w:r>
          </w:p>
        </w:tc>
        <w:tc>
          <w:tcPr>
            <w:tcW w:w="2668" w:type="dxa"/>
            <w:tcBorders>
              <w:top w:val="nil"/>
              <w:left w:val="nil"/>
              <w:bottom w:val="single" w:sz="4" w:space="0" w:color="auto"/>
              <w:right w:val="single" w:sz="4" w:space="0" w:color="auto"/>
            </w:tcBorders>
            <w:shd w:val="clear" w:color="auto" w:fill="auto"/>
            <w:noWrap/>
            <w:hideMark/>
          </w:tcPr>
          <w:p w:rsidR="0084180C" w:rsidRPr="001403CA" w:rsidRDefault="0084180C" w:rsidP="0084180C">
            <w:pPr>
              <w:jc w:val="center"/>
              <w:rPr>
                <w:b/>
                <w:bCs/>
                <w:color w:val="000000"/>
              </w:rPr>
            </w:pPr>
            <w:r w:rsidRPr="001403CA">
              <w:t>24</w:t>
            </w:r>
          </w:p>
        </w:tc>
      </w:tr>
      <w:tr w:rsidR="0084180C" w:rsidRPr="001403CA" w:rsidTr="0084180C">
        <w:trPr>
          <w:trHeight w:val="286"/>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4180C" w:rsidRPr="001403CA" w:rsidRDefault="0084180C" w:rsidP="0084180C">
            <w:pPr>
              <w:jc w:val="center"/>
              <w:rPr>
                <w:color w:val="000000"/>
              </w:rPr>
            </w:pPr>
            <w:r w:rsidRPr="001403CA">
              <w:rPr>
                <w:color w:val="000000"/>
              </w:rPr>
              <w:t>5</w:t>
            </w:r>
          </w:p>
        </w:tc>
        <w:tc>
          <w:tcPr>
            <w:tcW w:w="6254" w:type="dxa"/>
            <w:tcBorders>
              <w:top w:val="nil"/>
              <w:left w:val="nil"/>
              <w:bottom w:val="single" w:sz="4" w:space="0" w:color="auto"/>
              <w:right w:val="single" w:sz="4" w:space="0" w:color="auto"/>
            </w:tcBorders>
            <w:shd w:val="clear" w:color="auto" w:fill="auto"/>
            <w:hideMark/>
          </w:tcPr>
          <w:p w:rsidR="0084180C" w:rsidRPr="001403CA" w:rsidRDefault="0084180C" w:rsidP="0084180C">
            <w:pPr>
              <w:rPr>
                <w:color w:val="000000"/>
              </w:rPr>
            </w:pPr>
            <w:r w:rsidRPr="001403CA">
              <w:rPr>
                <w:color w:val="000000"/>
              </w:rPr>
              <w:t>По социальной защите населения</w:t>
            </w:r>
          </w:p>
        </w:tc>
        <w:tc>
          <w:tcPr>
            <w:tcW w:w="2668" w:type="dxa"/>
            <w:tcBorders>
              <w:top w:val="nil"/>
              <w:left w:val="nil"/>
              <w:bottom w:val="single" w:sz="4" w:space="0" w:color="auto"/>
              <w:right w:val="single" w:sz="4" w:space="0" w:color="auto"/>
            </w:tcBorders>
            <w:shd w:val="clear" w:color="auto" w:fill="auto"/>
            <w:noWrap/>
            <w:hideMark/>
          </w:tcPr>
          <w:p w:rsidR="0084180C" w:rsidRPr="001403CA" w:rsidRDefault="0084180C" w:rsidP="0084180C">
            <w:pPr>
              <w:jc w:val="center"/>
              <w:rPr>
                <w:b/>
                <w:bCs/>
                <w:color w:val="000000"/>
              </w:rPr>
            </w:pPr>
            <w:r w:rsidRPr="001403CA">
              <w:t>35</w:t>
            </w:r>
          </w:p>
        </w:tc>
      </w:tr>
      <w:tr w:rsidR="0084180C" w:rsidRPr="001403CA" w:rsidTr="0084180C">
        <w:trPr>
          <w:trHeight w:val="25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4180C" w:rsidRPr="001403CA" w:rsidRDefault="0084180C" w:rsidP="0084180C">
            <w:pPr>
              <w:jc w:val="center"/>
              <w:rPr>
                <w:color w:val="000000"/>
              </w:rPr>
            </w:pPr>
            <w:r w:rsidRPr="001403CA">
              <w:rPr>
                <w:color w:val="000000"/>
              </w:rPr>
              <w:t>6</w:t>
            </w:r>
          </w:p>
        </w:tc>
        <w:tc>
          <w:tcPr>
            <w:tcW w:w="6254" w:type="dxa"/>
            <w:tcBorders>
              <w:top w:val="nil"/>
              <w:left w:val="nil"/>
              <w:bottom w:val="single" w:sz="4" w:space="0" w:color="auto"/>
              <w:right w:val="single" w:sz="4" w:space="0" w:color="auto"/>
            </w:tcBorders>
            <w:shd w:val="clear" w:color="auto" w:fill="auto"/>
            <w:hideMark/>
          </w:tcPr>
          <w:p w:rsidR="0084180C" w:rsidRPr="001403CA" w:rsidRDefault="0084180C" w:rsidP="0084180C">
            <w:pPr>
              <w:rPr>
                <w:color w:val="000000"/>
              </w:rPr>
            </w:pPr>
            <w:r w:rsidRPr="001403CA">
              <w:rPr>
                <w:color w:val="000000"/>
              </w:rPr>
              <w:t>По имущественным отношениям</w:t>
            </w:r>
          </w:p>
        </w:tc>
        <w:tc>
          <w:tcPr>
            <w:tcW w:w="2668" w:type="dxa"/>
            <w:tcBorders>
              <w:top w:val="nil"/>
              <w:left w:val="nil"/>
              <w:bottom w:val="single" w:sz="4" w:space="0" w:color="auto"/>
              <w:right w:val="single" w:sz="4" w:space="0" w:color="auto"/>
            </w:tcBorders>
            <w:shd w:val="clear" w:color="auto" w:fill="auto"/>
            <w:noWrap/>
            <w:hideMark/>
          </w:tcPr>
          <w:p w:rsidR="0084180C" w:rsidRPr="001403CA" w:rsidRDefault="0084180C" w:rsidP="0084180C">
            <w:pPr>
              <w:jc w:val="center"/>
              <w:rPr>
                <w:b/>
                <w:bCs/>
                <w:color w:val="000000"/>
              </w:rPr>
            </w:pPr>
            <w:r w:rsidRPr="001403CA">
              <w:t>35</w:t>
            </w:r>
          </w:p>
        </w:tc>
      </w:tr>
      <w:tr w:rsidR="0084180C" w:rsidRPr="001403CA" w:rsidTr="0084180C">
        <w:trPr>
          <w:trHeight w:val="353"/>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4180C" w:rsidRPr="001403CA" w:rsidRDefault="0084180C" w:rsidP="0084180C">
            <w:pPr>
              <w:jc w:val="center"/>
              <w:rPr>
                <w:color w:val="000000"/>
              </w:rPr>
            </w:pPr>
            <w:r w:rsidRPr="001403CA">
              <w:rPr>
                <w:color w:val="000000"/>
              </w:rPr>
              <w:t>7</w:t>
            </w:r>
          </w:p>
        </w:tc>
        <w:tc>
          <w:tcPr>
            <w:tcW w:w="6254" w:type="dxa"/>
            <w:tcBorders>
              <w:top w:val="nil"/>
              <w:left w:val="nil"/>
              <w:bottom w:val="single" w:sz="4" w:space="0" w:color="auto"/>
              <w:right w:val="single" w:sz="4" w:space="0" w:color="auto"/>
            </w:tcBorders>
            <w:shd w:val="clear" w:color="auto" w:fill="auto"/>
            <w:hideMark/>
          </w:tcPr>
          <w:p w:rsidR="0084180C" w:rsidRPr="001403CA" w:rsidRDefault="0084180C" w:rsidP="0084180C">
            <w:pPr>
              <w:rPr>
                <w:color w:val="000000"/>
              </w:rPr>
            </w:pPr>
            <w:r w:rsidRPr="001403CA">
              <w:rPr>
                <w:color w:val="000000"/>
              </w:rPr>
              <w:t>Прочие</w:t>
            </w:r>
          </w:p>
        </w:tc>
        <w:tc>
          <w:tcPr>
            <w:tcW w:w="2668" w:type="dxa"/>
            <w:tcBorders>
              <w:top w:val="nil"/>
              <w:left w:val="nil"/>
              <w:bottom w:val="single" w:sz="4" w:space="0" w:color="auto"/>
              <w:right w:val="single" w:sz="4" w:space="0" w:color="auto"/>
            </w:tcBorders>
            <w:shd w:val="clear" w:color="auto" w:fill="auto"/>
            <w:noWrap/>
            <w:hideMark/>
          </w:tcPr>
          <w:p w:rsidR="0084180C" w:rsidRPr="001403CA" w:rsidRDefault="0084180C" w:rsidP="0084180C">
            <w:pPr>
              <w:jc w:val="center"/>
              <w:rPr>
                <w:b/>
                <w:bCs/>
                <w:color w:val="000000"/>
              </w:rPr>
            </w:pPr>
            <w:r w:rsidRPr="001403CA">
              <w:t>60</w:t>
            </w:r>
          </w:p>
        </w:tc>
      </w:tr>
      <w:tr w:rsidR="0084180C" w:rsidRPr="001403CA" w:rsidTr="0084180C">
        <w:trPr>
          <w:trHeight w:val="33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84180C" w:rsidRPr="001403CA" w:rsidRDefault="0084180C" w:rsidP="0084180C">
            <w:pPr>
              <w:jc w:val="center"/>
              <w:rPr>
                <w:color w:val="000000"/>
              </w:rPr>
            </w:pPr>
            <w:r w:rsidRPr="001403CA">
              <w:rPr>
                <w:color w:val="000000"/>
              </w:rPr>
              <w:t> </w:t>
            </w:r>
          </w:p>
        </w:tc>
        <w:tc>
          <w:tcPr>
            <w:tcW w:w="6254" w:type="dxa"/>
            <w:tcBorders>
              <w:top w:val="nil"/>
              <w:left w:val="nil"/>
              <w:bottom w:val="single" w:sz="4" w:space="0" w:color="auto"/>
              <w:right w:val="single" w:sz="4" w:space="0" w:color="auto"/>
            </w:tcBorders>
            <w:shd w:val="clear" w:color="auto" w:fill="auto"/>
            <w:vAlign w:val="bottom"/>
            <w:hideMark/>
          </w:tcPr>
          <w:p w:rsidR="0084180C" w:rsidRPr="001403CA" w:rsidRDefault="0084180C" w:rsidP="0084180C">
            <w:pPr>
              <w:rPr>
                <w:b/>
                <w:bCs/>
                <w:color w:val="000000"/>
              </w:rPr>
            </w:pPr>
            <w:r w:rsidRPr="001403CA">
              <w:rPr>
                <w:b/>
                <w:bCs/>
                <w:color w:val="000000"/>
              </w:rPr>
              <w:t>Итого:</w:t>
            </w:r>
          </w:p>
        </w:tc>
        <w:tc>
          <w:tcPr>
            <w:tcW w:w="2668" w:type="dxa"/>
            <w:tcBorders>
              <w:top w:val="nil"/>
              <w:left w:val="nil"/>
              <w:bottom w:val="single" w:sz="4" w:space="0" w:color="auto"/>
              <w:right w:val="single" w:sz="4" w:space="0" w:color="auto"/>
            </w:tcBorders>
            <w:shd w:val="clear" w:color="auto" w:fill="auto"/>
            <w:noWrap/>
            <w:hideMark/>
          </w:tcPr>
          <w:p w:rsidR="0084180C" w:rsidRPr="001403CA" w:rsidRDefault="0084180C" w:rsidP="0084180C">
            <w:pPr>
              <w:jc w:val="center"/>
              <w:rPr>
                <w:b/>
                <w:bCs/>
                <w:color w:val="000000"/>
              </w:rPr>
            </w:pPr>
            <w:r w:rsidRPr="001403CA">
              <w:t>486</w:t>
            </w:r>
          </w:p>
        </w:tc>
      </w:tr>
      <w:tr w:rsidR="0084180C" w:rsidRPr="001403CA" w:rsidTr="0084180C">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4180C" w:rsidRPr="001403CA" w:rsidRDefault="0084180C" w:rsidP="0084180C">
            <w:pPr>
              <w:jc w:val="center"/>
              <w:rPr>
                <w:color w:val="000000"/>
              </w:rPr>
            </w:pPr>
            <w:r w:rsidRPr="001403CA">
              <w:rPr>
                <w:color w:val="000000"/>
              </w:rPr>
              <w:t> </w:t>
            </w:r>
          </w:p>
        </w:tc>
        <w:tc>
          <w:tcPr>
            <w:tcW w:w="6254" w:type="dxa"/>
            <w:tcBorders>
              <w:top w:val="nil"/>
              <w:left w:val="nil"/>
              <w:bottom w:val="single" w:sz="4" w:space="0" w:color="auto"/>
              <w:right w:val="single" w:sz="4" w:space="0" w:color="auto"/>
            </w:tcBorders>
            <w:shd w:val="clear" w:color="auto" w:fill="auto"/>
            <w:hideMark/>
          </w:tcPr>
          <w:p w:rsidR="0084180C" w:rsidRPr="001403CA" w:rsidRDefault="0084180C" w:rsidP="0084180C">
            <w:pPr>
              <w:rPr>
                <w:color w:val="000000"/>
              </w:rPr>
            </w:pPr>
            <w:r w:rsidRPr="001403CA">
              <w:rPr>
                <w:color w:val="000000"/>
              </w:rPr>
              <w:t>на приеме Главы по личным вопросам</w:t>
            </w:r>
          </w:p>
        </w:tc>
        <w:tc>
          <w:tcPr>
            <w:tcW w:w="2668" w:type="dxa"/>
            <w:tcBorders>
              <w:top w:val="nil"/>
              <w:left w:val="nil"/>
              <w:bottom w:val="single" w:sz="4" w:space="0" w:color="auto"/>
              <w:right w:val="single" w:sz="4" w:space="0" w:color="auto"/>
            </w:tcBorders>
            <w:shd w:val="clear" w:color="auto" w:fill="auto"/>
            <w:noWrap/>
            <w:hideMark/>
          </w:tcPr>
          <w:p w:rsidR="0084180C" w:rsidRPr="001403CA" w:rsidRDefault="0084180C" w:rsidP="0084180C">
            <w:pPr>
              <w:jc w:val="center"/>
              <w:rPr>
                <w:color w:val="000000"/>
              </w:rPr>
            </w:pPr>
            <w:r w:rsidRPr="001403CA">
              <w:t>60</w:t>
            </w:r>
          </w:p>
        </w:tc>
      </w:tr>
    </w:tbl>
    <w:p w:rsidR="0084180C" w:rsidRPr="001403CA" w:rsidRDefault="0084180C" w:rsidP="0084180C">
      <w:pPr>
        <w:pStyle w:val="1"/>
        <w:spacing w:before="240" w:after="120"/>
        <w:rPr>
          <w:rFonts w:cs="Times New Roman"/>
          <w:sz w:val="24"/>
          <w:szCs w:val="24"/>
        </w:rPr>
      </w:pPr>
      <w:r>
        <w:rPr>
          <w:rFonts w:cs="Times New Roman"/>
          <w:sz w:val="24"/>
          <w:szCs w:val="24"/>
        </w:rPr>
        <w:t>16</w:t>
      </w:r>
      <w:r w:rsidRPr="001403CA">
        <w:rPr>
          <w:rFonts w:cs="Times New Roman"/>
          <w:b w:val="0"/>
          <w:bCs w:val="0"/>
          <w:sz w:val="24"/>
          <w:szCs w:val="24"/>
        </w:rPr>
        <w:t>.</w:t>
      </w:r>
      <w:r w:rsidRPr="001403CA">
        <w:rPr>
          <w:rFonts w:cs="Times New Roman"/>
          <w:sz w:val="24"/>
          <w:szCs w:val="24"/>
        </w:rPr>
        <w:t xml:space="preserve"> Основные задачи на 2023 год:</w:t>
      </w:r>
    </w:p>
    <w:p w:rsidR="0084180C" w:rsidRPr="001403CA" w:rsidRDefault="0084180C" w:rsidP="0084180C">
      <w:pPr>
        <w:pStyle w:val="a4"/>
        <w:numPr>
          <w:ilvl w:val="0"/>
          <w:numId w:val="25"/>
        </w:numPr>
        <w:tabs>
          <w:tab w:val="left" w:pos="993"/>
        </w:tabs>
        <w:ind w:left="0" w:firstLine="709"/>
        <w:jc w:val="both"/>
        <w:rPr>
          <w:lang w:eastAsia="en-US"/>
        </w:rPr>
      </w:pPr>
      <w:r w:rsidRPr="001403CA">
        <w:rPr>
          <w:lang w:eastAsia="en-US"/>
        </w:rPr>
        <w:t>Завершить мероприятия в рамках Муниципальной программы «Переселение граждан из аварийного жилищного фонда п. Дорожный и ул. Октябрьская Партия».</w:t>
      </w:r>
    </w:p>
    <w:p w:rsidR="0084180C" w:rsidRPr="001403CA" w:rsidRDefault="0084180C" w:rsidP="0084180C">
      <w:pPr>
        <w:pStyle w:val="a4"/>
        <w:numPr>
          <w:ilvl w:val="0"/>
          <w:numId w:val="25"/>
        </w:numPr>
        <w:tabs>
          <w:tab w:val="left" w:pos="993"/>
        </w:tabs>
        <w:ind w:left="0" w:firstLine="709"/>
        <w:jc w:val="both"/>
        <w:rPr>
          <w:lang w:eastAsia="en-US"/>
        </w:rPr>
      </w:pPr>
      <w:r w:rsidRPr="001403CA">
        <w:rPr>
          <w:lang w:eastAsia="en-US"/>
        </w:rPr>
        <w:t>Начать работы по реконструкции улицы Юбилейной с благоустройством придомовых территорий.</w:t>
      </w:r>
    </w:p>
    <w:p w:rsidR="0084180C" w:rsidRPr="001403CA" w:rsidRDefault="0084180C" w:rsidP="0084180C">
      <w:pPr>
        <w:pStyle w:val="a4"/>
        <w:numPr>
          <w:ilvl w:val="0"/>
          <w:numId w:val="25"/>
        </w:numPr>
        <w:tabs>
          <w:tab w:val="left" w:pos="993"/>
        </w:tabs>
        <w:ind w:left="0" w:firstLine="709"/>
        <w:jc w:val="both"/>
        <w:rPr>
          <w:lang w:eastAsia="en-US"/>
        </w:rPr>
      </w:pPr>
      <w:r w:rsidRPr="001403CA">
        <w:rPr>
          <w:lang w:eastAsia="en-US"/>
        </w:rPr>
        <w:t>Произвести асфальтирование дорог общего пользования (ул. Советская, ул. Попугаевой, ул. Промышленная).</w:t>
      </w:r>
    </w:p>
    <w:p w:rsidR="0084180C" w:rsidRPr="001403CA" w:rsidRDefault="0084180C" w:rsidP="0084180C">
      <w:pPr>
        <w:pStyle w:val="a4"/>
        <w:numPr>
          <w:ilvl w:val="0"/>
          <w:numId w:val="25"/>
        </w:numPr>
        <w:tabs>
          <w:tab w:val="left" w:pos="993"/>
        </w:tabs>
        <w:ind w:left="0" w:firstLine="709"/>
        <w:jc w:val="both"/>
        <w:rPr>
          <w:lang w:eastAsia="en-US"/>
        </w:rPr>
      </w:pPr>
      <w:r w:rsidRPr="001403CA">
        <w:rPr>
          <w:lang w:eastAsia="en-US"/>
        </w:rPr>
        <w:t>Произвести устройство детских игровых площадок по ул. Амакинская, Стрельникова, Таежная, Молодежная.</w:t>
      </w:r>
      <w:r w:rsidRPr="001403CA">
        <w:rPr>
          <w:lang w:eastAsia="en-US"/>
        </w:rPr>
        <w:tab/>
      </w:r>
    </w:p>
    <w:p w:rsidR="0084180C" w:rsidRPr="001403CA" w:rsidRDefault="0084180C" w:rsidP="0084180C">
      <w:pPr>
        <w:pStyle w:val="a4"/>
        <w:numPr>
          <w:ilvl w:val="0"/>
          <w:numId w:val="25"/>
        </w:numPr>
        <w:tabs>
          <w:tab w:val="left" w:pos="993"/>
        </w:tabs>
        <w:ind w:left="0" w:firstLine="709"/>
        <w:jc w:val="both"/>
        <w:rPr>
          <w:lang w:eastAsia="en-US"/>
        </w:rPr>
      </w:pPr>
      <w:r w:rsidRPr="001403CA">
        <w:rPr>
          <w:lang w:eastAsia="en-US"/>
        </w:rPr>
        <w:t>Провести работы по обустройству спортивной площадки по ул. Алмазная д.10.</w:t>
      </w:r>
    </w:p>
    <w:p w:rsidR="0084180C" w:rsidRPr="001403CA" w:rsidRDefault="0084180C" w:rsidP="0084180C">
      <w:pPr>
        <w:pStyle w:val="a4"/>
        <w:numPr>
          <w:ilvl w:val="0"/>
          <w:numId w:val="25"/>
        </w:numPr>
        <w:tabs>
          <w:tab w:val="left" w:pos="993"/>
        </w:tabs>
        <w:ind w:left="0" w:firstLine="709"/>
        <w:jc w:val="both"/>
        <w:rPr>
          <w:lang w:eastAsia="en-US"/>
        </w:rPr>
      </w:pPr>
      <w:r w:rsidRPr="001403CA">
        <w:rPr>
          <w:lang w:eastAsia="en-US"/>
        </w:rPr>
        <w:t>Произвести окраску фасадов домов по ул. Юбилейная.</w:t>
      </w:r>
    </w:p>
    <w:p w:rsidR="0084180C" w:rsidRPr="001403CA" w:rsidRDefault="0084180C" w:rsidP="0084180C">
      <w:pPr>
        <w:pStyle w:val="a4"/>
        <w:numPr>
          <w:ilvl w:val="0"/>
          <w:numId w:val="25"/>
        </w:numPr>
        <w:tabs>
          <w:tab w:val="left" w:pos="993"/>
        </w:tabs>
        <w:ind w:left="0" w:firstLine="709"/>
        <w:jc w:val="both"/>
        <w:rPr>
          <w:lang w:eastAsia="en-US"/>
        </w:rPr>
      </w:pPr>
      <w:r w:rsidRPr="001403CA">
        <w:rPr>
          <w:lang w:eastAsia="en-US"/>
        </w:rPr>
        <w:t xml:space="preserve">Переоборудовать детскую площадку в Парке Первооткрывателей для детей с ограниченными возможностями. </w:t>
      </w:r>
      <w:r w:rsidRPr="001403CA">
        <w:rPr>
          <w:lang w:eastAsia="en-US"/>
        </w:rPr>
        <w:tab/>
      </w:r>
      <w:r w:rsidRPr="001403CA">
        <w:rPr>
          <w:lang w:eastAsia="en-US"/>
        </w:rPr>
        <w:tab/>
      </w:r>
      <w:r w:rsidRPr="001403CA">
        <w:rPr>
          <w:lang w:eastAsia="en-US"/>
        </w:rPr>
        <w:tab/>
      </w:r>
    </w:p>
    <w:p w:rsidR="0084180C" w:rsidRPr="001403CA" w:rsidRDefault="0084180C" w:rsidP="0084180C">
      <w:pPr>
        <w:pStyle w:val="a4"/>
        <w:numPr>
          <w:ilvl w:val="0"/>
          <w:numId w:val="25"/>
        </w:numPr>
        <w:tabs>
          <w:tab w:val="left" w:pos="993"/>
        </w:tabs>
        <w:ind w:left="0" w:firstLine="709"/>
        <w:jc w:val="both"/>
        <w:rPr>
          <w:lang w:eastAsia="en-US"/>
        </w:rPr>
      </w:pPr>
      <w:r w:rsidRPr="001403CA">
        <w:rPr>
          <w:lang w:eastAsia="en-US"/>
        </w:rPr>
        <w:t>Продолжить обустройство парка «Имени первооткрывателя-каюра Н. Алексеева».</w:t>
      </w:r>
    </w:p>
    <w:p w:rsidR="0084180C" w:rsidRPr="001403CA" w:rsidRDefault="0084180C" w:rsidP="0084180C">
      <w:pPr>
        <w:pStyle w:val="a4"/>
        <w:numPr>
          <w:ilvl w:val="0"/>
          <w:numId w:val="25"/>
        </w:numPr>
        <w:tabs>
          <w:tab w:val="left" w:pos="993"/>
        </w:tabs>
        <w:ind w:left="0" w:firstLine="709"/>
        <w:jc w:val="both"/>
        <w:rPr>
          <w:lang w:eastAsia="en-US"/>
        </w:rPr>
      </w:pPr>
      <w:r w:rsidRPr="001403CA">
        <w:rPr>
          <w:lang w:eastAsia="en-US"/>
        </w:rPr>
        <w:t>Начать работы по перепрофилированию здания ресторана «Кристалл» в семейный центр.</w:t>
      </w:r>
    </w:p>
    <w:p w:rsidR="0084180C" w:rsidRPr="001403CA" w:rsidRDefault="0084180C" w:rsidP="0084180C">
      <w:pPr>
        <w:pStyle w:val="a4"/>
        <w:numPr>
          <w:ilvl w:val="0"/>
          <w:numId w:val="25"/>
        </w:numPr>
        <w:tabs>
          <w:tab w:val="left" w:pos="1134"/>
        </w:tabs>
        <w:ind w:left="0" w:firstLine="709"/>
        <w:jc w:val="both"/>
        <w:rPr>
          <w:lang w:eastAsia="en-US"/>
        </w:rPr>
      </w:pPr>
      <w:r w:rsidRPr="001403CA">
        <w:rPr>
          <w:lang w:eastAsia="en-US"/>
        </w:rPr>
        <w:t>Завершить укладку травмобезопасного покрытия (резиновая крошка) в парке «Здоровье».</w:t>
      </w:r>
    </w:p>
    <w:p w:rsidR="0084180C" w:rsidRPr="001403CA" w:rsidRDefault="0084180C" w:rsidP="0084180C">
      <w:pPr>
        <w:pStyle w:val="a4"/>
        <w:numPr>
          <w:ilvl w:val="0"/>
          <w:numId w:val="25"/>
        </w:numPr>
        <w:tabs>
          <w:tab w:val="left" w:pos="851"/>
          <w:tab w:val="left" w:pos="1134"/>
        </w:tabs>
        <w:ind w:left="0" w:firstLine="709"/>
        <w:jc w:val="both"/>
        <w:rPr>
          <w:lang w:eastAsia="en-US"/>
        </w:rPr>
      </w:pPr>
      <w:r w:rsidRPr="001403CA">
        <w:rPr>
          <w:lang w:eastAsia="en-US"/>
        </w:rPr>
        <w:t>Продолжить работы по утеплению сетей многоквартирных домов.</w:t>
      </w:r>
    </w:p>
    <w:p w:rsidR="0084180C" w:rsidRPr="001403CA" w:rsidRDefault="0084180C" w:rsidP="0084180C">
      <w:pPr>
        <w:pStyle w:val="a4"/>
        <w:numPr>
          <w:ilvl w:val="0"/>
          <w:numId w:val="25"/>
        </w:numPr>
        <w:tabs>
          <w:tab w:val="left" w:pos="851"/>
          <w:tab w:val="left" w:pos="1134"/>
        </w:tabs>
        <w:ind w:left="0" w:firstLine="709"/>
        <w:jc w:val="both"/>
        <w:rPr>
          <w:lang w:eastAsia="en-US"/>
        </w:rPr>
      </w:pPr>
      <w:r w:rsidRPr="001403CA">
        <w:rPr>
          <w:lang w:eastAsia="en-US"/>
        </w:rPr>
        <w:t>Произвести ремонт коллектора и асфальтирование участка дороги общего пользования по ул. Алмазная, ул. Спортивная.</w:t>
      </w:r>
      <w:r w:rsidRPr="001403CA">
        <w:rPr>
          <w:lang w:eastAsia="en-US"/>
        </w:rPr>
        <w:tab/>
      </w:r>
      <w:r w:rsidRPr="001403CA">
        <w:rPr>
          <w:lang w:eastAsia="en-US"/>
        </w:rPr>
        <w:tab/>
      </w:r>
    </w:p>
    <w:p w:rsidR="0084180C" w:rsidRPr="001403CA" w:rsidRDefault="0084180C" w:rsidP="0084180C">
      <w:pPr>
        <w:pStyle w:val="a4"/>
        <w:numPr>
          <w:ilvl w:val="0"/>
          <w:numId w:val="25"/>
        </w:numPr>
        <w:tabs>
          <w:tab w:val="left" w:pos="851"/>
          <w:tab w:val="left" w:pos="1134"/>
        </w:tabs>
        <w:ind w:left="0" w:firstLine="709"/>
        <w:jc w:val="both"/>
        <w:rPr>
          <w:lang w:eastAsia="en-US"/>
        </w:rPr>
      </w:pPr>
      <w:r w:rsidRPr="001403CA">
        <w:rPr>
          <w:lang w:eastAsia="en-US"/>
        </w:rPr>
        <w:t xml:space="preserve">Совместно с управляющей компанией МУП «АПЖХ» начать разработку проекта по устройству водоотводящей системы в районе жилого дома ул. Советская д. 11.  </w:t>
      </w:r>
    </w:p>
    <w:p w:rsidR="0084180C" w:rsidRPr="001403CA" w:rsidRDefault="0084180C" w:rsidP="0084180C">
      <w:pPr>
        <w:pStyle w:val="a4"/>
        <w:numPr>
          <w:ilvl w:val="0"/>
          <w:numId w:val="25"/>
        </w:numPr>
        <w:tabs>
          <w:tab w:val="left" w:pos="851"/>
          <w:tab w:val="left" w:pos="1134"/>
        </w:tabs>
        <w:ind w:left="0" w:firstLine="709"/>
        <w:jc w:val="both"/>
        <w:rPr>
          <w:lang w:eastAsia="en-US"/>
        </w:rPr>
      </w:pPr>
      <w:r w:rsidRPr="001403CA">
        <w:rPr>
          <w:lang w:eastAsia="en-US"/>
        </w:rPr>
        <w:t>Продолжить обустройство ландшафтно-этнографического комплекса древом Аал-Луук Мас, урасой, площадкой для национальных видов спорта.</w:t>
      </w:r>
    </w:p>
    <w:p w:rsidR="0084180C" w:rsidRPr="001403CA" w:rsidRDefault="0084180C" w:rsidP="0084180C">
      <w:pPr>
        <w:pStyle w:val="a4"/>
        <w:numPr>
          <w:ilvl w:val="0"/>
          <w:numId w:val="25"/>
        </w:numPr>
        <w:tabs>
          <w:tab w:val="left" w:pos="851"/>
          <w:tab w:val="left" w:pos="1134"/>
        </w:tabs>
        <w:ind w:left="0" w:firstLine="709"/>
        <w:jc w:val="both"/>
        <w:rPr>
          <w:lang w:eastAsia="en-US"/>
        </w:rPr>
      </w:pPr>
      <w:r w:rsidRPr="001403CA">
        <w:rPr>
          <w:lang w:eastAsia="en-US"/>
        </w:rPr>
        <w:t>Начать работ</w:t>
      </w:r>
      <w:r>
        <w:rPr>
          <w:lang w:eastAsia="en-US"/>
        </w:rPr>
        <w:t>у</w:t>
      </w:r>
      <w:r w:rsidRPr="001403CA">
        <w:rPr>
          <w:lang w:eastAsia="en-US"/>
        </w:rPr>
        <w:t xml:space="preserve"> по созданию сквера им. Г.А. Кадзова в районе многоквартирных домов по ул. Кадзова д.1 и д.3.</w:t>
      </w:r>
    </w:p>
    <w:p w:rsidR="0084180C" w:rsidRPr="001403CA" w:rsidRDefault="0084180C" w:rsidP="0084180C">
      <w:pPr>
        <w:pStyle w:val="a4"/>
        <w:numPr>
          <w:ilvl w:val="0"/>
          <w:numId w:val="25"/>
        </w:numPr>
        <w:tabs>
          <w:tab w:val="left" w:pos="851"/>
          <w:tab w:val="left" w:pos="1134"/>
        </w:tabs>
        <w:ind w:left="0" w:firstLine="709"/>
        <w:jc w:val="both"/>
        <w:rPr>
          <w:lang w:eastAsia="en-US"/>
        </w:rPr>
      </w:pPr>
      <w:r w:rsidRPr="001403CA">
        <w:rPr>
          <w:lang w:eastAsia="en-US"/>
        </w:rPr>
        <w:t>Продолжить работу по поддержке мобилизованных и их семей.</w:t>
      </w:r>
    </w:p>
    <w:p w:rsidR="0084180C" w:rsidRPr="001403CA" w:rsidRDefault="0084180C" w:rsidP="0084180C">
      <w:pPr>
        <w:pStyle w:val="a4"/>
        <w:numPr>
          <w:ilvl w:val="0"/>
          <w:numId w:val="25"/>
        </w:numPr>
        <w:tabs>
          <w:tab w:val="left" w:pos="851"/>
          <w:tab w:val="left" w:pos="1134"/>
        </w:tabs>
        <w:ind w:left="0" w:firstLine="709"/>
        <w:jc w:val="both"/>
        <w:rPr>
          <w:lang w:eastAsia="en-US"/>
        </w:rPr>
      </w:pPr>
      <w:r w:rsidRPr="001403CA">
        <w:rPr>
          <w:lang w:eastAsia="en-US"/>
        </w:rPr>
        <w:t>Продолжить реализацию мероприятий в рамках исполнения муниципальных программ.</w:t>
      </w:r>
      <w:r w:rsidRPr="001403CA">
        <w:rPr>
          <w:lang w:eastAsia="en-US"/>
        </w:rPr>
        <w:tab/>
      </w:r>
    </w:p>
    <w:p w:rsidR="00CA67CF" w:rsidRDefault="00CA67CF"/>
    <w:p w:rsidR="00CA67CF" w:rsidRDefault="00CA67CF"/>
    <w:sectPr w:rsidR="00CA67CF" w:rsidSect="00AA4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3B9"/>
    <w:multiLevelType w:val="hybridMultilevel"/>
    <w:tmpl w:val="CB4CAF6E"/>
    <w:lvl w:ilvl="0" w:tplc="40709272">
      <w:start w:val="13"/>
      <w:numFmt w:val="decimal"/>
      <w:lvlText w:val="%1."/>
      <w:lvlJc w:val="left"/>
      <w:pPr>
        <w:ind w:left="5904" w:hanging="375"/>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
    <w:nsid w:val="10E13983"/>
    <w:multiLevelType w:val="hybridMultilevel"/>
    <w:tmpl w:val="0096E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FB270C"/>
    <w:multiLevelType w:val="hybridMultilevel"/>
    <w:tmpl w:val="205CC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A7DAF"/>
    <w:multiLevelType w:val="multilevel"/>
    <w:tmpl w:val="CFA47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1A8B05FE"/>
    <w:multiLevelType w:val="hybridMultilevel"/>
    <w:tmpl w:val="13F62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A0C70"/>
    <w:multiLevelType w:val="hybridMultilevel"/>
    <w:tmpl w:val="C712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34870"/>
    <w:multiLevelType w:val="hybridMultilevel"/>
    <w:tmpl w:val="48EC074A"/>
    <w:lvl w:ilvl="0" w:tplc="44F6FC3E">
      <w:start w:val="1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01259"/>
    <w:multiLevelType w:val="hybridMultilevel"/>
    <w:tmpl w:val="DBC6D972"/>
    <w:lvl w:ilvl="0" w:tplc="FFFFFFFF">
      <w:start w:val="1"/>
      <w:numFmt w:val="decimal"/>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20F86F30"/>
    <w:multiLevelType w:val="hybridMultilevel"/>
    <w:tmpl w:val="B80C5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232E5AD1"/>
    <w:multiLevelType w:val="hybridMultilevel"/>
    <w:tmpl w:val="9146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6D7F84"/>
    <w:multiLevelType w:val="hybridMultilevel"/>
    <w:tmpl w:val="37540890"/>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D717D9C"/>
    <w:multiLevelType w:val="hybridMultilevel"/>
    <w:tmpl w:val="82A8F84A"/>
    <w:lvl w:ilvl="0" w:tplc="E74A8FAE">
      <w:start w:val="1"/>
      <w:numFmt w:val="decimal"/>
      <w:lvlText w:val="%1."/>
      <w:lvlJc w:val="left"/>
      <w:pPr>
        <w:ind w:left="644" w:hanging="360"/>
      </w:pPr>
      <w:rPr>
        <w:b w:val="0"/>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D5711B"/>
    <w:multiLevelType w:val="hybridMultilevel"/>
    <w:tmpl w:val="A7666E12"/>
    <w:lvl w:ilvl="0" w:tplc="F306D15E">
      <w:start w:val="14"/>
      <w:numFmt w:val="decimal"/>
      <w:lvlText w:val="%1."/>
      <w:lvlJc w:val="left"/>
      <w:pPr>
        <w:ind w:left="2219" w:hanging="375"/>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36AB0616"/>
    <w:multiLevelType w:val="hybridMultilevel"/>
    <w:tmpl w:val="B456C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3A6F3C"/>
    <w:multiLevelType w:val="hybridMultilevel"/>
    <w:tmpl w:val="5820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0020D"/>
    <w:multiLevelType w:val="hybridMultilevel"/>
    <w:tmpl w:val="78C69E50"/>
    <w:lvl w:ilvl="0" w:tplc="EDBE2342">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A0511F"/>
    <w:multiLevelType w:val="hybridMultilevel"/>
    <w:tmpl w:val="16DEA7E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84596"/>
    <w:multiLevelType w:val="hybridMultilevel"/>
    <w:tmpl w:val="B0A6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B3C3E"/>
    <w:multiLevelType w:val="hybridMultilevel"/>
    <w:tmpl w:val="D07E1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CF31FF8"/>
    <w:multiLevelType w:val="hybridMultilevel"/>
    <w:tmpl w:val="C6DA4622"/>
    <w:lvl w:ilvl="0" w:tplc="E6DC1F4C">
      <w:start w:val="1"/>
      <w:numFmt w:val="decimal"/>
      <w:lvlText w:val="%1."/>
      <w:lvlJc w:val="left"/>
      <w:pPr>
        <w:ind w:left="928"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61153F8B"/>
    <w:multiLevelType w:val="hybridMultilevel"/>
    <w:tmpl w:val="0DBEAA42"/>
    <w:lvl w:ilvl="0" w:tplc="23D6512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5F378DC"/>
    <w:multiLevelType w:val="hybridMultilevel"/>
    <w:tmpl w:val="E4B6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2959FA"/>
    <w:multiLevelType w:val="hybridMultilevel"/>
    <w:tmpl w:val="A54AB37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3">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B630952"/>
    <w:multiLevelType w:val="hybridMultilevel"/>
    <w:tmpl w:val="7200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BF244D"/>
    <w:multiLevelType w:val="hybridMultilevel"/>
    <w:tmpl w:val="A0985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B84935"/>
    <w:multiLevelType w:val="hybridMultilevel"/>
    <w:tmpl w:val="D87CB368"/>
    <w:lvl w:ilvl="0" w:tplc="4C46733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3"/>
  </w:num>
  <w:num w:numId="3">
    <w:abstractNumId w:val="10"/>
  </w:num>
  <w:num w:numId="4">
    <w:abstractNumId w:val="12"/>
  </w:num>
  <w:num w:numId="5">
    <w:abstractNumId w:val="20"/>
  </w:num>
  <w:num w:numId="6">
    <w:abstractNumId w:val="25"/>
  </w:num>
  <w:num w:numId="7">
    <w:abstractNumId w:val="0"/>
  </w:num>
  <w:num w:numId="8">
    <w:abstractNumId w:val="8"/>
  </w:num>
  <w:num w:numId="9">
    <w:abstractNumId w:val="11"/>
  </w:num>
  <w:num w:numId="10">
    <w:abstractNumId w:val="22"/>
  </w:num>
  <w:num w:numId="11">
    <w:abstractNumId w:val="24"/>
  </w:num>
  <w:num w:numId="12">
    <w:abstractNumId w:val="16"/>
  </w:num>
  <w:num w:numId="13">
    <w:abstractNumId w:val="26"/>
  </w:num>
  <w:num w:numId="14">
    <w:abstractNumId w:val="9"/>
  </w:num>
  <w:num w:numId="15">
    <w:abstractNumId w:val="18"/>
  </w:num>
  <w:num w:numId="16">
    <w:abstractNumId w:val="3"/>
  </w:num>
  <w:num w:numId="17">
    <w:abstractNumId w:val="5"/>
  </w:num>
  <w:num w:numId="18">
    <w:abstractNumId w:val="15"/>
  </w:num>
  <w:num w:numId="19">
    <w:abstractNumId w:val="4"/>
  </w:num>
  <w:num w:numId="20">
    <w:abstractNumId w:val="1"/>
  </w:num>
  <w:num w:numId="21">
    <w:abstractNumId w:val="19"/>
  </w:num>
  <w:num w:numId="22">
    <w:abstractNumId w:val="2"/>
  </w:num>
  <w:num w:numId="23">
    <w:abstractNumId w:val="17"/>
  </w:num>
  <w:num w:numId="24">
    <w:abstractNumId w:val="14"/>
  </w:num>
  <w:num w:numId="25">
    <w:abstractNumId w:val="21"/>
  </w:num>
  <w:num w:numId="26">
    <w:abstractNumId w:val="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405930"/>
    <w:rsid w:val="00346024"/>
    <w:rsid w:val="00405930"/>
    <w:rsid w:val="00462C60"/>
    <w:rsid w:val="006F182D"/>
    <w:rsid w:val="0084180C"/>
    <w:rsid w:val="008B5389"/>
    <w:rsid w:val="00AA1271"/>
    <w:rsid w:val="00AA4A49"/>
    <w:rsid w:val="00BE5093"/>
    <w:rsid w:val="00CA67CF"/>
    <w:rsid w:val="00D358EB"/>
    <w:rsid w:val="00E80B8B"/>
    <w:rsid w:val="00E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180C"/>
    <w:pPr>
      <w:keepNext/>
      <w:jc w:val="center"/>
      <w:outlineLvl w:val="0"/>
    </w:pPr>
    <w:rPr>
      <w:rFonts w:cs="Arial"/>
      <w:b/>
      <w:bCs/>
      <w:kern w:val="32"/>
      <w:sz w:val="28"/>
      <w:szCs w:val="32"/>
      <w:lang w:eastAsia="en-US"/>
    </w:rPr>
  </w:style>
  <w:style w:type="paragraph" w:styleId="2">
    <w:name w:val="heading 2"/>
    <w:basedOn w:val="a"/>
    <w:next w:val="a"/>
    <w:link w:val="20"/>
    <w:uiPriority w:val="9"/>
    <w:semiHidden/>
    <w:unhideWhenUsed/>
    <w:qFormat/>
    <w:rsid w:val="008418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84180C"/>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80C"/>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
    <w:semiHidden/>
    <w:rsid w:val="0084180C"/>
    <w:rPr>
      <w:rFonts w:asciiTheme="majorHAnsi" w:eastAsiaTheme="majorEastAsia" w:hAnsiTheme="majorHAnsi" w:cstheme="majorBidi"/>
      <w:color w:val="365F91" w:themeColor="accent1" w:themeShade="BF"/>
      <w:sz w:val="26"/>
      <w:szCs w:val="26"/>
      <w:lang w:eastAsia="ru-RU"/>
    </w:rPr>
  </w:style>
  <w:style w:type="paragraph" w:styleId="a3">
    <w:name w:val="Normal (Web)"/>
    <w:basedOn w:val="a"/>
    <w:uiPriority w:val="99"/>
    <w:unhideWhenUsed/>
    <w:rsid w:val="00405930"/>
    <w:pPr>
      <w:spacing w:before="100" w:beforeAutospacing="1" w:after="100" w:afterAutospacing="1"/>
    </w:pPr>
  </w:style>
  <w:style w:type="character" w:customStyle="1" w:styleId="60">
    <w:name w:val="Заголовок 6 Знак"/>
    <w:basedOn w:val="a0"/>
    <w:link w:val="6"/>
    <w:uiPriority w:val="9"/>
    <w:semiHidden/>
    <w:rsid w:val="0084180C"/>
    <w:rPr>
      <w:rFonts w:asciiTheme="majorHAnsi" w:eastAsiaTheme="majorEastAsia" w:hAnsiTheme="majorHAnsi" w:cstheme="majorBidi"/>
      <w:color w:val="243F60" w:themeColor="accent1" w:themeShade="7F"/>
      <w:sz w:val="24"/>
      <w:szCs w:val="24"/>
      <w:lang w:eastAsia="ru-RU"/>
    </w:rPr>
  </w:style>
  <w:style w:type="paragraph" w:styleId="a4">
    <w:name w:val="List Paragraph"/>
    <w:basedOn w:val="a"/>
    <w:uiPriority w:val="34"/>
    <w:qFormat/>
    <w:rsid w:val="0084180C"/>
    <w:pPr>
      <w:ind w:left="720"/>
      <w:contextualSpacing/>
    </w:pPr>
  </w:style>
  <w:style w:type="table" w:styleId="a5">
    <w:name w:val="Table Grid"/>
    <w:basedOn w:val="a1"/>
    <w:uiPriority w:val="59"/>
    <w:rsid w:val="0084180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84180C"/>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locked/>
    <w:rsid w:val="0084180C"/>
    <w:rPr>
      <w:rFonts w:ascii="Calibri" w:eastAsia="Times New Roman" w:hAnsi="Calibri" w:cs="Times New Roman"/>
      <w:lang w:eastAsia="ru-RU"/>
    </w:rPr>
  </w:style>
  <w:style w:type="character" w:customStyle="1" w:styleId="a8">
    <w:name w:val="Основной текст Знак"/>
    <w:basedOn w:val="a0"/>
    <w:link w:val="a9"/>
    <w:uiPriority w:val="99"/>
    <w:semiHidden/>
    <w:rsid w:val="0084180C"/>
  </w:style>
  <w:style w:type="paragraph" w:styleId="a9">
    <w:name w:val="Body Text"/>
    <w:basedOn w:val="a"/>
    <w:link w:val="a8"/>
    <w:uiPriority w:val="99"/>
    <w:semiHidden/>
    <w:unhideWhenUsed/>
    <w:rsid w:val="0084180C"/>
    <w:pPr>
      <w:spacing w:after="120" w:line="276" w:lineRule="auto"/>
    </w:pPr>
    <w:rPr>
      <w:rFonts w:asciiTheme="minorHAnsi" w:eastAsiaTheme="minorHAnsi" w:hAnsiTheme="minorHAnsi" w:cstheme="minorBidi"/>
      <w:sz w:val="22"/>
      <w:szCs w:val="22"/>
      <w:lang w:eastAsia="en-US"/>
    </w:rPr>
  </w:style>
  <w:style w:type="paragraph" w:styleId="aa">
    <w:name w:val="Body Text Indent"/>
    <w:basedOn w:val="a"/>
    <w:link w:val="ab"/>
    <w:unhideWhenUsed/>
    <w:rsid w:val="0084180C"/>
    <w:pPr>
      <w:spacing w:after="120"/>
      <w:ind w:left="283"/>
    </w:pPr>
  </w:style>
  <w:style w:type="character" w:customStyle="1" w:styleId="ab">
    <w:name w:val="Основной текст с отступом Знак"/>
    <w:basedOn w:val="a0"/>
    <w:link w:val="aa"/>
    <w:rsid w:val="0084180C"/>
    <w:rPr>
      <w:rFonts w:ascii="Times New Roman" w:eastAsia="Times New Roman" w:hAnsi="Times New Roman" w:cs="Times New Roman"/>
      <w:sz w:val="24"/>
      <w:szCs w:val="24"/>
      <w:lang w:eastAsia="ru-RU"/>
    </w:rPr>
  </w:style>
  <w:style w:type="paragraph" w:customStyle="1" w:styleId="shapka">
    <w:name w:val="shapka"/>
    <w:basedOn w:val="a"/>
    <w:rsid w:val="0084180C"/>
    <w:pPr>
      <w:spacing w:before="100" w:beforeAutospacing="1" w:after="100" w:afterAutospacing="1"/>
      <w:jc w:val="center"/>
    </w:pPr>
    <w:rPr>
      <w:b/>
      <w:bCs/>
      <w:color w:val="FF0000"/>
    </w:rPr>
  </w:style>
  <w:style w:type="character" w:customStyle="1" w:styleId="3">
    <w:name w:val="Основной текст с отступом 3 Знак"/>
    <w:basedOn w:val="a0"/>
    <w:link w:val="30"/>
    <w:uiPriority w:val="99"/>
    <w:semiHidden/>
    <w:rsid w:val="0084180C"/>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84180C"/>
    <w:pPr>
      <w:spacing w:after="120"/>
      <w:ind w:left="283"/>
    </w:pPr>
    <w:rPr>
      <w:sz w:val="16"/>
      <w:szCs w:val="16"/>
    </w:rPr>
  </w:style>
  <w:style w:type="character" w:styleId="ac">
    <w:name w:val="Emphasis"/>
    <w:basedOn w:val="a0"/>
    <w:uiPriority w:val="20"/>
    <w:qFormat/>
    <w:rsid w:val="0084180C"/>
    <w:rPr>
      <w:i/>
      <w:iCs/>
    </w:rPr>
  </w:style>
  <w:style w:type="character" w:customStyle="1" w:styleId="FontStyle61">
    <w:name w:val="Font Style61"/>
    <w:rsid w:val="0084180C"/>
    <w:rPr>
      <w:rFonts w:ascii="Times New Roman" w:hAnsi="Times New Roman" w:cs="Times New Roman"/>
      <w:b/>
      <w:bCs/>
      <w:spacing w:val="10"/>
      <w:sz w:val="22"/>
      <w:szCs w:val="22"/>
    </w:rPr>
  </w:style>
  <w:style w:type="paragraph" w:styleId="ad">
    <w:name w:val="Subtitle"/>
    <w:basedOn w:val="a"/>
    <w:link w:val="ae"/>
    <w:uiPriority w:val="11"/>
    <w:qFormat/>
    <w:rsid w:val="0084180C"/>
    <w:pPr>
      <w:spacing w:after="60"/>
      <w:jc w:val="center"/>
      <w:outlineLvl w:val="1"/>
    </w:pPr>
    <w:rPr>
      <w:rFonts w:ascii="Arial" w:hAnsi="Arial" w:cs="Arial"/>
    </w:rPr>
  </w:style>
  <w:style w:type="character" w:customStyle="1" w:styleId="ae">
    <w:name w:val="Подзаголовок Знак"/>
    <w:basedOn w:val="a0"/>
    <w:link w:val="ad"/>
    <w:uiPriority w:val="11"/>
    <w:rsid w:val="0084180C"/>
    <w:rPr>
      <w:rFonts w:ascii="Arial" w:eastAsia="Times New Roman" w:hAnsi="Arial" w:cs="Arial"/>
      <w:sz w:val="24"/>
      <w:szCs w:val="24"/>
      <w:lang w:eastAsia="ru-RU"/>
    </w:rPr>
  </w:style>
  <w:style w:type="character" w:styleId="af">
    <w:name w:val="Strong"/>
    <w:uiPriority w:val="22"/>
    <w:qFormat/>
    <w:rsid w:val="0084180C"/>
    <w:rPr>
      <w:b/>
      <w:bCs/>
      <w:spacing w:val="0"/>
    </w:rPr>
  </w:style>
  <w:style w:type="paragraph" w:customStyle="1" w:styleId="11">
    <w:name w:val="Название1"/>
    <w:basedOn w:val="a"/>
    <w:next w:val="ad"/>
    <w:rsid w:val="0084180C"/>
    <w:pPr>
      <w:suppressAutoHyphens/>
      <w:jc w:val="center"/>
    </w:pPr>
    <w:rPr>
      <w:rFonts w:cs="Nimbus Sans L"/>
      <w:b/>
      <w:bCs/>
      <w:sz w:val="28"/>
      <w:lang w:eastAsia="ar-SA"/>
    </w:rPr>
  </w:style>
  <w:style w:type="paragraph" w:customStyle="1" w:styleId="Style6">
    <w:name w:val="Style6"/>
    <w:basedOn w:val="a"/>
    <w:uiPriority w:val="99"/>
    <w:rsid w:val="0084180C"/>
    <w:pPr>
      <w:widowControl w:val="0"/>
      <w:autoSpaceDE w:val="0"/>
      <w:autoSpaceDN w:val="0"/>
      <w:adjustRightInd w:val="0"/>
      <w:spacing w:line="326" w:lineRule="exact"/>
    </w:pPr>
  </w:style>
  <w:style w:type="character" w:customStyle="1" w:styleId="FontStyle13">
    <w:name w:val="Font Style13"/>
    <w:basedOn w:val="a0"/>
    <w:uiPriority w:val="99"/>
    <w:rsid w:val="0084180C"/>
    <w:rPr>
      <w:rFonts w:ascii="Times New Roman" w:hAnsi="Times New Roman" w:cs="Times New Roman" w:hint="default"/>
      <w:sz w:val="26"/>
      <w:szCs w:val="26"/>
    </w:rPr>
  </w:style>
  <w:style w:type="character" w:customStyle="1" w:styleId="af0">
    <w:name w:val="Текст сноски Знак"/>
    <w:basedOn w:val="a0"/>
    <w:link w:val="af1"/>
    <w:uiPriority w:val="99"/>
    <w:semiHidden/>
    <w:rsid w:val="0084180C"/>
    <w:rPr>
      <w:rFonts w:ascii="Times New Roman" w:eastAsia="Times New Roman" w:hAnsi="Times New Roman" w:cs="Times New Roman"/>
      <w:sz w:val="20"/>
      <w:szCs w:val="20"/>
      <w:lang w:eastAsia="ru-RU"/>
    </w:rPr>
  </w:style>
  <w:style w:type="paragraph" w:styleId="af1">
    <w:name w:val="footnote text"/>
    <w:basedOn w:val="a"/>
    <w:link w:val="af0"/>
    <w:uiPriority w:val="99"/>
    <w:semiHidden/>
    <w:unhideWhenUsed/>
    <w:rsid w:val="0084180C"/>
    <w:rPr>
      <w:sz w:val="20"/>
      <w:szCs w:val="20"/>
    </w:rPr>
  </w:style>
  <w:style w:type="character" w:customStyle="1" w:styleId="af2">
    <w:name w:val="Текст примечания Знак"/>
    <w:basedOn w:val="a0"/>
    <w:link w:val="af3"/>
    <w:uiPriority w:val="99"/>
    <w:semiHidden/>
    <w:rsid w:val="0084180C"/>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84180C"/>
    <w:rPr>
      <w:sz w:val="20"/>
      <w:szCs w:val="20"/>
    </w:rPr>
  </w:style>
  <w:style w:type="character" w:customStyle="1" w:styleId="af4">
    <w:name w:val="Тема примечания Знак"/>
    <w:basedOn w:val="af2"/>
    <w:link w:val="af5"/>
    <w:uiPriority w:val="99"/>
    <w:semiHidden/>
    <w:rsid w:val="0084180C"/>
    <w:rPr>
      <w:b/>
      <w:bCs/>
    </w:rPr>
  </w:style>
  <w:style w:type="paragraph" w:styleId="af5">
    <w:name w:val="annotation subject"/>
    <w:basedOn w:val="af3"/>
    <w:next w:val="af3"/>
    <w:link w:val="af4"/>
    <w:uiPriority w:val="99"/>
    <w:semiHidden/>
    <w:unhideWhenUsed/>
    <w:rsid w:val="0084180C"/>
    <w:rPr>
      <w:b/>
      <w:bCs/>
    </w:rPr>
  </w:style>
  <w:style w:type="character" w:customStyle="1" w:styleId="af6">
    <w:name w:val="Текст выноски Знак"/>
    <w:basedOn w:val="a0"/>
    <w:link w:val="af7"/>
    <w:uiPriority w:val="99"/>
    <w:semiHidden/>
    <w:rsid w:val="0084180C"/>
    <w:rPr>
      <w:rFonts w:ascii="Segoe UI" w:eastAsia="Times New Roman" w:hAnsi="Segoe UI" w:cs="Segoe UI"/>
      <w:sz w:val="18"/>
      <w:szCs w:val="18"/>
      <w:lang w:eastAsia="ru-RU"/>
    </w:rPr>
  </w:style>
  <w:style w:type="paragraph" w:styleId="af7">
    <w:name w:val="Balloon Text"/>
    <w:basedOn w:val="a"/>
    <w:link w:val="af6"/>
    <w:uiPriority w:val="99"/>
    <w:semiHidden/>
    <w:unhideWhenUsed/>
    <w:rsid w:val="0084180C"/>
    <w:rPr>
      <w:rFonts w:ascii="Segoe UI" w:hAnsi="Segoe UI" w:cs="Segoe UI"/>
      <w:sz w:val="18"/>
      <w:szCs w:val="18"/>
    </w:rPr>
  </w:style>
  <w:style w:type="table" w:customStyle="1" w:styleId="4">
    <w:name w:val="Сетка таблицы4"/>
    <w:basedOn w:val="a1"/>
    <w:next w:val="a5"/>
    <w:rsid w:val="0084180C"/>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11101</Words>
  <Characters>63278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dc:creator>
  <cp:keywords/>
  <dc:description/>
  <cp:lastModifiedBy>Еремина</cp:lastModifiedBy>
  <cp:revision>8</cp:revision>
  <dcterms:created xsi:type="dcterms:W3CDTF">2023-03-10T04:04:00Z</dcterms:created>
  <dcterms:modified xsi:type="dcterms:W3CDTF">2023-03-24T00:28:00Z</dcterms:modified>
</cp:coreProperties>
</file>