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6B39DF26" w:rsidR="005A7E91" w:rsidRPr="00FD597B" w:rsidRDefault="005A7E91" w:rsidP="00B04558">
      <w:pPr>
        <w:ind w:left="142"/>
        <w:jc w:val="center"/>
        <w:rPr>
          <w:sz w:val="28"/>
          <w:szCs w:val="28"/>
        </w:rPr>
      </w:pPr>
      <w:r w:rsidRPr="00FD597B">
        <w:rPr>
          <w:sz w:val="28"/>
          <w:szCs w:val="28"/>
          <w:u w:val="single"/>
        </w:rPr>
        <w:t>№</w:t>
      </w:r>
      <w:r w:rsidR="00D04314">
        <w:rPr>
          <w:sz w:val="28"/>
          <w:szCs w:val="28"/>
          <w:u w:val="single"/>
        </w:rPr>
        <w:t>5</w:t>
      </w:r>
      <w:r w:rsidRPr="00FD597B">
        <w:rPr>
          <w:sz w:val="28"/>
          <w:szCs w:val="28"/>
          <w:u w:val="single"/>
        </w:rPr>
        <w:t xml:space="preserve"> от </w:t>
      </w:r>
      <w:r w:rsidR="007B06D3">
        <w:rPr>
          <w:sz w:val="28"/>
          <w:szCs w:val="28"/>
          <w:u w:val="single"/>
        </w:rPr>
        <w:t>2</w:t>
      </w:r>
      <w:r w:rsidR="007C2401">
        <w:rPr>
          <w:sz w:val="28"/>
          <w:szCs w:val="28"/>
          <w:u w:val="single"/>
        </w:rPr>
        <w:t>3</w:t>
      </w:r>
      <w:r w:rsidR="007B06D3">
        <w:rPr>
          <w:sz w:val="28"/>
          <w:szCs w:val="28"/>
          <w:u w:val="single"/>
        </w:rPr>
        <w:t xml:space="preserve"> </w:t>
      </w:r>
      <w:r w:rsidR="00AD02CC">
        <w:rPr>
          <w:sz w:val="28"/>
          <w:szCs w:val="28"/>
          <w:u w:val="single"/>
        </w:rPr>
        <w:t>марта</w:t>
      </w:r>
      <w:r w:rsidRPr="00FD597B">
        <w:rPr>
          <w:sz w:val="28"/>
          <w:szCs w:val="28"/>
          <w:u w:val="single"/>
        </w:rPr>
        <w:t xml:space="preserve"> 202</w:t>
      </w:r>
      <w:r w:rsidR="00AE79A5" w:rsidRPr="00FD597B">
        <w:rPr>
          <w:sz w:val="28"/>
          <w:szCs w:val="28"/>
          <w:u w:val="single"/>
        </w:rPr>
        <w:t>3</w:t>
      </w:r>
      <w:r w:rsidRPr="00FD597B">
        <w:rPr>
          <w:sz w:val="28"/>
          <w:szCs w:val="28"/>
          <w:u w:val="single"/>
        </w:rPr>
        <w:t xml:space="preserve"> года</w:t>
      </w:r>
      <w:r w:rsidRPr="00FD597B">
        <w:rPr>
          <w:sz w:val="28"/>
          <w:szCs w:val="28"/>
        </w:rPr>
        <w:t xml:space="preserve">                    п. Айхал                        «Бесплатно»</w:t>
      </w:r>
    </w:p>
    <w:p w14:paraId="1199E9CB" w14:textId="77777777" w:rsidR="005A7E91" w:rsidRPr="00FD597B" w:rsidRDefault="005A7E91" w:rsidP="005A7E91">
      <w:pPr>
        <w:pStyle w:val="a3"/>
        <w:kinsoku w:val="0"/>
        <w:overflowPunct w:val="0"/>
        <w:ind w:left="142"/>
        <w:rPr>
          <w:sz w:val="20"/>
          <w:szCs w:val="20"/>
        </w:rPr>
      </w:pPr>
    </w:p>
    <w:p w14:paraId="58AAD3CE" w14:textId="77777777" w:rsidR="005A7E91" w:rsidRPr="00FD597B" w:rsidRDefault="005A7E91" w:rsidP="00B04558">
      <w:pPr>
        <w:pStyle w:val="a3"/>
        <w:kinsoku w:val="0"/>
        <w:overflowPunct w:val="0"/>
        <w:ind w:left="142"/>
        <w:jc w:val="center"/>
        <w:rPr>
          <w:sz w:val="20"/>
          <w:szCs w:val="20"/>
        </w:rPr>
      </w:pPr>
      <w:r w:rsidRPr="00FD597B">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FD597B" w:rsidRDefault="005A7E91" w:rsidP="005A7E91">
      <w:pPr>
        <w:ind w:left="142" w:right="535"/>
        <w:rPr>
          <w:b/>
          <w:sz w:val="28"/>
          <w:szCs w:val="28"/>
        </w:rPr>
      </w:pPr>
    </w:p>
    <w:p w14:paraId="2383BBE3" w14:textId="77777777" w:rsidR="005A7E91" w:rsidRPr="00FD597B" w:rsidRDefault="005A7E91" w:rsidP="00B04558">
      <w:pPr>
        <w:tabs>
          <w:tab w:val="left" w:pos="3915"/>
        </w:tabs>
        <w:jc w:val="both"/>
        <w:rPr>
          <w:b/>
          <w:sz w:val="32"/>
          <w:szCs w:val="32"/>
        </w:rPr>
      </w:pPr>
      <w:r w:rsidRPr="00FD597B">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FD597B" w:rsidRDefault="005A7E91" w:rsidP="00B04558">
      <w:pPr>
        <w:jc w:val="both"/>
        <w:rPr>
          <w:b/>
          <w:sz w:val="28"/>
          <w:szCs w:val="28"/>
        </w:rPr>
      </w:pPr>
      <w:r w:rsidRPr="00FD597B">
        <w:rPr>
          <w:b/>
          <w:sz w:val="28"/>
          <w:szCs w:val="28"/>
        </w:rPr>
        <w:t>Издание официальных документов.</w:t>
      </w:r>
    </w:p>
    <w:p w14:paraId="17006CFD" w14:textId="77777777" w:rsidR="005A7E91" w:rsidRPr="00FD597B" w:rsidRDefault="005A7E91" w:rsidP="00B04558">
      <w:pPr>
        <w:rPr>
          <w:b/>
          <w:sz w:val="28"/>
          <w:szCs w:val="28"/>
        </w:rPr>
      </w:pPr>
    </w:p>
    <w:p w14:paraId="0661D651" w14:textId="77777777" w:rsidR="005A7E91" w:rsidRPr="00FD597B" w:rsidRDefault="005A7E91" w:rsidP="00B04558">
      <w:pPr>
        <w:jc w:val="both"/>
        <w:rPr>
          <w:b/>
          <w:sz w:val="28"/>
          <w:szCs w:val="28"/>
        </w:rPr>
      </w:pPr>
    </w:p>
    <w:p w14:paraId="7267A1F0" w14:textId="77777777" w:rsidR="005A7E91" w:rsidRPr="00FD597B" w:rsidRDefault="005A7E91" w:rsidP="00B04558">
      <w:pPr>
        <w:jc w:val="both"/>
        <w:rPr>
          <w:b/>
          <w:sz w:val="28"/>
          <w:szCs w:val="28"/>
        </w:rPr>
      </w:pPr>
      <w:r w:rsidRPr="00FD597B">
        <w:rPr>
          <w:b/>
          <w:sz w:val="28"/>
          <w:szCs w:val="28"/>
        </w:rPr>
        <w:t xml:space="preserve">Учредитель: </w:t>
      </w:r>
      <w:r w:rsidRPr="00FD597B">
        <w:rPr>
          <w:sz w:val="28"/>
          <w:szCs w:val="28"/>
        </w:rPr>
        <w:t>Администрация Муниципального Образования «Поселок Айхал».</w:t>
      </w:r>
    </w:p>
    <w:p w14:paraId="0CBC5D17" w14:textId="77777777" w:rsidR="005A7E91" w:rsidRPr="00FD597B" w:rsidRDefault="005A7E91" w:rsidP="00B04558">
      <w:pPr>
        <w:jc w:val="both"/>
        <w:rPr>
          <w:b/>
          <w:sz w:val="28"/>
          <w:szCs w:val="28"/>
        </w:rPr>
      </w:pPr>
      <w:r w:rsidRPr="00FD597B">
        <w:rPr>
          <w:b/>
          <w:sz w:val="28"/>
          <w:szCs w:val="28"/>
        </w:rPr>
        <w:t xml:space="preserve">Издатель: </w:t>
      </w:r>
      <w:r w:rsidRPr="00FD597B">
        <w:rPr>
          <w:sz w:val="28"/>
          <w:szCs w:val="28"/>
        </w:rPr>
        <w:t>Администрация Муниципального Образования «Поселок Айхал».</w:t>
      </w:r>
    </w:p>
    <w:p w14:paraId="314BFA39" w14:textId="77777777" w:rsidR="005A7E91" w:rsidRPr="00FD597B" w:rsidRDefault="005A7E91" w:rsidP="00B04558">
      <w:pPr>
        <w:jc w:val="both"/>
        <w:rPr>
          <w:b/>
          <w:sz w:val="28"/>
          <w:szCs w:val="28"/>
        </w:rPr>
      </w:pPr>
    </w:p>
    <w:p w14:paraId="4ACB1F65" w14:textId="77777777" w:rsidR="005A7E91" w:rsidRPr="00FD597B" w:rsidRDefault="005A7E91" w:rsidP="00B04558">
      <w:pPr>
        <w:jc w:val="both"/>
        <w:rPr>
          <w:b/>
          <w:sz w:val="28"/>
          <w:szCs w:val="28"/>
        </w:rPr>
      </w:pPr>
      <w:r w:rsidRPr="00FD597B">
        <w:rPr>
          <w:b/>
          <w:sz w:val="28"/>
          <w:szCs w:val="28"/>
        </w:rPr>
        <w:t>678190 Республика Саха (Якутия) Мирнинский район, пос. Айхал ул. Юбилейная д.7 «а».</w:t>
      </w:r>
    </w:p>
    <w:p w14:paraId="6D80327E" w14:textId="77777777" w:rsidR="005A7E91" w:rsidRPr="00FD597B" w:rsidRDefault="005A7E91" w:rsidP="00B04558">
      <w:pPr>
        <w:jc w:val="both"/>
        <w:rPr>
          <w:b/>
          <w:sz w:val="28"/>
          <w:szCs w:val="28"/>
        </w:rPr>
      </w:pPr>
    </w:p>
    <w:p w14:paraId="6A1DEC94" w14:textId="3B5A03DC" w:rsidR="005A7E91" w:rsidRPr="00FD597B" w:rsidRDefault="005A7E91" w:rsidP="00B04558">
      <w:pPr>
        <w:jc w:val="both"/>
        <w:rPr>
          <w:b/>
          <w:sz w:val="28"/>
          <w:szCs w:val="28"/>
        </w:rPr>
      </w:pPr>
      <w:r w:rsidRPr="00FD597B">
        <w:rPr>
          <w:b/>
          <w:sz w:val="28"/>
          <w:szCs w:val="28"/>
        </w:rPr>
        <w:t xml:space="preserve">Редактор: </w:t>
      </w:r>
      <w:r w:rsidRPr="00FD597B">
        <w:rPr>
          <w:sz w:val="28"/>
          <w:szCs w:val="28"/>
        </w:rPr>
        <w:t xml:space="preserve">А.А. Байгаскина                         </w:t>
      </w:r>
      <w:r w:rsidR="00952FC5" w:rsidRPr="00FD597B">
        <w:rPr>
          <w:sz w:val="28"/>
          <w:szCs w:val="28"/>
        </w:rPr>
        <w:t xml:space="preserve">                          </w:t>
      </w:r>
      <w:r w:rsidRPr="00FD597B">
        <w:rPr>
          <w:sz w:val="28"/>
          <w:szCs w:val="28"/>
        </w:rPr>
        <w:t xml:space="preserve"> </w:t>
      </w:r>
      <w:r w:rsidR="008F7278" w:rsidRPr="00FD597B">
        <w:rPr>
          <w:sz w:val="28"/>
          <w:szCs w:val="28"/>
        </w:rPr>
        <w:t xml:space="preserve">      </w:t>
      </w:r>
      <w:r w:rsidRPr="00FD597B">
        <w:rPr>
          <w:sz w:val="28"/>
          <w:szCs w:val="28"/>
        </w:rPr>
        <w:t>тираж 5 экз.</w:t>
      </w:r>
      <w:r w:rsidRPr="00FD597B">
        <w:rPr>
          <w:b/>
          <w:sz w:val="28"/>
          <w:szCs w:val="28"/>
        </w:rPr>
        <w:t xml:space="preserve"> </w:t>
      </w:r>
    </w:p>
    <w:p w14:paraId="1909DDAF" w14:textId="7A3683C6" w:rsidR="005A7E91" w:rsidRPr="00FD597B" w:rsidRDefault="005A7E91" w:rsidP="00B04558">
      <w:pPr>
        <w:ind w:right="425"/>
        <w:jc w:val="right"/>
        <w:rPr>
          <w:b/>
          <w:sz w:val="28"/>
          <w:szCs w:val="28"/>
        </w:rPr>
      </w:pPr>
      <w:r w:rsidRPr="00FD597B">
        <w:rPr>
          <w:i/>
        </w:rPr>
        <w:t xml:space="preserve">                  (менее 1000 шт.)</w:t>
      </w:r>
    </w:p>
    <w:p w14:paraId="2A8A35FA" w14:textId="77777777" w:rsidR="005A7E91" w:rsidRPr="00FD597B" w:rsidRDefault="005A7E91" w:rsidP="00B04558">
      <w:pPr>
        <w:rPr>
          <w:b/>
        </w:rPr>
      </w:pPr>
    </w:p>
    <w:p w14:paraId="13458287" w14:textId="77777777" w:rsidR="005A7E91" w:rsidRPr="00FD597B" w:rsidRDefault="005A7E91" w:rsidP="005A7E91">
      <w:pPr>
        <w:ind w:left="1418"/>
        <w:jc w:val="center"/>
        <w:rPr>
          <w:b/>
          <w:sz w:val="18"/>
          <w:szCs w:val="18"/>
        </w:rPr>
      </w:pPr>
    </w:p>
    <w:p w14:paraId="6CAD2C30" w14:textId="77777777" w:rsidR="005A7E91" w:rsidRPr="00FD597B" w:rsidRDefault="005A7E91" w:rsidP="005A7E91">
      <w:pPr>
        <w:ind w:left="1418"/>
        <w:rPr>
          <w:rStyle w:val="FontStyle17"/>
          <w:sz w:val="24"/>
        </w:rPr>
      </w:pPr>
    </w:p>
    <w:p w14:paraId="4A8521A7" w14:textId="77777777" w:rsidR="005A7E91" w:rsidRPr="00FD597B" w:rsidRDefault="005A7E91" w:rsidP="005A7E91">
      <w:pPr>
        <w:ind w:left="1418"/>
        <w:rPr>
          <w:b/>
        </w:rPr>
      </w:pPr>
    </w:p>
    <w:p w14:paraId="7068D304" w14:textId="77777777" w:rsidR="005A7E91" w:rsidRPr="00FD597B" w:rsidRDefault="005A7E91" w:rsidP="005A7E91">
      <w:pPr>
        <w:ind w:left="1418"/>
        <w:rPr>
          <w:b/>
        </w:rPr>
      </w:pPr>
    </w:p>
    <w:p w14:paraId="00742802" w14:textId="77777777" w:rsidR="005A7E91" w:rsidRPr="00FD597B" w:rsidRDefault="005A7E91" w:rsidP="005A7E91">
      <w:pPr>
        <w:ind w:left="1418"/>
        <w:rPr>
          <w:b/>
        </w:rPr>
      </w:pPr>
    </w:p>
    <w:p w14:paraId="032F8968" w14:textId="77777777" w:rsidR="005A7E91" w:rsidRPr="00FD597B" w:rsidRDefault="005A7E91" w:rsidP="005A7E91">
      <w:pPr>
        <w:ind w:left="1418"/>
        <w:rPr>
          <w:b/>
        </w:rPr>
      </w:pPr>
    </w:p>
    <w:p w14:paraId="51B7027E" w14:textId="77777777" w:rsidR="005A7E91" w:rsidRPr="00FD597B" w:rsidRDefault="005A7E91" w:rsidP="005A7E91">
      <w:pPr>
        <w:pStyle w:val="a3"/>
        <w:kinsoku w:val="0"/>
        <w:overflowPunct w:val="0"/>
        <w:ind w:left="0"/>
        <w:rPr>
          <w:b/>
          <w:bCs/>
          <w:sz w:val="44"/>
          <w:szCs w:val="44"/>
        </w:rPr>
      </w:pPr>
    </w:p>
    <w:p w14:paraId="74E78B73" w14:textId="77777777" w:rsidR="005A7E91" w:rsidRPr="00FD597B" w:rsidRDefault="005A7E91" w:rsidP="005A7E91">
      <w:pPr>
        <w:pStyle w:val="a3"/>
        <w:kinsoku w:val="0"/>
        <w:overflowPunct w:val="0"/>
        <w:ind w:left="1418"/>
        <w:rPr>
          <w:b/>
          <w:bCs/>
          <w:sz w:val="44"/>
          <w:szCs w:val="44"/>
        </w:rPr>
      </w:pPr>
    </w:p>
    <w:p w14:paraId="71DDAD0A" w14:textId="77777777" w:rsidR="005A7E91" w:rsidRPr="00FD597B" w:rsidRDefault="005A7E91" w:rsidP="005A7E91">
      <w:pPr>
        <w:pStyle w:val="a3"/>
        <w:kinsoku w:val="0"/>
        <w:overflowPunct w:val="0"/>
        <w:ind w:left="1418"/>
        <w:jc w:val="center"/>
        <w:rPr>
          <w:b/>
          <w:bCs/>
          <w:sz w:val="44"/>
          <w:szCs w:val="44"/>
        </w:rPr>
      </w:pPr>
    </w:p>
    <w:p w14:paraId="604458FC" w14:textId="77777777" w:rsidR="005A7E91" w:rsidRPr="00FD597B" w:rsidRDefault="005A7E91" w:rsidP="005A7E91">
      <w:pPr>
        <w:pStyle w:val="a3"/>
        <w:kinsoku w:val="0"/>
        <w:overflowPunct w:val="0"/>
        <w:ind w:left="1418"/>
        <w:jc w:val="center"/>
        <w:rPr>
          <w:b/>
          <w:bCs/>
          <w:sz w:val="44"/>
          <w:szCs w:val="44"/>
        </w:rPr>
      </w:pPr>
    </w:p>
    <w:p w14:paraId="39169B3B" w14:textId="77777777" w:rsidR="005A7E91" w:rsidRPr="00FD597B" w:rsidRDefault="005A7E91" w:rsidP="005A7E91">
      <w:pPr>
        <w:pStyle w:val="a3"/>
        <w:kinsoku w:val="0"/>
        <w:overflowPunct w:val="0"/>
        <w:ind w:left="1418"/>
        <w:jc w:val="center"/>
        <w:rPr>
          <w:b/>
          <w:bCs/>
          <w:sz w:val="44"/>
          <w:szCs w:val="44"/>
        </w:rPr>
      </w:pPr>
    </w:p>
    <w:p w14:paraId="334DFE8D" w14:textId="11784C9F" w:rsidR="005A7E91" w:rsidRDefault="005A7E91" w:rsidP="005A7E91">
      <w:pPr>
        <w:pStyle w:val="a3"/>
        <w:kinsoku w:val="0"/>
        <w:overflowPunct w:val="0"/>
        <w:ind w:left="1418"/>
        <w:jc w:val="center"/>
        <w:rPr>
          <w:b/>
          <w:bCs/>
          <w:sz w:val="44"/>
          <w:szCs w:val="44"/>
        </w:rPr>
      </w:pPr>
    </w:p>
    <w:p w14:paraId="4F202BDB" w14:textId="203F3DF6" w:rsidR="00694300" w:rsidRDefault="00694300" w:rsidP="005A7E91">
      <w:pPr>
        <w:pStyle w:val="a3"/>
        <w:kinsoku w:val="0"/>
        <w:overflowPunct w:val="0"/>
        <w:ind w:left="1418"/>
        <w:jc w:val="center"/>
        <w:rPr>
          <w:b/>
          <w:bCs/>
          <w:sz w:val="44"/>
          <w:szCs w:val="44"/>
        </w:rPr>
      </w:pPr>
    </w:p>
    <w:p w14:paraId="3538D232" w14:textId="77777777" w:rsidR="00694300" w:rsidRPr="00FD597B" w:rsidRDefault="00694300" w:rsidP="005A7E91">
      <w:pPr>
        <w:pStyle w:val="a3"/>
        <w:kinsoku w:val="0"/>
        <w:overflowPunct w:val="0"/>
        <w:ind w:left="1418"/>
        <w:jc w:val="center"/>
        <w:rPr>
          <w:b/>
          <w:bCs/>
          <w:sz w:val="44"/>
          <w:szCs w:val="44"/>
        </w:rPr>
      </w:pPr>
    </w:p>
    <w:p w14:paraId="522B3213" w14:textId="59D9E21F" w:rsidR="005A7E91" w:rsidRPr="00FD597B" w:rsidRDefault="005A7E91" w:rsidP="005A7E91">
      <w:pPr>
        <w:pStyle w:val="a3"/>
        <w:kinsoku w:val="0"/>
        <w:overflowPunct w:val="0"/>
        <w:ind w:left="0"/>
        <w:rPr>
          <w:b/>
          <w:bCs/>
          <w:sz w:val="44"/>
          <w:szCs w:val="44"/>
        </w:rPr>
      </w:pPr>
    </w:p>
    <w:p w14:paraId="16C4B161" w14:textId="06CB75EC" w:rsidR="00405A69" w:rsidRDefault="00405A69" w:rsidP="005A7E91">
      <w:pPr>
        <w:pStyle w:val="a3"/>
        <w:kinsoku w:val="0"/>
        <w:overflowPunct w:val="0"/>
        <w:ind w:left="0"/>
        <w:rPr>
          <w:b/>
          <w:bCs/>
          <w:sz w:val="44"/>
          <w:szCs w:val="44"/>
        </w:rPr>
      </w:pPr>
    </w:p>
    <w:p w14:paraId="19299AF7" w14:textId="77777777" w:rsidR="005A7E91" w:rsidRPr="00FD597B" w:rsidRDefault="005A7E91" w:rsidP="005A7E91">
      <w:pPr>
        <w:pStyle w:val="3"/>
        <w:kinsoku w:val="0"/>
        <w:overflowPunct w:val="0"/>
        <w:spacing w:before="178"/>
        <w:ind w:left="142" w:firstLine="142"/>
        <w:jc w:val="center"/>
        <w:rPr>
          <w:spacing w:val="-1"/>
        </w:rPr>
      </w:pPr>
      <w:r w:rsidRPr="00FD597B">
        <w:rPr>
          <w:spacing w:val="-1"/>
        </w:rPr>
        <w:t>СОДЕРЖАНИЕ</w:t>
      </w:r>
    </w:p>
    <w:p w14:paraId="6C2AAB87" w14:textId="77777777" w:rsidR="005A7E91" w:rsidRPr="00FD597B" w:rsidRDefault="005A7E91" w:rsidP="005A7E91">
      <w:pPr>
        <w:pStyle w:val="a3"/>
        <w:kinsoku w:val="0"/>
        <w:overflowPunct w:val="0"/>
        <w:spacing w:before="10"/>
        <w:ind w:left="142" w:firstLine="142"/>
        <w:rPr>
          <w:sz w:val="44"/>
          <w:szCs w:val="44"/>
        </w:rPr>
      </w:pPr>
    </w:p>
    <w:p w14:paraId="3C0343EB" w14:textId="77777777" w:rsidR="005A7E91" w:rsidRPr="00FD597B" w:rsidRDefault="005A7E91" w:rsidP="005A7E91">
      <w:pPr>
        <w:pStyle w:val="4"/>
        <w:kinsoku w:val="0"/>
        <w:overflowPunct w:val="0"/>
        <w:spacing w:line="501" w:lineRule="exact"/>
        <w:ind w:left="142" w:firstLine="142"/>
        <w:rPr>
          <w:spacing w:val="-1"/>
          <w:szCs w:val="44"/>
        </w:rPr>
      </w:pPr>
      <w:r w:rsidRPr="00FD597B">
        <w:rPr>
          <w:spacing w:val="-1"/>
          <w:sz w:val="32"/>
        </w:rPr>
        <w:t>Раздел</w:t>
      </w:r>
      <w:r w:rsidRPr="00FD597B">
        <w:rPr>
          <w:sz w:val="32"/>
        </w:rPr>
        <w:t xml:space="preserve"> </w:t>
      </w:r>
      <w:r w:rsidRPr="00FD597B">
        <w:rPr>
          <w:spacing w:val="-1"/>
          <w:sz w:val="32"/>
        </w:rPr>
        <w:t>первый</w:t>
      </w:r>
      <w:r w:rsidRPr="00FD597B">
        <w:rPr>
          <w:spacing w:val="-1"/>
          <w:szCs w:val="44"/>
        </w:rPr>
        <w:t>.</w:t>
      </w:r>
    </w:p>
    <w:p w14:paraId="15DF7EAF" w14:textId="5FE49B1C" w:rsidR="007F469E" w:rsidRDefault="007F469E" w:rsidP="005A7E91">
      <w:pPr>
        <w:ind w:firstLine="284"/>
        <w:rPr>
          <w:spacing w:val="-1"/>
          <w:sz w:val="32"/>
          <w:szCs w:val="28"/>
        </w:rPr>
      </w:pPr>
      <w:r w:rsidRPr="00FD597B">
        <w:rPr>
          <w:spacing w:val="-1"/>
          <w:sz w:val="32"/>
          <w:szCs w:val="28"/>
        </w:rPr>
        <w:t>Постановления главы</w:t>
      </w:r>
    </w:p>
    <w:p w14:paraId="601F5DEE" w14:textId="2E636EB8" w:rsidR="00694300" w:rsidRDefault="00694300" w:rsidP="005A7E91">
      <w:pPr>
        <w:ind w:firstLine="284"/>
        <w:rPr>
          <w:spacing w:val="-1"/>
          <w:sz w:val="32"/>
          <w:szCs w:val="28"/>
        </w:rPr>
      </w:pPr>
    </w:p>
    <w:p w14:paraId="2AA14DCA" w14:textId="0AAA1FD1" w:rsidR="00C52E66" w:rsidRPr="00C52E66" w:rsidRDefault="00C52E66" w:rsidP="005A7E91">
      <w:pPr>
        <w:ind w:firstLine="284"/>
        <w:rPr>
          <w:b/>
          <w:bCs/>
          <w:spacing w:val="-1"/>
          <w:sz w:val="32"/>
          <w:szCs w:val="28"/>
        </w:rPr>
      </w:pPr>
      <w:r w:rsidRPr="00C52E66">
        <w:rPr>
          <w:b/>
          <w:bCs/>
          <w:spacing w:val="-1"/>
          <w:sz w:val="32"/>
          <w:szCs w:val="28"/>
        </w:rPr>
        <w:t>Раздел второй.</w:t>
      </w:r>
    </w:p>
    <w:p w14:paraId="1DD177A2" w14:textId="284FB10E" w:rsidR="00C52E66" w:rsidRDefault="00C52E66" w:rsidP="005A7E91">
      <w:pPr>
        <w:ind w:firstLine="284"/>
        <w:rPr>
          <w:spacing w:val="-1"/>
          <w:sz w:val="32"/>
          <w:szCs w:val="28"/>
        </w:rPr>
      </w:pPr>
      <w:r>
        <w:rPr>
          <w:spacing w:val="-1"/>
          <w:sz w:val="32"/>
          <w:szCs w:val="28"/>
        </w:rPr>
        <w:t>Решения сессии</w:t>
      </w:r>
    </w:p>
    <w:p w14:paraId="7780E497" w14:textId="26CE6579" w:rsidR="000D7328" w:rsidRPr="00FD597B" w:rsidRDefault="000D7328" w:rsidP="005A7E91">
      <w:pPr>
        <w:ind w:firstLine="284"/>
        <w:rPr>
          <w:spacing w:val="-1"/>
          <w:sz w:val="32"/>
          <w:szCs w:val="28"/>
        </w:rPr>
      </w:pPr>
    </w:p>
    <w:p w14:paraId="2DA3ED43" w14:textId="77777777" w:rsidR="00E84E95" w:rsidRPr="00FD597B" w:rsidRDefault="00E84E95" w:rsidP="005A7E91">
      <w:pPr>
        <w:ind w:firstLine="284"/>
        <w:rPr>
          <w:spacing w:val="-1"/>
          <w:sz w:val="32"/>
          <w:szCs w:val="28"/>
        </w:rPr>
      </w:pPr>
    </w:p>
    <w:p w14:paraId="202387CB" w14:textId="77777777" w:rsidR="005A7E91" w:rsidRPr="00FD597B" w:rsidRDefault="005A7E91" w:rsidP="005A7E91">
      <w:pPr>
        <w:ind w:firstLine="284"/>
      </w:pPr>
    </w:p>
    <w:p w14:paraId="0E1D444D" w14:textId="77777777" w:rsidR="005A7E91" w:rsidRPr="00FD597B" w:rsidRDefault="005A7E91" w:rsidP="005A7E91">
      <w:pPr>
        <w:pStyle w:val="a3"/>
        <w:kinsoku w:val="0"/>
        <w:overflowPunct w:val="0"/>
        <w:ind w:left="142" w:firstLine="142"/>
        <w:rPr>
          <w:sz w:val="32"/>
          <w:szCs w:val="32"/>
        </w:rPr>
      </w:pPr>
    </w:p>
    <w:p w14:paraId="13D1F160" w14:textId="375F9CB9" w:rsidR="005A7E91" w:rsidRPr="00FD597B" w:rsidRDefault="005A7E91" w:rsidP="005A7E91">
      <w:pPr>
        <w:pStyle w:val="a3"/>
        <w:kinsoku w:val="0"/>
        <w:overflowPunct w:val="0"/>
        <w:ind w:left="142" w:firstLine="142"/>
        <w:rPr>
          <w:sz w:val="32"/>
          <w:szCs w:val="32"/>
        </w:rPr>
      </w:pPr>
    </w:p>
    <w:p w14:paraId="6A0C494F" w14:textId="74654F50" w:rsidR="00274860" w:rsidRPr="00FD597B" w:rsidRDefault="00274860" w:rsidP="005A7E91">
      <w:pPr>
        <w:pStyle w:val="a3"/>
        <w:kinsoku w:val="0"/>
        <w:overflowPunct w:val="0"/>
        <w:ind w:left="142" w:firstLine="142"/>
        <w:rPr>
          <w:sz w:val="32"/>
          <w:szCs w:val="32"/>
        </w:rPr>
      </w:pPr>
    </w:p>
    <w:p w14:paraId="6DA09450" w14:textId="4466C2C3" w:rsidR="00274860" w:rsidRPr="00FD597B" w:rsidRDefault="00274860" w:rsidP="005A7E91">
      <w:pPr>
        <w:pStyle w:val="a3"/>
        <w:kinsoku w:val="0"/>
        <w:overflowPunct w:val="0"/>
        <w:ind w:left="142" w:firstLine="142"/>
        <w:rPr>
          <w:sz w:val="32"/>
          <w:szCs w:val="32"/>
        </w:rPr>
      </w:pPr>
    </w:p>
    <w:p w14:paraId="354A9CDD" w14:textId="4DB2DB33" w:rsidR="00274860" w:rsidRPr="00FD597B" w:rsidRDefault="00274860" w:rsidP="005A7E91">
      <w:pPr>
        <w:pStyle w:val="a3"/>
        <w:kinsoku w:val="0"/>
        <w:overflowPunct w:val="0"/>
        <w:ind w:left="142" w:firstLine="142"/>
        <w:rPr>
          <w:sz w:val="32"/>
          <w:szCs w:val="32"/>
        </w:rPr>
      </w:pPr>
    </w:p>
    <w:p w14:paraId="619010D0" w14:textId="6EE1DADE" w:rsidR="003402DD" w:rsidRPr="00FD597B" w:rsidRDefault="003402DD" w:rsidP="005A7E91">
      <w:pPr>
        <w:pStyle w:val="a3"/>
        <w:kinsoku w:val="0"/>
        <w:overflowPunct w:val="0"/>
        <w:ind w:left="142" w:firstLine="142"/>
        <w:rPr>
          <w:sz w:val="32"/>
          <w:szCs w:val="32"/>
        </w:rPr>
      </w:pPr>
    </w:p>
    <w:p w14:paraId="699678A6" w14:textId="4C9F57D6" w:rsidR="003402DD" w:rsidRPr="00FD597B" w:rsidRDefault="003402DD" w:rsidP="005A7E91">
      <w:pPr>
        <w:pStyle w:val="a3"/>
        <w:kinsoku w:val="0"/>
        <w:overflowPunct w:val="0"/>
        <w:ind w:left="142" w:firstLine="142"/>
        <w:rPr>
          <w:sz w:val="32"/>
          <w:szCs w:val="32"/>
        </w:rPr>
      </w:pPr>
    </w:p>
    <w:p w14:paraId="17F99D4A" w14:textId="4D97C861" w:rsidR="003402DD" w:rsidRPr="00FD597B" w:rsidRDefault="003402DD" w:rsidP="005A7E91">
      <w:pPr>
        <w:pStyle w:val="a3"/>
        <w:kinsoku w:val="0"/>
        <w:overflowPunct w:val="0"/>
        <w:ind w:left="142" w:firstLine="142"/>
        <w:rPr>
          <w:sz w:val="32"/>
          <w:szCs w:val="32"/>
        </w:rPr>
      </w:pPr>
    </w:p>
    <w:p w14:paraId="52EF0AC7" w14:textId="377D5075" w:rsidR="001C5C84" w:rsidRPr="00FD597B" w:rsidRDefault="001C5C84" w:rsidP="005A7E91">
      <w:pPr>
        <w:pStyle w:val="a3"/>
        <w:kinsoku w:val="0"/>
        <w:overflowPunct w:val="0"/>
        <w:ind w:left="142" w:firstLine="142"/>
        <w:rPr>
          <w:sz w:val="32"/>
          <w:szCs w:val="32"/>
        </w:rPr>
      </w:pPr>
    </w:p>
    <w:p w14:paraId="5D845C03" w14:textId="39CAD22E" w:rsidR="001C5C84" w:rsidRPr="00FD597B" w:rsidRDefault="001C5C84" w:rsidP="005A7E91">
      <w:pPr>
        <w:pStyle w:val="a3"/>
        <w:kinsoku w:val="0"/>
        <w:overflowPunct w:val="0"/>
        <w:ind w:left="142" w:firstLine="142"/>
        <w:rPr>
          <w:sz w:val="32"/>
          <w:szCs w:val="32"/>
        </w:rPr>
      </w:pPr>
    </w:p>
    <w:p w14:paraId="34EE088D" w14:textId="2ACADAE5" w:rsidR="001C5C84" w:rsidRPr="00FD597B" w:rsidRDefault="001C5C84" w:rsidP="005A7E91">
      <w:pPr>
        <w:pStyle w:val="a3"/>
        <w:kinsoku w:val="0"/>
        <w:overflowPunct w:val="0"/>
        <w:ind w:left="142" w:firstLine="142"/>
        <w:rPr>
          <w:sz w:val="32"/>
          <w:szCs w:val="32"/>
        </w:rPr>
      </w:pPr>
    </w:p>
    <w:p w14:paraId="433C5C95" w14:textId="7DB88E5A" w:rsidR="001C5C84" w:rsidRPr="00FD597B" w:rsidRDefault="001C5C84" w:rsidP="005A7E91">
      <w:pPr>
        <w:pStyle w:val="a3"/>
        <w:kinsoku w:val="0"/>
        <w:overflowPunct w:val="0"/>
        <w:ind w:left="142" w:firstLine="142"/>
        <w:rPr>
          <w:sz w:val="32"/>
          <w:szCs w:val="32"/>
        </w:rPr>
      </w:pPr>
    </w:p>
    <w:p w14:paraId="2C3A04D0" w14:textId="48D76B9D" w:rsidR="001C5C84" w:rsidRPr="00FD597B" w:rsidRDefault="001C5C84" w:rsidP="005A7E91">
      <w:pPr>
        <w:pStyle w:val="a3"/>
        <w:kinsoku w:val="0"/>
        <w:overflowPunct w:val="0"/>
        <w:ind w:left="142" w:firstLine="142"/>
        <w:rPr>
          <w:sz w:val="32"/>
          <w:szCs w:val="32"/>
        </w:rPr>
      </w:pPr>
    </w:p>
    <w:p w14:paraId="0B484DE4" w14:textId="6FE0CDDC" w:rsidR="001C5C84" w:rsidRPr="00FD597B" w:rsidRDefault="001C5C84" w:rsidP="005A7E91">
      <w:pPr>
        <w:pStyle w:val="a3"/>
        <w:kinsoku w:val="0"/>
        <w:overflowPunct w:val="0"/>
        <w:ind w:left="142" w:firstLine="142"/>
        <w:rPr>
          <w:sz w:val="32"/>
          <w:szCs w:val="32"/>
        </w:rPr>
      </w:pPr>
    </w:p>
    <w:p w14:paraId="1E466D4E" w14:textId="0EDC10E5" w:rsidR="001C5C84" w:rsidRPr="00FD597B" w:rsidRDefault="001C5C84" w:rsidP="005A7E91">
      <w:pPr>
        <w:pStyle w:val="a3"/>
        <w:kinsoku w:val="0"/>
        <w:overflowPunct w:val="0"/>
        <w:ind w:left="142" w:firstLine="142"/>
        <w:rPr>
          <w:sz w:val="32"/>
          <w:szCs w:val="32"/>
        </w:rPr>
      </w:pPr>
    </w:p>
    <w:p w14:paraId="2B80E694" w14:textId="0B1A76E3" w:rsidR="001C5C84" w:rsidRPr="00FD597B" w:rsidRDefault="001C5C84" w:rsidP="005A7E91">
      <w:pPr>
        <w:pStyle w:val="a3"/>
        <w:kinsoku w:val="0"/>
        <w:overflowPunct w:val="0"/>
        <w:ind w:left="142" w:firstLine="142"/>
        <w:rPr>
          <w:sz w:val="32"/>
          <w:szCs w:val="32"/>
        </w:rPr>
      </w:pPr>
    </w:p>
    <w:p w14:paraId="114FA202" w14:textId="3706DB67" w:rsidR="001C5C84" w:rsidRPr="00FD597B" w:rsidRDefault="001C5C84" w:rsidP="005A7E91">
      <w:pPr>
        <w:pStyle w:val="a3"/>
        <w:kinsoku w:val="0"/>
        <w:overflowPunct w:val="0"/>
        <w:ind w:left="142" w:firstLine="142"/>
        <w:rPr>
          <w:sz w:val="32"/>
          <w:szCs w:val="32"/>
        </w:rPr>
      </w:pPr>
    </w:p>
    <w:p w14:paraId="1D1BCC7F" w14:textId="4E80E1F4" w:rsidR="001C5C84" w:rsidRPr="00FD597B" w:rsidRDefault="001C5C84" w:rsidP="005A7E91">
      <w:pPr>
        <w:pStyle w:val="a3"/>
        <w:kinsoku w:val="0"/>
        <w:overflowPunct w:val="0"/>
        <w:ind w:left="142" w:firstLine="142"/>
        <w:rPr>
          <w:sz w:val="32"/>
          <w:szCs w:val="32"/>
        </w:rPr>
      </w:pPr>
    </w:p>
    <w:p w14:paraId="416921DC" w14:textId="7944D50D" w:rsidR="001C5C84" w:rsidRDefault="001C5C84" w:rsidP="005A7E91">
      <w:pPr>
        <w:pStyle w:val="a3"/>
        <w:kinsoku w:val="0"/>
        <w:overflowPunct w:val="0"/>
        <w:ind w:left="142" w:firstLine="142"/>
        <w:rPr>
          <w:sz w:val="32"/>
          <w:szCs w:val="32"/>
        </w:rPr>
      </w:pPr>
    </w:p>
    <w:p w14:paraId="3E4CA2AF" w14:textId="77777777" w:rsidR="00D04314" w:rsidRDefault="00D04314" w:rsidP="005A7E91">
      <w:pPr>
        <w:pStyle w:val="a3"/>
        <w:kinsoku w:val="0"/>
        <w:overflowPunct w:val="0"/>
        <w:ind w:left="142" w:firstLine="142"/>
        <w:rPr>
          <w:sz w:val="32"/>
          <w:szCs w:val="32"/>
        </w:rPr>
      </w:pPr>
    </w:p>
    <w:p w14:paraId="230DB45A" w14:textId="77777777" w:rsidR="00D04314" w:rsidRDefault="00D04314" w:rsidP="005A7E91">
      <w:pPr>
        <w:pStyle w:val="a3"/>
        <w:kinsoku w:val="0"/>
        <w:overflowPunct w:val="0"/>
        <w:ind w:left="142" w:firstLine="142"/>
        <w:rPr>
          <w:sz w:val="32"/>
          <w:szCs w:val="32"/>
        </w:rPr>
      </w:pPr>
    </w:p>
    <w:p w14:paraId="4873D59A" w14:textId="77777777" w:rsidR="00D04314" w:rsidRDefault="00D04314" w:rsidP="005A7E91">
      <w:pPr>
        <w:pStyle w:val="a3"/>
        <w:kinsoku w:val="0"/>
        <w:overflowPunct w:val="0"/>
        <w:ind w:left="142" w:firstLine="142"/>
        <w:rPr>
          <w:sz w:val="32"/>
          <w:szCs w:val="32"/>
        </w:rPr>
      </w:pPr>
    </w:p>
    <w:p w14:paraId="1EA4C62D" w14:textId="77777777" w:rsidR="00D04314" w:rsidRDefault="00D04314" w:rsidP="005A7E91">
      <w:pPr>
        <w:pStyle w:val="a3"/>
        <w:kinsoku w:val="0"/>
        <w:overflowPunct w:val="0"/>
        <w:ind w:left="142" w:firstLine="142"/>
        <w:rPr>
          <w:sz w:val="32"/>
          <w:szCs w:val="32"/>
        </w:rPr>
      </w:pPr>
    </w:p>
    <w:p w14:paraId="46C60E56" w14:textId="77777777" w:rsidR="00D04314" w:rsidRDefault="00D04314" w:rsidP="005A7E91">
      <w:pPr>
        <w:pStyle w:val="a3"/>
        <w:kinsoku w:val="0"/>
        <w:overflowPunct w:val="0"/>
        <w:ind w:left="142" w:firstLine="142"/>
        <w:rPr>
          <w:sz w:val="32"/>
          <w:szCs w:val="32"/>
        </w:rPr>
      </w:pPr>
    </w:p>
    <w:p w14:paraId="02D58CB7" w14:textId="77777777" w:rsidR="00D04314" w:rsidRDefault="00D04314" w:rsidP="005A7E91">
      <w:pPr>
        <w:pStyle w:val="a3"/>
        <w:kinsoku w:val="0"/>
        <w:overflowPunct w:val="0"/>
        <w:ind w:left="142" w:firstLine="142"/>
        <w:rPr>
          <w:sz w:val="32"/>
          <w:szCs w:val="32"/>
        </w:rPr>
      </w:pPr>
    </w:p>
    <w:p w14:paraId="45935E97" w14:textId="77777777" w:rsidR="00D04314" w:rsidRDefault="00D04314" w:rsidP="005A7E91">
      <w:pPr>
        <w:pStyle w:val="a3"/>
        <w:kinsoku w:val="0"/>
        <w:overflowPunct w:val="0"/>
        <w:ind w:left="142" w:firstLine="142"/>
        <w:rPr>
          <w:sz w:val="32"/>
          <w:szCs w:val="32"/>
        </w:rPr>
      </w:pPr>
    </w:p>
    <w:p w14:paraId="48CECF05" w14:textId="77777777" w:rsidR="00D04314" w:rsidRDefault="00D04314"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04314" w:rsidRPr="00D04314" w14:paraId="2FD9C8F3" w14:textId="77777777" w:rsidTr="002B452C">
        <w:trPr>
          <w:trHeight w:val="2202"/>
        </w:trPr>
        <w:tc>
          <w:tcPr>
            <w:tcW w:w="3837" w:type="dxa"/>
            <w:shd w:val="clear" w:color="auto" w:fill="auto"/>
          </w:tcPr>
          <w:p w14:paraId="7A0E88CF"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lastRenderedPageBreak/>
              <w:t>Российская Федерация (Россия)</w:t>
            </w:r>
          </w:p>
          <w:p w14:paraId="1AA35F78"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Республика Саха (Якутия)</w:t>
            </w:r>
          </w:p>
          <w:p w14:paraId="08923239"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АДМИНИСТРАЦИЯ</w:t>
            </w:r>
          </w:p>
          <w:p w14:paraId="6B9D6DF3"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муниципального образования</w:t>
            </w:r>
          </w:p>
          <w:p w14:paraId="118FFACB"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«Поселок Айхал»</w:t>
            </w:r>
          </w:p>
          <w:p w14:paraId="5B94E66E" w14:textId="77777777" w:rsidR="00D04314" w:rsidRPr="00D04314" w:rsidRDefault="00D04314" w:rsidP="00D04314">
            <w:pPr>
              <w:widowControl/>
              <w:autoSpaceDE/>
              <w:autoSpaceDN/>
              <w:adjustRightInd/>
              <w:jc w:val="center"/>
              <w:rPr>
                <w:rFonts w:eastAsia="Times New Roman"/>
                <w:b/>
                <w:sz w:val="20"/>
                <w:szCs w:val="20"/>
              </w:rPr>
            </w:pPr>
            <w:r w:rsidRPr="00D04314">
              <w:rPr>
                <w:rFonts w:eastAsia="Times New Roman"/>
                <w:b/>
              </w:rPr>
              <w:t>Мирнинского района</w:t>
            </w:r>
          </w:p>
          <w:p w14:paraId="7A58FC00" w14:textId="77777777" w:rsidR="00D04314" w:rsidRPr="00D04314" w:rsidRDefault="00D04314" w:rsidP="00D04314">
            <w:pPr>
              <w:widowControl/>
              <w:autoSpaceDE/>
              <w:autoSpaceDN/>
              <w:adjustRightInd/>
              <w:jc w:val="center"/>
              <w:rPr>
                <w:rFonts w:eastAsia="Times New Roman"/>
                <w:b/>
                <w:bCs/>
                <w:kern w:val="32"/>
                <w:position w:val="6"/>
              </w:rPr>
            </w:pPr>
            <w:r w:rsidRPr="00D04314">
              <w:rPr>
                <w:rFonts w:eastAsia="Times New Roman"/>
                <w:b/>
                <w:bCs/>
                <w:kern w:val="32"/>
                <w:position w:val="6"/>
                <w:sz w:val="28"/>
                <w:szCs w:val="28"/>
              </w:rPr>
              <w:t xml:space="preserve"> </w:t>
            </w:r>
          </w:p>
          <w:p w14:paraId="42C8775F" w14:textId="77777777" w:rsidR="00D04314" w:rsidRPr="00D04314" w:rsidRDefault="00D04314" w:rsidP="00D04314">
            <w:pPr>
              <w:widowControl/>
              <w:autoSpaceDE/>
              <w:autoSpaceDN/>
              <w:adjustRightInd/>
              <w:jc w:val="center"/>
              <w:rPr>
                <w:rFonts w:eastAsia="Times New Roman"/>
                <w:b/>
                <w:bCs/>
                <w:kern w:val="32"/>
                <w:position w:val="6"/>
                <w:sz w:val="32"/>
                <w:szCs w:val="32"/>
              </w:rPr>
            </w:pPr>
            <w:r w:rsidRPr="00D04314">
              <w:rPr>
                <w:rFonts w:eastAsia="Times New Roman"/>
                <w:b/>
                <w:bCs/>
                <w:kern w:val="32"/>
                <w:position w:val="6"/>
                <w:sz w:val="32"/>
                <w:szCs w:val="32"/>
              </w:rPr>
              <w:t>ПОСТАНОВЛЕНИЕ</w:t>
            </w:r>
          </w:p>
        </w:tc>
        <w:tc>
          <w:tcPr>
            <w:tcW w:w="1563" w:type="dxa"/>
            <w:shd w:val="clear" w:color="auto" w:fill="auto"/>
          </w:tcPr>
          <w:p w14:paraId="1F985C98" w14:textId="77777777" w:rsidR="00D04314" w:rsidRPr="00D04314" w:rsidRDefault="00D04314" w:rsidP="00D04314">
            <w:pPr>
              <w:widowControl/>
              <w:autoSpaceDE/>
              <w:autoSpaceDN/>
              <w:adjustRightInd/>
              <w:jc w:val="center"/>
              <w:rPr>
                <w:rFonts w:eastAsia="Times New Roman"/>
                <w:noProof/>
              </w:rPr>
            </w:pPr>
            <w:r w:rsidRPr="00D04314">
              <w:rPr>
                <w:rFonts w:eastAsia="Times New Roman"/>
                <w:noProof/>
              </w:rPr>
              <w:drawing>
                <wp:anchor distT="0" distB="0" distL="114300" distR="114300" simplePos="0" relativeHeight="251659264" behindDoc="0" locked="0" layoutInCell="1" allowOverlap="1" wp14:anchorId="55D79D90" wp14:editId="4BC47940">
                  <wp:simplePos x="0" y="0"/>
                  <wp:positionH relativeFrom="column">
                    <wp:posOffset>12065</wp:posOffset>
                  </wp:positionH>
                  <wp:positionV relativeFrom="paragraph">
                    <wp:posOffset>-25400</wp:posOffset>
                  </wp:positionV>
                  <wp:extent cx="838835" cy="822960"/>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3324E7F8" w14:textId="77777777" w:rsidR="00D04314" w:rsidRPr="00D04314" w:rsidRDefault="00D04314" w:rsidP="00D04314">
            <w:pPr>
              <w:widowControl/>
              <w:autoSpaceDE/>
              <w:autoSpaceDN/>
              <w:adjustRightInd/>
              <w:jc w:val="center"/>
              <w:rPr>
                <w:rFonts w:eastAsia="Times New Roman"/>
              </w:rPr>
            </w:pPr>
          </w:p>
        </w:tc>
        <w:tc>
          <w:tcPr>
            <w:tcW w:w="3960" w:type="dxa"/>
            <w:shd w:val="clear" w:color="auto" w:fill="auto"/>
          </w:tcPr>
          <w:p w14:paraId="29E3EA24"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Россия Федерацията (Россия)</w:t>
            </w:r>
          </w:p>
          <w:p w14:paraId="279A20C6" w14:textId="77777777" w:rsidR="00D04314" w:rsidRPr="00D04314" w:rsidRDefault="00D04314" w:rsidP="00D04314">
            <w:pPr>
              <w:widowControl/>
              <w:autoSpaceDE/>
              <w:autoSpaceDN/>
              <w:adjustRightInd/>
              <w:jc w:val="center"/>
              <w:rPr>
                <w:rFonts w:eastAsia="Times New Roman"/>
                <w:b/>
              </w:rPr>
            </w:pPr>
            <w:r w:rsidRPr="00D04314">
              <w:rPr>
                <w:rFonts w:eastAsia="Times New Roman"/>
                <w:b/>
                <w:shd w:val="clear" w:color="auto" w:fill="FFFFFF"/>
              </w:rPr>
              <w:t>Саха Өрөспүүбүлүкэтэ</w:t>
            </w:r>
          </w:p>
          <w:p w14:paraId="5EE82086"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Мииринэй улуу</w:t>
            </w:r>
            <w:r w:rsidRPr="00D04314">
              <w:rPr>
                <w:rFonts w:eastAsia="Times New Roman"/>
                <w:b/>
                <w:lang w:val="en-US"/>
              </w:rPr>
              <w:t>h</w:t>
            </w:r>
            <w:r w:rsidRPr="00D04314">
              <w:rPr>
                <w:rFonts w:eastAsia="Times New Roman"/>
                <w:b/>
              </w:rPr>
              <w:t>ун</w:t>
            </w:r>
          </w:p>
          <w:p w14:paraId="0A34914B"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Айхал бө</w:t>
            </w:r>
            <w:r w:rsidRPr="00D04314">
              <w:rPr>
                <w:rFonts w:eastAsia="Times New Roman"/>
                <w:b/>
                <w:lang w:val="en-US"/>
              </w:rPr>
              <w:t>h</w:t>
            </w:r>
            <w:r w:rsidRPr="00D04314">
              <w:rPr>
                <w:rFonts w:eastAsia="Times New Roman"/>
                <w:b/>
              </w:rPr>
              <w:t>үөлэгин</w:t>
            </w:r>
          </w:p>
          <w:p w14:paraId="1DB6B135"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муниципальнай тэриллиитин</w:t>
            </w:r>
          </w:p>
          <w:p w14:paraId="04B8F242" w14:textId="77777777" w:rsidR="00D04314" w:rsidRPr="00D04314" w:rsidRDefault="00D04314" w:rsidP="00D04314">
            <w:pPr>
              <w:widowControl/>
              <w:autoSpaceDE/>
              <w:autoSpaceDN/>
              <w:adjustRightInd/>
              <w:jc w:val="center"/>
              <w:rPr>
                <w:rFonts w:eastAsia="Times New Roman"/>
                <w:b/>
                <w:position w:val="6"/>
                <w:sz w:val="28"/>
                <w:szCs w:val="28"/>
              </w:rPr>
            </w:pPr>
            <w:r w:rsidRPr="00D04314">
              <w:rPr>
                <w:rFonts w:eastAsia="Times New Roman"/>
                <w:b/>
              </w:rPr>
              <w:t>ДЬА</w:t>
            </w:r>
            <w:r w:rsidRPr="00D04314">
              <w:rPr>
                <w:rFonts w:eastAsia="Times New Roman"/>
                <w:b/>
                <w:lang w:val="en-US"/>
              </w:rPr>
              <w:t>h</w:t>
            </w:r>
            <w:r w:rsidRPr="00D04314">
              <w:rPr>
                <w:rFonts w:eastAsia="Times New Roman"/>
                <w:b/>
              </w:rPr>
              <w:t>АЛТАТА</w:t>
            </w:r>
          </w:p>
          <w:p w14:paraId="463283B3" w14:textId="77777777" w:rsidR="00D04314" w:rsidRPr="00D04314" w:rsidRDefault="00D04314" w:rsidP="00D04314">
            <w:pPr>
              <w:widowControl/>
              <w:autoSpaceDE/>
              <w:autoSpaceDN/>
              <w:adjustRightInd/>
              <w:jc w:val="center"/>
              <w:rPr>
                <w:rFonts w:eastAsia="Times New Roman"/>
                <w:b/>
                <w:position w:val="6"/>
                <w:sz w:val="20"/>
                <w:szCs w:val="20"/>
              </w:rPr>
            </w:pPr>
          </w:p>
          <w:p w14:paraId="1AF34CEF" w14:textId="77777777" w:rsidR="00D04314" w:rsidRPr="00D04314" w:rsidRDefault="00D04314" w:rsidP="00D04314">
            <w:pPr>
              <w:widowControl/>
              <w:autoSpaceDE/>
              <w:autoSpaceDN/>
              <w:adjustRightInd/>
              <w:jc w:val="center"/>
              <w:rPr>
                <w:rFonts w:eastAsia="Times New Roman"/>
                <w:b/>
                <w:sz w:val="32"/>
                <w:szCs w:val="32"/>
              </w:rPr>
            </w:pPr>
            <w:r w:rsidRPr="00D04314">
              <w:rPr>
                <w:rFonts w:eastAsia="Times New Roman"/>
                <w:b/>
                <w:position w:val="6"/>
                <w:sz w:val="32"/>
                <w:szCs w:val="32"/>
              </w:rPr>
              <w:t>УУРААХ</w:t>
            </w:r>
          </w:p>
          <w:p w14:paraId="02DB3DAD" w14:textId="77777777" w:rsidR="00D04314" w:rsidRPr="00D04314" w:rsidRDefault="00D04314" w:rsidP="00D04314">
            <w:pPr>
              <w:widowControl/>
              <w:autoSpaceDE/>
              <w:autoSpaceDN/>
              <w:adjustRightInd/>
              <w:jc w:val="center"/>
              <w:rPr>
                <w:rFonts w:eastAsia="Times New Roman"/>
                <w:b/>
                <w:bCs/>
                <w:kern w:val="32"/>
                <w:position w:val="6"/>
                <w:sz w:val="2"/>
                <w:szCs w:val="2"/>
              </w:rPr>
            </w:pPr>
          </w:p>
        </w:tc>
      </w:tr>
    </w:tbl>
    <w:p w14:paraId="50FEE779" w14:textId="77777777" w:rsidR="00D04314" w:rsidRPr="00D04314" w:rsidRDefault="00D04314" w:rsidP="00D04314">
      <w:pPr>
        <w:widowControl/>
        <w:autoSpaceDE/>
        <w:autoSpaceDN/>
        <w:adjustRightInd/>
        <w:ind w:left="-709" w:right="-284" w:firstLine="709"/>
        <w:jc w:val="both"/>
        <w:rPr>
          <w:rFonts w:eastAsia="Times New Roman"/>
          <w:b/>
        </w:rPr>
      </w:pPr>
    </w:p>
    <w:p w14:paraId="5E02EB97" w14:textId="6187BE4E" w:rsidR="00D04314" w:rsidRPr="00D04314" w:rsidRDefault="007B06D3" w:rsidP="00D04314">
      <w:pPr>
        <w:widowControl/>
        <w:autoSpaceDE/>
        <w:autoSpaceDN/>
        <w:adjustRightInd/>
        <w:ind w:left="-709" w:right="-284" w:firstLine="709"/>
        <w:jc w:val="both"/>
        <w:rPr>
          <w:rFonts w:eastAsia="Times New Roman"/>
          <w:b/>
        </w:rPr>
      </w:pPr>
      <w:r>
        <w:rPr>
          <w:rFonts w:eastAsia="Times New Roman"/>
          <w:b/>
        </w:rPr>
        <w:t xml:space="preserve">  </w:t>
      </w:r>
      <w:r w:rsidR="00D04314" w:rsidRPr="00D04314">
        <w:rPr>
          <w:rFonts w:eastAsia="Times New Roman"/>
          <w:b/>
        </w:rPr>
        <w:t>21.03.2023 г.</w:t>
      </w:r>
      <w:r w:rsidR="00D04314" w:rsidRPr="00D04314">
        <w:rPr>
          <w:rFonts w:eastAsia="Times New Roman"/>
          <w:b/>
          <w:color w:val="FF0000"/>
        </w:rPr>
        <w:t xml:space="preserve">                                  </w:t>
      </w:r>
      <w:r w:rsidR="00D04314" w:rsidRPr="00D04314">
        <w:rPr>
          <w:rFonts w:eastAsia="Times New Roman"/>
          <w:b/>
        </w:rPr>
        <w:tab/>
      </w:r>
      <w:r w:rsidR="00D04314" w:rsidRPr="00D04314">
        <w:rPr>
          <w:rFonts w:eastAsia="Times New Roman"/>
          <w:b/>
        </w:rPr>
        <w:tab/>
      </w:r>
      <w:r w:rsidR="00D04314" w:rsidRPr="00D04314">
        <w:rPr>
          <w:rFonts w:eastAsia="Times New Roman"/>
          <w:b/>
        </w:rPr>
        <w:tab/>
      </w:r>
      <w:r w:rsidR="00D04314" w:rsidRPr="00D04314">
        <w:rPr>
          <w:rFonts w:eastAsia="Times New Roman"/>
          <w:b/>
        </w:rPr>
        <w:tab/>
      </w:r>
      <w:r w:rsidR="00D04314" w:rsidRPr="00D04314">
        <w:rPr>
          <w:rFonts w:eastAsia="Times New Roman"/>
          <w:b/>
        </w:rPr>
        <w:tab/>
      </w:r>
      <w:r w:rsidR="00D04314" w:rsidRPr="00D04314">
        <w:rPr>
          <w:rFonts w:eastAsia="Times New Roman"/>
          <w:b/>
        </w:rPr>
        <w:tab/>
      </w:r>
      <w:r w:rsidR="00D04314" w:rsidRPr="00D04314">
        <w:rPr>
          <w:rFonts w:eastAsia="Times New Roman"/>
          <w:b/>
        </w:rPr>
        <w:tab/>
      </w:r>
      <w:r w:rsidR="00D04314" w:rsidRPr="00D04314">
        <w:rPr>
          <w:rFonts w:eastAsia="Times New Roman"/>
          <w:b/>
        </w:rPr>
        <w:tab/>
        <w:t xml:space="preserve">  №</w:t>
      </w:r>
      <w:bookmarkStart w:id="0" w:name="_Hlk20670100"/>
      <w:r w:rsidR="00D04314" w:rsidRPr="00D04314">
        <w:rPr>
          <w:rFonts w:eastAsia="Times New Roman"/>
          <w:b/>
        </w:rPr>
        <w:t>133</w:t>
      </w:r>
    </w:p>
    <w:p w14:paraId="3114E981" w14:textId="77777777" w:rsidR="00D04314" w:rsidRPr="00D04314" w:rsidRDefault="00D04314" w:rsidP="00D04314">
      <w:pPr>
        <w:widowControl/>
        <w:autoSpaceDE/>
        <w:autoSpaceDN/>
        <w:adjustRightInd/>
        <w:jc w:val="both"/>
        <w:rPr>
          <w:rFonts w:eastAsia="Times New Roman"/>
          <w:b/>
        </w:rPr>
      </w:pPr>
    </w:p>
    <w:tbl>
      <w:tblPr>
        <w:tblStyle w:val="6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04314" w:rsidRPr="00D04314" w14:paraId="4BC229E0" w14:textId="77777777" w:rsidTr="002B452C">
        <w:tc>
          <w:tcPr>
            <w:tcW w:w="4672" w:type="dxa"/>
          </w:tcPr>
          <w:p w14:paraId="0A4ED80D" w14:textId="77777777" w:rsidR="00D04314" w:rsidRPr="00D04314" w:rsidRDefault="00D04314" w:rsidP="00D04314">
            <w:pPr>
              <w:widowControl/>
              <w:autoSpaceDE/>
              <w:autoSpaceDN/>
              <w:adjustRightInd/>
              <w:jc w:val="both"/>
              <w:rPr>
                <w:rFonts w:eastAsia="Times New Roman"/>
                <w:b/>
              </w:rPr>
            </w:pPr>
            <w:r w:rsidRPr="00D04314">
              <w:rPr>
                <w:rFonts w:eastAsia="Times New Roman"/>
                <w:b/>
              </w:rPr>
              <w:t>О внесении изменений в постановление администрации МО «Поселок Айхал» от 15.12.2021 № 549 «Об утверждении муниципальной программы МО «Поселок Айхал» Мирнинского района Республики Саха (Якутия) «Комплексное развитие транспортной инфраструктуры муниципального образования «Поселок Айхал» на 2022-2026 годы»</w:t>
            </w:r>
          </w:p>
          <w:p w14:paraId="0DC32A91" w14:textId="77777777" w:rsidR="00D04314" w:rsidRPr="00D04314" w:rsidRDefault="00D04314" w:rsidP="00D04314">
            <w:pPr>
              <w:widowControl/>
              <w:autoSpaceDE/>
              <w:autoSpaceDN/>
              <w:adjustRightInd/>
              <w:jc w:val="both"/>
              <w:rPr>
                <w:rFonts w:eastAsia="Times New Roman"/>
                <w:b/>
              </w:rPr>
            </w:pPr>
          </w:p>
        </w:tc>
        <w:tc>
          <w:tcPr>
            <w:tcW w:w="4673" w:type="dxa"/>
          </w:tcPr>
          <w:p w14:paraId="1344A6DD" w14:textId="77777777" w:rsidR="00D04314" w:rsidRPr="00D04314" w:rsidRDefault="00D04314" w:rsidP="00D04314">
            <w:pPr>
              <w:widowControl/>
              <w:autoSpaceDE/>
              <w:autoSpaceDN/>
              <w:adjustRightInd/>
              <w:jc w:val="both"/>
              <w:rPr>
                <w:rFonts w:eastAsia="Times New Roman"/>
                <w:b/>
              </w:rPr>
            </w:pPr>
          </w:p>
        </w:tc>
      </w:tr>
    </w:tbl>
    <w:p w14:paraId="72CD5C0D" w14:textId="77777777" w:rsidR="00D04314" w:rsidRPr="00D04314" w:rsidRDefault="00D04314" w:rsidP="00D04314">
      <w:pPr>
        <w:widowControl/>
        <w:autoSpaceDE/>
        <w:autoSpaceDN/>
        <w:adjustRightInd/>
        <w:rPr>
          <w:rFonts w:eastAsia="Times New Roman"/>
          <w:b/>
        </w:rPr>
      </w:pPr>
    </w:p>
    <w:p w14:paraId="4B514B38" w14:textId="77777777" w:rsidR="00D04314" w:rsidRPr="00D04314" w:rsidRDefault="00D04314" w:rsidP="00D04314">
      <w:pPr>
        <w:widowControl/>
        <w:autoSpaceDE/>
        <w:autoSpaceDN/>
        <w:adjustRightInd/>
        <w:jc w:val="center"/>
        <w:rPr>
          <w:rFonts w:eastAsia="Times New Roman"/>
          <w:b/>
        </w:rPr>
      </w:pPr>
    </w:p>
    <w:bookmarkEnd w:id="0"/>
    <w:p w14:paraId="08BF7DC9" w14:textId="77777777" w:rsidR="00D04314" w:rsidRPr="00D04314" w:rsidRDefault="00D04314" w:rsidP="00D04314">
      <w:pPr>
        <w:widowControl/>
        <w:autoSpaceDE/>
        <w:autoSpaceDN/>
        <w:adjustRightInd/>
        <w:ind w:firstLine="567"/>
        <w:jc w:val="both"/>
        <w:rPr>
          <w:rFonts w:eastAsia="Times New Roman"/>
        </w:rPr>
      </w:pPr>
      <w:r w:rsidRPr="00D04314">
        <w:rPr>
          <w:rFonts w:eastAsia="Calibri"/>
          <w:lang w:eastAsia="en-US"/>
        </w:rPr>
        <w:t xml:space="preserve">          </w:t>
      </w:r>
      <w:r w:rsidRPr="00D04314">
        <w:rPr>
          <w:rFonts w:eastAsia="Calibri"/>
          <w:lang w:val="x-none" w:eastAsia="en-US"/>
        </w:rPr>
        <w:t xml:space="preserve">На основании </w:t>
      </w:r>
      <w:r w:rsidRPr="00D04314">
        <w:rPr>
          <w:rFonts w:eastAsia="Times New Roman"/>
          <w:iCs/>
        </w:rPr>
        <w:t xml:space="preserve">Положения </w:t>
      </w:r>
      <w:r w:rsidRPr="00D04314">
        <w:rPr>
          <w:rFonts w:eastAsia="Times New Roman"/>
        </w:rPr>
        <w:t>о разработке, реализации и оценке эффективности муниципальных программ МО «Поселок Айхал» Мирнинского района Республики Саха (Якутия),  постановления Главы поселка от 18.10.2021 № 414, Постановления Главы от 20.03.2023 №132 «Об уточнение бюджетных ассигнований МО «Поселок Айхал» Мирнинского района Республики Саха (Якутия)  на 2023год</w:t>
      </w:r>
    </w:p>
    <w:p w14:paraId="354944B6" w14:textId="77777777" w:rsidR="00D04314" w:rsidRPr="00D04314" w:rsidRDefault="00D04314" w:rsidP="00D04314">
      <w:pPr>
        <w:widowControl/>
        <w:jc w:val="both"/>
        <w:rPr>
          <w:rFonts w:ascii="Arial" w:eastAsia="Calibri" w:hAnsi="Arial" w:cs="Arial"/>
          <w:sz w:val="20"/>
          <w:szCs w:val="20"/>
          <w:lang w:eastAsia="en-US"/>
        </w:rPr>
      </w:pPr>
    </w:p>
    <w:p w14:paraId="56DDD8E7" w14:textId="77777777" w:rsidR="00D04314" w:rsidRPr="00D04314" w:rsidRDefault="00D04314" w:rsidP="00D04314">
      <w:pPr>
        <w:widowControl/>
        <w:rPr>
          <w:rFonts w:ascii="Arial" w:eastAsia="Calibri" w:hAnsi="Arial" w:cs="Arial"/>
          <w:sz w:val="20"/>
          <w:szCs w:val="20"/>
          <w:lang w:eastAsia="en-US"/>
        </w:rPr>
      </w:pPr>
    </w:p>
    <w:p w14:paraId="17D6E725" w14:textId="77777777" w:rsidR="00D04314" w:rsidRPr="00D04314" w:rsidRDefault="00D04314">
      <w:pPr>
        <w:widowControl/>
        <w:numPr>
          <w:ilvl w:val="0"/>
          <w:numId w:val="3"/>
        </w:numPr>
        <w:autoSpaceDE/>
        <w:autoSpaceDN/>
        <w:adjustRightInd/>
        <w:contextualSpacing/>
        <w:jc w:val="both"/>
        <w:rPr>
          <w:rFonts w:eastAsia="Times New Roman"/>
          <w:bCs/>
        </w:rPr>
      </w:pPr>
      <w:r w:rsidRPr="00D04314">
        <w:rPr>
          <w:rFonts w:eastAsia="Times New Roman"/>
          <w:bCs/>
        </w:rPr>
        <w:t>Внести следующие изменения и дополнения в муниципальную программу «</w:t>
      </w:r>
      <w:r w:rsidRPr="00D04314">
        <w:rPr>
          <w:rFonts w:eastAsia="Times New Roman"/>
          <w:szCs w:val="28"/>
        </w:rPr>
        <w:t xml:space="preserve">Комплексное развитие транспортной инфраструктуры муниципального образования «Поселок Айхал» на 2022-2026 годы», </w:t>
      </w:r>
      <w:r w:rsidRPr="00D04314">
        <w:rPr>
          <w:rFonts w:eastAsia="Times New Roman"/>
          <w:bCs/>
        </w:rPr>
        <w:t>утвержденную постановлением Главы от 15.12.2021г. №549:</w:t>
      </w:r>
    </w:p>
    <w:p w14:paraId="2A6E2606" w14:textId="77777777" w:rsidR="00D04314" w:rsidRPr="00D04314" w:rsidRDefault="00D04314">
      <w:pPr>
        <w:widowControl/>
        <w:numPr>
          <w:ilvl w:val="1"/>
          <w:numId w:val="4"/>
        </w:numPr>
        <w:autoSpaceDE/>
        <w:autoSpaceDN/>
        <w:adjustRightInd/>
        <w:ind w:left="1134" w:hanging="708"/>
        <w:contextualSpacing/>
        <w:jc w:val="both"/>
        <w:rPr>
          <w:rFonts w:eastAsia="Times New Roman"/>
          <w:bCs/>
        </w:rPr>
      </w:pPr>
      <w:r w:rsidRPr="00D04314">
        <w:rPr>
          <w:rFonts w:eastAsia="Times New Roman"/>
          <w:bCs/>
        </w:rPr>
        <w:t>Раздел 7 «</w:t>
      </w:r>
      <w:r w:rsidRPr="00D04314">
        <w:rPr>
          <w:rFonts w:eastAsia="Times New Roman"/>
        </w:rPr>
        <w:t>Финансовое обеспечение программы</w:t>
      </w:r>
      <w:r w:rsidRPr="00D04314">
        <w:rPr>
          <w:rFonts w:eastAsia="Times New Roman"/>
          <w:bCs/>
        </w:rPr>
        <w:t>» паспорта муниципальной программы изложить в новой редакции (Приложение №1);</w:t>
      </w:r>
    </w:p>
    <w:p w14:paraId="5EB574C4" w14:textId="77777777" w:rsidR="00D04314" w:rsidRPr="00D04314" w:rsidRDefault="00D04314">
      <w:pPr>
        <w:widowControl/>
        <w:numPr>
          <w:ilvl w:val="1"/>
          <w:numId w:val="4"/>
        </w:numPr>
        <w:autoSpaceDE/>
        <w:autoSpaceDN/>
        <w:adjustRightInd/>
        <w:ind w:left="1134" w:hanging="708"/>
        <w:contextualSpacing/>
        <w:jc w:val="both"/>
        <w:rPr>
          <w:rFonts w:eastAsia="Times New Roman"/>
          <w:bCs/>
        </w:rPr>
      </w:pPr>
      <w:r w:rsidRPr="00D04314">
        <w:rPr>
          <w:rFonts w:eastAsia="Times New Roman"/>
          <w:bCs/>
        </w:rPr>
        <w:t>Раздел 4 «перечень целевых индикаторов программы» изложить в новой редакции (Приложение №2);</w:t>
      </w:r>
    </w:p>
    <w:p w14:paraId="724D7311" w14:textId="77777777" w:rsidR="00D04314" w:rsidRPr="00D04314" w:rsidRDefault="00D04314">
      <w:pPr>
        <w:widowControl/>
        <w:numPr>
          <w:ilvl w:val="1"/>
          <w:numId w:val="4"/>
        </w:numPr>
        <w:autoSpaceDE/>
        <w:autoSpaceDN/>
        <w:adjustRightInd/>
        <w:ind w:left="1134" w:hanging="708"/>
        <w:contextualSpacing/>
        <w:jc w:val="both"/>
        <w:rPr>
          <w:rFonts w:eastAsia="Times New Roman"/>
          <w:bCs/>
        </w:rPr>
      </w:pPr>
      <w:r w:rsidRPr="00D04314">
        <w:rPr>
          <w:rFonts w:eastAsia="Times New Roman"/>
          <w:bCs/>
        </w:rPr>
        <w:t>Приложение 1 к муниципальной программе «Комплексное развитие транспортной инфраструктуры муниципального образования «Поселок Айхал» на 2022-2026 годы» изложить в новой редакции. (Приложение №3).</w:t>
      </w:r>
    </w:p>
    <w:p w14:paraId="20445AA6" w14:textId="77777777" w:rsidR="00D04314" w:rsidRPr="00D04314" w:rsidRDefault="00D04314">
      <w:pPr>
        <w:widowControl/>
        <w:numPr>
          <w:ilvl w:val="0"/>
          <w:numId w:val="4"/>
        </w:numPr>
        <w:autoSpaceDE/>
        <w:autoSpaceDN/>
        <w:adjustRightInd/>
        <w:contextualSpacing/>
        <w:jc w:val="both"/>
        <w:rPr>
          <w:rFonts w:eastAsia="Calibri"/>
          <w:lang w:eastAsia="en-US"/>
        </w:rPr>
      </w:pPr>
      <w:r w:rsidRPr="00D04314">
        <w:rPr>
          <w:rFonts w:eastAsia="Calibri"/>
          <w:lang w:eastAsia="en-US"/>
        </w:rPr>
        <w:t>Опубликовать настоящее Постановление в информационном бюллетене «Вестник Айхала» и разместить на официальном сайте Администрации МО «Поселок Айхал» (www.мо-айхал.рф).</w:t>
      </w:r>
    </w:p>
    <w:p w14:paraId="7956555D" w14:textId="77777777" w:rsidR="00D04314" w:rsidRPr="00D04314" w:rsidRDefault="00D04314">
      <w:pPr>
        <w:widowControl/>
        <w:numPr>
          <w:ilvl w:val="0"/>
          <w:numId w:val="4"/>
        </w:numPr>
        <w:autoSpaceDE/>
        <w:autoSpaceDN/>
        <w:adjustRightInd/>
        <w:contextualSpacing/>
        <w:jc w:val="both"/>
        <w:rPr>
          <w:rFonts w:eastAsia="Calibri"/>
          <w:lang w:eastAsia="en-US"/>
        </w:rPr>
      </w:pPr>
      <w:r w:rsidRPr="00D04314">
        <w:rPr>
          <w:rFonts w:eastAsia="Calibri"/>
          <w:lang w:eastAsia="en-US"/>
        </w:rPr>
        <w:t xml:space="preserve">Настоящее Постановление вступает в силу с даты его официального опубликования. </w:t>
      </w:r>
    </w:p>
    <w:p w14:paraId="0015C06F" w14:textId="77777777" w:rsidR="00D04314" w:rsidRPr="00D04314" w:rsidRDefault="00D04314">
      <w:pPr>
        <w:widowControl/>
        <w:numPr>
          <w:ilvl w:val="0"/>
          <w:numId w:val="4"/>
        </w:numPr>
        <w:autoSpaceDE/>
        <w:autoSpaceDN/>
        <w:adjustRightInd/>
        <w:contextualSpacing/>
        <w:jc w:val="both"/>
        <w:rPr>
          <w:rFonts w:eastAsia="Calibri"/>
          <w:lang w:eastAsia="en-US"/>
        </w:rPr>
      </w:pPr>
      <w:r w:rsidRPr="00D04314">
        <w:rPr>
          <w:rFonts w:eastAsia="Calibri"/>
          <w:lang w:eastAsia="en-US"/>
        </w:rPr>
        <w:t>Контроль за исполнением настоящего Постановления оставляю за собой.</w:t>
      </w:r>
    </w:p>
    <w:p w14:paraId="5D840850" w14:textId="77777777" w:rsidR="00D04314" w:rsidRPr="00D04314" w:rsidRDefault="00D04314" w:rsidP="00D04314">
      <w:pPr>
        <w:widowControl/>
        <w:autoSpaceDE/>
        <w:autoSpaceDN/>
        <w:adjustRightInd/>
        <w:jc w:val="both"/>
        <w:rPr>
          <w:rFonts w:eastAsia="Times New Roman"/>
          <w:bCs/>
        </w:rPr>
      </w:pPr>
    </w:p>
    <w:p w14:paraId="2D3FC26D" w14:textId="77777777" w:rsidR="00D04314" w:rsidRPr="00D04314" w:rsidRDefault="00D04314" w:rsidP="00D04314">
      <w:pPr>
        <w:widowControl/>
        <w:autoSpaceDE/>
        <w:autoSpaceDN/>
        <w:adjustRightInd/>
        <w:ind w:left="426"/>
        <w:contextualSpacing/>
        <w:jc w:val="both"/>
        <w:rPr>
          <w:rFonts w:eastAsia="Times New Roman"/>
          <w:bCs/>
        </w:rPr>
      </w:pPr>
    </w:p>
    <w:p w14:paraId="02129D27" w14:textId="77777777" w:rsidR="00D04314" w:rsidRPr="00D04314" w:rsidRDefault="00D04314" w:rsidP="00D04314">
      <w:pPr>
        <w:widowControl/>
        <w:autoSpaceDE/>
        <w:autoSpaceDN/>
        <w:adjustRightInd/>
        <w:ind w:left="426"/>
        <w:contextualSpacing/>
        <w:jc w:val="both"/>
        <w:rPr>
          <w:rFonts w:eastAsia="Times New Roman"/>
          <w:bCs/>
        </w:rPr>
      </w:pPr>
    </w:p>
    <w:p w14:paraId="1F239492" w14:textId="77777777" w:rsidR="00D04314" w:rsidRPr="00D04314" w:rsidRDefault="00D04314" w:rsidP="00D04314">
      <w:pPr>
        <w:widowControl/>
        <w:autoSpaceDE/>
        <w:autoSpaceDN/>
        <w:adjustRightInd/>
        <w:jc w:val="both"/>
        <w:rPr>
          <w:rFonts w:eastAsia="Times New Roman"/>
          <w:b/>
          <w:bCs/>
        </w:rPr>
      </w:pPr>
      <w:r w:rsidRPr="00D04314">
        <w:rPr>
          <w:rFonts w:eastAsia="Times New Roman"/>
          <w:b/>
          <w:bCs/>
        </w:rPr>
        <w:t xml:space="preserve">Глава поселка                                                                                                     Г.Ш. Петровская </w:t>
      </w:r>
    </w:p>
    <w:p w14:paraId="33076FBF" w14:textId="77777777" w:rsidR="00D04314" w:rsidRPr="00D04314" w:rsidRDefault="00D04314" w:rsidP="00D04314">
      <w:pPr>
        <w:widowControl/>
        <w:autoSpaceDE/>
        <w:autoSpaceDN/>
        <w:adjustRightInd/>
        <w:jc w:val="both"/>
        <w:rPr>
          <w:rFonts w:eastAsia="Times New Roman"/>
          <w:b/>
          <w:bCs/>
        </w:rPr>
        <w:sectPr w:rsidR="00D04314" w:rsidRPr="00D04314" w:rsidSect="00C730A5">
          <w:headerReference w:type="default" r:id="rId10"/>
          <w:footerReference w:type="default" r:id="rId11"/>
          <w:pgSz w:w="11906" w:h="16838"/>
          <w:pgMar w:top="142" w:right="850" w:bottom="993" w:left="1701" w:header="708" w:footer="708" w:gutter="0"/>
          <w:cols w:space="708"/>
          <w:docGrid w:linePitch="360"/>
        </w:sectPr>
      </w:pPr>
    </w:p>
    <w:p w14:paraId="3F56C08A" w14:textId="77777777" w:rsidR="00D04314" w:rsidRPr="00D04314" w:rsidRDefault="00D04314" w:rsidP="00D04314">
      <w:pPr>
        <w:widowControl/>
        <w:autoSpaceDE/>
        <w:autoSpaceDN/>
        <w:adjustRightInd/>
        <w:ind w:left="13452" w:right="394"/>
        <w:jc w:val="center"/>
        <w:rPr>
          <w:rFonts w:eastAsia="Times New Roman"/>
          <w:b/>
          <w:bCs/>
        </w:rPr>
      </w:pPr>
      <w:r w:rsidRPr="00D04314">
        <w:rPr>
          <w:rFonts w:eastAsia="Times New Roman"/>
          <w:b/>
          <w:bCs/>
        </w:rPr>
        <w:lastRenderedPageBreak/>
        <w:t>Приложение 1</w:t>
      </w:r>
    </w:p>
    <w:p w14:paraId="7E2532EA" w14:textId="77777777" w:rsidR="00D04314" w:rsidRPr="00D04314" w:rsidRDefault="00D04314" w:rsidP="00D04314">
      <w:pPr>
        <w:widowControl/>
        <w:autoSpaceDE/>
        <w:autoSpaceDN/>
        <w:adjustRightInd/>
        <w:ind w:left="12036" w:right="394"/>
        <w:jc w:val="center"/>
        <w:rPr>
          <w:rFonts w:eastAsia="Times New Roman"/>
          <w:b/>
          <w:bCs/>
        </w:rPr>
      </w:pPr>
      <w:r w:rsidRPr="00D04314">
        <w:rPr>
          <w:rFonts w:eastAsia="Times New Roman"/>
          <w:b/>
          <w:bCs/>
        </w:rPr>
        <w:t xml:space="preserve">     к постановлению Главы</w:t>
      </w:r>
    </w:p>
    <w:p w14:paraId="741F3177" w14:textId="77777777" w:rsidR="00D04314" w:rsidRPr="00D04314" w:rsidRDefault="00D04314" w:rsidP="00D04314">
      <w:pPr>
        <w:widowControl/>
        <w:autoSpaceDE/>
        <w:autoSpaceDN/>
        <w:adjustRightInd/>
        <w:ind w:left="10620" w:right="394" w:firstLine="708"/>
        <w:jc w:val="center"/>
        <w:rPr>
          <w:rFonts w:eastAsia="Times New Roman"/>
          <w:b/>
          <w:bCs/>
        </w:rPr>
      </w:pPr>
      <w:r w:rsidRPr="00D04314">
        <w:rPr>
          <w:rFonts w:eastAsia="Times New Roman"/>
          <w:b/>
          <w:bCs/>
        </w:rPr>
        <w:t xml:space="preserve">                          от 21.03.2023г. №133</w:t>
      </w:r>
    </w:p>
    <w:p w14:paraId="6BB9A92D" w14:textId="77777777" w:rsidR="00D04314" w:rsidRPr="00D04314" w:rsidRDefault="00D04314" w:rsidP="00D04314">
      <w:pPr>
        <w:widowControl/>
        <w:autoSpaceDE/>
        <w:autoSpaceDN/>
        <w:adjustRightInd/>
        <w:ind w:left="10620" w:right="394" w:firstLine="708"/>
        <w:jc w:val="center"/>
        <w:rPr>
          <w:rFonts w:eastAsia="Times New Roman"/>
          <w:b/>
          <w:bCs/>
        </w:rPr>
      </w:pPr>
    </w:p>
    <w:p w14:paraId="4C9C026E" w14:textId="77777777" w:rsidR="00D04314" w:rsidRPr="00D04314" w:rsidRDefault="00D04314" w:rsidP="00D04314">
      <w:pPr>
        <w:widowControl/>
        <w:autoSpaceDE/>
        <w:autoSpaceDN/>
        <w:adjustRightInd/>
        <w:ind w:left="10620" w:right="394" w:firstLine="708"/>
        <w:rPr>
          <w:rFonts w:eastAsia="Times New Roman"/>
          <w:b/>
          <w:bCs/>
        </w:rPr>
      </w:pPr>
    </w:p>
    <w:tbl>
      <w:tblPr>
        <w:tblW w:w="10774" w:type="dxa"/>
        <w:jc w:val="center"/>
        <w:tblLook w:val="04A0" w:firstRow="1" w:lastRow="0" w:firstColumn="1" w:lastColumn="0" w:noHBand="0" w:noVBand="1"/>
      </w:tblPr>
      <w:tblGrid>
        <w:gridCol w:w="516"/>
        <w:gridCol w:w="2211"/>
        <w:gridCol w:w="1596"/>
        <w:gridCol w:w="1806"/>
        <w:gridCol w:w="1560"/>
        <w:gridCol w:w="1559"/>
        <w:gridCol w:w="1526"/>
      </w:tblGrid>
      <w:tr w:rsidR="00D04314" w:rsidRPr="00D04314" w14:paraId="7FD386EA" w14:textId="77777777" w:rsidTr="002B452C">
        <w:trPr>
          <w:trHeight w:val="645"/>
          <w:jc w:val="center"/>
        </w:trPr>
        <w:tc>
          <w:tcPr>
            <w:tcW w:w="51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816232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7</w:t>
            </w:r>
          </w:p>
        </w:tc>
        <w:tc>
          <w:tcPr>
            <w:tcW w:w="221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44E9BC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sz w:val="22"/>
                <w:szCs w:val="22"/>
              </w:rPr>
              <w:t>Финансовое обеспечение программы (руб.)</w:t>
            </w:r>
          </w:p>
        </w:tc>
        <w:tc>
          <w:tcPr>
            <w:tcW w:w="8047" w:type="dxa"/>
            <w:gridSpan w:val="5"/>
            <w:tcBorders>
              <w:top w:val="single" w:sz="8" w:space="0" w:color="auto"/>
              <w:left w:val="nil"/>
              <w:bottom w:val="single" w:sz="4" w:space="0" w:color="auto"/>
              <w:right w:val="single" w:sz="8" w:space="0" w:color="000000"/>
            </w:tcBorders>
            <w:shd w:val="clear" w:color="auto" w:fill="auto"/>
            <w:vAlign w:val="center"/>
            <w:hideMark/>
          </w:tcPr>
          <w:p w14:paraId="76BB059E"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sz w:val="22"/>
                <w:szCs w:val="22"/>
              </w:rPr>
              <w:t>Плановый период</w:t>
            </w:r>
          </w:p>
        </w:tc>
      </w:tr>
      <w:tr w:rsidR="00D04314" w:rsidRPr="00D04314" w14:paraId="4D2A5E30" w14:textId="77777777" w:rsidTr="002B452C">
        <w:trPr>
          <w:trHeight w:val="31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70EBBD69" w14:textId="77777777" w:rsidR="00D04314" w:rsidRPr="00D04314" w:rsidRDefault="00D04314" w:rsidP="00D04314">
            <w:pPr>
              <w:widowControl/>
              <w:autoSpaceDE/>
              <w:autoSpaceDN/>
              <w:adjustRightInd/>
              <w:rPr>
                <w:rFonts w:eastAsia="Times New Roman"/>
                <w:color w:val="000000"/>
              </w:rPr>
            </w:pPr>
          </w:p>
        </w:tc>
        <w:tc>
          <w:tcPr>
            <w:tcW w:w="2211" w:type="dxa"/>
            <w:vMerge/>
            <w:tcBorders>
              <w:top w:val="single" w:sz="8" w:space="0" w:color="auto"/>
              <w:left w:val="single" w:sz="4" w:space="0" w:color="auto"/>
              <w:bottom w:val="single" w:sz="4" w:space="0" w:color="auto"/>
              <w:right w:val="single" w:sz="4" w:space="0" w:color="auto"/>
            </w:tcBorders>
            <w:vAlign w:val="center"/>
            <w:hideMark/>
          </w:tcPr>
          <w:p w14:paraId="1ECE4F78" w14:textId="77777777" w:rsidR="00D04314" w:rsidRPr="00D04314" w:rsidRDefault="00D04314" w:rsidP="00D04314">
            <w:pPr>
              <w:widowControl/>
              <w:autoSpaceDE/>
              <w:autoSpaceDN/>
              <w:adjustRightInd/>
              <w:rPr>
                <w:rFonts w:eastAsia="Times New Roman"/>
                <w:b/>
                <w:bCs/>
                <w:color w:val="000000"/>
              </w:rPr>
            </w:pPr>
          </w:p>
        </w:tc>
        <w:tc>
          <w:tcPr>
            <w:tcW w:w="1596" w:type="dxa"/>
            <w:tcBorders>
              <w:top w:val="nil"/>
              <w:left w:val="nil"/>
              <w:bottom w:val="single" w:sz="4" w:space="0" w:color="auto"/>
              <w:right w:val="single" w:sz="4" w:space="0" w:color="auto"/>
            </w:tcBorders>
            <w:shd w:val="clear" w:color="auto" w:fill="auto"/>
            <w:noWrap/>
            <w:vAlign w:val="bottom"/>
            <w:hideMark/>
          </w:tcPr>
          <w:p w14:paraId="6BCB7ED7"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sz w:val="22"/>
                <w:szCs w:val="22"/>
              </w:rPr>
              <w:t>2022</w:t>
            </w:r>
          </w:p>
        </w:tc>
        <w:tc>
          <w:tcPr>
            <w:tcW w:w="1806" w:type="dxa"/>
            <w:tcBorders>
              <w:top w:val="nil"/>
              <w:left w:val="nil"/>
              <w:bottom w:val="single" w:sz="4" w:space="0" w:color="auto"/>
              <w:right w:val="single" w:sz="4" w:space="0" w:color="auto"/>
            </w:tcBorders>
            <w:shd w:val="clear" w:color="auto" w:fill="auto"/>
            <w:noWrap/>
            <w:vAlign w:val="bottom"/>
            <w:hideMark/>
          </w:tcPr>
          <w:p w14:paraId="78CDEC8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sz w:val="22"/>
                <w:szCs w:val="22"/>
              </w:rPr>
              <w:t>2023</w:t>
            </w:r>
          </w:p>
        </w:tc>
        <w:tc>
          <w:tcPr>
            <w:tcW w:w="1560" w:type="dxa"/>
            <w:tcBorders>
              <w:top w:val="nil"/>
              <w:left w:val="nil"/>
              <w:bottom w:val="single" w:sz="4" w:space="0" w:color="auto"/>
              <w:right w:val="single" w:sz="4" w:space="0" w:color="auto"/>
            </w:tcBorders>
            <w:shd w:val="clear" w:color="auto" w:fill="auto"/>
            <w:noWrap/>
            <w:vAlign w:val="bottom"/>
            <w:hideMark/>
          </w:tcPr>
          <w:p w14:paraId="0EF8AD2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sz w:val="22"/>
                <w:szCs w:val="22"/>
              </w:rPr>
              <w:t>2024</w:t>
            </w:r>
          </w:p>
        </w:tc>
        <w:tc>
          <w:tcPr>
            <w:tcW w:w="1559" w:type="dxa"/>
            <w:tcBorders>
              <w:top w:val="nil"/>
              <w:left w:val="nil"/>
              <w:bottom w:val="single" w:sz="4" w:space="0" w:color="auto"/>
              <w:right w:val="single" w:sz="4" w:space="0" w:color="auto"/>
            </w:tcBorders>
            <w:shd w:val="clear" w:color="auto" w:fill="auto"/>
            <w:noWrap/>
            <w:vAlign w:val="bottom"/>
            <w:hideMark/>
          </w:tcPr>
          <w:p w14:paraId="751843A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sz w:val="22"/>
                <w:szCs w:val="22"/>
              </w:rPr>
              <w:t>2025</w:t>
            </w:r>
          </w:p>
        </w:tc>
        <w:tc>
          <w:tcPr>
            <w:tcW w:w="1526" w:type="dxa"/>
            <w:tcBorders>
              <w:top w:val="nil"/>
              <w:left w:val="nil"/>
              <w:bottom w:val="single" w:sz="4" w:space="0" w:color="auto"/>
              <w:right w:val="single" w:sz="8" w:space="0" w:color="auto"/>
            </w:tcBorders>
            <w:shd w:val="clear" w:color="auto" w:fill="auto"/>
            <w:noWrap/>
            <w:vAlign w:val="bottom"/>
            <w:hideMark/>
          </w:tcPr>
          <w:p w14:paraId="3EE75EB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sz w:val="22"/>
                <w:szCs w:val="22"/>
              </w:rPr>
              <w:t>2026</w:t>
            </w:r>
          </w:p>
        </w:tc>
      </w:tr>
      <w:tr w:rsidR="00D04314" w:rsidRPr="00D04314" w14:paraId="0167E0AB" w14:textId="77777777" w:rsidTr="002B452C">
        <w:trPr>
          <w:trHeight w:val="630"/>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6D6C35FF" w14:textId="77777777" w:rsidR="00D04314" w:rsidRPr="00D04314" w:rsidRDefault="00D04314" w:rsidP="00D04314">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noWrap/>
            <w:vAlign w:val="center"/>
            <w:hideMark/>
          </w:tcPr>
          <w:p w14:paraId="6B605A51" w14:textId="77777777" w:rsidR="00D04314" w:rsidRPr="00D04314" w:rsidRDefault="00D04314" w:rsidP="00D04314">
            <w:pPr>
              <w:widowControl/>
              <w:autoSpaceDE/>
              <w:autoSpaceDN/>
              <w:adjustRightInd/>
              <w:rPr>
                <w:rFonts w:eastAsia="Times New Roman"/>
                <w:color w:val="000000"/>
              </w:rPr>
            </w:pPr>
            <w:r w:rsidRPr="00D04314">
              <w:rPr>
                <w:rFonts w:eastAsia="Times New Roman"/>
                <w:color w:val="000000"/>
                <w:sz w:val="22"/>
                <w:szCs w:val="22"/>
              </w:rPr>
              <w:t>Федеральный бюджет</w:t>
            </w:r>
          </w:p>
        </w:tc>
        <w:tc>
          <w:tcPr>
            <w:tcW w:w="1596" w:type="dxa"/>
            <w:tcBorders>
              <w:top w:val="nil"/>
              <w:left w:val="nil"/>
              <w:bottom w:val="single" w:sz="4" w:space="0" w:color="auto"/>
              <w:right w:val="single" w:sz="4" w:space="0" w:color="auto"/>
            </w:tcBorders>
            <w:shd w:val="clear" w:color="auto" w:fill="auto"/>
            <w:noWrap/>
            <w:vAlign w:val="center"/>
            <w:hideMark/>
          </w:tcPr>
          <w:p w14:paraId="6A75B7C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06" w:type="dxa"/>
            <w:tcBorders>
              <w:top w:val="nil"/>
              <w:left w:val="nil"/>
              <w:bottom w:val="single" w:sz="4" w:space="0" w:color="auto"/>
              <w:right w:val="single" w:sz="4" w:space="0" w:color="auto"/>
            </w:tcBorders>
            <w:shd w:val="clear" w:color="auto" w:fill="auto"/>
            <w:noWrap/>
            <w:vAlign w:val="center"/>
            <w:hideMark/>
          </w:tcPr>
          <w:p w14:paraId="411946B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01BA64A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66B4E8E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4558F97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r>
      <w:tr w:rsidR="00D04314" w:rsidRPr="00D04314" w14:paraId="42F04B1F" w14:textId="77777777" w:rsidTr="002B452C">
        <w:trPr>
          <w:trHeight w:val="780"/>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0922B2B4" w14:textId="77777777" w:rsidR="00D04314" w:rsidRPr="00D04314" w:rsidRDefault="00D04314" w:rsidP="00D04314">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132E47CF" w14:textId="77777777" w:rsidR="00D04314" w:rsidRPr="00D04314" w:rsidRDefault="00D04314" w:rsidP="00D04314">
            <w:pPr>
              <w:widowControl/>
              <w:autoSpaceDE/>
              <w:autoSpaceDN/>
              <w:adjustRightInd/>
              <w:rPr>
                <w:rFonts w:eastAsia="Times New Roman"/>
                <w:color w:val="000000"/>
              </w:rPr>
            </w:pPr>
            <w:r w:rsidRPr="00D04314">
              <w:rPr>
                <w:rFonts w:eastAsia="Times New Roman"/>
                <w:color w:val="000000"/>
                <w:sz w:val="22"/>
                <w:szCs w:val="22"/>
              </w:rPr>
              <w:t>Республиканский бюджет</w:t>
            </w:r>
          </w:p>
        </w:tc>
        <w:tc>
          <w:tcPr>
            <w:tcW w:w="1596" w:type="dxa"/>
            <w:tcBorders>
              <w:top w:val="nil"/>
              <w:left w:val="nil"/>
              <w:bottom w:val="single" w:sz="4" w:space="0" w:color="auto"/>
              <w:right w:val="single" w:sz="4" w:space="0" w:color="auto"/>
            </w:tcBorders>
            <w:shd w:val="clear" w:color="auto" w:fill="auto"/>
            <w:noWrap/>
            <w:vAlign w:val="center"/>
            <w:hideMark/>
          </w:tcPr>
          <w:p w14:paraId="718599D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06" w:type="dxa"/>
            <w:tcBorders>
              <w:top w:val="nil"/>
              <w:left w:val="nil"/>
              <w:bottom w:val="single" w:sz="4" w:space="0" w:color="auto"/>
              <w:right w:val="single" w:sz="4" w:space="0" w:color="auto"/>
            </w:tcBorders>
            <w:shd w:val="clear" w:color="auto" w:fill="auto"/>
            <w:noWrap/>
            <w:vAlign w:val="center"/>
            <w:hideMark/>
          </w:tcPr>
          <w:p w14:paraId="2D6ABF4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560" w:type="dxa"/>
            <w:tcBorders>
              <w:top w:val="nil"/>
              <w:left w:val="nil"/>
              <w:bottom w:val="single" w:sz="4" w:space="0" w:color="auto"/>
              <w:right w:val="single" w:sz="4" w:space="0" w:color="auto"/>
            </w:tcBorders>
            <w:shd w:val="clear" w:color="auto" w:fill="auto"/>
            <w:noWrap/>
            <w:vAlign w:val="center"/>
            <w:hideMark/>
          </w:tcPr>
          <w:p w14:paraId="7339E36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0ED6F9D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683B386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r>
      <w:tr w:rsidR="00D04314" w:rsidRPr="00D04314" w14:paraId="0A08ADFB" w14:textId="77777777" w:rsidTr="002B452C">
        <w:trPr>
          <w:trHeight w:val="780"/>
          <w:jc w:val="center"/>
        </w:trPr>
        <w:tc>
          <w:tcPr>
            <w:tcW w:w="516" w:type="dxa"/>
            <w:vMerge/>
            <w:tcBorders>
              <w:top w:val="single" w:sz="8" w:space="0" w:color="auto"/>
              <w:left w:val="single" w:sz="8" w:space="0" w:color="auto"/>
              <w:bottom w:val="single" w:sz="8" w:space="0" w:color="000000"/>
              <w:right w:val="single" w:sz="4" w:space="0" w:color="auto"/>
            </w:tcBorders>
            <w:vAlign w:val="center"/>
          </w:tcPr>
          <w:p w14:paraId="177EAD78" w14:textId="77777777" w:rsidR="00D04314" w:rsidRPr="00D04314" w:rsidRDefault="00D04314" w:rsidP="00D04314">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tcPr>
          <w:p w14:paraId="71D199D3" w14:textId="77777777" w:rsidR="00D04314" w:rsidRPr="00D04314" w:rsidRDefault="00D04314" w:rsidP="00D04314">
            <w:pPr>
              <w:widowControl/>
              <w:autoSpaceDE/>
              <w:autoSpaceDN/>
              <w:adjustRightInd/>
              <w:rPr>
                <w:rFonts w:eastAsia="Times New Roman"/>
                <w:bCs/>
                <w:color w:val="000000"/>
                <w:sz w:val="22"/>
                <w:szCs w:val="22"/>
              </w:rPr>
            </w:pPr>
            <w:r w:rsidRPr="00D04314">
              <w:rPr>
                <w:rFonts w:eastAsia="Times New Roman"/>
                <w:bCs/>
                <w:color w:val="000000"/>
              </w:rPr>
              <w:t>Бюджет МО «Мирнинский район»</w:t>
            </w:r>
          </w:p>
        </w:tc>
        <w:tc>
          <w:tcPr>
            <w:tcW w:w="1596" w:type="dxa"/>
            <w:tcBorders>
              <w:top w:val="nil"/>
              <w:left w:val="nil"/>
              <w:bottom w:val="single" w:sz="4" w:space="0" w:color="auto"/>
              <w:right w:val="single" w:sz="4" w:space="0" w:color="auto"/>
            </w:tcBorders>
            <w:shd w:val="clear" w:color="auto" w:fill="auto"/>
            <w:noWrap/>
            <w:vAlign w:val="center"/>
          </w:tcPr>
          <w:p w14:paraId="11072D90" w14:textId="77777777" w:rsidR="00D04314" w:rsidRPr="00D04314" w:rsidRDefault="00D04314" w:rsidP="00D04314">
            <w:pPr>
              <w:widowControl/>
              <w:autoSpaceDE/>
              <w:autoSpaceDN/>
              <w:adjustRightInd/>
              <w:jc w:val="center"/>
              <w:rPr>
                <w:rFonts w:eastAsia="Times New Roman"/>
                <w:color w:val="000000"/>
                <w:sz w:val="22"/>
                <w:szCs w:val="22"/>
              </w:rPr>
            </w:pPr>
            <w:r w:rsidRPr="00D04314">
              <w:rPr>
                <w:rFonts w:eastAsia="Times New Roman"/>
                <w:color w:val="000000"/>
              </w:rPr>
              <w:t>0,00</w:t>
            </w:r>
          </w:p>
        </w:tc>
        <w:tc>
          <w:tcPr>
            <w:tcW w:w="1806" w:type="dxa"/>
            <w:tcBorders>
              <w:top w:val="nil"/>
              <w:left w:val="nil"/>
              <w:bottom w:val="single" w:sz="4" w:space="0" w:color="auto"/>
              <w:right w:val="single" w:sz="4" w:space="0" w:color="auto"/>
            </w:tcBorders>
            <w:shd w:val="clear" w:color="auto" w:fill="auto"/>
            <w:noWrap/>
            <w:vAlign w:val="center"/>
          </w:tcPr>
          <w:p w14:paraId="5B6BB52B" w14:textId="77777777" w:rsidR="00D04314" w:rsidRPr="00D04314" w:rsidRDefault="00D04314" w:rsidP="00D04314">
            <w:pPr>
              <w:widowControl/>
              <w:autoSpaceDE/>
              <w:autoSpaceDN/>
              <w:adjustRightInd/>
              <w:jc w:val="center"/>
              <w:rPr>
                <w:rFonts w:eastAsia="Times New Roman"/>
                <w:color w:val="000000"/>
                <w:sz w:val="22"/>
                <w:szCs w:val="22"/>
              </w:rPr>
            </w:pPr>
            <w:r w:rsidRPr="00D04314">
              <w:rPr>
                <w:rFonts w:eastAsia="Times New Roman"/>
                <w:color w:val="000000"/>
              </w:rPr>
              <w:t>0,00</w:t>
            </w:r>
          </w:p>
        </w:tc>
        <w:tc>
          <w:tcPr>
            <w:tcW w:w="1560" w:type="dxa"/>
            <w:tcBorders>
              <w:top w:val="nil"/>
              <w:left w:val="nil"/>
              <w:bottom w:val="single" w:sz="4" w:space="0" w:color="auto"/>
              <w:right w:val="single" w:sz="4" w:space="0" w:color="auto"/>
            </w:tcBorders>
            <w:shd w:val="clear" w:color="auto" w:fill="auto"/>
            <w:noWrap/>
            <w:vAlign w:val="center"/>
          </w:tcPr>
          <w:p w14:paraId="4E1213E1" w14:textId="77777777" w:rsidR="00D04314" w:rsidRPr="00D04314" w:rsidRDefault="00D04314" w:rsidP="00D04314">
            <w:pPr>
              <w:widowControl/>
              <w:autoSpaceDE/>
              <w:autoSpaceDN/>
              <w:adjustRightInd/>
              <w:jc w:val="center"/>
              <w:rPr>
                <w:rFonts w:eastAsia="Times New Roman"/>
                <w:color w:val="000000"/>
                <w:sz w:val="22"/>
                <w:szCs w:val="22"/>
              </w:rPr>
            </w:pPr>
            <w:r w:rsidRPr="00D04314">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tcPr>
          <w:p w14:paraId="26916FBD" w14:textId="77777777" w:rsidR="00D04314" w:rsidRPr="00D04314" w:rsidRDefault="00D04314" w:rsidP="00D04314">
            <w:pPr>
              <w:widowControl/>
              <w:autoSpaceDE/>
              <w:autoSpaceDN/>
              <w:adjustRightInd/>
              <w:jc w:val="center"/>
              <w:rPr>
                <w:rFonts w:eastAsia="Times New Roman"/>
                <w:color w:val="000000"/>
                <w:sz w:val="22"/>
                <w:szCs w:val="22"/>
              </w:rPr>
            </w:pPr>
            <w:r w:rsidRPr="00D04314">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tcPr>
          <w:p w14:paraId="347866B3" w14:textId="77777777" w:rsidR="00D04314" w:rsidRPr="00D04314" w:rsidRDefault="00D04314" w:rsidP="00D04314">
            <w:pPr>
              <w:widowControl/>
              <w:autoSpaceDE/>
              <w:autoSpaceDN/>
              <w:adjustRightInd/>
              <w:jc w:val="center"/>
              <w:rPr>
                <w:rFonts w:eastAsia="Times New Roman"/>
                <w:color w:val="000000"/>
                <w:sz w:val="22"/>
                <w:szCs w:val="22"/>
              </w:rPr>
            </w:pPr>
            <w:r w:rsidRPr="00D04314">
              <w:rPr>
                <w:rFonts w:eastAsia="Times New Roman"/>
                <w:color w:val="000000"/>
              </w:rPr>
              <w:t>0,00</w:t>
            </w:r>
          </w:p>
        </w:tc>
      </w:tr>
      <w:tr w:rsidR="00D04314" w:rsidRPr="00D04314" w14:paraId="72840898" w14:textId="77777777" w:rsidTr="002B452C">
        <w:trPr>
          <w:trHeight w:val="6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0A073E91" w14:textId="77777777" w:rsidR="00D04314" w:rsidRPr="00D04314" w:rsidRDefault="00D04314" w:rsidP="00D04314">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52F805FC" w14:textId="77777777" w:rsidR="00D04314" w:rsidRPr="00D04314" w:rsidRDefault="00D04314" w:rsidP="00D04314">
            <w:pPr>
              <w:widowControl/>
              <w:autoSpaceDE/>
              <w:autoSpaceDN/>
              <w:adjustRightInd/>
              <w:rPr>
                <w:rFonts w:eastAsia="Times New Roman"/>
                <w:color w:val="000000"/>
              </w:rPr>
            </w:pPr>
            <w:r w:rsidRPr="00D04314">
              <w:rPr>
                <w:rFonts w:eastAsia="Times New Roman"/>
                <w:color w:val="000000"/>
                <w:sz w:val="22"/>
                <w:szCs w:val="22"/>
              </w:rPr>
              <w:t>Бюджет МО "Посёлок Айхал»"</w:t>
            </w:r>
          </w:p>
        </w:tc>
        <w:tc>
          <w:tcPr>
            <w:tcW w:w="1596" w:type="dxa"/>
            <w:tcBorders>
              <w:top w:val="nil"/>
              <w:left w:val="nil"/>
              <w:bottom w:val="single" w:sz="4" w:space="0" w:color="auto"/>
              <w:right w:val="single" w:sz="4" w:space="0" w:color="auto"/>
            </w:tcBorders>
            <w:shd w:val="clear" w:color="auto" w:fill="auto"/>
            <w:noWrap/>
            <w:vAlign w:val="center"/>
            <w:hideMark/>
          </w:tcPr>
          <w:p w14:paraId="100A6F10" w14:textId="77777777" w:rsidR="00D04314" w:rsidRPr="00D04314" w:rsidRDefault="00D04314" w:rsidP="00D04314">
            <w:pPr>
              <w:widowControl/>
              <w:autoSpaceDE/>
              <w:autoSpaceDN/>
              <w:adjustRightInd/>
              <w:jc w:val="center"/>
              <w:rPr>
                <w:rFonts w:eastAsia="Times New Roman"/>
                <w:color w:val="000000"/>
                <w:sz w:val="22"/>
                <w:szCs w:val="22"/>
              </w:rPr>
            </w:pPr>
            <w:r w:rsidRPr="00D04314">
              <w:rPr>
                <w:rFonts w:eastAsia="Times New Roman"/>
                <w:color w:val="000000"/>
              </w:rPr>
              <w:t>12 151 661,37</w:t>
            </w:r>
          </w:p>
        </w:tc>
        <w:tc>
          <w:tcPr>
            <w:tcW w:w="1806" w:type="dxa"/>
            <w:tcBorders>
              <w:top w:val="nil"/>
              <w:left w:val="nil"/>
              <w:bottom w:val="single" w:sz="4" w:space="0" w:color="auto"/>
              <w:right w:val="single" w:sz="4" w:space="0" w:color="auto"/>
            </w:tcBorders>
            <w:shd w:val="clear" w:color="auto" w:fill="auto"/>
            <w:noWrap/>
            <w:vAlign w:val="center"/>
            <w:hideMark/>
          </w:tcPr>
          <w:p w14:paraId="7B537C7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18 108 323,17</w:t>
            </w:r>
          </w:p>
        </w:tc>
        <w:tc>
          <w:tcPr>
            <w:tcW w:w="1560" w:type="dxa"/>
            <w:tcBorders>
              <w:top w:val="nil"/>
              <w:left w:val="nil"/>
              <w:bottom w:val="single" w:sz="4" w:space="0" w:color="auto"/>
              <w:right w:val="single" w:sz="4" w:space="0" w:color="auto"/>
            </w:tcBorders>
            <w:shd w:val="clear" w:color="auto" w:fill="auto"/>
            <w:noWrap/>
            <w:vAlign w:val="center"/>
            <w:hideMark/>
          </w:tcPr>
          <w:p w14:paraId="4CDB089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8 233 055,84</w:t>
            </w:r>
          </w:p>
        </w:tc>
        <w:tc>
          <w:tcPr>
            <w:tcW w:w="1559" w:type="dxa"/>
            <w:tcBorders>
              <w:top w:val="nil"/>
              <w:left w:val="nil"/>
              <w:bottom w:val="single" w:sz="4" w:space="0" w:color="auto"/>
              <w:right w:val="single" w:sz="4" w:space="0" w:color="auto"/>
            </w:tcBorders>
            <w:shd w:val="clear" w:color="auto" w:fill="auto"/>
            <w:noWrap/>
            <w:vAlign w:val="center"/>
            <w:hideMark/>
          </w:tcPr>
          <w:p w14:paraId="09E68D8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7 317 022,41</w:t>
            </w:r>
          </w:p>
        </w:tc>
        <w:tc>
          <w:tcPr>
            <w:tcW w:w="1526" w:type="dxa"/>
            <w:tcBorders>
              <w:top w:val="nil"/>
              <w:left w:val="nil"/>
              <w:bottom w:val="single" w:sz="4" w:space="0" w:color="auto"/>
              <w:right w:val="single" w:sz="8" w:space="0" w:color="auto"/>
            </w:tcBorders>
            <w:shd w:val="clear" w:color="auto" w:fill="auto"/>
            <w:noWrap/>
            <w:vAlign w:val="center"/>
            <w:hideMark/>
          </w:tcPr>
          <w:p w14:paraId="6CCF949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7 317 022,41</w:t>
            </w:r>
          </w:p>
        </w:tc>
      </w:tr>
      <w:tr w:rsidR="00D04314" w:rsidRPr="00D04314" w14:paraId="4EAF8932" w14:textId="77777777" w:rsidTr="002B452C">
        <w:trPr>
          <w:trHeight w:val="3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4E4AA1C9" w14:textId="77777777" w:rsidR="00D04314" w:rsidRPr="00D04314" w:rsidRDefault="00D04314" w:rsidP="00D04314">
            <w:pPr>
              <w:widowControl/>
              <w:autoSpaceDE/>
              <w:autoSpaceDN/>
              <w:adjustRightInd/>
              <w:rPr>
                <w:rFonts w:eastAsia="Times New Roman"/>
                <w:color w:val="000000"/>
              </w:rPr>
            </w:pPr>
          </w:p>
        </w:tc>
        <w:tc>
          <w:tcPr>
            <w:tcW w:w="2211" w:type="dxa"/>
            <w:tcBorders>
              <w:top w:val="nil"/>
              <w:left w:val="nil"/>
              <w:bottom w:val="single" w:sz="4" w:space="0" w:color="auto"/>
              <w:right w:val="single" w:sz="4" w:space="0" w:color="auto"/>
            </w:tcBorders>
            <w:shd w:val="clear" w:color="auto" w:fill="auto"/>
            <w:vAlign w:val="center"/>
            <w:hideMark/>
          </w:tcPr>
          <w:p w14:paraId="202D6B85" w14:textId="77777777" w:rsidR="00D04314" w:rsidRPr="00D04314" w:rsidRDefault="00D04314" w:rsidP="00D04314">
            <w:pPr>
              <w:widowControl/>
              <w:autoSpaceDE/>
              <w:autoSpaceDN/>
              <w:adjustRightInd/>
              <w:rPr>
                <w:rFonts w:eastAsia="Times New Roman"/>
                <w:color w:val="000000"/>
              </w:rPr>
            </w:pPr>
            <w:r w:rsidRPr="00D04314">
              <w:rPr>
                <w:rFonts w:eastAsia="Times New Roman"/>
                <w:color w:val="000000"/>
                <w:sz w:val="22"/>
                <w:szCs w:val="22"/>
              </w:rPr>
              <w:t>иные источники</w:t>
            </w:r>
          </w:p>
        </w:tc>
        <w:tc>
          <w:tcPr>
            <w:tcW w:w="1596" w:type="dxa"/>
            <w:tcBorders>
              <w:top w:val="nil"/>
              <w:left w:val="nil"/>
              <w:bottom w:val="single" w:sz="4" w:space="0" w:color="auto"/>
              <w:right w:val="single" w:sz="4" w:space="0" w:color="auto"/>
            </w:tcBorders>
            <w:shd w:val="clear" w:color="auto" w:fill="auto"/>
            <w:noWrap/>
            <w:vAlign w:val="center"/>
            <w:hideMark/>
          </w:tcPr>
          <w:p w14:paraId="09829C7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2 300 000,00</w:t>
            </w:r>
          </w:p>
        </w:tc>
        <w:tc>
          <w:tcPr>
            <w:tcW w:w="1806" w:type="dxa"/>
            <w:tcBorders>
              <w:top w:val="nil"/>
              <w:left w:val="nil"/>
              <w:bottom w:val="single" w:sz="4" w:space="0" w:color="auto"/>
              <w:right w:val="single" w:sz="4" w:space="0" w:color="auto"/>
            </w:tcBorders>
            <w:shd w:val="clear" w:color="auto" w:fill="auto"/>
            <w:noWrap/>
            <w:vAlign w:val="center"/>
            <w:hideMark/>
          </w:tcPr>
          <w:p w14:paraId="72B86DB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28 173 647,80</w:t>
            </w:r>
          </w:p>
        </w:tc>
        <w:tc>
          <w:tcPr>
            <w:tcW w:w="1560" w:type="dxa"/>
            <w:tcBorders>
              <w:top w:val="nil"/>
              <w:left w:val="nil"/>
              <w:bottom w:val="single" w:sz="4" w:space="0" w:color="auto"/>
              <w:right w:val="single" w:sz="4" w:space="0" w:color="auto"/>
            </w:tcBorders>
            <w:shd w:val="clear" w:color="auto" w:fill="auto"/>
            <w:noWrap/>
            <w:vAlign w:val="center"/>
            <w:hideMark/>
          </w:tcPr>
          <w:p w14:paraId="28552CE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559" w:type="dxa"/>
            <w:tcBorders>
              <w:top w:val="nil"/>
              <w:left w:val="nil"/>
              <w:bottom w:val="single" w:sz="4" w:space="0" w:color="auto"/>
              <w:right w:val="single" w:sz="4" w:space="0" w:color="auto"/>
            </w:tcBorders>
            <w:shd w:val="clear" w:color="auto" w:fill="auto"/>
            <w:noWrap/>
            <w:vAlign w:val="center"/>
            <w:hideMark/>
          </w:tcPr>
          <w:p w14:paraId="66A8F28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526" w:type="dxa"/>
            <w:tcBorders>
              <w:top w:val="nil"/>
              <w:left w:val="nil"/>
              <w:bottom w:val="single" w:sz="4" w:space="0" w:color="auto"/>
              <w:right w:val="single" w:sz="8" w:space="0" w:color="auto"/>
            </w:tcBorders>
            <w:shd w:val="clear" w:color="auto" w:fill="auto"/>
            <w:noWrap/>
            <w:vAlign w:val="center"/>
            <w:hideMark/>
          </w:tcPr>
          <w:p w14:paraId="7A6D505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r>
      <w:tr w:rsidR="00D04314" w:rsidRPr="00D04314" w14:paraId="2FD47F21" w14:textId="77777777" w:rsidTr="002B452C">
        <w:trPr>
          <w:trHeight w:val="75"/>
          <w:jc w:val="center"/>
        </w:trPr>
        <w:tc>
          <w:tcPr>
            <w:tcW w:w="516" w:type="dxa"/>
            <w:vMerge/>
            <w:tcBorders>
              <w:top w:val="single" w:sz="8" w:space="0" w:color="auto"/>
              <w:left w:val="single" w:sz="8" w:space="0" w:color="auto"/>
              <w:bottom w:val="single" w:sz="8" w:space="0" w:color="000000"/>
              <w:right w:val="single" w:sz="4" w:space="0" w:color="auto"/>
            </w:tcBorders>
            <w:vAlign w:val="center"/>
            <w:hideMark/>
          </w:tcPr>
          <w:p w14:paraId="3F2F258C" w14:textId="77777777" w:rsidR="00D04314" w:rsidRPr="00D04314" w:rsidRDefault="00D04314" w:rsidP="00D04314">
            <w:pPr>
              <w:widowControl/>
              <w:autoSpaceDE/>
              <w:autoSpaceDN/>
              <w:adjustRightInd/>
              <w:rPr>
                <w:rFonts w:eastAsia="Times New Roman"/>
                <w:color w:val="000000"/>
              </w:rPr>
            </w:pPr>
          </w:p>
        </w:tc>
        <w:tc>
          <w:tcPr>
            <w:tcW w:w="2211" w:type="dxa"/>
            <w:tcBorders>
              <w:top w:val="nil"/>
              <w:left w:val="nil"/>
              <w:bottom w:val="single" w:sz="8" w:space="0" w:color="auto"/>
              <w:right w:val="single" w:sz="4" w:space="0" w:color="auto"/>
            </w:tcBorders>
            <w:shd w:val="clear" w:color="000000" w:fill="F2F2F2"/>
            <w:vAlign w:val="center"/>
            <w:hideMark/>
          </w:tcPr>
          <w:p w14:paraId="0EC0324C"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sz w:val="22"/>
                <w:szCs w:val="22"/>
              </w:rPr>
              <w:t>Итого по программе</w:t>
            </w:r>
          </w:p>
        </w:tc>
        <w:tc>
          <w:tcPr>
            <w:tcW w:w="1596" w:type="dxa"/>
            <w:tcBorders>
              <w:top w:val="nil"/>
              <w:left w:val="nil"/>
              <w:bottom w:val="single" w:sz="8" w:space="0" w:color="auto"/>
              <w:right w:val="single" w:sz="4" w:space="0" w:color="auto"/>
            </w:tcBorders>
            <w:shd w:val="clear" w:color="000000" w:fill="F2F2F2"/>
            <w:noWrap/>
            <w:vAlign w:val="center"/>
            <w:hideMark/>
          </w:tcPr>
          <w:p w14:paraId="7E563731" w14:textId="77777777" w:rsidR="00D04314" w:rsidRPr="00D04314" w:rsidRDefault="00D04314" w:rsidP="00D04314">
            <w:pPr>
              <w:widowControl/>
              <w:autoSpaceDE/>
              <w:autoSpaceDN/>
              <w:adjustRightInd/>
              <w:jc w:val="center"/>
              <w:rPr>
                <w:rFonts w:eastAsia="Times New Roman"/>
                <w:b/>
                <w:bCs/>
                <w:color w:val="000000"/>
                <w:sz w:val="22"/>
                <w:szCs w:val="22"/>
              </w:rPr>
            </w:pPr>
            <w:r w:rsidRPr="00D04314">
              <w:rPr>
                <w:rFonts w:eastAsia="Times New Roman"/>
                <w:b/>
                <w:bCs/>
                <w:color w:val="000000"/>
              </w:rPr>
              <w:t>14 451 661,37</w:t>
            </w:r>
          </w:p>
        </w:tc>
        <w:tc>
          <w:tcPr>
            <w:tcW w:w="1806" w:type="dxa"/>
            <w:tcBorders>
              <w:top w:val="nil"/>
              <w:left w:val="nil"/>
              <w:bottom w:val="single" w:sz="8" w:space="0" w:color="auto"/>
              <w:right w:val="single" w:sz="4" w:space="0" w:color="auto"/>
            </w:tcBorders>
            <w:shd w:val="clear" w:color="000000" w:fill="F2F2F2"/>
            <w:noWrap/>
            <w:vAlign w:val="center"/>
            <w:hideMark/>
          </w:tcPr>
          <w:p w14:paraId="4C904BB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rPr>
              <w:t>46 281 970,97</w:t>
            </w:r>
          </w:p>
        </w:tc>
        <w:tc>
          <w:tcPr>
            <w:tcW w:w="1560" w:type="dxa"/>
            <w:tcBorders>
              <w:top w:val="nil"/>
              <w:left w:val="nil"/>
              <w:bottom w:val="single" w:sz="8" w:space="0" w:color="auto"/>
              <w:right w:val="single" w:sz="4" w:space="0" w:color="auto"/>
            </w:tcBorders>
            <w:shd w:val="clear" w:color="000000" w:fill="F2F2F2"/>
            <w:noWrap/>
            <w:vAlign w:val="center"/>
            <w:hideMark/>
          </w:tcPr>
          <w:p w14:paraId="56B64BBB"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8 233 055,84</w:t>
            </w:r>
          </w:p>
        </w:tc>
        <w:tc>
          <w:tcPr>
            <w:tcW w:w="1559" w:type="dxa"/>
            <w:tcBorders>
              <w:top w:val="nil"/>
              <w:left w:val="nil"/>
              <w:bottom w:val="single" w:sz="8" w:space="0" w:color="auto"/>
              <w:right w:val="single" w:sz="4" w:space="0" w:color="auto"/>
            </w:tcBorders>
            <w:shd w:val="clear" w:color="000000" w:fill="F2F2F2"/>
            <w:noWrap/>
            <w:vAlign w:val="center"/>
            <w:hideMark/>
          </w:tcPr>
          <w:p w14:paraId="2A841602" w14:textId="77777777" w:rsidR="00D04314" w:rsidRPr="00D04314" w:rsidRDefault="00D04314" w:rsidP="00D04314">
            <w:pPr>
              <w:widowControl/>
              <w:autoSpaceDE/>
              <w:autoSpaceDN/>
              <w:adjustRightInd/>
              <w:jc w:val="center"/>
              <w:rPr>
                <w:rFonts w:eastAsia="Times New Roman"/>
                <w:b/>
                <w:bCs/>
                <w:color w:val="000000"/>
                <w:sz w:val="22"/>
                <w:szCs w:val="22"/>
              </w:rPr>
            </w:pPr>
            <w:r w:rsidRPr="00D04314">
              <w:rPr>
                <w:rFonts w:eastAsia="Times New Roman"/>
                <w:b/>
                <w:bCs/>
                <w:color w:val="000000"/>
              </w:rPr>
              <w:t>7 317 022,41</w:t>
            </w:r>
          </w:p>
        </w:tc>
        <w:tc>
          <w:tcPr>
            <w:tcW w:w="1526" w:type="dxa"/>
            <w:tcBorders>
              <w:top w:val="nil"/>
              <w:left w:val="nil"/>
              <w:bottom w:val="single" w:sz="8" w:space="0" w:color="auto"/>
              <w:right w:val="single" w:sz="8" w:space="0" w:color="auto"/>
            </w:tcBorders>
            <w:shd w:val="clear" w:color="000000" w:fill="F2F2F2"/>
            <w:noWrap/>
            <w:vAlign w:val="center"/>
            <w:hideMark/>
          </w:tcPr>
          <w:p w14:paraId="284D12B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7 317 022,41</w:t>
            </w:r>
          </w:p>
        </w:tc>
      </w:tr>
    </w:tbl>
    <w:p w14:paraId="061DDDBF" w14:textId="77777777" w:rsidR="00D04314" w:rsidRPr="00D04314" w:rsidRDefault="00D04314" w:rsidP="00D04314">
      <w:pPr>
        <w:widowControl/>
        <w:autoSpaceDE/>
        <w:autoSpaceDN/>
        <w:adjustRightInd/>
        <w:ind w:right="394"/>
        <w:jc w:val="center"/>
        <w:rPr>
          <w:rFonts w:eastAsia="Times New Roman"/>
          <w:b/>
          <w:bCs/>
        </w:rPr>
      </w:pPr>
    </w:p>
    <w:p w14:paraId="42D0AA2D" w14:textId="77777777" w:rsidR="00D04314" w:rsidRPr="00D04314" w:rsidRDefault="00D04314" w:rsidP="00D04314">
      <w:pPr>
        <w:widowControl/>
        <w:autoSpaceDE/>
        <w:autoSpaceDN/>
        <w:adjustRightInd/>
        <w:ind w:right="394"/>
        <w:jc w:val="center"/>
        <w:rPr>
          <w:rFonts w:eastAsia="Times New Roman"/>
          <w:b/>
          <w:bCs/>
        </w:rPr>
      </w:pPr>
    </w:p>
    <w:p w14:paraId="5A1D4641" w14:textId="77777777" w:rsidR="00D04314" w:rsidRPr="00D04314" w:rsidRDefault="00D04314" w:rsidP="00D04314">
      <w:pPr>
        <w:widowControl/>
        <w:autoSpaceDE/>
        <w:autoSpaceDN/>
        <w:adjustRightInd/>
        <w:ind w:right="394"/>
        <w:jc w:val="center"/>
        <w:rPr>
          <w:rFonts w:eastAsia="Times New Roman"/>
          <w:b/>
          <w:bCs/>
        </w:rPr>
      </w:pPr>
    </w:p>
    <w:p w14:paraId="301D1783" w14:textId="77777777" w:rsidR="00D04314" w:rsidRPr="00D04314" w:rsidRDefault="00D04314" w:rsidP="00D04314">
      <w:pPr>
        <w:widowControl/>
        <w:autoSpaceDE/>
        <w:autoSpaceDN/>
        <w:adjustRightInd/>
        <w:ind w:right="394"/>
        <w:jc w:val="center"/>
        <w:rPr>
          <w:rFonts w:eastAsia="Times New Roman"/>
          <w:b/>
          <w:bCs/>
        </w:rPr>
      </w:pPr>
    </w:p>
    <w:p w14:paraId="671BC5A5" w14:textId="77777777" w:rsidR="00D04314" w:rsidRPr="00D04314" w:rsidRDefault="00D04314" w:rsidP="00D04314">
      <w:pPr>
        <w:widowControl/>
        <w:autoSpaceDE/>
        <w:autoSpaceDN/>
        <w:adjustRightInd/>
        <w:ind w:right="394"/>
        <w:jc w:val="center"/>
        <w:rPr>
          <w:rFonts w:eastAsia="Times New Roman"/>
          <w:b/>
          <w:bCs/>
        </w:rPr>
      </w:pPr>
    </w:p>
    <w:p w14:paraId="2F7A289A" w14:textId="77777777" w:rsidR="00D04314" w:rsidRPr="00D04314" w:rsidRDefault="00D04314" w:rsidP="00D04314">
      <w:pPr>
        <w:widowControl/>
        <w:autoSpaceDE/>
        <w:autoSpaceDN/>
        <w:adjustRightInd/>
        <w:ind w:right="394"/>
        <w:jc w:val="center"/>
        <w:rPr>
          <w:rFonts w:eastAsia="Times New Roman"/>
          <w:b/>
          <w:bCs/>
        </w:rPr>
      </w:pPr>
    </w:p>
    <w:p w14:paraId="7C7477BB" w14:textId="77777777" w:rsidR="00D04314" w:rsidRPr="00D04314" w:rsidRDefault="00D04314" w:rsidP="00D04314">
      <w:pPr>
        <w:widowControl/>
        <w:autoSpaceDE/>
        <w:autoSpaceDN/>
        <w:adjustRightInd/>
        <w:ind w:right="394"/>
        <w:jc w:val="center"/>
        <w:rPr>
          <w:rFonts w:eastAsia="Times New Roman"/>
          <w:b/>
          <w:bCs/>
        </w:rPr>
      </w:pPr>
    </w:p>
    <w:p w14:paraId="1B222E55" w14:textId="77777777" w:rsidR="00D04314" w:rsidRPr="00D04314" w:rsidRDefault="00D04314" w:rsidP="00D04314">
      <w:pPr>
        <w:widowControl/>
        <w:autoSpaceDE/>
        <w:autoSpaceDN/>
        <w:adjustRightInd/>
        <w:ind w:right="394"/>
        <w:jc w:val="center"/>
        <w:rPr>
          <w:rFonts w:eastAsia="Times New Roman"/>
          <w:b/>
          <w:bCs/>
        </w:rPr>
      </w:pPr>
    </w:p>
    <w:p w14:paraId="09582DDA" w14:textId="77777777" w:rsidR="00D04314" w:rsidRPr="00D04314" w:rsidRDefault="00D04314" w:rsidP="00D04314">
      <w:pPr>
        <w:widowControl/>
        <w:autoSpaceDE/>
        <w:autoSpaceDN/>
        <w:adjustRightInd/>
        <w:ind w:right="394"/>
        <w:jc w:val="center"/>
        <w:rPr>
          <w:rFonts w:eastAsia="Times New Roman"/>
          <w:b/>
          <w:bCs/>
        </w:rPr>
      </w:pPr>
    </w:p>
    <w:p w14:paraId="16E3B5CD" w14:textId="77777777" w:rsidR="00D04314" w:rsidRPr="00D04314" w:rsidRDefault="00D04314" w:rsidP="00D04314">
      <w:pPr>
        <w:widowControl/>
        <w:autoSpaceDE/>
        <w:autoSpaceDN/>
        <w:adjustRightInd/>
        <w:ind w:right="394"/>
        <w:jc w:val="center"/>
        <w:rPr>
          <w:rFonts w:eastAsia="Times New Roman"/>
          <w:b/>
          <w:bCs/>
        </w:rPr>
      </w:pPr>
    </w:p>
    <w:p w14:paraId="38C23664" w14:textId="77777777" w:rsidR="00D04314" w:rsidRPr="00D04314" w:rsidRDefault="00D04314" w:rsidP="00D04314">
      <w:pPr>
        <w:widowControl/>
        <w:autoSpaceDE/>
        <w:autoSpaceDN/>
        <w:adjustRightInd/>
        <w:ind w:right="394"/>
        <w:jc w:val="center"/>
        <w:rPr>
          <w:rFonts w:eastAsia="Times New Roman"/>
          <w:b/>
          <w:bCs/>
        </w:rPr>
      </w:pPr>
    </w:p>
    <w:p w14:paraId="0DAD67A8" w14:textId="77777777" w:rsidR="00D04314" w:rsidRPr="00D04314" w:rsidRDefault="00D04314" w:rsidP="00D04314">
      <w:pPr>
        <w:widowControl/>
        <w:autoSpaceDE/>
        <w:autoSpaceDN/>
        <w:adjustRightInd/>
        <w:ind w:right="394"/>
        <w:jc w:val="center"/>
        <w:rPr>
          <w:rFonts w:eastAsia="Times New Roman"/>
          <w:b/>
          <w:bCs/>
        </w:rPr>
      </w:pPr>
    </w:p>
    <w:p w14:paraId="506E5CE4" w14:textId="77777777" w:rsidR="00D04314" w:rsidRPr="00D04314" w:rsidRDefault="00D04314" w:rsidP="00D04314">
      <w:pPr>
        <w:widowControl/>
        <w:autoSpaceDE/>
        <w:autoSpaceDN/>
        <w:adjustRightInd/>
        <w:ind w:right="394"/>
        <w:jc w:val="center"/>
        <w:rPr>
          <w:rFonts w:eastAsia="Times New Roman"/>
          <w:b/>
          <w:bCs/>
        </w:rPr>
      </w:pPr>
    </w:p>
    <w:p w14:paraId="34EE6DE5" w14:textId="77777777" w:rsidR="00D04314" w:rsidRPr="00D04314" w:rsidRDefault="00D04314" w:rsidP="00D04314">
      <w:pPr>
        <w:widowControl/>
        <w:autoSpaceDE/>
        <w:autoSpaceDN/>
        <w:adjustRightInd/>
        <w:ind w:right="394"/>
        <w:jc w:val="center"/>
        <w:rPr>
          <w:rFonts w:eastAsia="Times New Roman"/>
          <w:b/>
          <w:bCs/>
        </w:rPr>
      </w:pPr>
    </w:p>
    <w:p w14:paraId="39FAC694" w14:textId="77777777" w:rsidR="00D04314" w:rsidRPr="00D04314" w:rsidRDefault="00D04314" w:rsidP="00D04314">
      <w:pPr>
        <w:widowControl/>
        <w:autoSpaceDE/>
        <w:autoSpaceDN/>
        <w:adjustRightInd/>
        <w:ind w:left="13452" w:right="394"/>
        <w:jc w:val="center"/>
        <w:rPr>
          <w:rFonts w:eastAsia="Times New Roman"/>
          <w:b/>
          <w:bCs/>
        </w:rPr>
      </w:pPr>
      <w:r w:rsidRPr="00D04314">
        <w:rPr>
          <w:rFonts w:eastAsia="Times New Roman"/>
          <w:b/>
          <w:bCs/>
        </w:rPr>
        <w:t>Приложение 2</w:t>
      </w:r>
    </w:p>
    <w:p w14:paraId="64A0F42E" w14:textId="77777777" w:rsidR="00D04314" w:rsidRPr="00D04314" w:rsidRDefault="00D04314" w:rsidP="00D04314">
      <w:pPr>
        <w:widowControl/>
        <w:autoSpaceDE/>
        <w:autoSpaceDN/>
        <w:adjustRightInd/>
        <w:ind w:left="12036" w:right="394"/>
        <w:jc w:val="center"/>
        <w:rPr>
          <w:rFonts w:eastAsia="Times New Roman"/>
          <w:b/>
          <w:bCs/>
        </w:rPr>
      </w:pPr>
      <w:r w:rsidRPr="00D04314">
        <w:rPr>
          <w:rFonts w:eastAsia="Times New Roman"/>
          <w:b/>
          <w:bCs/>
        </w:rPr>
        <w:t xml:space="preserve">     к постановлению Главы</w:t>
      </w:r>
    </w:p>
    <w:p w14:paraId="0DC46F71" w14:textId="77777777" w:rsidR="00D04314" w:rsidRPr="00D04314" w:rsidRDefault="00D04314" w:rsidP="00D04314">
      <w:pPr>
        <w:widowControl/>
        <w:autoSpaceDE/>
        <w:autoSpaceDN/>
        <w:adjustRightInd/>
        <w:ind w:left="10620" w:right="394" w:firstLine="708"/>
        <w:jc w:val="center"/>
        <w:rPr>
          <w:rFonts w:eastAsia="Times New Roman"/>
          <w:b/>
          <w:bCs/>
        </w:rPr>
      </w:pPr>
      <w:r w:rsidRPr="00D04314">
        <w:rPr>
          <w:rFonts w:eastAsia="Times New Roman"/>
          <w:b/>
          <w:bCs/>
        </w:rPr>
        <w:t xml:space="preserve">                           от 21.03.2023г. №133</w:t>
      </w:r>
    </w:p>
    <w:p w14:paraId="43F3F6A7" w14:textId="77777777" w:rsidR="00D04314" w:rsidRPr="00D04314" w:rsidRDefault="00D04314" w:rsidP="00D04314">
      <w:pPr>
        <w:widowControl/>
        <w:autoSpaceDE/>
        <w:autoSpaceDN/>
        <w:adjustRightInd/>
        <w:jc w:val="both"/>
        <w:rPr>
          <w:rFonts w:eastAsia="Times New Roman"/>
          <w:b/>
          <w:bCs/>
        </w:rPr>
      </w:pPr>
    </w:p>
    <w:tbl>
      <w:tblPr>
        <w:tblW w:w="15173" w:type="dxa"/>
        <w:tblInd w:w="284" w:type="dxa"/>
        <w:tblLayout w:type="fixed"/>
        <w:tblLook w:val="04A0" w:firstRow="1" w:lastRow="0" w:firstColumn="1" w:lastColumn="0" w:noHBand="0" w:noVBand="1"/>
      </w:tblPr>
      <w:tblGrid>
        <w:gridCol w:w="105"/>
        <w:gridCol w:w="531"/>
        <w:gridCol w:w="130"/>
        <w:gridCol w:w="2785"/>
        <w:gridCol w:w="769"/>
        <w:gridCol w:w="1153"/>
        <w:gridCol w:w="1420"/>
        <w:gridCol w:w="1113"/>
        <w:gridCol w:w="307"/>
        <w:gridCol w:w="1096"/>
        <w:gridCol w:w="324"/>
        <w:gridCol w:w="1232"/>
        <w:gridCol w:w="246"/>
        <w:gridCol w:w="1175"/>
        <w:gridCol w:w="379"/>
        <w:gridCol w:w="1076"/>
        <w:gridCol w:w="1332"/>
      </w:tblGrid>
      <w:tr w:rsidR="00D04314" w:rsidRPr="00D04314" w14:paraId="157E333C" w14:textId="77777777" w:rsidTr="002B452C">
        <w:trPr>
          <w:gridBefore w:val="1"/>
          <w:gridAfter w:val="2"/>
          <w:wBefore w:w="105" w:type="dxa"/>
          <w:wAfter w:w="2408" w:type="dxa"/>
          <w:trHeight w:val="315"/>
        </w:trPr>
        <w:tc>
          <w:tcPr>
            <w:tcW w:w="12660" w:type="dxa"/>
            <w:gridSpan w:val="14"/>
            <w:shd w:val="clear" w:color="auto" w:fill="auto"/>
            <w:noWrap/>
            <w:vAlign w:val="bottom"/>
            <w:hideMark/>
          </w:tcPr>
          <w:p w14:paraId="014A2BC7"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Раздел 4.</w:t>
            </w:r>
          </w:p>
        </w:tc>
      </w:tr>
      <w:tr w:rsidR="00D04314" w:rsidRPr="00D04314" w14:paraId="56FE8EBB" w14:textId="77777777" w:rsidTr="002B452C">
        <w:trPr>
          <w:gridBefore w:val="1"/>
          <w:gridAfter w:val="2"/>
          <w:wBefore w:w="105" w:type="dxa"/>
          <w:wAfter w:w="2408" w:type="dxa"/>
          <w:trHeight w:val="315"/>
        </w:trPr>
        <w:tc>
          <w:tcPr>
            <w:tcW w:w="12660" w:type="dxa"/>
            <w:gridSpan w:val="14"/>
            <w:shd w:val="clear" w:color="auto" w:fill="auto"/>
            <w:noWrap/>
            <w:vAlign w:val="bottom"/>
            <w:hideMark/>
          </w:tcPr>
          <w:p w14:paraId="25803248" w14:textId="77777777" w:rsidR="00D04314" w:rsidRPr="00D04314" w:rsidRDefault="00D04314" w:rsidP="00D04314">
            <w:pPr>
              <w:kinsoku w:val="0"/>
              <w:overflowPunct w:val="0"/>
              <w:ind w:right="-1" w:firstLine="567"/>
              <w:jc w:val="both"/>
              <w:rPr>
                <w:rFonts w:eastAsia="Times New Roman"/>
                <w:b/>
                <w:sz w:val="28"/>
                <w:szCs w:val="28"/>
              </w:rPr>
            </w:pPr>
            <w:r w:rsidRPr="00D04314">
              <w:rPr>
                <w:rFonts w:eastAsia="Times New Roman"/>
                <w:b/>
                <w:sz w:val="28"/>
                <w:szCs w:val="28"/>
              </w:rPr>
              <w:t xml:space="preserve">                         ПЕРЕЧЕНЬ ЦЕЛЕВЫХ ИНДИКАТОРОВ ПРОГРАММЫ</w:t>
            </w:r>
          </w:p>
          <w:p w14:paraId="4215BCF3" w14:textId="77777777" w:rsidR="00D04314" w:rsidRPr="00D04314" w:rsidRDefault="00D04314" w:rsidP="00D04314">
            <w:pPr>
              <w:widowControl/>
              <w:autoSpaceDE/>
              <w:autoSpaceDN/>
              <w:adjustRightInd/>
              <w:jc w:val="center"/>
              <w:rPr>
                <w:rFonts w:eastAsia="Times New Roman"/>
                <w:b/>
                <w:bCs/>
                <w:color w:val="000000"/>
              </w:rPr>
            </w:pPr>
          </w:p>
        </w:tc>
      </w:tr>
      <w:tr w:rsidR="00D04314" w:rsidRPr="00D04314" w14:paraId="3866A363" w14:textId="77777777" w:rsidTr="002B452C">
        <w:trPr>
          <w:gridBefore w:val="1"/>
          <w:gridAfter w:val="2"/>
          <w:wBefore w:w="105" w:type="dxa"/>
          <w:wAfter w:w="2408" w:type="dxa"/>
          <w:trHeight w:val="315"/>
        </w:trPr>
        <w:tc>
          <w:tcPr>
            <w:tcW w:w="12660" w:type="dxa"/>
            <w:gridSpan w:val="14"/>
            <w:shd w:val="clear" w:color="auto" w:fill="auto"/>
            <w:noWrap/>
            <w:vAlign w:val="bottom"/>
            <w:hideMark/>
          </w:tcPr>
          <w:p w14:paraId="7EB672F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муниципальной программы</w:t>
            </w:r>
          </w:p>
        </w:tc>
      </w:tr>
      <w:tr w:rsidR="00D04314" w:rsidRPr="00D04314" w14:paraId="21746896" w14:textId="77777777" w:rsidTr="002B452C">
        <w:trPr>
          <w:gridBefore w:val="1"/>
          <w:gridAfter w:val="2"/>
          <w:wBefore w:w="105" w:type="dxa"/>
          <w:wAfter w:w="2408" w:type="dxa"/>
          <w:trHeight w:val="615"/>
        </w:trPr>
        <w:tc>
          <w:tcPr>
            <w:tcW w:w="12660" w:type="dxa"/>
            <w:gridSpan w:val="14"/>
            <w:shd w:val="clear" w:color="auto" w:fill="auto"/>
            <w:vAlign w:val="bottom"/>
            <w:hideMark/>
          </w:tcPr>
          <w:p w14:paraId="5496E574"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«Комплексное развитие транспортной инфраструктуры муниципального образования «Поселок Айхал»</w:t>
            </w:r>
          </w:p>
          <w:p w14:paraId="3BED80D6"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 xml:space="preserve"> на 2022-2026 годы»</w:t>
            </w:r>
          </w:p>
        </w:tc>
      </w:tr>
      <w:tr w:rsidR="00D04314" w:rsidRPr="00D04314" w14:paraId="7A884BA7" w14:textId="77777777" w:rsidTr="002B452C">
        <w:trPr>
          <w:gridBefore w:val="1"/>
          <w:gridAfter w:val="2"/>
          <w:wBefore w:w="105" w:type="dxa"/>
          <w:wAfter w:w="2408" w:type="dxa"/>
          <w:trHeight w:val="300"/>
        </w:trPr>
        <w:tc>
          <w:tcPr>
            <w:tcW w:w="531" w:type="dxa"/>
            <w:tcBorders>
              <w:left w:val="nil"/>
              <w:bottom w:val="nil"/>
              <w:right w:val="nil"/>
            </w:tcBorders>
            <w:shd w:val="clear" w:color="auto" w:fill="auto"/>
            <w:noWrap/>
            <w:vAlign w:val="center"/>
            <w:hideMark/>
          </w:tcPr>
          <w:p w14:paraId="09DD09FA" w14:textId="77777777" w:rsidR="00D04314" w:rsidRPr="00D04314" w:rsidRDefault="00D04314" w:rsidP="00D04314">
            <w:pPr>
              <w:widowControl/>
              <w:autoSpaceDE/>
              <w:autoSpaceDN/>
              <w:adjustRightInd/>
              <w:jc w:val="center"/>
              <w:rPr>
                <w:rFonts w:eastAsia="Times New Roman"/>
                <w:color w:val="000000"/>
              </w:rPr>
            </w:pPr>
          </w:p>
        </w:tc>
        <w:tc>
          <w:tcPr>
            <w:tcW w:w="2915" w:type="dxa"/>
            <w:gridSpan w:val="2"/>
            <w:tcBorders>
              <w:left w:val="nil"/>
              <w:bottom w:val="nil"/>
              <w:right w:val="nil"/>
            </w:tcBorders>
            <w:shd w:val="clear" w:color="auto" w:fill="auto"/>
            <w:noWrap/>
            <w:vAlign w:val="bottom"/>
            <w:hideMark/>
          </w:tcPr>
          <w:p w14:paraId="7FD47A3B" w14:textId="77777777" w:rsidR="00D04314" w:rsidRPr="00D04314" w:rsidRDefault="00D04314" w:rsidP="00D04314">
            <w:pPr>
              <w:widowControl/>
              <w:autoSpaceDE/>
              <w:autoSpaceDN/>
              <w:adjustRightInd/>
              <w:rPr>
                <w:rFonts w:eastAsia="Times New Roman"/>
                <w:color w:val="000000"/>
              </w:rPr>
            </w:pPr>
          </w:p>
        </w:tc>
        <w:tc>
          <w:tcPr>
            <w:tcW w:w="1922" w:type="dxa"/>
            <w:gridSpan w:val="2"/>
            <w:tcBorders>
              <w:left w:val="nil"/>
              <w:bottom w:val="nil"/>
              <w:right w:val="nil"/>
            </w:tcBorders>
            <w:shd w:val="clear" w:color="auto" w:fill="auto"/>
            <w:vAlign w:val="bottom"/>
            <w:hideMark/>
          </w:tcPr>
          <w:p w14:paraId="15623567" w14:textId="77777777" w:rsidR="00D04314" w:rsidRPr="00D04314" w:rsidRDefault="00D04314" w:rsidP="00D04314">
            <w:pPr>
              <w:widowControl/>
              <w:autoSpaceDE/>
              <w:autoSpaceDN/>
              <w:adjustRightInd/>
              <w:rPr>
                <w:rFonts w:eastAsia="Times New Roman"/>
                <w:color w:val="000000"/>
              </w:rPr>
            </w:pPr>
          </w:p>
        </w:tc>
        <w:tc>
          <w:tcPr>
            <w:tcW w:w="1420" w:type="dxa"/>
            <w:tcBorders>
              <w:left w:val="nil"/>
              <w:bottom w:val="nil"/>
              <w:right w:val="nil"/>
            </w:tcBorders>
            <w:shd w:val="clear" w:color="auto" w:fill="auto"/>
            <w:noWrap/>
            <w:vAlign w:val="bottom"/>
            <w:hideMark/>
          </w:tcPr>
          <w:p w14:paraId="73A76F94" w14:textId="77777777" w:rsidR="00D04314" w:rsidRPr="00D04314" w:rsidRDefault="00D04314" w:rsidP="00D04314">
            <w:pPr>
              <w:widowControl/>
              <w:autoSpaceDE/>
              <w:autoSpaceDN/>
              <w:adjustRightInd/>
              <w:rPr>
                <w:rFonts w:eastAsia="Times New Roman"/>
                <w:color w:val="000000"/>
              </w:rPr>
            </w:pPr>
          </w:p>
        </w:tc>
        <w:tc>
          <w:tcPr>
            <w:tcW w:w="1420" w:type="dxa"/>
            <w:gridSpan w:val="2"/>
            <w:tcBorders>
              <w:left w:val="nil"/>
              <w:bottom w:val="nil"/>
              <w:right w:val="nil"/>
            </w:tcBorders>
            <w:shd w:val="clear" w:color="auto" w:fill="auto"/>
            <w:noWrap/>
            <w:vAlign w:val="bottom"/>
            <w:hideMark/>
          </w:tcPr>
          <w:p w14:paraId="797085AF" w14:textId="77777777" w:rsidR="00D04314" w:rsidRPr="00D04314" w:rsidRDefault="00D04314" w:rsidP="00D04314">
            <w:pPr>
              <w:widowControl/>
              <w:autoSpaceDE/>
              <w:autoSpaceDN/>
              <w:adjustRightInd/>
              <w:rPr>
                <w:rFonts w:eastAsia="Times New Roman"/>
                <w:color w:val="000000"/>
              </w:rPr>
            </w:pPr>
          </w:p>
        </w:tc>
        <w:tc>
          <w:tcPr>
            <w:tcW w:w="1420" w:type="dxa"/>
            <w:gridSpan w:val="2"/>
            <w:tcBorders>
              <w:left w:val="nil"/>
              <w:bottom w:val="nil"/>
              <w:right w:val="nil"/>
            </w:tcBorders>
            <w:shd w:val="clear" w:color="auto" w:fill="auto"/>
            <w:noWrap/>
            <w:vAlign w:val="bottom"/>
            <w:hideMark/>
          </w:tcPr>
          <w:p w14:paraId="6CC593C4" w14:textId="77777777" w:rsidR="00D04314" w:rsidRPr="00D04314" w:rsidRDefault="00D04314" w:rsidP="00D04314">
            <w:pPr>
              <w:widowControl/>
              <w:autoSpaceDE/>
              <w:autoSpaceDN/>
              <w:adjustRightInd/>
              <w:rPr>
                <w:rFonts w:eastAsia="Times New Roman"/>
                <w:color w:val="000000"/>
              </w:rPr>
            </w:pPr>
          </w:p>
        </w:tc>
        <w:tc>
          <w:tcPr>
            <w:tcW w:w="1478" w:type="dxa"/>
            <w:gridSpan w:val="2"/>
            <w:tcBorders>
              <w:left w:val="nil"/>
              <w:bottom w:val="nil"/>
              <w:right w:val="nil"/>
            </w:tcBorders>
            <w:shd w:val="clear" w:color="auto" w:fill="auto"/>
            <w:noWrap/>
            <w:vAlign w:val="bottom"/>
            <w:hideMark/>
          </w:tcPr>
          <w:p w14:paraId="72C2B685" w14:textId="77777777" w:rsidR="00D04314" w:rsidRPr="00D04314" w:rsidRDefault="00D04314" w:rsidP="00D04314">
            <w:pPr>
              <w:widowControl/>
              <w:autoSpaceDE/>
              <w:autoSpaceDN/>
              <w:adjustRightInd/>
              <w:rPr>
                <w:rFonts w:eastAsia="Times New Roman"/>
                <w:color w:val="000000"/>
              </w:rPr>
            </w:pPr>
          </w:p>
        </w:tc>
        <w:tc>
          <w:tcPr>
            <w:tcW w:w="1554" w:type="dxa"/>
            <w:gridSpan w:val="2"/>
            <w:tcBorders>
              <w:left w:val="nil"/>
              <w:bottom w:val="nil"/>
              <w:right w:val="nil"/>
            </w:tcBorders>
            <w:shd w:val="clear" w:color="auto" w:fill="auto"/>
            <w:noWrap/>
            <w:vAlign w:val="bottom"/>
            <w:hideMark/>
          </w:tcPr>
          <w:p w14:paraId="32E0F0F2" w14:textId="77777777" w:rsidR="00D04314" w:rsidRPr="00D04314" w:rsidRDefault="00D04314" w:rsidP="00D04314">
            <w:pPr>
              <w:widowControl/>
              <w:autoSpaceDE/>
              <w:autoSpaceDN/>
              <w:adjustRightInd/>
              <w:rPr>
                <w:rFonts w:eastAsia="Times New Roman"/>
                <w:color w:val="000000"/>
              </w:rPr>
            </w:pPr>
          </w:p>
        </w:tc>
      </w:tr>
      <w:tr w:rsidR="00D04314" w:rsidRPr="00D04314" w14:paraId="4297B7D1" w14:textId="77777777" w:rsidTr="002B452C">
        <w:trPr>
          <w:gridBefore w:val="1"/>
          <w:gridAfter w:val="2"/>
          <w:wBefore w:w="105" w:type="dxa"/>
          <w:wAfter w:w="2408" w:type="dxa"/>
          <w:trHeight w:val="300"/>
        </w:trPr>
        <w:tc>
          <w:tcPr>
            <w:tcW w:w="531" w:type="dxa"/>
            <w:tcBorders>
              <w:top w:val="nil"/>
              <w:left w:val="nil"/>
              <w:bottom w:val="nil"/>
              <w:right w:val="nil"/>
            </w:tcBorders>
            <w:shd w:val="clear" w:color="auto" w:fill="auto"/>
            <w:noWrap/>
            <w:vAlign w:val="center"/>
            <w:hideMark/>
          </w:tcPr>
          <w:p w14:paraId="59CB3A68" w14:textId="77777777" w:rsidR="00D04314" w:rsidRPr="00D04314" w:rsidRDefault="00D04314" w:rsidP="00D04314">
            <w:pPr>
              <w:widowControl/>
              <w:autoSpaceDE/>
              <w:autoSpaceDN/>
              <w:adjustRightInd/>
              <w:jc w:val="center"/>
              <w:rPr>
                <w:rFonts w:eastAsia="Times New Roman"/>
                <w:color w:val="000000"/>
              </w:rPr>
            </w:pPr>
          </w:p>
        </w:tc>
        <w:tc>
          <w:tcPr>
            <w:tcW w:w="2915" w:type="dxa"/>
            <w:gridSpan w:val="2"/>
            <w:tcBorders>
              <w:top w:val="nil"/>
              <w:left w:val="nil"/>
              <w:bottom w:val="nil"/>
              <w:right w:val="nil"/>
            </w:tcBorders>
            <w:shd w:val="clear" w:color="auto" w:fill="auto"/>
            <w:noWrap/>
            <w:vAlign w:val="bottom"/>
            <w:hideMark/>
          </w:tcPr>
          <w:p w14:paraId="648C819E" w14:textId="77777777" w:rsidR="00D04314" w:rsidRPr="00D04314" w:rsidRDefault="00D04314" w:rsidP="00D04314">
            <w:pPr>
              <w:widowControl/>
              <w:autoSpaceDE/>
              <w:autoSpaceDN/>
              <w:adjustRightInd/>
              <w:rPr>
                <w:rFonts w:eastAsia="Times New Roman"/>
                <w:color w:val="000000"/>
              </w:rPr>
            </w:pPr>
          </w:p>
        </w:tc>
        <w:tc>
          <w:tcPr>
            <w:tcW w:w="1922" w:type="dxa"/>
            <w:gridSpan w:val="2"/>
            <w:tcBorders>
              <w:top w:val="nil"/>
              <w:left w:val="nil"/>
              <w:bottom w:val="nil"/>
              <w:right w:val="nil"/>
            </w:tcBorders>
            <w:shd w:val="clear" w:color="auto" w:fill="auto"/>
            <w:vAlign w:val="bottom"/>
            <w:hideMark/>
          </w:tcPr>
          <w:p w14:paraId="7D55826E" w14:textId="77777777" w:rsidR="00D04314" w:rsidRPr="00D04314" w:rsidRDefault="00D04314" w:rsidP="00D04314">
            <w:pPr>
              <w:widowControl/>
              <w:autoSpaceDE/>
              <w:autoSpaceDN/>
              <w:adjustRightInd/>
              <w:rPr>
                <w:rFonts w:eastAsia="Times New Roman"/>
                <w:color w:val="000000"/>
              </w:rPr>
            </w:pPr>
          </w:p>
        </w:tc>
        <w:tc>
          <w:tcPr>
            <w:tcW w:w="1420" w:type="dxa"/>
            <w:tcBorders>
              <w:top w:val="nil"/>
              <w:left w:val="nil"/>
              <w:bottom w:val="nil"/>
              <w:right w:val="nil"/>
            </w:tcBorders>
            <w:shd w:val="clear" w:color="auto" w:fill="auto"/>
            <w:noWrap/>
            <w:vAlign w:val="bottom"/>
            <w:hideMark/>
          </w:tcPr>
          <w:p w14:paraId="5479B5B6" w14:textId="77777777" w:rsidR="00D04314" w:rsidRPr="00D04314" w:rsidRDefault="00D04314" w:rsidP="00D04314">
            <w:pPr>
              <w:widowControl/>
              <w:autoSpaceDE/>
              <w:autoSpaceDN/>
              <w:adjustRightInd/>
              <w:rPr>
                <w:rFonts w:eastAsia="Times New Roman"/>
                <w:color w:val="000000"/>
              </w:rPr>
            </w:pPr>
          </w:p>
        </w:tc>
        <w:tc>
          <w:tcPr>
            <w:tcW w:w="1420" w:type="dxa"/>
            <w:gridSpan w:val="2"/>
            <w:tcBorders>
              <w:top w:val="nil"/>
              <w:left w:val="nil"/>
              <w:bottom w:val="nil"/>
              <w:right w:val="nil"/>
            </w:tcBorders>
            <w:shd w:val="clear" w:color="auto" w:fill="auto"/>
            <w:noWrap/>
            <w:vAlign w:val="bottom"/>
            <w:hideMark/>
          </w:tcPr>
          <w:p w14:paraId="5C3CFBC7" w14:textId="77777777" w:rsidR="00D04314" w:rsidRPr="00D04314" w:rsidRDefault="00D04314" w:rsidP="00D04314">
            <w:pPr>
              <w:widowControl/>
              <w:autoSpaceDE/>
              <w:autoSpaceDN/>
              <w:adjustRightInd/>
              <w:rPr>
                <w:rFonts w:eastAsia="Times New Roman"/>
                <w:color w:val="000000"/>
              </w:rPr>
            </w:pPr>
          </w:p>
        </w:tc>
        <w:tc>
          <w:tcPr>
            <w:tcW w:w="1420" w:type="dxa"/>
            <w:gridSpan w:val="2"/>
            <w:tcBorders>
              <w:top w:val="nil"/>
              <w:left w:val="nil"/>
              <w:bottom w:val="nil"/>
              <w:right w:val="nil"/>
            </w:tcBorders>
            <w:shd w:val="clear" w:color="auto" w:fill="auto"/>
            <w:noWrap/>
            <w:vAlign w:val="bottom"/>
            <w:hideMark/>
          </w:tcPr>
          <w:p w14:paraId="2A93FA61" w14:textId="77777777" w:rsidR="00D04314" w:rsidRPr="00D04314" w:rsidRDefault="00D04314" w:rsidP="00D04314">
            <w:pPr>
              <w:widowControl/>
              <w:autoSpaceDE/>
              <w:autoSpaceDN/>
              <w:adjustRightInd/>
              <w:rPr>
                <w:rFonts w:eastAsia="Times New Roman"/>
                <w:color w:val="000000"/>
              </w:rPr>
            </w:pPr>
          </w:p>
        </w:tc>
        <w:tc>
          <w:tcPr>
            <w:tcW w:w="1478" w:type="dxa"/>
            <w:gridSpan w:val="2"/>
            <w:tcBorders>
              <w:top w:val="nil"/>
              <w:left w:val="nil"/>
              <w:bottom w:val="nil"/>
              <w:right w:val="nil"/>
            </w:tcBorders>
            <w:shd w:val="clear" w:color="auto" w:fill="auto"/>
            <w:noWrap/>
            <w:vAlign w:val="bottom"/>
            <w:hideMark/>
          </w:tcPr>
          <w:p w14:paraId="09F92319" w14:textId="77777777" w:rsidR="00D04314" w:rsidRPr="00D04314" w:rsidRDefault="00D04314" w:rsidP="00D04314">
            <w:pPr>
              <w:widowControl/>
              <w:autoSpaceDE/>
              <w:autoSpaceDN/>
              <w:adjustRightInd/>
              <w:rPr>
                <w:rFonts w:eastAsia="Times New Roman"/>
                <w:color w:val="000000"/>
              </w:rPr>
            </w:pPr>
          </w:p>
        </w:tc>
        <w:tc>
          <w:tcPr>
            <w:tcW w:w="1554" w:type="dxa"/>
            <w:gridSpan w:val="2"/>
            <w:tcBorders>
              <w:top w:val="nil"/>
              <w:left w:val="nil"/>
              <w:bottom w:val="nil"/>
              <w:right w:val="nil"/>
            </w:tcBorders>
            <w:shd w:val="clear" w:color="auto" w:fill="auto"/>
            <w:noWrap/>
            <w:vAlign w:val="bottom"/>
          </w:tcPr>
          <w:p w14:paraId="35C430FA" w14:textId="77777777" w:rsidR="00D04314" w:rsidRPr="00D04314" w:rsidRDefault="00D04314" w:rsidP="00D04314">
            <w:pPr>
              <w:widowControl/>
              <w:autoSpaceDE/>
              <w:autoSpaceDN/>
              <w:adjustRightInd/>
              <w:rPr>
                <w:rFonts w:eastAsia="Times New Roman"/>
                <w:b/>
                <w:bCs/>
                <w:color w:val="000000"/>
              </w:rPr>
            </w:pPr>
          </w:p>
        </w:tc>
      </w:tr>
      <w:tr w:rsidR="00D04314" w:rsidRPr="00D04314" w14:paraId="72109680" w14:textId="77777777" w:rsidTr="002B452C">
        <w:tblPrEx>
          <w:jc w:val="center"/>
          <w:tblInd w:w="0" w:type="dxa"/>
          <w:tblCellMar>
            <w:left w:w="0" w:type="dxa"/>
            <w:right w:w="0" w:type="dxa"/>
          </w:tblCellMar>
          <w:tblLook w:val="0000" w:firstRow="0" w:lastRow="0" w:firstColumn="0" w:lastColumn="0" w:noHBand="0" w:noVBand="0"/>
        </w:tblPrEx>
        <w:trPr>
          <w:trHeight w:hRule="exact" w:val="524"/>
          <w:jc w:val="center"/>
        </w:trPr>
        <w:tc>
          <w:tcPr>
            <w:tcW w:w="766" w:type="dxa"/>
            <w:gridSpan w:val="3"/>
            <w:vMerge w:val="restart"/>
            <w:tcBorders>
              <w:top w:val="single" w:sz="4" w:space="0" w:color="auto"/>
              <w:left w:val="single" w:sz="4" w:space="0" w:color="000000"/>
              <w:right w:val="single" w:sz="4" w:space="0" w:color="000000"/>
            </w:tcBorders>
            <w:vAlign w:val="center"/>
          </w:tcPr>
          <w:p w14:paraId="5173B453" w14:textId="77777777" w:rsidR="00D04314" w:rsidRPr="00D04314" w:rsidRDefault="00D04314" w:rsidP="00D04314">
            <w:pPr>
              <w:tabs>
                <w:tab w:val="left" w:pos="2457"/>
              </w:tabs>
              <w:kinsoku w:val="0"/>
              <w:overflowPunct w:val="0"/>
              <w:ind w:left="102" w:right="100"/>
              <w:jc w:val="center"/>
              <w:rPr>
                <w:rFonts w:eastAsia="Times New Roman"/>
              </w:rPr>
            </w:pPr>
            <w:r w:rsidRPr="00D04314">
              <w:rPr>
                <w:rFonts w:eastAsia="Times New Roman"/>
              </w:rPr>
              <w:t>№п/п</w:t>
            </w:r>
          </w:p>
        </w:tc>
        <w:tc>
          <w:tcPr>
            <w:tcW w:w="3554" w:type="dxa"/>
            <w:gridSpan w:val="2"/>
            <w:vMerge w:val="restart"/>
            <w:tcBorders>
              <w:top w:val="single" w:sz="4" w:space="0" w:color="auto"/>
              <w:left w:val="single" w:sz="4" w:space="0" w:color="000000"/>
              <w:right w:val="single" w:sz="4" w:space="0" w:color="000000"/>
            </w:tcBorders>
            <w:vAlign w:val="center"/>
          </w:tcPr>
          <w:p w14:paraId="5ED9C777" w14:textId="77777777" w:rsidR="00D04314" w:rsidRPr="00D04314" w:rsidRDefault="00D04314" w:rsidP="00D04314">
            <w:pPr>
              <w:tabs>
                <w:tab w:val="left" w:pos="2457"/>
              </w:tabs>
              <w:kinsoku w:val="0"/>
              <w:overflowPunct w:val="0"/>
              <w:ind w:left="102" w:right="100"/>
              <w:jc w:val="center"/>
              <w:rPr>
                <w:rFonts w:eastAsia="Times New Roman"/>
              </w:rPr>
            </w:pPr>
            <w:r w:rsidRPr="00D04314">
              <w:rPr>
                <w:rFonts w:eastAsia="Times New Roman"/>
              </w:rPr>
              <w:t>Наименование мероприятия</w:t>
            </w:r>
          </w:p>
        </w:tc>
        <w:tc>
          <w:tcPr>
            <w:tcW w:w="3686" w:type="dxa"/>
            <w:gridSpan w:val="3"/>
            <w:vMerge w:val="restart"/>
            <w:tcBorders>
              <w:top w:val="single" w:sz="4" w:space="0" w:color="auto"/>
              <w:left w:val="single" w:sz="4" w:space="0" w:color="000000"/>
              <w:right w:val="single" w:sz="8" w:space="0" w:color="000000"/>
            </w:tcBorders>
            <w:vAlign w:val="center"/>
          </w:tcPr>
          <w:p w14:paraId="63C60EF9" w14:textId="77777777" w:rsidR="00D04314" w:rsidRPr="00D04314" w:rsidRDefault="00D04314" w:rsidP="00D04314">
            <w:pPr>
              <w:kinsoku w:val="0"/>
              <w:overflowPunct w:val="0"/>
              <w:jc w:val="center"/>
              <w:rPr>
                <w:rFonts w:eastAsia="Times New Roman"/>
              </w:rPr>
            </w:pPr>
            <w:r w:rsidRPr="00D04314">
              <w:rPr>
                <w:rFonts w:eastAsia="Times New Roman"/>
              </w:rPr>
              <w:t>Источники финансирования</w:t>
            </w:r>
          </w:p>
        </w:tc>
        <w:tc>
          <w:tcPr>
            <w:tcW w:w="7167" w:type="dxa"/>
            <w:gridSpan w:val="9"/>
            <w:tcBorders>
              <w:top w:val="single" w:sz="4" w:space="0" w:color="auto"/>
              <w:left w:val="single" w:sz="4" w:space="0" w:color="000000"/>
              <w:right w:val="single" w:sz="8" w:space="0" w:color="000000"/>
            </w:tcBorders>
            <w:vAlign w:val="center"/>
          </w:tcPr>
          <w:p w14:paraId="40395221" w14:textId="77777777" w:rsidR="00D04314" w:rsidRPr="00D04314" w:rsidRDefault="00D04314" w:rsidP="00D04314">
            <w:pPr>
              <w:kinsoku w:val="0"/>
              <w:overflowPunct w:val="0"/>
              <w:jc w:val="center"/>
              <w:rPr>
                <w:rFonts w:eastAsia="Times New Roman"/>
              </w:rPr>
            </w:pPr>
            <w:r w:rsidRPr="00D04314">
              <w:rPr>
                <w:rFonts w:eastAsia="Times New Roman"/>
              </w:rPr>
              <w:t>Объем финансирования по годам (рублей)</w:t>
            </w:r>
          </w:p>
        </w:tc>
      </w:tr>
      <w:tr w:rsidR="00D04314" w:rsidRPr="00D04314" w14:paraId="579779FC" w14:textId="77777777" w:rsidTr="002B452C">
        <w:tblPrEx>
          <w:jc w:val="center"/>
          <w:tblInd w:w="0" w:type="dxa"/>
          <w:tblCellMar>
            <w:left w:w="0" w:type="dxa"/>
            <w:right w:w="0" w:type="dxa"/>
          </w:tblCellMar>
          <w:tblLook w:val="0000" w:firstRow="0" w:lastRow="0" w:firstColumn="0" w:lastColumn="0" w:noHBand="0" w:noVBand="0"/>
        </w:tblPrEx>
        <w:trPr>
          <w:trHeight w:hRule="exact" w:val="748"/>
          <w:jc w:val="center"/>
        </w:trPr>
        <w:tc>
          <w:tcPr>
            <w:tcW w:w="766" w:type="dxa"/>
            <w:gridSpan w:val="3"/>
            <w:vMerge/>
            <w:tcBorders>
              <w:left w:val="single" w:sz="4" w:space="0" w:color="000000"/>
              <w:bottom w:val="single" w:sz="4" w:space="0" w:color="000000"/>
              <w:right w:val="single" w:sz="4" w:space="0" w:color="000000"/>
            </w:tcBorders>
          </w:tcPr>
          <w:p w14:paraId="016A9687" w14:textId="77777777" w:rsidR="00D04314" w:rsidRPr="00D04314" w:rsidRDefault="00D04314" w:rsidP="00D04314">
            <w:pPr>
              <w:tabs>
                <w:tab w:val="left" w:pos="2457"/>
              </w:tabs>
              <w:kinsoku w:val="0"/>
              <w:overflowPunct w:val="0"/>
              <w:ind w:left="102" w:right="100"/>
              <w:jc w:val="both"/>
              <w:rPr>
                <w:rFonts w:eastAsia="Times New Roman"/>
              </w:rPr>
            </w:pPr>
          </w:p>
        </w:tc>
        <w:tc>
          <w:tcPr>
            <w:tcW w:w="3554" w:type="dxa"/>
            <w:gridSpan w:val="2"/>
            <w:vMerge/>
            <w:tcBorders>
              <w:left w:val="single" w:sz="4" w:space="0" w:color="000000"/>
              <w:bottom w:val="single" w:sz="4" w:space="0" w:color="000000"/>
              <w:right w:val="single" w:sz="4" w:space="0" w:color="000000"/>
            </w:tcBorders>
          </w:tcPr>
          <w:p w14:paraId="711D6D6A" w14:textId="77777777" w:rsidR="00D04314" w:rsidRPr="00D04314" w:rsidRDefault="00D04314" w:rsidP="00D04314">
            <w:pPr>
              <w:tabs>
                <w:tab w:val="left" w:pos="2457"/>
              </w:tabs>
              <w:kinsoku w:val="0"/>
              <w:overflowPunct w:val="0"/>
              <w:ind w:left="102" w:right="100"/>
              <w:jc w:val="both"/>
              <w:rPr>
                <w:rFonts w:eastAsia="Times New Roman"/>
              </w:rPr>
            </w:pPr>
          </w:p>
        </w:tc>
        <w:tc>
          <w:tcPr>
            <w:tcW w:w="3686" w:type="dxa"/>
            <w:gridSpan w:val="3"/>
            <w:vMerge/>
            <w:tcBorders>
              <w:left w:val="single" w:sz="4" w:space="0" w:color="000000"/>
              <w:bottom w:val="single" w:sz="4" w:space="0" w:color="auto"/>
              <w:right w:val="single" w:sz="8" w:space="0" w:color="000000"/>
            </w:tcBorders>
            <w:vAlign w:val="center"/>
          </w:tcPr>
          <w:p w14:paraId="10FB7A71" w14:textId="77777777" w:rsidR="00D04314" w:rsidRPr="00D04314" w:rsidRDefault="00D04314" w:rsidP="00D04314">
            <w:pPr>
              <w:kinsoku w:val="0"/>
              <w:overflowPunct w:val="0"/>
              <w:ind w:left="186"/>
              <w:rPr>
                <w:rFonts w:eastAsia="Times New Roman"/>
              </w:rPr>
            </w:pPr>
          </w:p>
        </w:tc>
        <w:tc>
          <w:tcPr>
            <w:tcW w:w="1403" w:type="dxa"/>
            <w:gridSpan w:val="2"/>
            <w:tcBorders>
              <w:top w:val="single" w:sz="4" w:space="0" w:color="000000"/>
              <w:left w:val="single" w:sz="8" w:space="0" w:color="000000"/>
              <w:bottom w:val="single" w:sz="4" w:space="0" w:color="auto"/>
              <w:right w:val="single" w:sz="4" w:space="0" w:color="000000"/>
            </w:tcBorders>
            <w:vAlign w:val="center"/>
          </w:tcPr>
          <w:p w14:paraId="1A94F487" w14:textId="77777777" w:rsidR="00D04314" w:rsidRPr="00D04314" w:rsidRDefault="00D04314" w:rsidP="00D04314">
            <w:pPr>
              <w:kinsoku w:val="0"/>
              <w:overflowPunct w:val="0"/>
              <w:jc w:val="center"/>
              <w:rPr>
                <w:rFonts w:eastAsia="Times New Roman"/>
              </w:rPr>
            </w:pPr>
            <w:r w:rsidRPr="00D04314">
              <w:rPr>
                <w:rFonts w:eastAsia="Times New Roman"/>
              </w:rPr>
              <w:t>2022 год</w:t>
            </w:r>
          </w:p>
        </w:tc>
        <w:tc>
          <w:tcPr>
            <w:tcW w:w="1556" w:type="dxa"/>
            <w:gridSpan w:val="2"/>
            <w:tcBorders>
              <w:top w:val="single" w:sz="4" w:space="0" w:color="000000"/>
              <w:left w:val="single" w:sz="4" w:space="0" w:color="000000"/>
              <w:bottom w:val="single" w:sz="4" w:space="0" w:color="auto"/>
              <w:right w:val="single" w:sz="4" w:space="0" w:color="000000"/>
            </w:tcBorders>
            <w:vAlign w:val="center"/>
          </w:tcPr>
          <w:p w14:paraId="5F75B0B7" w14:textId="77777777" w:rsidR="00D04314" w:rsidRPr="00D04314" w:rsidRDefault="00D04314" w:rsidP="00D04314">
            <w:pPr>
              <w:kinsoku w:val="0"/>
              <w:overflowPunct w:val="0"/>
              <w:jc w:val="center"/>
              <w:rPr>
                <w:rFonts w:eastAsia="Times New Roman"/>
              </w:rPr>
            </w:pPr>
            <w:r w:rsidRPr="00D04314">
              <w:rPr>
                <w:rFonts w:eastAsia="Times New Roman"/>
              </w:rPr>
              <w:t>2023 год</w:t>
            </w:r>
          </w:p>
        </w:tc>
        <w:tc>
          <w:tcPr>
            <w:tcW w:w="1421" w:type="dxa"/>
            <w:gridSpan w:val="2"/>
            <w:tcBorders>
              <w:top w:val="single" w:sz="4" w:space="0" w:color="000000"/>
              <w:left w:val="single" w:sz="4" w:space="0" w:color="000000"/>
              <w:bottom w:val="single" w:sz="4" w:space="0" w:color="auto"/>
              <w:right w:val="single" w:sz="4" w:space="0" w:color="000000"/>
            </w:tcBorders>
            <w:vAlign w:val="center"/>
          </w:tcPr>
          <w:p w14:paraId="410935DF" w14:textId="77777777" w:rsidR="00D04314" w:rsidRPr="00D04314" w:rsidRDefault="00D04314" w:rsidP="00D04314">
            <w:pPr>
              <w:kinsoku w:val="0"/>
              <w:overflowPunct w:val="0"/>
              <w:jc w:val="center"/>
              <w:rPr>
                <w:rFonts w:eastAsia="Times New Roman"/>
              </w:rPr>
            </w:pPr>
            <w:r w:rsidRPr="00D04314">
              <w:rPr>
                <w:rFonts w:eastAsia="Times New Roman"/>
              </w:rPr>
              <w:t>2024 год</w:t>
            </w:r>
          </w:p>
        </w:tc>
        <w:tc>
          <w:tcPr>
            <w:tcW w:w="1455" w:type="dxa"/>
            <w:gridSpan w:val="2"/>
            <w:tcBorders>
              <w:top w:val="single" w:sz="4" w:space="0" w:color="000000"/>
              <w:left w:val="single" w:sz="4" w:space="0" w:color="000000"/>
              <w:bottom w:val="single" w:sz="4" w:space="0" w:color="auto"/>
              <w:right w:val="single" w:sz="4" w:space="0" w:color="000000"/>
            </w:tcBorders>
            <w:vAlign w:val="center"/>
          </w:tcPr>
          <w:p w14:paraId="19647A3D" w14:textId="77777777" w:rsidR="00D04314" w:rsidRPr="00D04314" w:rsidRDefault="00D04314" w:rsidP="00D04314">
            <w:pPr>
              <w:kinsoku w:val="0"/>
              <w:overflowPunct w:val="0"/>
              <w:jc w:val="center"/>
              <w:rPr>
                <w:rFonts w:eastAsia="Times New Roman"/>
              </w:rPr>
            </w:pPr>
            <w:r w:rsidRPr="00D04314">
              <w:rPr>
                <w:rFonts w:eastAsia="Times New Roman"/>
              </w:rPr>
              <w:t>2025 год</w:t>
            </w:r>
          </w:p>
        </w:tc>
        <w:tc>
          <w:tcPr>
            <w:tcW w:w="1332" w:type="dxa"/>
            <w:tcBorders>
              <w:top w:val="single" w:sz="4" w:space="0" w:color="000000"/>
              <w:left w:val="single" w:sz="4" w:space="0" w:color="000000"/>
              <w:bottom w:val="single" w:sz="4" w:space="0" w:color="auto"/>
              <w:right w:val="single" w:sz="4" w:space="0" w:color="000000"/>
            </w:tcBorders>
            <w:vAlign w:val="center"/>
          </w:tcPr>
          <w:p w14:paraId="3EB241EA" w14:textId="77777777" w:rsidR="00D04314" w:rsidRPr="00D04314" w:rsidRDefault="00D04314" w:rsidP="00D04314">
            <w:pPr>
              <w:kinsoku w:val="0"/>
              <w:overflowPunct w:val="0"/>
              <w:ind w:left="234"/>
              <w:jc w:val="center"/>
              <w:rPr>
                <w:rFonts w:eastAsia="Times New Roman"/>
              </w:rPr>
            </w:pPr>
            <w:r w:rsidRPr="00D04314">
              <w:rPr>
                <w:rFonts w:eastAsia="Times New Roman"/>
              </w:rPr>
              <w:t>2026 год</w:t>
            </w:r>
          </w:p>
        </w:tc>
      </w:tr>
      <w:tr w:rsidR="00D04314" w:rsidRPr="00D04314" w14:paraId="0C00BDAF" w14:textId="77777777" w:rsidTr="002B452C">
        <w:tblPrEx>
          <w:jc w:val="center"/>
          <w:tblInd w:w="0" w:type="dxa"/>
          <w:tblCellMar>
            <w:left w:w="0" w:type="dxa"/>
            <w:right w:w="0" w:type="dxa"/>
          </w:tblCellMar>
          <w:tblLook w:val="0000" w:firstRow="0" w:lastRow="0" w:firstColumn="0" w:lastColumn="0" w:noHBand="0" w:noVBand="0"/>
        </w:tblPrEx>
        <w:trPr>
          <w:trHeight w:val="355"/>
          <w:jc w:val="center"/>
        </w:trPr>
        <w:tc>
          <w:tcPr>
            <w:tcW w:w="766" w:type="dxa"/>
            <w:gridSpan w:val="3"/>
            <w:vMerge w:val="restart"/>
            <w:tcBorders>
              <w:top w:val="single" w:sz="4" w:space="0" w:color="000000"/>
              <w:left w:val="single" w:sz="4" w:space="0" w:color="000000"/>
              <w:right w:val="single" w:sz="4" w:space="0" w:color="000000"/>
            </w:tcBorders>
            <w:vAlign w:val="center"/>
          </w:tcPr>
          <w:p w14:paraId="692F996D" w14:textId="77777777" w:rsidR="00D04314" w:rsidRPr="00D04314" w:rsidRDefault="00D04314" w:rsidP="00D04314">
            <w:pPr>
              <w:kinsoku w:val="0"/>
              <w:overflowPunct w:val="0"/>
              <w:ind w:left="102" w:right="98"/>
              <w:rPr>
                <w:rFonts w:eastAsia="Times New Roman"/>
                <w:spacing w:val="-1"/>
              </w:rPr>
            </w:pPr>
            <w:r w:rsidRPr="00D04314">
              <w:rPr>
                <w:rFonts w:eastAsia="Times New Roman"/>
                <w:spacing w:val="-1"/>
              </w:rPr>
              <w:t>1</w:t>
            </w:r>
          </w:p>
        </w:tc>
        <w:tc>
          <w:tcPr>
            <w:tcW w:w="3554" w:type="dxa"/>
            <w:gridSpan w:val="2"/>
            <w:vMerge w:val="restart"/>
            <w:tcBorders>
              <w:top w:val="single" w:sz="4" w:space="0" w:color="000000"/>
              <w:left w:val="single" w:sz="4" w:space="0" w:color="000000"/>
              <w:right w:val="single" w:sz="4" w:space="0" w:color="auto"/>
            </w:tcBorders>
          </w:tcPr>
          <w:p w14:paraId="621DE57A" w14:textId="77777777" w:rsidR="00D04314" w:rsidRPr="00D04314" w:rsidRDefault="00D04314" w:rsidP="00D04314">
            <w:pPr>
              <w:kinsoku w:val="0"/>
              <w:overflowPunct w:val="0"/>
              <w:ind w:left="102" w:right="98"/>
              <w:rPr>
                <w:rFonts w:eastAsia="Times New Roman"/>
              </w:rPr>
            </w:pPr>
            <w:r w:rsidRPr="00D04314">
              <w:rPr>
                <w:rFonts w:eastAsia="Times New Roman"/>
                <w:spacing w:val="-1"/>
              </w:rPr>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3686" w:type="dxa"/>
            <w:gridSpan w:val="3"/>
            <w:tcBorders>
              <w:top w:val="single" w:sz="4" w:space="0" w:color="auto"/>
              <w:left w:val="single" w:sz="4" w:space="0" w:color="auto"/>
              <w:bottom w:val="single" w:sz="4" w:space="0" w:color="auto"/>
              <w:right w:val="single" w:sz="4" w:space="0" w:color="auto"/>
            </w:tcBorders>
          </w:tcPr>
          <w:p w14:paraId="2FF97554" w14:textId="77777777" w:rsidR="00D04314" w:rsidRPr="00D04314" w:rsidRDefault="00D04314" w:rsidP="00D04314">
            <w:pPr>
              <w:rPr>
                <w:rFonts w:eastAsia="Times New Roman"/>
              </w:rPr>
            </w:pPr>
            <w:r w:rsidRPr="00D04314">
              <w:rPr>
                <w:rFonts w:eastAsia="Times New Roman"/>
              </w:rPr>
              <w:t>Всего</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1016E299" w14:textId="77777777" w:rsidR="00D04314" w:rsidRPr="00D04314" w:rsidRDefault="00D04314" w:rsidP="00D04314">
            <w:pPr>
              <w:kinsoku w:val="0"/>
              <w:overflowPunct w:val="0"/>
              <w:jc w:val="center"/>
              <w:rPr>
                <w:rFonts w:eastAsia="Times New Roman"/>
              </w:rPr>
            </w:pPr>
            <w:r w:rsidRPr="00D04314">
              <w:rPr>
                <w:rFonts w:eastAsia="Times New Roman"/>
              </w:rPr>
              <w:t>0,00</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58FFBB35" w14:textId="77777777" w:rsidR="00D04314" w:rsidRPr="00D04314" w:rsidRDefault="00D04314" w:rsidP="00D04314">
            <w:pPr>
              <w:kinsoku w:val="0"/>
              <w:overflowPunct w:val="0"/>
              <w:jc w:val="center"/>
              <w:rPr>
                <w:rFonts w:eastAsia="Times New Roman"/>
              </w:rPr>
            </w:pPr>
            <w:r w:rsidRPr="00D04314">
              <w:rPr>
                <w:rFonts w:eastAsia="Times New Roman"/>
              </w:rPr>
              <w:t>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5BDBFDC" w14:textId="77777777" w:rsidR="00D04314" w:rsidRPr="00D04314" w:rsidRDefault="00D04314" w:rsidP="00D04314">
            <w:pPr>
              <w:kinsoku w:val="0"/>
              <w:overflowPunct w:val="0"/>
              <w:jc w:val="center"/>
              <w:rPr>
                <w:rFonts w:eastAsia="Times New Roman"/>
              </w:rPr>
            </w:pPr>
            <w:r w:rsidRPr="00D04314">
              <w:rPr>
                <w:rFonts w:eastAsia="Times New Roman"/>
              </w:rPr>
              <w:t>0,00</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3B76526F" w14:textId="77777777" w:rsidR="00D04314" w:rsidRPr="00D04314" w:rsidRDefault="00D04314" w:rsidP="00D04314">
            <w:pPr>
              <w:kinsoku w:val="0"/>
              <w:overflowPunct w:val="0"/>
              <w:jc w:val="center"/>
              <w:rPr>
                <w:rFonts w:eastAsia="Times New Roman"/>
              </w:rPr>
            </w:pPr>
            <w:r w:rsidRPr="00D04314">
              <w:rPr>
                <w:rFonts w:eastAsia="Times New Roman"/>
              </w:rPr>
              <w:t>0,00</w:t>
            </w:r>
          </w:p>
        </w:tc>
        <w:tc>
          <w:tcPr>
            <w:tcW w:w="1332" w:type="dxa"/>
            <w:tcBorders>
              <w:top w:val="single" w:sz="4" w:space="0" w:color="auto"/>
              <w:left w:val="single" w:sz="4" w:space="0" w:color="auto"/>
              <w:bottom w:val="single" w:sz="4" w:space="0" w:color="auto"/>
              <w:right w:val="single" w:sz="4" w:space="0" w:color="auto"/>
            </w:tcBorders>
            <w:vAlign w:val="center"/>
          </w:tcPr>
          <w:p w14:paraId="45453B4C" w14:textId="77777777" w:rsidR="00D04314" w:rsidRPr="00D04314" w:rsidRDefault="00D04314" w:rsidP="00D04314">
            <w:pPr>
              <w:kinsoku w:val="0"/>
              <w:overflowPunct w:val="0"/>
              <w:jc w:val="center"/>
              <w:rPr>
                <w:rFonts w:eastAsia="Times New Roman"/>
              </w:rPr>
            </w:pPr>
            <w:r w:rsidRPr="00D04314">
              <w:rPr>
                <w:rFonts w:eastAsia="Times New Roman"/>
              </w:rPr>
              <w:t>0,00</w:t>
            </w:r>
          </w:p>
        </w:tc>
      </w:tr>
      <w:tr w:rsidR="00D04314" w:rsidRPr="00D04314" w14:paraId="70C7F010" w14:textId="77777777" w:rsidTr="002B452C">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1379ABB5" w14:textId="77777777" w:rsidR="00D04314" w:rsidRPr="00D04314" w:rsidRDefault="00D04314" w:rsidP="00D04314">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3DBCFD05" w14:textId="77777777" w:rsidR="00D04314" w:rsidRPr="00D04314" w:rsidRDefault="00D04314" w:rsidP="00D04314">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1643807C" w14:textId="77777777" w:rsidR="00D04314" w:rsidRPr="00D04314" w:rsidRDefault="00D04314" w:rsidP="00D04314">
            <w:pPr>
              <w:rPr>
                <w:rFonts w:eastAsia="Times New Roman"/>
              </w:rPr>
            </w:pPr>
            <w:r w:rsidRPr="00D04314">
              <w:rPr>
                <w:rFonts w:eastAsia="Times New Roman"/>
              </w:rPr>
              <w:t>Федеральный бюджет</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36A4DC74" w14:textId="77777777" w:rsidR="00D04314" w:rsidRPr="00D04314" w:rsidRDefault="00D04314" w:rsidP="00D04314">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6DAA2BF3" w14:textId="77777777" w:rsidR="00D04314" w:rsidRPr="00D04314" w:rsidRDefault="00D04314" w:rsidP="00D04314">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464F301" w14:textId="77777777" w:rsidR="00D04314" w:rsidRPr="00D04314" w:rsidRDefault="00D04314" w:rsidP="00D04314">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1FCB2C3B" w14:textId="77777777" w:rsidR="00D04314" w:rsidRPr="00D04314" w:rsidRDefault="00D04314" w:rsidP="00D04314">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06C961E" w14:textId="77777777" w:rsidR="00D04314" w:rsidRPr="00D04314" w:rsidRDefault="00D04314" w:rsidP="00D04314">
            <w:pPr>
              <w:kinsoku w:val="0"/>
              <w:overflowPunct w:val="0"/>
              <w:jc w:val="center"/>
              <w:rPr>
                <w:rFonts w:eastAsia="Times New Roman"/>
              </w:rPr>
            </w:pPr>
          </w:p>
        </w:tc>
      </w:tr>
      <w:tr w:rsidR="00D04314" w:rsidRPr="00D04314" w14:paraId="2D11E577" w14:textId="77777777" w:rsidTr="002B452C">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4151769F" w14:textId="77777777" w:rsidR="00D04314" w:rsidRPr="00D04314" w:rsidRDefault="00D04314" w:rsidP="00D04314">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6D407F4F" w14:textId="77777777" w:rsidR="00D04314" w:rsidRPr="00D04314" w:rsidRDefault="00D04314" w:rsidP="00D04314">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5E60F9D3" w14:textId="77777777" w:rsidR="00D04314" w:rsidRPr="00D04314" w:rsidRDefault="00D04314" w:rsidP="00D04314">
            <w:pPr>
              <w:rPr>
                <w:rFonts w:eastAsia="Times New Roman"/>
              </w:rPr>
            </w:pPr>
            <w:r w:rsidRPr="00D04314">
              <w:rPr>
                <w:rFonts w:eastAsia="Times New Roman"/>
              </w:rPr>
              <w:t>Государственный бюджет РС(Я)</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495D04DE" w14:textId="77777777" w:rsidR="00D04314" w:rsidRPr="00D04314" w:rsidRDefault="00D04314" w:rsidP="00D04314">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090A419" w14:textId="77777777" w:rsidR="00D04314" w:rsidRPr="00D04314" w:rsidRDefault="00D04314" w:rsidP="00D04314">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7F418B1" w14:textId="77777777" w:rsidR="00D04314" w:rsidRPr="00D04314" w:rsidRDefault="00D04314" w:rsidP="00D04314">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0A640E54" w14:textId="77777777" w:rsidR="00D04314" w:rsidRPr="00D04314" w:rsidRDefault="00D04314" w:rsidP="00D04314">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3B865FB1" w14:textId="77777777" w:rsidR="00D04314" w:rsidRPr="00D04314" w:rsidRDefault="00D04314" w:rsidP="00D04314">
            <w:pPr>
              <w:kinsoku w:val="0"/>
              <w:overflowPunct w:val="0"/>
              <w:jc w:val="center"/>
              <w:rPr>
                <w:rFonts w:eastAsia="Times New Roman"/>
              </w:rPr>
            </w:pPr>
          </w:p>
        </w:tc>
      </w:tr>
      <w:tr w:rsidR="00D04314" w:rsidRPr="00D04314" w14:paraId="16E87A45" w14:textId="77777777" w:rsidTr="002B452C">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229CC9BE" w14:textId="77777777" w:rsidR="00D04314" w:rsidRPr="00D04314" w:rsidRDefault="00D04314" w:rsidP="00D04314">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73F44ABF" w14:textId="77777777" w:rsidR="00D04314" w:rsidRPr="00D04314" w:rsidRDefault="00D04314" w:rsidP="00D04314">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7DE48196" w14:textId="77777777" w:rsidR="00D04314" w:rsidRPr="00D04314" w:rsidRDefault="00D04314" w:rsidP="00D04314">
            <w:pPr>
              <w:rPr>
                <w:rFonts w:eastAsia="Times New Roman"/>
              </w:rPr>
            </w:pPr>
            <w:r w:rsidRPr="00D04314">
              <w:rPr>
                <w:rFonts w:eastAsia="Times New Roman"/>
              </w:rPr>
              <w:t>Бюджет МО «Мирнинский район»</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424C4F9A" w14:textId="77777777" w:rsidR="00D04314" w:rsidRPr="00D04314" w:rsidRDefault="00D04314" w:rsidP="00D04314">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0496A762" w14:textId="77777777" w:rsidR="00D04314" w:rsidRPr="00D04314" w:rsidRDefault="00D04314" w:rsidP="00D04314">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2A00550" w14:textId="77777777" w:rsidR="00D04314" w:rsidRPr="00D04314" w:rsidRDefault="00D04314" w:rsidP="00D04314">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6FF89611" w14:textId="77777777" w:rsidR="00D04314" w:rsidRPr="00D04314" w:rsidRDefault="00D04314" w:rsidP="00D04314">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2EA1F95F" w14:textId="77777777" w:rsidR="00D04314" w:rsidRPr="00D04314" w:rsidRDefault="00D04314" w:rsidP="00D04314">
            <w:pPr>
              <w:kinsoku w:val="0"/>
              <w:overflowPunct w:val="0"/>
              <w:jc w:val="center"/>
              <w:rPr>
                <w:rFonts w:eastAsia="Times New Roman"/>
              </w:rPr>
            </w:pPr>
          </w:p>
        </w:tc>
      </w:tr>
      <w:tr w:rsidR="00D04314" w:rsidRPr="00D04314" w14:paraId="06187363" w14:textId="77777777" w:rsidTr="002B452C">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right w:val="single" w:sz="4" w:space="0" w:color="000000"/>
            </w:tcBorders>
            <w:vAlign w:val="center"/>
          </w:tcPr>
          <w:p w14:paraId="6FA76ADA" w14:textId="77777777" w:rsidR="00D04314" w:rsidRPr="00D04314" w:rsidRDefault="00D04314" w:rsidP="00D04314">
            <w:pPr>
              <w:kinsoku w:val="0"/>
              <w:overflowPunct w:val="0"/>
              <w:ind w:left="102" w:right="98"/>
              <w:rPr>
                <w:rFonts w:eastAsia="Times New Roman"/>
                <w:spacing w:val="-1"/>
              </w:rPr>
            </w:pPr>
          </w:p>
        </w:tc>
        <w:tc>
          <w:tcPr>
            <w:tcW w:w="3554" w:type="dxa"/>
            <w:gridSpan w:val="2"/>
            <w:vMerge/>
            <w:tcBorders>
              <w:left w:val="single" w:sz="4" w:space="0" w:color="000000"/>
              <w:right w:val="single" w:sz="4" w:space="0" w:color="auto"/>
            </w:tcBorders>
          </w:tcPr>
          <w:p w14:paraId="04BB1978" w14:textId="77777777" w:rsidR="00D04314" w:rsidRPr="00D04314" w:rsidRDefault="00D04314" w:rsidP="00D04314">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18CCD634" w14:textId="77777777" w:rsidR="00D04314" w:rsidRPr="00D04314" w:rsidRDefault="00D04314" w:rsidP="00D04314">
            <w:pPr>
              <w:rPr>
                <w:rFonts w:eastAsia="Times New Roman"/>
              </w:rPr>
            </w:pPr>
            <w:r w:rsidRPr="00D04314">
              <w:rPr>
                <w:rFonts w:eastAsia="Times New Roman"/>
              </w:rPr>
              <w:t>Бюджет МО «Поселок Айхал»</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054258EB" w14:textId="77777777" w:rsidR="00D04314" w:rsidRPr="00D04314" w:rsidRDefault="00D04314" w:rsidP="00D04314">
            <w:pPr>
              <w:kinsoku w:val="0"/>
              <w:overflowPunct w:val="0"/>
              <w:jc w:val="center"/>
              <w:rPr>
                <w:rFonts w:eastAsia="Times New Roman"/>
              </w:rPr>
            </w:pPr>
            <w:r w:rsidRPr="00D04314">
              <w:rPr>
                <w:rFonts w:eastAsia="Times New Roman"/>
              </w:rPr>
              <w:t>0,00</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5D59E28C" w14:textId="77777777" w:rsidR="00D04314" w:rsidRPr="00D04314" w:rsidRDefault="00D04314" w:rsidP="00D04314">
            <w:pPr>
              <w:kinsoku w:val="0"/>
              <w:overflowPunct w:val="0"/>
              <w:jc w:val="center"/>
              <w:rPr>
                <w:rFonts w:eastAsia="Times New Roman"/>
              </w:rPr>
            </w:pPr>
            <w:r w:rsidRPr="00D04314">
              <w:rPr>
                <w:rFonts w:eastAsia="Times New Roman"/>
              </w:rPr>
              <w:t>0,00</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C54F105" w14:textId="77777777" w:rsidR="00D04314" w:rsidRPr="00D04314" w:rsidRDefault="00D04314" w:rsidP="00D04314">
            <w:pPr>
              <w:kinsoku w:val="0"/>
              <w:overflowPunct w:val="0"/>
              <w:jc w:val="center"/>
              <w:rPr>
                <w:rFonts w:eastAsia="Times New Roman"/>
              </w:rPr>
            </w:pPr>
            <w:r w:rsidRPr="00D04314">
              <w:rPr>
                <w:rFonts w:eastAsia="Times New Roman"/>
              </w:rPr>
              <w:t>0,00</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41AF36B1" w14:textId="77777777" w:rsidR="00D04314" w:rsidRPr="00D04314" w:rsidRDefault="00D04314" w:rsidP="00D04314">
            <w:pPr>
              <w:kinsoku w:val="0"/>
              <w:overflowPunct w:val="0"/>
              <w:jc w:val="center"/>
              <w:rPr>
                <w:rFonts w:eastAsia="Times New Roman"/>
              </w:rPr>
            </w:pPr>
            <w:r w:rsidRPr="00D04314">
              <w:rPr>
                <w:rFonts w:eastAsia="Times New Roman"/>
              </w:rPr>
              <w:t>0,00</w:t>
            </w:r>
          </w:p>
        </w:tc>
        <w:tc>
          <w:tcPr>
            <w:tcW w:w="1332" w:type="dxa"/>
            <w:tcBorders>
              <w:top w:val="single" w:sz="4" w:space="0" w:color="auto"/>
              <w:left w:val="single" w:sz="4" w:space="0" w:color="auto"/>
              <w:bottom w:val="single" w:sz="4" w:space="0" w:color="auto"/>
              <w:right w:val="single" w:sz="4" w:space="0" w:color="auto"/>
            </w:tcBorders>
            <w:vAlign w:val="center"/>
          </w:tcPr>
          <w:p w14:paraId="79D1F106" w14:textId="77777777" w:rsidR="00D04314" w:rsidRPr="00D04314" w:rsidRDefault="00D04314" w:rsidP="00D04314">
            <w:pPr>
              <w:kinsoku w:val="0"/>
              <w:overflowPunct w:val="0"/>
              <w:jc w:val="center"/>
              <w:rPr>
                <w:rFonts w:eastAsia="Times New Roman"/>
              </w:rPr>
            </w:pPr>
            <w:r w:rsidRPr="00D04314">
              <w:rPr>
                <w:rFonts w:eastAsia="Times New Roman"/>
              </w:rPr>
              <w:t>0,00</w:t>
            </w:r>
          </w:p>
        </w:tc>
      </w:tr>
      <w:tr w:rsidR="00D04314" w:rsidRPr="00D04314" w14:paraId="0BD02182" w14:textId="77777777" w:rsidTr="002B452C">
        <w:tblPrEx>
          <w:jc w:val="center"/>
          <w:tblInd w:w="0" w:type="dxa"/>
          <w:tblCellMar>
            <w:left w:w="0" w:type="dxa"/>
            <w:right w:w="0" w:type="dxa"/>
          </w:tblCellMar>
          <w:tblLook w:val="0000" w:firstRow="0" w:lastRow="0" w:firstColumn="0" w:lastColumn="0" w:noHBand="0" w:noVBand="0"/>
        </w:tblPrEx>
        <w:trPr>
          <w:trHeight w:hRule="exact" w:val="352"/>
          <w:jc w:val="center"/>
        </w:trPr>
        <w:tc>
          <w:tcPr>
            <w:tcW w:w="766" w:type="dxa"/>
            <w:gridSpan w:val="3"/>
            <w:vMerge/>
            <w:tcBorders>
              <w:left w:val="single" w:sz="4" w:space="0" w:color="000000"/>
              <w:bottom w:val="single" w:sz="4" w:space="0" w:color="000000"/>
              <w:right w:val="single" w:sz="4" w:space="0" w:color="000000"/>
            </w:tcBorders>
            <w:vAlign w:val="center"/>
          </w:tcPr>
          <w:p w14:paraId="730F4858" w14:textId="77777777" w:rsidR="00D04314" w:rsidRPr="00D04314" w:rsidRDefault="00D04314" w:rsidP="00D04314">
            <w:pPr>
              <w:kinsoku w:val="0"/>
              <w:overflowPunct w:val="0"/>
              <w:ind w:left="102" w:right="98"/>
              <w:rPr>
                <w:rFonts w:eastAsia="Times New Roman"/>
                <w:spacing w:val="-1"/>
              </w:rPr>
            </w:pPr>
          </w:p>
        </w:tc>
        <w:tc>
          <w:tcPr>
            <w:tcW w:w="3554" w:type="dxa"/>
            <w:gridSpan w:val="2"/>
            <w:vMerge/>
            <w:tcBorders>
              <w:left w:val="single" w:sz="4" w:space="0" w:color="000000"/>
              <w:bottom w:val="single" w:sz="4" w:space="0" w:color="000000"/>
              <w:right w:val="single" w:sz="4" w:space="0" w:color="auto"/>
            </w:tcBorders>
          </w:tcPr>
          <w:p w14:paraId="2C575EB1" w14:textId="77777777" w:rsidR="00D04314" w:rsidRPr="00D04314" w:rsidRDefault="00D04314" w:rsidP="00D04314">
            <w:pPr>
              <w:kinsoku w:val="0"/>
              <w:overflowPunct w:val="0"/>
              <w:ind w:left="102" w:right="98"/>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2ED8768E" w14:textId="77777777" w:rsidR="00D04314" w:rsidRPr="00D04314" w:rsidRDefault="00D04314" w:rsidP="00D04314">
            <w:pPr>
              <w:rPr>
                <w:rFonts w:eastAsia="Times New Roman"/>
              </w:rPr>
            </w:pPr>
            <w:r w:rsidRPr="00D04314">
              <w:rPr>
                <w:rFonts w:eastAsia="Times New Roman"/>
              </w:rPr>
              <w:t>Другие источники</w:t>
            </w:r>
          </w:p>
        </w:tc>
        <w:tc>
          <w:tcPr>
            <w:tcW w:w="1403" w:type="dxa"/>
            <w:gridSpan w:val="2"/>
            <w:tcBorders>
              <w:top w:val="single" w:sz="4" w:space="0" w:color="auto"/>
              <w:left w:val="single" w:sz="4" w:space="0" w:color="auto"/>
              <w:bottom w:val="single" w:sz="4" w:space="0" w:color="auto"/>
              <w:right w:val="single" w:sz="4" w:space="0" w:color="auto"/>
            </w:tcBorders>
            <w:vAlign w:val="center"/>
          </w:tcPr>
          <w:p w14:paraId="4148FFA6" w14:textId="77777777" w:rsidR="00D04314" w:rsidRPr="00D04314" w:rsidRDefault="00D04314" w:rsidP="00D04314">
            <w:pPr>
              <w:kinsoku w:val="0"/>
              <w:overflowPunct w:val="0"/>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288469E2" w14:textId="77777777" w:rsidR="00D04314" w:rsidRPr="00D04314" w:rsidRDefault="00D04314" w:rsidP="00D04314">
            <w:pPr>
              <w:kinsoku w:val="0"/>
              <w:overflowPunct w:val="0"/>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ADED020" w14:textId="77777777" w:rsidR="00D04314" w:rsidRPr="00D04314" w:rsidRDefault="00D04314" w:rsidP="00D04314">
            <w:pPr>
              <w:kinsoku w:val="0"/>
              <w:overflowPunct w:val="0"/>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0E35156" w14:textId="77777777" w:rsidR="00D04314" w:rsidRPr="00D04314" w:rsidRDefault="00D04314" w:rsidP="00D04314">
            <w:pPr>
              <w:kinsoku w:val="0"/>
              <w:overflowPunct w:val="0"/>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3BB437DE" w14:textId="77777777" w:rsidR="00D04314" w:rsidRPr="00D04314" w:rsidRDefault="00D04314" w:rsidP="00D04314">
            <w:pPr>
              <w:kinsoku w:val="0"/>
              <w:overflowPunct w:val="0"/>
              <w:jc w:val="center"/>
              <w:rPr>
                <w:rFonts w:eastAsia="Times New Roman"/>
              </w:rPr>
            </w:pPr>
          </w:p>
        </w:tc>
      </w:tr>
      <w:tr w:rsidR="00D04314" w:rsidRPr="00D04314" w14:paraId="7B6D2FAC" w14:textId="77777777" w:rsidTr="002B452C">
        <w:tblPrEx>
          <w:jc w:val="center"/>
          <w:tblInd w:w="0" w:type="dxa"/>
          <w:tblCellMar>
            <w:left w:w="0" w:type="dxa"/>
            <w:right w:w="0" w:type="dxa"/>
          </w:tblCellMar>
          <w:tblLook w:val="0000" w:firstRow="0" w:lastRow="0" w:firstColumn="0" w:lastColumn="0" w:noHBand="0" w:noVBand="0"/>
        </w:tblPrEx>
        <w:trPr>
          <w:trHeight w:val="305"/>
          <w:jc w:val="center"/>
        </w:trPr>
        <w:tc>
          <w:tcPr>
            <w:tcW w:w="766" w:type="dxa"/>
            <w:gridSpan w:val="3"/>
            <w:vMerge w:val="restart"/>
            <w:tcBorders>
              <w:top w:val="single" w:sz="4" w:space="0" w:color="auto"/>
              <w:left w:val="single" w:sz="4" w:space="0" w:color="000000"/>
              <w:right w:val="single" w:sz="4" w:space="0" w:color="000000"/>
            </w:tcBorders>
            <w:vAlign w:val="center"/>
          </w:tcPr>
          <w:p w14:paraId="4AA2343E" w14:textId="77777777" w:rsidR="00D04314" w:rsidRPr="00D04314" w:rsidRDefault="00D04314" w:rsidP="00D04314">
            <w:pPr>
              <w:tabs>
                <w:tab w:val="left" w:pos="2457"/>
              </w:tabs>
              <w:kinsoku w:val="0"/>
              <w:overflowPunct w:val="0"/>
              <w:ind w:left="102" w:right="100"/>
              <w:rPr>
                <w:rFonts w:eastAsia="Times New Roman"/>
                <w:spacing w:val="-1"/>
              </w:rPr>
            </w:pPr>
            <w:r w:rsidRPr="00D04314">
              <w:rPr>
                <w:rFonts w:eastAsia="Times New Roman"/>
                <w:spacing w:val="-1"/>
              </w:rPr>
              <w:t>2</w:t>
            </w:r>
          </w:p>
        </w:tc>
        <w:tc>
          <w:tcPr>
            <w:tcW w:w="3554" w:type="dxa"/>
            <w:gridSpan w:val="2"/>
            <w:vMerge w:val="restart"/>
            <w:tcBorders>
              <w:top w:val="single" w:sz="4" w:space="0" w:color="auto"/>
              <w:left w:val="single" w:sz="4" w:space="0" w:color="000000"/>
              <w:right w:val="single" w:sz="4" w:space="0" w:color="000000"/>
            </w:tcBorders>
          </w:tcPr>
          <w:p w14:paraId="4BBB1B52" w14:textId="77777777" w:rsidR="00D04314" w:rsidRPr="00D04314" w:rsidRDefault="00D04314" w:rsidP="00D04314">
            <w:pPr>
              <w:tabs>
                <w:tab w:val="left" w:pos="2457"/>
              </w:tabs>
              <w:kinsoku w:val="0"/>
              <w:overflowPunct w:val="0"/>
              <w:ind w:left="102" w:right="100"/>
              <w:rPr>
                <w:rFonts w:eastAsia="Times New Roman"/>
              </w:rPr>
            </w:pPr>
            <w:r w:rsidRPr="00D04314">
              <w:rPr>
                <w:rFonts w:eastAsia="Times New Roman"/>
                <w:spacing w:val="-1"/>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3686" w:type="dxa"/>
            <w:gridSpan w:val="3"/>
            <w:tcBorders>
              <w:top w:val="single" w:sz="4" w:space="0" w:color="auto"/>
              <w:left w:val="single" w:sz="4" w:space="0" w:color="auto"/>
              <w:bottom w:val="single" w:sz="4" w:space="0" w:color="auto"/>
              <w:right w:val="single" w:sz="4" w:space="0" w:color="auto"/>
            </w:tcBorders>
          </w:tcPr>
          <w:p w14:paraId="6413E8BC" w14:textId="77777777" w:rsidR="00D04314" w:rsidRPr="00D04314" w:rsidRDefault="00D04314" w:rsidP="00D04314">
            <w:pPr>
              <w:rPr>
                <w:rFonts w:eastAsia="Times New Roman"/>
              </w:rPr>
            </w:pPr>
            <w:r w:rsidRPr="00D04314">
              <w:rPr>
                <w:rFonts w:eastAsia="Times New Roman"/>
              </w:rPr>
              <w:t>Всего</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6AD46D3B"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9 215 026,15</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726F50B7"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10 587 210,66</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378660E" w14:textId="77777777" w:rsidR="00D04314" w:rsidRPr="00D04314" w:rsidRDefault="00D04314" w:rsidP="00D04314">
            <w:pPr>
              <w:widowControl/>
              <w:autoSpaceDE/>
              <w:autoSpaceDN/>
              <w:adjustRightInd/>
              <w:jc w:val="center"/>
              <w:rPr>
                <w:rFonts w:eastAsia="Times New Roman"/>
              </w:rPr>
            </w:pPr>
            <w:r w:rsidRPr="00D04314">
              <w:rPr>
                <w:rFonts w:eastAsia="Times New Roman"/>
              </w:rPr>
              <w:t>7 183 055,84</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2CEFFE61" w14:textId="77777777" w:rsidR="00D04314" w:rsidRPr="00D04314" w:rsidRDefault="00D04314" w:rsidP="00D04314">
            <w:pPr>
              <w:widowControl/>
              <w:autoSpaceDE/>
              <w:autoSpaceDN/>
              <w:adjustRightInd/>
              <w:jc w:val="center"/>
              <w:rPr>
                <w:rFonts w:eastAsia="Times New Roman"/>
              </w:rPr>
            </w:pPr>
            <w:r w:rsidRPr="00D04314">
              <w:rPr>
                <w:rFonts w:eastAsia="Times New Roman"/>
              </w:rPr>
              <w:t>6 267 022,41</w:t>
            </w:r>
          </w:p>
        </w:tc>
        <w:tc>
          <w:tcPr>
            <w:tcW w:w="1332" w:type="dxa"/>
            <w:tcBorders>
              <w:top w:val="single" w:sz="4" w:space="0" w:color="auto"/>
              <w:left w:val="single" w:sz="4" w:space="0" w:color="auto"/>
              <w:bottom w:val="single" w:sz="4" w:space="0" w:color="auto"/>
              <w:right w:val="single" w:sz="4" w:space="0" w:color="auto"/>
            </w:tcBorders>
            <w:vAlign w:val="center"/>
          </w:tcPr>
          <w:p w14:paraId="0DFE9A2C" w14:textId="77777777" w:rsidR="00D04314" w:rsidRPr="00D04314" w:rsidRDefault="00D04314" w:rsidP="00D04314">
            <w:pPr>
              <w:widowControl/>
              <w:autoSpaceDE/>
              <w:autoSpaceDN/>
              <w:adjustRightInd/>
              <w:jc w:val="center"/>
              <w:rPr>
                <w:rFonts w:eastAsia="Times New Roman"/>
              </w:rPr>
            </w:pPr>
            <w:r w:rsidRPr="00D04314">
              <w:rPr>
                <w:rFonts w:eastAsia="Times New Roman"/>
              </w:rPr>
              <w:t>6 267 022,41</w:t>
            </w:r>
          </w:p>
        </w:tc>
      </w:tr>
      <w:tr w:rsidR="00D04314" w:rsidRPr="00D04314" w14:paraId="21A9C9BE" w14:textId="77777777" w:rsidTr="002B452C">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26CAC156" w14:textId="77777777" w:rsidR="00D04314" w:rsidRPr="00D04314" w:rsidRDefault="00D04314" w:rsidP="00D04314">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4B67D0CA" w14:textId="77777777" w:rsidR="00D04314" w:rsidRPr="00D04314" w:rsidRDefault="00D04314" w:rsidP="00D04314">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8C1B956" w14:textId="77777777" w:rsidR="00D04314" w:rsidRPr="00D04314" w:rsidRDefault="00D04314" w:rsidP="00D04314">
            <w:pPr>
              <w:rPr>
                <w:rFonts w:eastAsia="Times New Roman"/>
              </w:rPr>
            </w:pPr>
            <w:r w:rsidRPr="00D04314">
              <w:rPr>
                <w:rFonts w:eastAsia="Times New Roman"/>
              </w:rPr>
              <w:t>Федеральный бюджет</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6AEFFDEB" w14:textId="77777777" w:rsidR="00D04314" w:rsidRPr="00D04314" w:rsidRDefault="00D04314" w:rsidP="00D04314">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13ED0CDF" w14:textId="77777777" w:rsidR="00D04314" w:rsidRPr="00D04314" w:rsidRDefault="00D04314" w:rsidP="00D04314">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8137B17" w14:textId="77777777" w:rsidR="00D04314" w:rsidRPr="00D04314" w:rsidRDefault="00D04314" w:rsidP="00D04314">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6E65DE0B" w14:textId="77777777" w:rsidR="00D04314" w:rsidRPr="00D04314" w:rsidRDefault="00D04314" w:rsidP="00D04314">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5045125" w14:textId="77777777" w:rsidR="00D04314" w:rsidRPr="00D04314" w:rsidRDefault="00D04314" w:rsidP="00D04314">
            <w:pPr>
              <w:widowControl/>
              <w:autoSpaceDE/>
              <w:autoSpaceDN/>
              <w:adjustRightInd/>
              <w:jc w:val="center"/>
              <w:rPr>
                <w:rFonts w:eastAsia="Times New Roman"/>
              </w:rPr>
            </w:pPr>
          </w:p>
        </w:tc>
      </w:tr>
      <w:tr w:rsidR="00D04314" w:rsidRPr="00D04314" w14:paraId="421BB3A3" w14:textId="77777777" w:rsidTr="002B452C">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09AD3493" w14:textId="77777777" w:rsidR="00D04314" w:rsidRPr="00D04314" w:rsidRDefault="00D04314" w:rsidP="00D04314">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54C6A7DE" w14:textId="77777777" w:rsidR="00D04314" w:rsidRPr="00D04314" w:rsidRDefault="00D04314" w:rsidP="00D04314">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6422DFE4" w14:textId="77777777" w:rsidR="00D04314" w:rsidRPr="00D04314" w:rsidRDefault="00D04314" w:rsidP="00D04314">
            <w:pPr>
              <w:rPr>
                <w:rFonts w:eastAsia="Times New Roman"/>
              </w:rPr>
            </w:pPr>
            <w:r w:rsidRPr="00D04314">
              <w:rPr>
                <w:rFonts w:eastAsia="Times New Roman"/>
              </w:rPr>
              <w:t>Государственный бюджет РС(Я)</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28F40B6A" w14:textId="77777777" w:rsidR="00D04314" w:rsidRPr="00D04314" w:rsidRDefault="00D04314" w:rsidP="00D04314">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3566B654" w14:textId="77777777" w:rsidR="00D04314" w:rsidRPr="00D04314" w:rsidRDefault="00D04314" w:rsidP="00D04314">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06D7FAB" w14:textId="77777777" w:rsidR="00D04314" w:rsidRPr="00D04314" w:rsidRDefault="00D04314" w:rsidP="00D04314">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43C7A414" w14:textId="77777777" w:rsidR="00D04314" w:rsidRPr="00D04314" w:rsidRDefault="00D04314" w:rsidP="00D04314">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CEE6EC0" w14:textId="77777777" w:rsidR="00D04314" w:rsidRPr="00D04314" w:rsidRDefault="00D04314" w:rsidP="00D04314">
            <w:pPr>
              <w:widowControl/>
              <w:autoSpaceDE/>
              <w:autoSpaceDN/>
              <w:adjustRightInd/>
              <w:jc w:val="center"/>
              <w:rPr>
                <w:rFonts w:eastAsia="Times New Roman"/>
              </w:rPr>
            </w:pPr>
          </w:p>
        </w:tc>
      </w:tr>
      <w:tr w:rsidR="00D04314" w:rsidRPr="00D04314" w14:paraId="3F70520C" w14:textId="77777777" w:rsidTr="002B452C">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3BC73FAB" w14:textId="77777777" w:rsidR="00D04314" w:rsidRPr="00D04314" w:rsidRDefault="00D04314" w:rsidP="00D04314">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65E25996" w14:textId="77777777" w:rsidR="00D04314" w:rsidRPr="00D04314" w:rsidRDefault="00D04314" w:rsidP="00D04314">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3793C0DC" w14:textId="77777777" w:rsidR="00D04314" w:rsidRPr="00D04314" w:rsidRDefault="00D04314" w:rsidP="00D04314">
            <w:pPr>
              <w:rPr>
                <w:rFonts w:eastAsia="Times New Roman"/>
              </w:rPr>
            </w:pPr>
            <w:r w:rsidRPr="00D04314">
              <w:rPr>
                <w:rFonts w:eastAsia="Times New Roman"/>
              </w:rPr>
              <w:t>Бюджет МО «Мирнинский район»</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3A5A8AF1" w14:textId="77777777" w:rsidR="00D04314" w:rsidRPr="00D04314" w:rsidRDefault="00D04314" w:rsidP="00D04314">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3E912348" w14:textId="77777777" w:rsidR="00D04314" w:rsidRPr="00D04314" w:rsidRDefault="00D04314" w:rsidP="00D04314">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10351ED" w14:textId="77777777" w:rsidR="00D04314" w:rsidRPr="00D04314" w:rsidRDefault="00D04314" w:rsidP="00D04314">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76AE9F5" w14:textId="77777777" w:rsidR="00D04314" w:rsidRPr="00D04314" w:rsidRDefault="00D04314" w:rsidP="00D04314">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3B9E3552" w14:textId="77777777" w:rsidR="00D04314" w:rsidRPr="00D04314" w:rsidRDefault="00D04314" w:rsidP="00D04314">
            <w:pPr>
              <w:widowControl/>
              <w:autoSpaceDE/>
              <w:autoSpaceDN/>
              <w:adjustRightInd/>
              <w:jc w:val="center"/>
              <w:rPr>
                <w:rFonts w:eastAsia="Times New Roman"/>
              </w:rPr>
            </w:pPr>
          </w:p>
        </w:tc>
      </w:tr>
      <w:tr w:rsidR="00D04314" w:rsidRPr="00D04314" w14:paraId="4B7BF963" w14:textId="77777777" w:rsidTr="002B452C">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right w:val="single" w:sz="4" w:space="0" w:color="000000"/>
            </w:tcBorders>
            <w:vAlign w:val="center"/>
          </w:tcPr>
          <w:p w14:paraId="5308663B" w14:textId="77777777" w:rsidR="00D04314" w:rsidRPr="00D04314" w:rsidRDefault="00D04314" w:rsidP="00D04314">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right w:val="single" w:sz="4" w:space="0" w:color="000000"/>
            </w:tcBorders>
          </w:tcPr>
          <w:p w14:paraId="0446D767" w14:textId="77777777" w:rsidR="00D04314" w:rsidRPr="00D04314" w:rsidRDefault="00D04314" w:rsidP="00D04314">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2CC24876" w14:textId="77777777" w:rsidR="00D04314" w:rsidRPr="00D04314" w:rsidRDefault="00D04314" w:rsidP="00D04314">
            <w:pPr>
              <w:rPr>
                <w:rFonts w:eastAsia="Times New Roman"/>
              </w:rPr>
            </w:pPr>
            <w:r w:rsidRPr="00D04314">
              <w:rPr>
                <w:rFonts w:eastAsia="Times New Roman"/>
              </w:rPr>
              <w:t>Бюджет МО «Поселок Айхал»</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346299A1"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9 215 026,15</w:t>
            </w: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45AC8942"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10 587 210,66</w:t>
            </w: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71A85AB" w14:textId="77777777" w:rsidR="00D04314" w:rsidRPr="00D04314" w:rsidRDefault="00D04314" w:rsidP="00D04314">
            <w:pPr>
              <w:widowControl/>
              <w:autoSpaceDE/>
              <w:autoSpaceDN/>
              <w:adjustRightInd/>
              <w:jc w:val="center"/>
              <w:rPr>
                <w:rFonts w:eastAsia="Times New Roman"/>
              </w:rPr>
            </w:pPr>
            <w:r w:rsidRPr="00D04314">
              <w:rPr>
                <w:rFonts w:eastAsia="Times New Roman"/>
              </w:rPr>
              <w:t>7 183 055,84</w:t>
            </w: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1F8698AF" w14:textId="77777777" w:rsidR="00D04314" w:rsidRPr="00D04314" w:rsidRDefault="00D04314" w:rsidP="00D04314">
            <w:pPr>
              <w:widowControl/>
              <w:autoSpaceDE/>
              <w:autoSpaceDN/>
              <w:adjustRightInd/>
              <w:jc w:val="center"/>
              <w:rPr>
                <w:rFonts w:eastAsia="Times New Roman"/>
              </w:rPr>
            </w:pPr>
            <w:r w:rsidRPr="00D04314">
              <w:rPr>
                <w:rFonts w:eastAsia="Times New Roman"/>
              </w:rPr>
              <w:t>6 267 022,41</w:t>
            </w:r>
          </w:p>
        </w:tc>
        <w:tc>
          <w:tcPr>
            <w:tcW w:w="1332" w:type="dxa"/>
            <w:tcBorders>
              <w:top w:val="single" w:sz="4" w:space="0" w:color="auto"/>
              <w:left w:val="single" w:sz="4" w:space="0" w:color="auto"/>
              <w:bottom w:val="single" w:sz="4" w:space="0" w:color="auto"/>
              <w:right w:val="single" w:sz="4" w:space="0" w:color="auto"/>
            </w:tcBorders>
            <w:vAlign w:val="center"/>
          </w:tcPr>
          <w:p w14:paraId="099C47D2" w14:textId="77777777" w:rsidR="00D04314" w:rsidRPr="00D04314" w:rsidRDefault="00D04314" w:rsidP="00D04314">
            <w:pPr>
              <w:widowControl/>
              <w:autoSpaceDE/>
              <w:autoSpaceDN/>
              <w:adjustRightInd/>
              <w:jc w:val="center"/>
              <w:rPr>
                <w:rFonts w:eastAsia="Times New Roman"/>
              </w:rPr>
            </w:pPr>
            <w:r w:rsidRPr="00D04314">
              <w:rPr>
                <w:rFonts w:eastAsia="Times New Roman"/>
              </w:rPr>
              <w:t>6 267 022,41</w:t>
            </w:r>
          </w:p>
        </w:tc>
      </w:tr>
      <w:tr w:rsidR="00D04314" w:rsidRPr="00D04314" w14:paraId="5CA606E3" w14:textId="77777777" w:rsidTr="002B452C">
        <w:tblPrEx>
          <w:jc w:val="center"/>
          <w:tblInd w:w="0" w:type="dxa"/>
          <w:tblCellMar>
            <w:left w:w="0" w:type="dxa"/>
            <w:right w:w="0" w:type="dxa"/>
          </w:tblCellMar>
          <w:tblLook w:val="0000" w:firstRow="0" w:lastRow="0" w:firstColumn="0" w:lastColumn="0" w:noHBand="0" w:noVBand="0"/>
        </w:tblPrEx>
        <w:trPr>
          <w:trHeight w:hRule="exact" w:val="305"/>
          <w:jc w:val="center"/>
        </w:trPr>
        <w:tc>
          <w:tcPr>
            <w:tcW w:w="766" w:type="dxa"/>
            <w:gridSpan w:val="3"/>
            <w:vMerge/>
            <w:tcBorders>
              <w:left w:val="single" w:sz="4" w:space="0" w:color="000000"/>
              <w:bottom w:val="single" w:sz="4" w:space="0" w:color="000000"/>
              <w:right w:val="single" w:sz="4" w:space="0" w:color="000000"/>
            </w:tcBorders>
            <w:vAlign w:val="center"/>
          </w:tcPr>
          <w:p w14:paraId="6E1B2A59" w14:textId="77777777" w:rsidR="00D04314" w:rsidRPr="00D04314" w:rsidRDefault="00D04314" w:rsidP="00D04314">
            <w:pPr>
              <w:tabs>
                <w:tab w:val="left" w:pos="2457"/>
              </w:tabs>
              <w:kinsoku w:val="0"/>
              <w:overflowPunct w:val="0"/>
              <w:ind w:left="102" w:right="100"/>
              <w:rPr>
                <w:rFonts w:eastAsia="Times New Roman"/>
                <w:spacing w:val="-1"/>
              </w:rPr>
            </w:pPr>
          </w:p>
        </w:tc>
        <w:tc>
          <w:tcPr>
            <w:tcW w:w="3554" w:type="dxa"/>
            <w:gridSpan w:val="2"/>
            <w:vMerge/>
            <w:tcBorders>
              <w:left w:val="single" w:sz="4" w:space="0" w:color="000000"/>
              <w:bottom w:val="single" w:sz="4" w:space="0" w:color="000000"/>
              <w:right w:val="single" w:sz="4" w:space="0" w:color="000000"/>
            </w:tcBorders>
          </w:tcPr>
          <w:p w14:paraId="23347AF1" w14:textId="77777777" w:rsidR="00D04314" w:rsidRPr="00D04314" w:rsidRDefault="00D04314" w:rsidP="00D04314">
            <w:pPr>
              <w:tabs>
                <w:tab w:val="left" w:pos="2457"/>
              </w:tabs>
              <w:kinsoku w:val="0"/>
              <w:overflowPunct w:val="0"/>
              <w:ind w:left="102" w:right="100"/>
              <w:rPr>
                <w:rFonts w:eastAsia="Times New Roman"/>
                <w:spacing w:val="-1"/>
              </w:rPr>
            </w:pPr>
          </w:p>
        </w:tc>
        <w:tc>
          <w:tcPr>
            <w:tcW w:w="3686" w:type="dxa"/>
            <w:gridSpan w:val="3"/>
            <w:tcBorders>
              <w:top w:val="single" w:sz="4" w:space="0" w:color="auto"/>
              <w:left w:val="single" w:sz="4" w:space="0" w:color="auto"/>
              <w:bottom w:val="single" w:sz="4" w:space="0" w:color="auto"/>
              <w:right w:val="single" w:sz="4" w:space="0" w:color="auto"/>
            </w:tcBorders>
          </w:tcPr>
          <w:p w14:paraId="2F5D2487" w14:textId="77777777" w:rsidR="00D04314" w:rsidRPr="00D04314" w:rsidRDefault="00D04314" w:rsidP="00D04314">
            <w:pPr>
              <w:rPr>
                <w:rFonts w:eastAsia="Times New Roman"/>
              </w:rPr>
            </w:pPr>
            <w:r w:rsidRPr="00D04314">
              <w:rPr>
                <w:rFonts w:eastAsia="Times New Roman"/>
              </w:rPr>
              <w:t>Другие источники</w:t>
            </w:r>
          </w:p>
        </w:tc>
        <w:tc>
          <w:tcPr>
            <w:tcW w:w="1403" w:type="dxa"/>
            <w:gridSpan w:val="2"/>
            <w:tcBorders>
              <w:top w:val="single" w:sz="4" w:space="0" w:color="auto"/>
              <w:left w:val="single" w:sz="4" w:space="0" w:color="000000"/>
              <w:bottom w:val="single" w:sz="4" w:space="0" w:color="auto"/>
              <w:right w:val="single" w:sz="4" w:space="0" w:color="auto"/>
            </w:tcBorders>
            <w:vAlign w:val="center"/>
          </w:tcPr>
          <w:p w14:paraId="234F12A1" w14:textId="77777777" w:rsidR="00D04314" w:rsidRPr="00D04314" w:rsidRDefault="00D04314" w:rsidP="00D04314">
            <w:pPr>
              <w:widowControl/>
              <w:autoSpaceDE/>
              <w:autoSpaceDN/>
              <w:adjustRightInd/>
              <w:jc w:val="center"/>
              <w:rPr>
                <w:rFonts w:eastAsia="Times New Roman"/>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14:paraId="2B8A7E2F" w14:textId="77777777" w:rsidR="00D04314" w:rsidRPr="00D04314" w:rsidRDefault="00D04314" w:rsidP="00D04314">
            <w:pPr>
              <w:widowControl/>
              <w:autoSpaceDE/>
              <w:autoSpaceDN/>
              <w:adjustRightInd/>
              <w:jc w:val="center"/>
              <w:rPr>
                <w:rFonts w:eastAsia="Times New Roman"/>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B17A6CA" w14:textId="77777777" w:rsidR="00D04314" w:rsidRPr="00D04314" w:rsidRDefault="00D04314" w:rsidP="00D04314">
            <w:pPr>
              <w:widowControl/>
              <w:autoSpaceDE/>
              <w:autoSpaceDN/>
              <w:adjustRightInd/>
              <w:jc w:val="center"/>
              <w:rPr>
                <w:rFonts w:eastAsia="Times New Roman"/>
              </w:rPr>
            </w:pPr>
          </w:p>
        </w:tc>
        <w:tc>
          <w:tcPr>
            <w:tcW w:w="1455" w:type="dxa"/>
            <w:gridSpan w:val="2"/>
            <w:tcBorders>
              <w:top w:val="single" w:sz="4" w:space="0" w:color="auto"/>
              <w:left w:val="single" w:sz="4" w:space="0" w:color="auto"/>
              <w:bottom w:val="single" w:sz="4" w:space="0" w:color="auto"/>
              <w:right w:val="single" w:sz="4" w:space="0" w:color="auto"/>
            </w:tcBorders>
            <w:vAlign w:val="center"/>
          </w:tcPr>
          <w:p w14:paraId="55668BCB" w14:textId="77777777" w:rsidR="00D04314" w:rsidRPr="00D04314" w:rsidRDefault="00D04314" w:rsidP="00D04314">
            <w:pPr>
              <w:widowControl/>
              <w:autoSpaceDE/>
              <w:autoSpaceDN/>
              <w:adjustRightInd/>
              <w:jc w:val="center"/>
              <w:rPr>
                <w:rFonts w:eastAsia="Times New Roman"/>
              </w:rPr>
            </w:pPr>
          </w:p>
        </w:tc>
        <w:tc>
          <w:tcPr>
            <w:tcW w:w="1332" w:type="dxa"/>
            <w:tcBorders>
              <w:top w:val="single" w:sz="4" w:space="0" w:color="auto"/>
              <w:left w:val="single" w:sz="4" w:space="0" w:color="auto"/>
              <w:bottom w:val="single" w:sz="4" w:space="0" w:color="auto"/>
              <w:right w:val="single" w:sz="4" w:space="0" w:color="auto"/>
            </w:tcBorders>
            <w:vAlign w:val="center"/>
          </w:tcPr>
          <w:p w14:paraId="5A0DC0B0" w14:textId="77777777" w:rsidR="00D04314" w:rsidRPr="00D04314" w:rsidRDefault="00D04314" w:rsidP="00D04314">
            <w:pPr>
              <w:widowControl/>
              <w:autoSpaceDE/>
              <w:autoSpaceDN/>
              <w:adjustRightInd/>
              <w:jc w:val="center"/>
              <w:rPr>
                <w:rFonts w:eastAsia="Times New Roman"/>
              </w:rPr>
            </w:pPr>
          </w:p>
        </w:tc>
      </w:tr>
    </w:tbl>
    <w:p w14:paraId="68632255" w14:textId="77777777" w:rsidR="00D04314" w:rsidRPr="00D04314" w:rsidRDefault="00D04314" w:rsidP="00D04314">
      <w:pPr>
        <w:tabs>
          <w:tab w:val="left" w:pos="2629"/>
        </w:tabs>
        <w:kinsoku w:val="0"/>
        <w:overflowPunct w:val="0"/>
        <w:ind w:left="102" w:right="101"/>
        <w:jc w:val="both"/>
        <w:rPr>
          <w:rFonts w:eastAsia="Times New Roman"/>
          <w:spacing w:val="-1"/>
        </w:rPr>
        <w:sectPr w:rsidR="00D04314" w:rsidRPr="00D04314" w:rsidSect="007557F2">
          <w:pgSz w:w="16838" w:h="11906" w:orient="landscape"/>
          <w:pgMar w:top="426" w:right="142" w:bottom="850" w:left="993" w:header="708" w:footer="708" w:gutter="0"/>
          <w:cols w:space="708"/>
          <w:docGrid w:linePitch="360"/>
        </w:sectPr>
      </w:pPr>
    </w:p>
    <w:tbl>
      <w:tblPr>
        <w:tblW w:w="15106" w:type="dxa"/>
        <w:jc w:val="center"/>
        <w:tblLayout w:type="fixed"/>
        <w:tblCellMar>
          <w:left w:w="0" w:type="dxa"/>
          <w:right w:w="0" w:type="dxa"/>
        </w:tblCellMar>
        <w:tblLook w:val="0000" w:firstRow="0" w:lastRow="0" w:firstColumn="0" w:lastColumn="0" w:noHBand="0" w:noVBand="0"/>
      </w:tblPr>
      <w:tblGrid>
        <w:gridCol w:w="766"/>
        <w:gridCol w:w="3554"/>
        <w:gridCol w:w="3686"/>
        <w:gridCol w:w="1487"/>
        <w:gridCol w:w="1472"/>
        <w:gridCol w:w="1421"/>
        <w:gridCol w:w="1455"/>
        <w:gridCol w:w="1265"/>
      </w:tblGrid>
      <w:tr w:rsidR="00D04314" w:rsidRPr="00D04314" w14:paraId="07A167E8" w14:textId="77777777" w:rsidTr="002B452C">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3E28F7FD" w14:textId="77777777" w:rsidR="00D04314" w:rsidRPr="00D04314" w:rsidRDefault="00D04314" w:rsidP="00D04314">
            <w:pPr>
              <w:tabs>
                <w:tab w:val="left" w:pos="2629"/>
              </w:tabs>
              <w:kinsoku w:val="0"/>
              <w:overflowPunct w:val="0"/>
              <w:ind w:left="102" w:right="101"/>
              <w:jc w:val="both"/>
              <w:rPr>
                <w:rFonts w:eastAsia="Times New Roman"/>
                <w:spacing w:val="-1"/>
              </w:rPr>
            </w:pPr>
            <w:r w:rsidRPr="00D04314">
              <w:rPr>
                <w:rFonts w:eastAsia="Times New Roman"/>
                <w:spacing w:val="-1"/>
              </w:rPr>
              <w:lastRenderedPageBreak/>
              <w:t>3</w:t>
            </w:r>
          </w:p>
          <w:p w14:paraId="44BE67F9" w14:textId="77777777" w:rsidR="00D04314" w:rsidRPr="00D04314" w:rsidRDefault="00D04314" w:rsidP="00D04314">
            <w:pPr>
              <w:tabs>
                <w:tab w:val="left" w:pos="2629"/>
              </w:tabs>
              <w:kinsoku w:val="0"/>
              <w:overflowPunct w:val="0"/>
              <w:ind w:left="102" w:right="101"/>
              <w:jc w:val="both"/>
              <w:rPr>
                <w:rFonts w:eastAsia="Times New Roman"/>
                <w:spacing w:val="-1"/>
              </w:rPr>
            </w:pPr>
          </w:p>
          <w:p w14:paraId="57A784BC"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554" w:type="dxa"/>
            <w:vMerge w:val="restart"/>
            <w:tcBorders>
              <w:top w:val="single" w:sz="4" w:space="0" w:color="000000"/>
              <w:left w:val="single" w:sz="4" w:space="0" w:color="000000"/>
              <w:right w:val="single" w:sz="4" w:space="0" w:color="000000"/>
            </w:tcBorders>
          </w:tcPr>
          <w:p w14:paraId="509C12DD" w14:textId="77777777" w:rsidR="00D04314" w:rsidRPr="00D04314" w:rsidRDefault="00D04314" w:rsidP="00D04314">
            <w:pPr>
              <w:tabs>
                <w:tab w:val="left" w:pos="2629"/>
              </w:tabs>
              <w:kinsoku w:val="0"/>
              <w:overflowPunct w:val="0"/>
              <w:ind w:left="102" w:right="101"/>
              <w:jc w:val="both"/>
              <w:rPr>
                <w:rFonts w:eastAsia="Times New Roman"/>
              </w:rPr>
            </w:pPr>
            <w:r w:rsidRPr="00D04314">
              <w:rPr>
                <w:rFonts w:eastAsia="Times New Roman"/>
                <w:spacing w:val="-1"/>
              </w:rPr>
              <w:t>Мероприятия по разработке проектно-сметной документации и экспертизе</w:t>
            </w:r>
          </w:p>
        </w:tc>
        <w:tc>
          <w:tcPr>
            <w:tcW w:w="3686" w:type="dxa"/>
            <w:tcBorders>
              <w:top w:val="single" w:sz="4" w:space="0" w:color="auto"/>
              <w:left w:val="single" w:sz="4" w:space="0" w:color="auto"/>
              <w:bottom w:val="single" w:sz="4" w:space="0" w:color="auto"/>
              <w:right w:val="single" w:sz="4" w:space="0" w:color="auto"/>
            </w:tcBorders>
          </w:tcPr>
          <w:p w14:paraId="0E8C77B6" w14:textId="77777777" w:rsidR="00D04314" w:rsidRPr="00D04314" w:rsidRDefault="00D04314" w:rsidP="00D04314">
            <w:pPr>
              <w:rPr>
                <w:rFonts w:eastAsia="Times New Roman"/>
              </w:rPr>
            </w:pPr>
            <w:r w:rsidRPr="00D04314">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3DD94946"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391 191,58</w:t>
            </w:r>
          </w:p>
        </w:tc>
        <w:tc>
          <w:tcPr>
            <w:tcW w:w="1472" w:type="dxa"/>
            <w:tcBorders>
              <w:top w:val="single" w:sz="4" w:space="0" w:color="auto"/>
              <w:left w:val="single" w:sz="4" w:space="0" w:color="auto"/>
              <w:bottom w:val="single" w:sz="4" w:space="0" w:color="auto"/>
              <w:right w:val="single" w:sz="4" w:space="0" w:color="auto"/>
            </w:tcBorders>
            <w:vAlign w:val="center"/>
          </w:tcPr>
          <w:p w14:paraId="53DCD932"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5A853A0A"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44107A88"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473998A2"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r>
      <w:tr w:rsidR="00D04314" w:rsidRPr="00D04314" w14:paraId="6135DFC2" w14:textId="77777777" w:rsidTr="002B452C">
        <w:trPr>
          <w:trHeight w:val="306"/>
          <w:jc w:val="center"/>
        </w:trPr>
        <w:tc>
          <w:tcPr>
            <w:tcW w:w="766" w:type="dxa"/>
            <w:vMerge/>
            <w:tcBorders>
              <w:left w:val="single" w:sz="4" w:space="0" w:color="000000"/>
              <w:right w:val="single" w:sz="4" w:space="0" w:color="000000"/>
            </w:tcBorders>
            <w:vAlign w:val="center"/>
          </w:tcPr>
          <w:p w14:paraId="561BD5B8"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04E2D4A8"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0D04D839" w14:textId="77777777" w:rsidR="00D04314" w:rsidRPr="00D04314" w:rsidRDefault="00D04314" w:rsidP="00D04314">
            <w:pPr>
              <w:rPr>
                <w:rFonts w:eastAsia="Times New Roman"/>
              </w:rPr>
            </w:pPr>
            <w:r w:rsidRPr="00D04314">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0DE7B61C"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0D421AE1"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C0DE0E3"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B793250"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38C1CB2" w14:textId="77777777" w:rsidR="00D04314" w:rsidRPr="00D04314" w:rsidRDefault="00D04314" w:rsidP="00D04314">
            <w:pPr>
              <w:widowControl/>
              <w:autoSpaceDE/>
              <w:autoSpaceDN/>
              <w:adjustRightInd/>
              <w:jc w:val="center"/>
              <w:rPr>
                <w:rFonts w:eastAsia="Times New Roman"/>
              </w:rPr>
            </w:pPr>
          </w:p>
        </w:tc>
      </w:tr>
      <w:tr w:rsidR="00D04314" w:rsidRPr="00D04314" w14:paraId="75BAEB11" w14:textId="77777777" w:rsidTr="002B452C">
        <w:trPr>
          <w:trHeight w:val="306"/>
          <w:jc w:val="center"/>
        </w:trPr>
        <w:tc>
          <w:tcPr>
            <w:tcW w:w="766" w:type="dxa"/>
            <w:vMerge/>
            <w:tcBorders>
              <w:left w:val="single" w:sz="4" w:space="0" w:color="000000"/>
              <w:right w:val="single" w:sz="4" w:space="0" w:color="000000"/>
            </w:tcBorders>
            <w:vAlign w:val="center"/>
          </w:tcPr>
          <w:p w14:paraId="6AD6027F"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2F2AA6FE"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125524A2" w14:textId="77777777" w:rsidR="00D04314" w:rsidRPr="00D04314" w:rsidRDefault="00D04314" w:rsidP="00D04314">
            <w:pPr>
              <w:rPr>
                <w:rFonts w:eastAsia="Times New Roman"/>
              </w:rPr>
            </w:pPr>
            <w:r w:rsidRPr="00D04314">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676B23D4"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44A7913"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8138773"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0400D6F"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450402D" w14:textId="77777777" w:rsidR="00D04314" w:rsidRPr="00D04314" w:rsidRDefault="00D04314" w:rsidP="00D04314">
            <w:pPr>
              <w:widowControl/>
              <w:autoSpaceDE/>
              <w:autoSpaceDN/>
              <w:adjustRightInd/>
              <w:jc w:val="center"/>
              <w:rPr>
                <w:rFonts w:eastAsia="Times New Roman"/>
              </w:rPr>
            </w:pPr>
          </w:p>
        </w:tc>
      </w:tr>
      <w:tr w:rsidR="00D04314" w:rsidRPr="00D04314" w14:paraId="022AF681" w14:textId="77777777" w:rsidTr="002B452C">
        <w:trPr>
          <w:trHeight w:val="306"/>
          <w:jc w:val="center"/>
        </w:trPr>
        <w:tc>
          <w:tcPr>
            <w:tcW w:w="766" w:type="dxa"/>
            <w:vMerge/>
            <w:tcBorders>
              <w:left w:val="single" w:sz="4" w:space="0" w:color="000000"/>
              <w:right w:val="single" w:sz="4" w:space="0" w:color="000000"/>
            </w:tcBorders>
            <w:vAlign w:val="center"/>
          </w:tcPr>
          <w:p w14:paraId="1ED8DA86"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0043F72A"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4A6DA760" w14:textId="77777777" w:rsidR="00D04314" w:rsidRPr="00D04314" w:rsidRDefault="00D04314" w:rsidP="00D04314">
            <w:pPr>
              <w:rPr>
                <w:rFonts w:eastAsia="Times New Roman"/>
              </w:rPr>
            </w:pPr>
            <w:r w:rsidRPr="00D04314">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6BBAF2A7"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DFBE4A7"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37FE1C4"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C04E2DD"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27FF6C8" w14:textId="77777777" w:rsidR="00D04314" w:rsidRPr="00D04314" w:rsidRDefault="00D04314" w:rsidP="00D04314">
            <w:pPr>
              <w:widowControl/>
              <w:autoSpaceDE/>
              <w:autoSpaceDN/>
              <w:adjustRightInd/>
              <w:jc w:val="center"/>
              <w:rPr>
                <w:rFonts w:eastAsia="Times New Roman"/>
              </w:rPr>
            </w:pPr>
          </w:p>
        </w:tc>
      </w:tr>
      <w:tr w:rsidR="00D04314" w:rsidRPr="00D04314" w14:paraId="0330B36E" w14:textId="77777777" w:rsidTr="002B452C">
        <w:trPr>
          <w:trHeight w:val="306"/>
          <w:jc w:val="center"/>
        </w:trPr>
        <w:tc>
          <w:tcPr>
            <w:tcW w:w="766" w:type="dxa"/>
            <w:vMerge/>
            <w:tcBorders>
              <w:left w:val="single" w:sz="4" w:space="0" w:color="000000"/>
              <w:right w:val="single" w:sz="4" w:space="0" w:color="000000"/>
            </w:tcBorders>
            <w:vAlign w:val="center"/>
          </w:tcPr>
          <w:p w14:paraId="453F6DE9"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554" w:type="dxa"/>
            <w:vMerge/>
            <w:tcBorders>
              <w:left w:val="single" w:sz="4" w:space="0" w:color="000000"/>
              <w:right w:val="single" w:sz="4" w:space="0" w:color="000000"/>
            </w:tcBorders>
          </w:tcPr>
          <w:p w14:paraId="2D685337"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164D336F" w14:textId="77777777" w:rsidR="00D04314" w:rsidRPr="00D04314" w:rsidRDefault="00D04314" w:rsidP="00D04314">
            <w:pPr>
              <w:rPr>
                <w:rFonts w:eastAsia="Times New Roman"/>
              </w:rPr>
            </w:pPr>
            <w:r w:rsidRPr="00D04314">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2ABAE39F" w14:textId="77777777" w:rsidR="00D04314" w:rsidRPr="00D04314" w:rsidRDefault="00D04314" w:rsidP="00D04314">
            <w:pPr>
              <w:widowControl/>
              <w:autoSpaceDE/>
              <w:autoSpaceDN/>
              <w:adjustRightInd/>
              <w:jc w:val="center"/>
              <w:rPr>
                <w:rFonts w:eastAsia="Times New Roman"/>
              </w:rPr>
            </w:pPr>
            <w:r w:rsidRPr="00D04314">
              <w:rPr>
                <w:rFonts w:eastAsia="Times New Roman"/>
              </w:rPr>
              <w:t>391 191,58</w:t>
            </w:r>
          </w:p>
        </w:tc>
        <w:tc>
          <w:tcPr>
            <w:tcW w:w="1472" w:type="dxa"/>
            <w:tcBorders>
              <w:top w:val="single" w:sz="4" w:space="0" w:color="auto"/>
              <w:left w:val="single" w:sz="4" w:space="0" w:color="auto"/>
              <w:bottom w:val="single" w:sz="4" w:space="0" w:color="auto"/>
              <w:right w:val="single" w:sz="4" w:space="0" w:color="auto"/>
            </w:tcBorders>
            <w:vAlign w:val="center"/>
          </w:tcPr>
          <w:p w14:paraId="5EBB0A60"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vAlign w:val="center"/>
          </w:tcPr>
          <w:p w14:paraId="4889E6E2"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6D6B360E"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45059BA4"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r>
      <w:tr w:rsidR="00D04314" w:rsidRPr="00D04314" w14:paraId="3380532A" w14:textId="77777777" w:rsidTr="002B452C">
        <w:trPr>
          <w:trHeight w:val="306"/>
          <w:jc w:val="center"/>
        </w:trPr>
        <w:tc>
          <w:tcPr>
            <w:tcW w:w="766" w:type="dxa"/>
            <w:vMerge/>
            <w:tcBorders>
              <w:left w:val="single" w:sz="4" w:space="0" w:color="000000"/>
              <w:bottom w:val="single" w:sz="4" w:space="0" w:color="000000"/>
              <w:right w:val="single" w:sz="4" w:space="0" w:color="000000"/>
            </w:tcBorders>
            <w:vAlign w:val="center"/>
          </w:tcPr>
          <w:p w14:paraId="7E60360F"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554" w:type="dxa"/>
            <w:vMerge/>
            <w:tcBorders>
              <w:left w:val="single" w:sz="4" w:space="0" w:color="000000"/>
              <w:bottom w:val="single" w:sz="4" w:space="0" w:color="000000"/>
              <w:right w:val="single" w:sz="4" w:space="0" w:color="000000"/>
            </w:tcBorders>
          </w:tcPr>
          <w:p w14:paraId="4C06D902" w14:textId="77777777" w:rsidR="00D04314" w:rsidRPr="00D04314" w:rsidRDefault="00D04314" w:rsidP="00D04314">
            <w:pPr>
              <w:tabs>
                <w:tab w:val="left" w:pos="2629"/>
              </w:tabs>
              <w:kinsoku w:val="0"/>
              <w:overflowPunct w:val="0"/>
              <w:ind w:left="102" w:right="101"/>
              <w:jc w:val="both"/>
              <w:rPr>
                <w:rFonts w:eastAsia="Times New Roman"/>
                <w:spacing w:val="-1"/>
              </w:rPr>
            </w:pPr>
          </w:p>
        </w:tc>
        <w:tc>
          <w:tcPr>
            <w:tcW w:w="3686" w:type="dxa"/>
            <w:tcBorders>
              <w:top w:val="single" w:sz="4" w:space="0" w:color="auto"/>
              <w:left w:val="single" w:sz="4" w:space="0" w:color="auto"/>
              <w:bottom w:val="single" w:sz="4" w:space="0" w:color="auto"/>
              <w:right w:val="single" w:sz="4" w:space="0" w:color="auto"/>
            </w:tcBorders>
          </w:tcPr>
          <w:p w14:paraId="3DC0005D" w14:textId="77777777" w:rsidR="00D04314" w:rsidRPr="00D04314" w:rsidRDefault="00D04314" w:rsidP="00D04314">
            <w:pPr>
              <w:rPr>
                <w:rFonts w:eastAsia="Times New Roman"/>
              </w:rPr>
            </w:pPr>
            <w:r w:rsidRPr="00D04314">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09DAB313"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61497BA"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F0D7A68"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431DDEB1"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BF51054" w14:textId="77777777" w:rsidR="00D04314" w:rsidRPr="00D04314" w:rsidRDefault="00D04314" w:rsidP="00D04314">
            <w:pPr>
              <w:widowControl/>
              <w:autoSpaceDE/>
              <w:autoSpaceDN/>
              <w:adjustRightInd/>
              <w:jc w:val="center"/>
              <w:rPr>
                <w:rFonts w:eastAsia="Times New Roman"/>
              </w:rPr>
            </w:pPr>
          </w:p>
        </w:tc>
      </w:tr>
      <w:tr w:rsidR="00D04314" w:rsidRPr="00D04314" w14:paraId="1E581009" w14:textId="77777777" w:rsidTr="002B452C">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5D03346B" w14:textId="77777777" w:rsidR="00D04314" w:rsidRPr="00D04314" w:rsidRDefault="00D04314" w:rsidP="00D04314">
            <w:pPr>
              <w:kinsoku w:val="0"/>
              <w:overflowPunct w:val="0"/>
              <w:ind w:left="102" w:right="105"/>
              <w:rPr>
                <w:rFonts w:eastAsia="Times New Roman"/>
              </w:rPr>
            </w:pPr>
            <w:r w:rsidRPr="00D04314">
              <w:rPr>
                <w:rFonts w:eastAsia="Times New Roman"/>
              </w:rPr>
              <w:t>4</w:t>
            </w:r>
          </w:p>
        </w:tc>
        <w:tc>
          <w:tcPr>
            <w:tcW w:w="3554" w:type="dxa"/>
            <w:vMerge w:val="restart"/>
            <w:tcBorders>
              <w:top w:val="single" w:sz="4" w:space="0" w:color="000000"/>
              <w:left w:val="single" w:sz="4" w:space="0" w:color="000000"/>
              <w:right w:val="single" w:sz="4" w:space="0" w:color="000000"/>
            </w:tcBorders>
          </w:tcPr>
          <w:p w14:paraId="5EFED59F" w14:textId="77777777" w:rsidR="00D04314" w:rsidRPr="00D04314" w:rsidRDefault="00D04314" w:rsidP="00D04314">
            <w:pPr>
              <w:kinsoku w:val="0"/>
              <w:overflowPunct w:val="0"/>
              <w:ind w:left="102" w:right="105"/>
              <w:rPr>
                <w:rFonts w:eastAsia="Times New Roman"/>
              </w:rPr>
            </w:pPr>
            <w:r w:rsidRPr="00D04314">
              <w:rPr>
                <w:rFonts w:eastAsia="Times New Roman"/>
              </w:rPr>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3686" w:type="dxa"/>
            <w:tcBorders>
              <w:top w:val="single" w:sz="4" w:space="0" w:color="auto"/>
              <w:left w:val="single" w:sz="4" w:space="0" w:color="auto"/>
              <w:bottom w:val="single" w:sz="4" w:space="0" w:color="auto"/>
              <w:right w:val="single" w:sz="4" w:space="0" w:color="auto"/>
            </w:tcBorders>
          </w:tcPr>
          <w:p w14:paraId="71560C0D" w14:textId="77777777" w:rsidR="00D04314" w:rsidRPr="00D04314" w:rsidRDefault="00D04314" w:rsidP="00D04314">
            <w:pPr>
              <w:rPr>
                <w:rFonts w:eastAsia="Times New Roman"/>
              </w:rPr>
            </w:pPr>
            <w:r w:rsidRPr="00D04314">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0D194005" w14:textId="77777777" w:rsidR="00D04314" w:rsidRPr="00D04314" w:rsidRDefault="00D04314" w:rsidP="00D04314">
            <w:pPr>
              <w:widowControl/>
              <w:autoSpaceDE/>
              <w:autoSpaceDN/>
              <w:adjustRightInd/>
              <w:jc w:val="center"/>
              <w:rPr>
                <w:rFonts w:eastAsia="Times New Roman"/>
                <w:bCs/>
              </w:rPr>
            </w:pPr>
            <w:r w:rsidRPr="00D04314">
              <w:rPr>
                <w:rFonts w:eastAsia="Times New Roman"/>
                <w:color w:val="000000"/>
              </w:rPr>
              <w:t xml:space="preserve">2 334 964,84  </w:t>
            </w:r>
          </w:p>
        </w:tc>
        <w:tc>
          <w:tcPr>
            <w:tcW w:w="1472" w:type="dxa"/>
            <w:tcBorders>
              <w:top w:val="single" w:sz="4" w:space="0" w:color="auto"/>
              <w:left w:val="single" w:sz="4" w:space="0" w:color="auto"/>
              <w:bottom w:val="single" w:sz="4" w:space="0" w:color="auto"/>
              <w:right w:val="single" w:sz="4" w:space="0" w:color="auto"/>
            </w:tcBorders>
            <w:vAlign w:val="center"/>
          </w:tcPr>
          <w:p w14:paraId="1CB9A582" w14:textId="77777777" w:rsidR="00D04314" w:rsidRPr="00D04314" w:rsidRDefault="00D04314" w:rsidP="00D04314">
            <w:pPr>
              <w:widowControl/>
              <w:autoSpaceDE/>
              <w:autoSpaceDN/>
              <w:adjustRightInd/>
              <w:jc w:val="center"/>
              <w:rPr>
                <w:rFonts w:eastAsia="Times New Roman"/>
              </w:rPr>
            </w:pPr>
            <w:r w:rsidRPr="00D04314">
              <w:rPr>
                <w:rFonts w:eastAsia="Times New Roman"/>
              </w:rPr>
              <w:t>28 726 246,37</w:t>
            </w:r>
          </w:p>
        </w:tc>
        <w:tc>
          <w:tcPr>
            <w:tcW w:w="1421" w:type="dxa"/>
            <w:tcBorders>
              <w:top w:val="single" w:sz="4" w:space="0" w:color="auto"/>
              <w:left w:val="single" w:sz="4" w:space="0" w:color="auto"/>
              <w:bottom w:val="single" w:sz="4" w:space="0" w:color="auto"/>
              <w:right w:val="single" w:sz="4" w:space="0" w:color="auto"/>
            </w:tcBorders>
            <w:vAlign w:val="center"/>
          </w:tcPr>
          <w:p w14:paraId="190F2DB7"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455" w:type="dxa"/>
            <w:tcBorders>
              <w:top w:val="single" w:sz="4" w:space="0" w:color="auto"/>
              <w:left w:val="single" w:sz="4" w:space="0" w:color="auto"/>
              <w:bottom w:val="single" w:sz="4" w:space="0" w:color="auto"/>
              <w:right w:val="single" w:sz="4" w:space="0" w:color="auto"/>
            </w:tcBorders>
            <w:vAlign w:val="center"/>
          </w:tcPr>
          <w:p w14:paraId="765995E0"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265" w:type="dxa"/>
            <w:tcBorders>
              <w:top w:val="single" w:sz="4" w:space="0" w:color="auto"/>
              <w:left w:val="single" w:sz="4" w:space="0" w:color="auto"/>
              <w:bottom w:val="single" w:sz="4" w:space="0" w:color="auto"/>
              <w:right w:val="single" w:sz="4" w:space="0" w:color="auto"/>
            </w:tcBorders>
            <w:vAlign w:val="center"/>
          </w:tcPr>
          <w:p w14:paraId="65D7AEC1"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r>
      <w:tr w:rsidR="00D04314" w:rsidRPr="00D04314" w14:paraId="65434A39" w14:textId="77777777" w:rsidTr="002B452C">
        <w:trPr>
          <w:trHeight w:val="306"/>
          <w:jc w:val="center"/>
        </w:trPr>
        <w:tc>
          <w:tcPr>
            <w:tcW w:w="766" w:type="dxa"/>
            <w:vMerge/>
            <w:tcBorders>
              <w:left w:val="single" w:sz="4" w:space="0" w:color="000000"/>
              <w:right w:val="single" w:sz="4" w:space="0" w:color="000000"/>
            </w:tcBorders>
            <w:vAlign w:val="center"/>
          </w:tcPr>
          <w:p w14:paraId="336BEEA7" w14:textId="77777777" w:rsidR="00D04314" w:rsidRPr="00D04314" w:rsidRDefault="00D04314" w:rsidP="00D04314">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4EAF5E26" w14:textId="77777777" w:rsidR="00D04314" w:rsidRPr="00D04314" w:rsidRDefault="00D04314" w:rsidP="00D04314">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8BBBDB5" w14:textId="77777777" w:rsidR="00D04314" w:rsidRPr="00D04314" w:rsidRDefault="00D04314" w:rsidP="00D04314">
            <w:pPr>
              <w:rPr>
                <w:rFonts w:eastAsia="Times New Roman"/>
              </w:rPr>
            </w:pPr>
            <w:r w:rsidRPr="00D04314">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1569A3CB"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0BD70D3"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E9E0C78"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0512BD1"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50AAAB2" w14:textId="77777777" w:rsidR="00D04314" w:rsidRPr="00D04314" w:rsidRDefault="00D04314" w:rsidP="00D04314">
            <w:pPr>
              <w:widowControl/>
              <w:autoSpaceDE/>
              <w:autoSpaceDN/>
              <w:adjustRightInd/>
              <w:jc w:val="center"/>
              <w:rPr>
                <w:rFonts w:eastAsia="Times New Roman"/>
              </w:rPr>
            </w:pPr>
          </w:p>
        </w:tc>
      </w:tr>
      <w:tr w:rsidR="00D04314" w:rsidRPr="00D04314" w14:paraId="10516157" w14:textId="77777777" w:rsidTr="002B452C">
        <w:trPr>
          <w:trHeight w:val="306"/>
          <w:jc w:val="center"/>
        </w:trPr>
        <w:tc>
          <w:tcPr>
            <w:tcW w:w="766" w:type="dxa"/>
            <w:vMerge/>
            <w:tcBorders>
              <w:left w:val="single" w:sz="4" w:space="0" w:color="000000"/>
              <w:right w:val="single" w:sz="4" w:space="0" w:color="000000"/>
            </w:tcBorders>
            <w:vAlign w:val="center"/>
          </w:tcPr>
          <w:p w14:paraId="61836B8F" w14:textId="77777777" w:rsidR="00D04314" w:rsidRPr="00D04314" w:rsidRDefault="00D04314" w:rsidP="00D04314">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09C23AA6" w14:textId="77777777" w:rsidR="00D04314" w:rsidRPr="00D04314" w:rsidRDefault="00D04314" w:rsidP="00D04314">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7B50A2C8" w14:textId="77777777" w:rsidR="00D04314" w:rsidRPr="00D04314" w:rsidRDefault="00D04314" w:rsidP="00D04314">
            <w:pPr>
              <w:rPr>
                <w:rFonts w:eastAsia="Times New Roman"/>
              </w:rPr>
            </w:pPr>
            <w:r w:rsidRPr="00D04314">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5F81C080"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0FC2D36F"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035F023"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04A4BFF"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D527B4E" w14:textId="77777777" w:rsidR="00D04314" w:rsidRPr="00D04314" w:rsidRDefault="00D04314" w:rsidP="00D04314">
            <w:pPr>
              <w:widowControl/>
              <w:autoSpaceDE/>
              <w:autoSpaceDN/>
              <w:adjustRightInd/>
              <w:jc w:val="center"/>
              <w:rPr>
                <w:rFonts w:eastAsia="Times New Roman"/>
              </w:rPr>
            </w:pPr>
          </w:p>
        </w:tc>
      </w:tr>
      <w:tr w:rsidR="00D04314" w:rsidRPr="00D04314" w14:paraId="6B464C77" w14:textId="77777777" w:rsidTr="002B452C">
        <w:trPr>
          <w:trHeight w:val="306"/>
          <w:jc w:val="center"/>
        </w:trPr>
        <w:tc>
          <w:tcPr>
            <w:tcW w:w="766" w:type="dxa"/>
            <w:vMerge/>
            <w:tcBorders>
              <w:left w:val="single" w:sz="4" w:space="0" w:color="000000"/>
              <w:right w:val="single" w:sz="4" w:space="0" w:color="000000"/>
            </w:tcBorders>
            <w:vAlign w:val="center"/>
          </w:tcPr>
          <w:p w14:paraId="1D0FFFC7" w14:textId="77777777" w:rsidR="00D04314" w:rsidRPr="00D04314" w:rsidRDefault="00D04314" w:rsidP="00D04314">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09D43F7A" w14:textId="77777777" w:rsidR="00D04314" w:rsidRPr="00D04314" w:rsidRDefault="00D04314" w:rsidP="00D04314">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E93D80E" w14:textId="77777777" w:rsidR="00D04314" w:rsidRPr="00D04314" w:rsidRDefault="00D04314" w:rsidP="00D04314">
            <w:pPr>
              <w:rPr>
                <w:rFonts w:eastAsia="Times New Roman"/>
              </w:rPr>
            </w:pPr>
            <w:r w:rsidRPr="00D04314">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78D4556B"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04DDDCE4"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E6FC369"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30A86FE8"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48D9EC2D" w14:textId="77777777" w:rsidR="00D04314" w:rsidRPr="00D04314" w:rsidRDefault="00D04314" w:rsidP="00D04314">
            <w:pPr>
              <w:widowControl/>
              <w:autoSpaceDE/>
              <w:autoSpaceDN/>
              <w:adjustRightInd/>
              <w:jc w:val="center"/>
              <w:rPr>
                <w:rFonts w:eastAsia="Times New Roman"/>
              </w:rPr>
            </w:pPr>
          </w:p>
        </w:tc>
      </w:tr>
      <w:tr w:rsidR="00D04314" w:rsidRPr="00D04314" w14:paraId="73C49458" w14:textId="77777777" w:rsidTr="002B452C">
        <w:trPr>
          <w:trHeight w:val="306"/>
          <w:jc w:val="center"/>
        </w:trPr>
        <w:tc>
          <w:tcPr>
            <w:tcW w:w="766" w:type="dxa"/>
            <w:vMerge/>
            <w:tcBorders>
              <w:left w:val="single" w:sz="4" w:space="0" w:color="000000"/>
              <w:right w:val="single" w:sz="4" w:space="0" w:color="000000"/>
            </w:tcBorders>
            <w:vAlign w:val="center"/>
          </w:tcPr>
          <w:p w14:paraId="02F0746F" w14:textId="77777777" w:rsidR="00D04314" w:rsidRPr="00D04314" w:rsidRDefault="00D04314" w:rsidP="00D04314">
            <w:pPr>
              <w:kinsoku w:val="0"/>
              <w:overflowPunct w:val="0"/>
              <w:ind w:left="102" w:right="105"/>
              <w:rPr>
                <w:rFonts w:eastAsia="Times New Roman"/>
              </w:rPr>
            </w:pPr>
          </w:p>
        </w:tc>
        <w:tc>
          <w:tcPr>
            <w:tcW w:w="3554" w:type="dxa"/>
            <w:vMerge/>
            <w:tcBorders>
              <w:left w:val="single" w:sz="4" w:space="0" w:color="000000"/>
              <w:right w:val="single" w:sz="4" w:space="0" w:color="000000"/>
            </w:tcBorders>
          </w:tcPr>
          <w:p w14:paraId="5DAF7BE5" w14:textId="77777777" w:rsidR="00D04314" w:rsidRPr="00D04314" w:rsidRDefault="00D04314" w:rsidP="00D04314">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030FB87" w14:textId="77777777" w:rsidR="00D04314" w:rsidRPr="00D04314" w:rsidRDefault="00D04314" w:rsidP="00D04314">
            <w:pPr>
              <w:rPr>
                <w:rFonts w:eastAsia="Times New Roman"/>
              </w:rPr>
            </w:pPr>
            <w:r w:rsidRPr="00D04314">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622E33C5"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 xml:space="preserve">2 334 964,84  </w:t>
            </w:r>
          </w:p>
        </w:tc>
        <w:tc>
          <w:tcPr>
            <w:tcW w:w="1472" w:type="dxa"/>
            <w:tcBorders>
              <w:top w:val="single" w:sz="4" w:space="0" w:color="auto"/>
              <w:left w:val="single" w:sz="4" w:space="0" w:color="auto"/>
              <w:bottom w:val="single" w:sz="4" w:space="0" w:color="auto"/>
              <w:right w:val="single" w:sz="4" w:space="0" w:color="auto"/>
            </w:tcBorders>
            <w:vAlign w:val="center"/>
          </w:tcPr>
          <w:p w14:paraId="21850295" w14:textId="77777777" w:rsidR="00D04314" w:rsidRPr="00D04314" w:rsidRDefault="00D04314" w:rsidP="00D04314">
            <w:pPr>
              <w:widowControl/>
              <w:autoSpaceDE/>
              <w:autoSpaceDN/>
              <w:adjustRightInd/>
              <w:jc w:val="center"/>
              <w:rPr>
                <w:rFonts w:eastAsia="Times New Roman"/>
              </w:rPr>
            </w:pPr>
            <w:r w:rsidRPr="00D04314">
              <w:rPr>
                <w:rFonts w:eastAsia="Times New Roman"/>
              </w:rPr>
              <w:t>4 052 598,57</w:t>
            </w:r>
          </w:p>
        </w:tc>
        <w:tc>
          <w:tcPr>
            <w:tcW w:w="1421" w:type="dxa"/>
            <w:tcBorders>
              <w:top w:val="single" w:sz="4" w:space="0" w:color="auto"/>
              <w:left w:val="single" w:sz="4" w:space="0" w:color="auto"/>
              <w:bottom w:val="single" w:sz="4" w:space="0" w:color="auto"/>
              <w:right w:val="single" w:sz="4" w:space="0" w:color="auto"/>
            </w:tcBorders>
            <w:vAlign w:val="center"/>
          </w:tcPr>
          <w:p w14:paraId="06C0C4D5"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455" w:type="dxa"/>
            <w:tcBorders>
              <w:top w:val="single" w:sz="4" w:space="0" w:color="auto"/>
              <w:left w:val="single" w:sz="4" w:space="0" w:color="auto"/>
              <w:bottom w:val="single" w:sz="4" w:space="0" w:color="auto"/>
              <w:right w:val="single" w:sz="4" w:space="0" w:color="auto"/>
            </w:tcBorders>
            <w:vAlign w:val="center"/>
          </w:tcPr>
          <w:p w14:paraId="2C4BC36C"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265" w:type="dxa"/>
            <w:tcBorders>
              <w:top w:val="single" w:sz="4" w:space="0" w:color="auto"/>
              <w:left w:val="single" w:sz="4" w:space="0" w:color="auto"/>
              <w:bottom w:val="single" w:sz="4" w:space="0" w:color="auto"/>
              <w:right w:val="single" w:sz="4" w:space="0" w:color="auto"/>
            </w:tcBorders>
            <w:vAlign w:val="center"/>
          </w:tcPr>
          <w:p w14:paraId="7194C7DE"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r>
      <w:tr w:rsidR="00D04314" w:rsidRPr="00D04314" w14:paraId="5150815E" w14:textId="77777777" w:rsidTr="002B452C">
        <w:trPr>
          <w:trHeight w:val="306"/>
          <w:jc w:val="center"/>
        </w:trPr>
        <w:tc>
          <w:tcPr>
            <w:tcW w:w="766" w:type="dxa"/>
            <w:vMerge/>
            <w:tcBorders>
              <w:left w:val="single" w:sz="4" w:space="0" w:color="000000"/>
              <w:bottom w:val="single" w:sz="4" w:space="0" w:color="000000"/>
              <w:right w:val="single" w:sz="4" w:space="0" w:color="000000"/>
            </w:tcBorders>
            <w:vAlign w:val="center"/>
          </w:tcPr>
          <w:p w14:paraId="577BE82E" w14:textId="77777777" w:rsidR="00D04314" w:rsidRPr="00D04314" w:rsidRDefault="00D04314" w:rsidP="00D04314">
            <w:pPr>
              <w:kinsoku w:val="0"/>
              <w:overflowPunct w:val="0"/>
              <w:ind w:left="102" w:right="105"/>
              <w:rPr>
                <w:rFonts w:eastAsia="Times New Roman"/>
              </w:rPr>
            </w:pPr>
          </w:p>
        </w:tc>
        <w:tc>
          <w:tcPr>
            <w:tcW w:w="3554" w:type="dxa"/>
            <w:vMerge/>
            <w:tcBorders>
              <w:left w:val="single" w:sz="4" w:space="0" w:color="000000"/>
              <w:bottom w:val="single" w:sz="4" w:space="0" w:color="000000"/>
              <w:right w:val="single" w:sz="4" w:space="0" w:color="000000"/>
            </w:tcBorders>
          </w:tcPr>
          <w:p w14:paraId="4787226C" w14:textId="77777777" w:rsidR="00D04314" w:rsidRPr="00D04314" w:rsidRDefault="00D04314" w:rsidP="00D04314">
            <w:pPr>
              <w:kinsoku w:val="0"/>
              <w:overflowPunct w:val="0"/>
              <w:ind w:left="102" w:right="105"/>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64070CA" w14:textId="77777777" w:rsidR="00D04314" w:rsidRPr="00D04314" w:rsidRDefault="00D04314" w:rsidP="00D04314">
            <w:pPr>
              <w:rPr>
                <w:rFonts w:eastAsia="Times New Roman"/>
              </w:rPr>
            </w:pPr>
            <w:r w:rsidRPr="00D04314">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1133A9E9"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060A0FC9"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24 673 647,80 </w:t>
            </w:r>
          </w:p>
        </w:tc>
        <w:tc>
          <w:tcPr>
            <w:tcW w:w="1421" w:type="dxa"/>
            <w:tcBorders>
              <w:top w:val="single" w:sz="4" w:space="0" w:color="auto"/>
              <w:left w:val="single" w:sz="4" w:space="0" w:color="auto"/>
              <w:bottom w:val="single" w:sz="4" w:space="0" w:color="auto"/>
              <w:right w:val="single" w:sz="4" w:space="0" w:color="auto"/>
            </w:tcBorders>
            <w:vAlign w:val="center"/>
          </w:tcPr>
          <w:p w14:paraId="4B0C5814"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339BCABD"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7ABD7578" w14:textId="77777777" w:rsidR="00D04314" w:rsidRPr="00D04314" w:rsidRDefault="00D04314" w:rsidP="00D04314">
            <w:pPr>
              <w:widowControl/>
              <w:autoSpaceDE/>
              <w:autoSpaceDN/>
              <w:adjustRightInd/>
              <w:jc w:val="center"/>
              <w:rPr>
                <w:rFonts w:eastAsia="Times New Roman"/>
              </w:rPr>
            </w:pPr>
          </w:p>
        </w:tc>
      </w:tr>
      <w:tr w:rsidR="00D04314" w:rsidRPr="00D04314" w14:paraId="620E6031" w14:textId="77777777" w:rsidTr="002B452C">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187FC7E5" w14:textId="77777777" w:rsidR="00D04314" w:rsidRPr="00D04314" w:rsidRDefault="00D04314" w:rsidP="00D04314">
            <w:pPr>
              <w:tabs>
                <w:tab w:val="left" w:pos="2951"/>
              </w:tabs>
              <w:kinsoku w:val="0"/>
              <w:overflowPunct w:val="0"/>
              <w:ind w:left="102" w:right="99"/>
              <w:rPr>
                <w:rFonts w:eastAsia="Times New Roman"/>
              </w:rPr>
            </w:pPr>
            <w:r w:rsidRPr="00D04314">
              <w:rPr>
                <w:rFonts w:eastAsia="Times New Roman"/>
              </w:rPr>
              <w:t>5</w:t>
            </w:r>
          </w:p>
        </w:tc>
        <w:tc>
          <w:tcPr>
            <w:tcW w:w="3554" w:type="dxa"/>
            <w:vMerge w:val="restart"/>
            <w:tcBorders>
              <w:top w:val="single" w:sz="4" w:space="0" w:color="000000"/>
              <w:left w:val="single" w:sz="4" w:space="0" w:color="000000"/>
              <w:right w:val="single" w:sz="4" w:space="0" w:color="000000"/>
            </w:tcBorders>
          </w:tcPr>
          <w:p w14:paraId="7924605F" w14:textId="77777777" w:rsidR="00D04314" w:rsidRPr="00D04314" w:rsidRDefault="00D04314" w:rsidP="00D04314">
            <w:pPr>
              <w:tabs>
                <w:tab w:val="left" w:pos="2951"/>
              </w:tabs>
              <w:kinsoku w:val="0"/>
              <w:overflowPunct w:val="0"/>
              <w:ind w:left="102" w:right="99"/>
              <w:rPr>
                <w:rFonts w:eastAsia="Times New Roman"/>
              </w:rPr>
            </w:pPr>
            <w:r w:rsidRPr="00D04314">
              <w:rPr>
                <w:rFonts w:eastAsia="Times New Roman"/>
              </w:rPr>
              <w:t>Мероприятия по ремонту и восстановлению твердого покрытия проезжей части жилой застройки.</w:t>
            </w:r>
          </w:p>
        </w:tc>
        <w:tc>
          <w:tcPr>
            <w:tcW w:w="3686" w:type="dxa"/>
            <w:tcBorders>
              <w:top w:val="single" w:sz="4" w:space="0" w:color="auto"/>
              <w:left w:val="single" w:sz="4" w:space="0" w:color="auto"/>
              <w:bottom w:val="single" w:sz="4" w:space="0" w:color="auto"/>
              <w:right w:val="single" w:sz="4" w:space="0" w:color="auto"/>
            </w:tcBorders>
          </w:tcPr>
          <w:p w14:paraId="039227F5" w14:textId="77777777" w:rsidR="00D04314" w:rsidRPr="00D04314" w:rsidRDefault="00D04314" w:rsidP="00D04314">
            <w:pPr>
              <w:rPr>
                <w:rFonts w:eastAsia="Times New Roman"/>
              </w:rPr>
            </w:pPr>
            <w:r w:rsidRPr="00D04314">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191396D5"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1F8E1F08"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2A492B7B"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415E2A7"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6A4F9C1" w14:textId="77777777" w:rsidR="00D04314" w:rsidRPr="00D04314" w:rsidRDefault="00D04314" w:rsidP="00D04314">
            <w:pPr>
              <w:widowControl/>
              <w:autoSpaceDE/>
              <w:autoSpaceDN/>
              <w:adjustRightInd/>
              <w:jc w:val="center"/>
              <w:rPr>
                <w:rFonts w:eastAsia="Times New Roman"/>
              </w:rPr>
            </w:pPr>
          </w:p>
        </w:tc>
      </w:tr>
      <w:tr w:rsidR="00D04314" w:rsidRPr="00D04314" w14:paraId="3692464D" w14:textId="77777777" w:rsidTr="002B452C">
        <w:trPr>
          <w:trHeight w:val="306"/>
          <w:jc w:val="center"/>
        </w:trPr>
        <w:tc>
          <w:tcPr>
            <w:tcW w:w="766" w:type="dxa"/>
            <w:vMerge/>
            <w:tcBorders>
              <w:left w:val="single" w:sz="4" w:space="0" w:color="000000"/>
              <w:right w:val="single" w:sz="4" w:space="0" w:color="000000"/>
            </w:tcBorders>
            <w:vAlign w:val="center"/>
          </w:tcPr>
          <w:p w14:paraId="5C8D1409"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2B468E1D"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CC6B724" w14:textId="77777777" w:rsidR="00D04314" w:rsidRPr="00D04314" w:rsidRDefault="00D04314" w:rsidP="00D04314">
            <w:pPr>
              <w:rPr>
                <w:rFonts w:eastAsia="Times New Roman"/>
              </w:rPr>
            </w:pPr>
            <w:r w:rsidRPr="00D04314">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7E6CBA4A"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C339D66"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32A16EA"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10BDE614"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030434A" w14:textId="77777777" w:rsidR="00D04314" w:rsidRPr="00D04314" w:rsidRDefault="00D04314" w:rsidP="00D04314">
            <w:pPr>
              <w:widowControl/>
              <w:autoSpaceDE/>
              <w:autoSpaceDN/>
              <w:adjustRightInd/>
              <w:jc w:val="center"/>
              <w:rPr>
                <w:rFonts w:eastAsia="Times New Roman"/>
              </w:rPr>
            </w:pPr>
          </w:p>
        </w:tc>
      </w:tr>
      <w:tr w:rsidR="00D04314" w:rsidRPr="00D04314" w14:paraId="158404FA" w14:textId="77777777" w:rsidTr="002B452C">
        <w:trPr>
          <w:trHeight w:val="306"/>
          <w:jc w:val="center"/>
        </w:trPr>
        <w:tc>
          <w:tcPr>
            <w:tcW w:w="766" w:type="dxa"/>
            <w:vMerge/>
            <w:tcBorders>
              <w:left w:val="single" w:sz="4" w:space="0" w:color="000000"/>
              <w:right w:val="single" w:sz="4" w:space="0" w:color="000000"/>
            </w:tcBorders>
            <w:vAlign w:val="center"/>
          </w:tcPr>
          <w:p w14:paraId="249FB857"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1E6F9635"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9E2365D" w14:textId="77777777" w:rsidR="00D04314" w:rsidRPr="00D04314" w:rsidRDefault="00D04314" w:rsidP="00D04314">
            <w:pPr>
              <w:rPr>
                <w:rFonts w:eastAsia="Times New Roman"/>
              </w:rPr>
            </w:pPr>
            <w:r w:rsidRPr="00D04314">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364C4FB9"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89B400E"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66F51660"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368510A"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33F9E99D" w14:textId="77777777" w:rsidR="00D04314" w:rsidRPr="00D04314" w:rsidRDefault="00D04314" w:rsidP="00D04314">
            <w:pPr>
              <w:widowControl/>
              <w:autoSpaceDE/>
              <w:autoSpaceDN/>
              <w:adjustRightInd/>
              <w:jc w:val="center"/>
              <w:rPr>
                <w:rFonts w:eastAsia="Times New Roman"/>
              </w:rPr>
            </w:pPr>
          </w:p>
        </w:tc>
      </w:tr>
      <w:tr w:rsidR="00D04314" w:rsidRPr="00D04314" w14:paraId="6D649D58" w14:textId="77777777" w:rsidTr="002B452C">
        <w:trPr>
          <w:trHeight w:val="306"/>
          <w:jc w:val="center"/>
        </w:trPr>
        <w:tc>
          <w:tcPr>
            <w:tcW w:w="766" w:type="dxa"/>
            <w:vMerge/>
            <w:tcBorders>
              <w:left w:val="single" w:sz="4" w:space="0" w:color="000000"/>
              <w:right w:val="single" w:sz="4" w:space="0" w:color="000000"/>
            </w:tcBorders>
            <w:vAlign w:val="center"/>
          </w:tcPr>
          <w:p w14:paraId="04BFB59A"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49A69310"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664968B" w14:textId="77777777" w:rsidR="00D04314" w:rsidRPr="00D04314" w:rsidRDefault="00D04314" w:rsidP="00D04314">
            <w:pPr>
              <w:rPr>
                <w:rFonts w:eastAsia="Times New Roman"/>
              </w:rPr>
            </w:pPr>
            <w:r w:rsidRPr="00D04314">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2BF02225"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65AC281"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2E49944"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6D8ADB5"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18CB0B9" w14:textId="77777777" w:rsidR="00D04314" w:rsidRPr="00D04314" w:rsidRDefault="00D04314" w:rsidP="00D04314">
            <w:pPr>
              <w:widowControl/>
              <w:autoSpaceDE/>
              <w:autoSpaceDN/>
              <w:adjustRightInd/>
              <w:jc w:val="center"/>
              <w:rPr>
                <w:rFonts w:eastAsia="Times New Roman"/>
              </w:rPr>
            </w:pPr>
          </w:p>
        </w:tc>
      </w:tr>
      <w:tr w:rsidR="00D04314" w:rsidRPr="00D04314" w14:paraId="5890D98C" w14:textId="77777777" w:rsidTr="002B452C">
        <w:trPr>
          <w:trHeight w:val="306"/>
          <w:jc w:val="center"/>
        </w:trPr>
        <w:tc>
          <w:tcPr>
            <w:tcW w:w="766" w:type="dxa"/>
            <w:vMerge/>
            <w:tcBorders>
              <w:left w:val="single" w:sz="4" w:space="0" w:color="000000"/>
              <w:right w:val="single" w:sz="4" w:space="0" w:color="000000"/>
            </w:tcBorders>
            <w:vAlign w:val="center"/>
          </w:tcPr>
          <w:p w14:paraId="47F527A3"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22FE7CFF"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80E01E1" w14:textId="77777777" w:rsidR="00D04314" w:rsidRPr="00D04314" w:rsidRDefault="00D04314" w:rsidP="00D04314">
            <w:pPr>
              <w:rPr>
                <w:rFonts w:eastAsia="Times New Roman"/>
              </w:rPr>
            </w:pPr>
            <w:r w:rsidRPr="00D04314">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6C6AD3E7"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5950237A"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26DE226"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C89BC0B"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4AFFF618" w14:textId="77777777" w:rsidR="00D04314" w:rsidRPr="00D04314" w:rsidRDefault="00D04314" w:rsidP="00D04314">
            <w:pPr>
              <w:widowControl/>
              <w:autoSpaceDE/>
              <w:autoSpaceDN/>
              <w:adjustRightInd/>
              <w:jc w:val="center"/>
              <w:rPr>
                <w:rFonts w:eastAsia="Times New Roman"/>
              </w:rPr>
            </w:pPr>
          </w:p>
        </w:tc>
      </w:tr>
      <w:tr w:rsidR="00D04314" w:rsidRPr="00D04314" w14:paraId="7015EB8C" w14:textId="77777777" w:rsidTr="002B452C">
        <w:trPr>
          <w:trHeight w:val="306"/>
          <w:jc w:val="center"/>
        </w:trPr>
        <w:tc>
          <w:tcPr>
            <w:tcW w:w="766" w:type="dxa"/>
            <w:vMerge/>
            <w:tcBorders>
              <w:left w:val="single" w:sz="4" w:space="0" w:color="000000"/>
              <w:bottom w:val="single" w:sz="8" w:space="0" w:color="000000"/>
              <w:right w:val="single" w:sz="4" w:space="0" w:color="000000"/>
            </w:tcBorders>
            <w:vAlign w:val="center"/>
          </w:tcPr>
          <w:p w14:paraId="47F6C01A"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bottom w:val="single" w:sz="8" w:space="0" w:color="000000"/>
              <w:right w:val="single" w:sz="4" w:space="0" w:color="000000"/>
            </w:tcBorders>
          </w:tcPr>
          <w:p w14:paraId="60348307"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59939EB9" w14:textId="77777777" w:rsidR="00D04314" w:rsidRPr="00D04314" w:rsidRDefault="00D04314" w:rsidP="00D04314">
            <w:pPr>
              <w:rPr>
                <w:rFonts w:eastAsia="Times New Roman"/>
              </w:rPr>
            </w:pPr>
            <w:r w:rsidRPr="00D04314">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0F3D10BA"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4B76A2A"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B70A8BE"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2C0678E9"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F594E1A" w14:textId="77777777" w:rsidR="00D04314" w:rsidRPr="00D04314" w:rsidRDefault="00D04314" w:rsidP="00D04314">
            <w:pPr>
              <w:widowControl/>
              <w:autoSpaceDE/>
              <w:autoSpaceDN/>
              <w:adjustRightInd/>
              <w:jc w:val="center"/>
              <w:rPr>
                <w:rFonts w:eastAsia="Times New Roman"/>
              </w:rPr>
            </w:pPr>
          </w:p>
        </w:tc>
      </w:tr>
      <w:tr w:rsidR="00D04314" w:rsidRPr="00D04314" w14:paraId="6D40D970" w14:textId="77777777" w:rsidTr="002B452C">
        <w:trPr>
          <w:trHeight w:val="306"/>
          <w:jc w:val="center"/>
        </w:trPr>
        <w:tc>
          <w:tcPr>
            <w:tcW w:w="766" w:type="dxa"/>
            <w:vMerge w:val="restart"/>
            <w:tcBorders>
              <w:top w:val="single" w:sz="4" w:space="0" w:color="000000"/>
              <w:left w:val="single" w:sz="4" w:space="0" w:color="000000"/>
              <w:right w:val="single" w:sz="4" w:space="0" w:color="000000"/>
            </w:tcBorders>
            <w:vAlign w:val="center"/>
          </w:tcPr>
          <w:p w14:paraId="13FA4B3B" w14:textId="77777777" w:rsidR="00D04314" w:rsidRPr="00D04314" w:rsidRDefault="00D04314" w:rsidP="00D04314">
            <w:pPr>
              <w:tabs>
                <w:tab w:val="left" w:pos="2951"/>
              </w:tabs>
              <w:kinsoku w:val="0"/>
              <w:overflowPunct w:val="0"/>
              <w:ind w:left="102" w:right="99"/>
              <w:rPr>
                <w:rFonts w:eastAsia="Times New Roman"/>
              </w:rPr>
            </w:pPr>
            <w:r w:rsidRPr="00D04314">
              <w:rPr>
                <w:rFonts w:eastAsia="Times New Roman"/>
              </w:rPr>
              <w:t>6</w:t>
            </w:r>
          </w:p>
        </w:tc>
        <w:tc>
          <w:tcPr>
            <w:tcW w:w="3554" w:type="dxa"/>
            <w:vMerge w:val="restart"/>
            <w:tcBorders>
              <w:top w:val="single" w:sz="4" w:space="0" w:color="000000"/>
              <w:left w:val="single" w:sz="4" w:space="0" w:color="000000"/>
              <w:right w:val="single" w:sz="4" w:space="0" w:color="000000"/>
            </w:tcBorders>
          </w:tcPr>
          <w:p w14:paraId="0424C32B" w14:textId="77777777" w:rsidR="00D04314" w:rsidRPr="00D04314" w:rsidRDefault="00D04314" w:rsidP="00D04314">
            <w:pPr>
              <w:tabs>
                <w:tab w:val="left" w:pos="2951"/>
              </w:tabs>
              <w:kinsoku w:val="0"/>
              <w:overflowPunct w:val="0"/>
              <w:ind w:left="102" w:right="99"/>
              <w:rPr>
                <w:rFonts w:eastAsia="Times New Roman"/>
              </w:rPr>
            </w:pPr>
            <w:r w:rsidRPr="00D04314">
              <w:rPr>
                <w:rFonts w:eastAsia="Times New Roman"/>
              </w:rPr>
              <w:t>Мероприятия, направленные на повышение правосознание участников дорожного движения</w:t>
            </w:r>
          </w:p>
        </w:tc>
        <w:tc>
          <w:tcPr>
            <w:tcW w:w="3686" w:type="dxa"/>
            <w:tcBorders>
              <w:top w:val="single" w:sz="4" w:space="0" w:color="auto"/>
              <w:left w:val="single" w:sz="4" w:space="0" w:color="auto"/>
              <w:bottom w:val="single" w:sz="4" w:space="0" w:color="auto"/>
              <w:right w:val="single" w:sz="4" w:space="0" w:color="auto"/>
            </w:tcBorders>
          </w:tcPr>
          <w:p w14:paraId="11600CF5" w14:textId="77777777" w:rsidR="00D04314" w:rsidRPr="00D04314" w:rsidRDefault="00D04314" w:rsidP="00D04314">
            <w:pPr>
              <w:rPr>
                <w:rFonts w:eastAsia="Times New Roman"/>
              </w:rPr>
            </w:pPr>
            <w:r w:rsidRPr="00D04314">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2CDDDFA8"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tcPr>
          <w:p w14:paraId="56DA02E7"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tcPr>
          <w:p w14:paraId="04AE2DB7"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tcPr>
          <w:p w14:paraId="291C7822"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tcPr>
          <w:p w14:paraId="44398219"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r>
      <w:tr w:rsidR="00D04314" w:rsidRPr="00D04314" w14:paraId="7DABE903" w14:textId="77777777" w:rsidTr="002B452C">
        <w:trPr>
          <w:trHeight w:val="306"/>
          <w:jc w:val="center"/>
        </w:trPr>
        <w:tc>
          <w:tcPr>
            <w:tcW w:w="766" w:type="dxa"/>
            <w:vMerge/>
            <w:tcBorders>
              <w:left w:val="single" w:sz="4" w:space="0" w:color="000000"/>
              <w:right w:val="single" w:sz="4" w:space="0" w:color="000000"/>
            </w:tcBorders>
            <w:vAlign w:val="center"/>
          </w:tcPr>
          <w:p w14:paraId="6BE28E27"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6D7460BB"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4AFDBCC" w14:textId="77777777" w:rsidR="00D04314" w:rsidRPr="00D04314" w:rsidRDefault="00D04314" w:rsidP="00D04314">
            <w:pPr>
              <w:rPr>
                <w:rFonts w:eastAsia="Times New Roman"/>
              </w:rPr>
            </w:pPr>
            <w:r w:rsidRPr="00D04314">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098FF050"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7202E050"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3644031"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67FF7DA0"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4F835DA2" w14:textId="77777777" w:rsidR="00D04314" w:rsidRPr="00D04314" w:rsidRDefault="00D04314" w:rsidP="00D04314">
            <w:pPr>
              <w:widowControl/>
              <w:autoSpaceDE/>
              <w:autoSpaceDN/>
              <w:adjustRightInd/>
              <w:jc w:val="center"/>
              <w:rPr>
                <w:rFonts w:eastAsia="Times New Roman"/>
              </w:rPr>
            </w:pPr>
          </w:p>
        </w:tc>
      </w:tr>
      <w:tr w:rsidR="00D04314" w:rsidRPr="00D04314" w14:paraId="5E8104BF" w14:textId="77777777" w:rsidTr="002B452C">
        <w:trPr>
          <w:trHeight w:val="306"/>
          <w:jc w:val="center"/>
        </w:trPr>
        <w:tc>
          <w:tcPr>
            <w:tcW w:w="766" w:type="dxa"/>
            <w:vMerge/>
            <w:tcBorders>
              <w:left w:val="single" w:sz="4" w:space="0" w:color="000000"/>
              <w:right w:val="single" w:sz="4" w:space="0" w:color="000000"/>
            </w:tcBorders>
            <w:vAlign w:val="center"/>
          </w:tcPr>
          <w:p w14:paraId="47171E23"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5CEBFCE7"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452221A" w14:textId="77777777" w:rsidR="00D04314" w:rsidRPr="00D04314" w:rsidRDefault="00D04314" w:rsidP="00D04314">
            <w:pPr>
              <w:rPr>
                <w:rFonts w:eastAsia="Times New Roman"/>
              </w:rPr>
            </w:pPr>
            <w:r w:rsidRPr="00D04314">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3DF326C6"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4233FEA"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757C082"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0C812687"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1AFC0B7" w14:textId="77777777" w:rsidR="00D04314" w:rsidRPr="00D04314" w:rsidRDefault="00D04314" w:rsidP="00D04314">
            <w:pPr>
              <w:widowControl/>
              <w:autoSpaceDE/>
              <w:autoSpaceDN/>
              <w:adjustRightInd/>
              <w:jc w:val="center"/>
              <w:rPr>
                <w:rFonts w:eastAsia="Times New Roman"/>
              </w:rPr>
            </w:pPr>
          </w:p>
        </w:tc>
      </w:tr>
      <w:tr w:rsidR="00D04314" w:rsidRPr="00D04314" w14:paraId="42DD54BB" w14:textId="77777777" w:rsidTr="002B452C">
        <w:trPr>
          <w:trHeight w:val="306"/>
          <w:jc w:val="center"/>
        </w:trPr>
        <w:tc>
          <w:tcPr>
            <w:tcW w:w="766" w:type="dxa"/>
            <w:vMerge/>
            <w:tcBorders>
              <w:left w:val="single" w:sz="4" w:space="0" w:color="000000"/>
              <w:right w:val="single" w:sz="4" w:space="0" w:color="000000"/>
            </w:tcBorders>
            <w:vAlign w:val="center"/>
          </w:tcPr>
          <w:p w14:paraId="169FEC2E"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10345D8E"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3F5D6F2" w14:textId="77777777" w:rsidR="00D04314" w:rsidRPr="00D04314" w:rsidRDefault="00D04314" w:rsidP="00D04314">
            <w:pPr>
              <w:rPr>
                <w:rFonts w:eastAsia="Times New Roman"/>
              </w:rPr>
            </w:pPr>
            <w:r w:rsidRPr="00D04314">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4943CAE5"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48CB89E2"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43758303"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0E2FD0C0"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B68143D" w14:textId="77777777" w:rsidR="00D04314" w:rsidRPr="00D04314" w:rsidRDefault="00D04314" w:rsidP="00D04314">
            <w:pPr>
              <w:widowControl/>
              <w:autoSpaceDE/>
              <w:autoSpaceDN/>
              <w:adjustRightInd/>
              <w:jc w:val="center"/>
              <w:rPr>
                <w:rFonts w:eastAsia="Times New Roman"/>
              </w:rPr>
            </w:pPr>
          </w:p>
        </w:tc>
      </w:tr>
      <w:tr w:rsidR="00D04314" w:rsidRPr="00D04314" w14:paraId="0E02FD46" w14:textId="77777777" w:rsidTr="002B452C">
        <w:trPr>
          <w:trHeight w:val="306"/>
          <w:jc w:val="center"/>
        </w:trPr>
        <w:tc>
          <w:tcPr>
            <w:tcW w:w="766" w:type="dxa"/>
            <w:vMerge/>
            <w:tcBorders>
              <w:left w:val="single" w:sz="4" w:space="0" w:color="000000"/>
              <w:right w:val="single" w:sz="4" w:space="0" w:color="000000"/>
            </w:tcBorders>
            <w:vAlign w:val="center"/>
          </w:tcPr>
          <w:p w14:paraId="40086B57"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right w:val="single" w:sz="4" w:space="0" w:color="000000"/>
            </w:tcBorders>
          </w:tcPr>
          <w:p w14:paraId="1E0AC78B"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E95D84B" w14:textId="77777777" w:rsidR="00D04314" w:rsidRPr="00D04314" w:rsidRDefault="00D04314" w:rsidP="00D04314">
            <w:pPr>
              <w:rPr>
                <w:rFonts w:eastAsia="Times New Roman"/>
              </w:rPr>
            </w:pPr>
            <w:r w:rsidRPr="00D04314">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759782F2"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tcPr>
          <w:p w14:paraId="5087659D"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21" w:type="dxa"/>
            <w:tcBorders>
              <w:top w:val="single" w:sz="4" w:space="0" w:color="auto"/>
              <w:left w:val="single" w:sz="4" w:space="0" w:color="auto"/>
              <w:bottom w:val="single" w:sz="4" w:space="0" w:color="auto"/>
              <w:right w:val="single" w:sz="4" w:space="0" w:color="auto"/>
            </w:tcBorders>
          </w:tcPr>
          <w:p w14:paraId="755220DB"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tcPr>
          <w:p w14:paraId="6AC3762E"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tcPr>
          <w:p w14:paraId="6799B007"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r>
      <w:tr w:rsidR="00D04314" w:rsidRPr="00D04314" w14:paraId="391CBD6A" w14:textId="77777777" w:rsidTr="002B452C">
        <w:trPr>
          <w:trHeight w:val="306"/>
          <w:jc w:val="center"/>
        </w:trPr>
        <w:tc>
          <w:tcPr>
            <w:tcW w:w="766" w:type="dxa"/>
            <w:vMerge/>
            <w:tcBorders>
              <w:left w:val="single" w:sz="4" w:space="0" w:color="000000"/>
              <w:bottom w:val="single" w:sz="8" w:space="0" w:color="000000"/>
              <w:right w:val="single" w:sz="4" w:space="0" w:color="000000"/>
            </w:tcBorders>
            <w:vAlign w:val="center"/>
          </w:tcPr>
          <w:p w14:paraId="23BB1C28" w14:textId="77777777" w:rsidR="00D04314" w:rsidRPr="00D04314" w:rsidRDefault="00D04314" w:rsidP="00D04314">
            <w:pPr>
              <w:tabs>
                <w:tab w:val="left" w:pos="2951"/>
              </w:tabs>
              <w:kinsoku w:val="0"/>
              <w:overflowPunct w:val="0"/>
              <w:ind w:left="102" w:right="99"/>
              <w:rPr>
                <w:rFonts w:eastAsia="Times New Roman"/>
              </w:rPr>
            </w:pPr>
          </w:p>
        </w:tc>
        <w:tc>
          <w:tcPr>
            <w:tcW w:w="3554" w:type="dxa"/>
            <w:vMerge/>
            <w:tcBorders>
              <w:left w:val="single" w:sz="4" w:space="0" w:color="000000"/>
              <w:bottom w:val="single" w:sz="8" w:space="0" w:color="000000"/>
              <w:right w:val="single" w:sz="4" w:space="0" w:color="000000"/>
            </w:tcBorders>
          </w:tcPr>
          <w:p w14:paraId="5C33E712" w14:textId="77777777" w:rsidR="00D04314" w:rsidRPr="00D04314" w:rsidRDefault="00D04314" w:rsidP="00D04314">
            <w:pPr>
              <w:tabs>
                <w:tab w:val="left" w:pos="2951"/>
              </w:tabs>
              <w:kinsoku w:val="0"/>
              <w:overflowPunct w:val="0"/>
              <w:ind w:left="102" w:right="99"/>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4E3494C0" w14:textId="77777777" w:rsidR="00D04314" w:rsidRPr="00D04314" w:rsidRDefault="00D04314" w:rsidP="00D04314">
            <w:pPr>
              <w:rPr>
                <w:rFonts w:eastAsia="Times New Roman"/>
              </w:rPr>
            </w:pPr>
            <w:r w:rsidRPr="00D04314">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523B6337"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4B5A0A2C"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84527FA"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01B9488"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D1E2921" w14:textId="77777777" w:rsidR="00D04314" w:rsidRPr="00D04314" w:rsidRDefault="00D04314" w:rsidP="00D04314">
            <w:pPr>
              <w:widowControl/>
              <w:autoSpaceDE/>
              <w:autoSpaceDN/>
              <w:adjustRightInd/>
              <w:jc w:val="center"/>
              <w:rPr>
                <w:rFonts w:eastAsia="Times New Roman"/>
              </w:rPr>
            </w:pPr>
          </w:p>
        </w:tc>
      </w:tr>
      <w:tr w:rsidR="00D04314" w:rsidRPr="00D04314" w14:paraId="26D881CE" w14:textId="77777777" w:rsidTr="002B452C">
        <w:trPr>
          <w:trHeight w:val="306"/>
          <w:jc w:val="center"/>
        </w:trPr>
        <w:tc>
          <w:tcPr>
            <w:tcW w:w="766" w:type="dxa"/>
            <w:vMerge w:val="restart"/>
            <w:tcBorders>
              <w:top w:val="single" w:sz="8" w:space="0" w:color="000000"/>
              <w:left w:val="single" w:sz="4" w:space="0" w:color="000000"/>
              <w:right w:val="single" w:sz="4" w:space="0" w:color="000000"/>
            </w:tcBorders>
            <w:vAlign w:val="center"/>
          </w:tcPr>
          <w:p w14:paraId="1E9B710A" w14:textId="77777777" w:rsidR="00D04314" w:rsidRPr="00D04314" w:rsidRDefault="00D04314" w:rsidP="00D04314">
            <w:pPr>
              <w:kinsoku w:val="0"/>
              <w:overflowPunct w:val="0"/>
              <w:ind w:left="102" w:right="256"/>
              <w:rPr>
                <w:rFonts w:eastAsia="Times New Roman"/>
              </w:rPr>
            </w:pPr>
            <w:r w:rsidRPr="00D04314">
              <w:rPr>
                <w:rFonts w:eastAsia="Times New Roman"/>
              </w:rPr>
              <w:t>7</w:t>
            </w:r>
          </w:p>
        </w:tc>
        <w:tc>
          <w:tcPr>
            <w:tcW w:w="3554" w:type="dxa"/>
            <w:vMerge w:val="restart"/>
            <w:tcBorders>
              <w:top w:val="single" w:sz="8" w:space="0" w:color="000000"/>
              <w:left w:val="single" w:sz="4" w:space="0" w:color="000000"/>
              <w:right w:val="single" w:sz="4" w:space="0" w:color="000000"/>
            </w:tcBorders>
          </w:tcPr>
          <w:p w14:paraId="4C4C44D4" w14:textId="77777777" w:rsidR="00D04314" w:rsidRPr="00D04314" w:rsidRDefault="00D04314" w:rsidP="00D04314">
            <w:pPr>
              <w:kinsoku w:val="0"/>
              <w:overflowPunct w:val="0"/>
              <w:ind w:left="102" w:right="256"/>
              <w:rPr>
                <w:rFonts w:eastAsia="Times New Roman"/>
              </w:rPr>
            </w:pPr>
            <w:r w:rsidRPr="00D04314">
              <w:rPr>
                <w:rFonts w:eastAsia="Times New Roman"/>
              </w:rPr>
              <w:t>Мероприятия по размещению дорожных знаков и указателей на улицах населённого пункта и закупке материалов для дорожной разметки</w:t>
            </w:r>
          </w:p>
        </w:tc>
        <w:tc>
          <w:tcPr>
            <w:tcW w:w="3686" w:type="dxa"/>
            <w:tcBorders>
              <w:top w:val="single" w:sz="4" w:space="0" w:color="auto"/>
              <w:left w:val="single" w:sz="4" w:space="0" w:color="auto"/>
              <w:bottom w:val="single" w:sz="4" w:space="0" w:color="auto"/>
              <w:right w:val="single" w:sz="4" w:space="0" w:color="auto"/>
            </w:tcBorders>
          </w:tcPr>
          <w:p w14:paraId="24F95BB3" w14:textId="77777777" w:rsidR="00D04314" w:rsidRPr="00D04314" w:rsidRDefault="00D04314" w:rsidP="00D04314">
            <w:pPr>
              <w:rPr>
                <w:rFonts w:eastAsia="Times New Roman"/>
              </w:rPr>
            </w:pPr>
            <w:r w:rsidRPr="00D04314">
              <w:rPr>
                <w:rFonts w:eastAsia="Times New Roman"/>
              </w:rPr>
              <w:t>Всего</w:t>
            </w:r>
          </w:p>
        </w:tc>
        <w:tc>
          <w:tcPr>
            <w:tcW w:w="1487" w:type="dxa"/>
            <w:tcBorders>
              <w:top w:val="single" w:sz="4" w:space="0" w:color="auto"/>
              <w:left w:val="single" w:sz="4" w:space="0" w:color="000000"/>
              <w:bottom w:val="single" w:sz="4" w:space="0" w:color="auto"/>
              <w:right w:val="single" w:sz="4" w:space="0" w:color="auto"/>
            </w:tcBorders>
            <w:vAlign w:val="center"/>
          </w:tcPr>
          <w:p w14:paraId="0D3F9DF9"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vAlign w:val="center"/>
          </w:tcPr>
          <w:p w14:paraId="5C9C18EB"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2 019 513,94</w:t>
            </w:r>
          </w:p>
        </w:tc>
        <w:tc>
          <w:tcPr>
            <w:tcW w:w="1421" w:type="dxa"/>
            <w:tcBorders>
              <w:top w:val="single" w:sz="4" w:space="0" w:color="auto"/>
              <w:left w:val="single" w:sz="4" w:space="0" w:color="auto"/>
              <w:bottom w:val="single" w:sz="4" w:space="0" w:color="auto"/>
              <w:right w:val="single" w:sz="4" w:space="0" w:color="auto"/>
            </w:tcBorders>
          </w:tcPr>
          <w:p w14:paraId="6B74E9CD" w14:textId="77777777" w:rsidR="00D04314" w:rsidRPr="00D04314" w:rsidRDefault="00D04314" w:rsidP="00D04314">
            <w:pPr>
              <w:widowControl/>
              <w:autoSpaceDE/>
              <w:autoSpaceDN/>
              <w:adjustRightInd/>
              <w:jc w:val="center"/>
              <w:rPr>
                <w:rFonts w:eastAsia="Times New Roman"/>
              </w:rPr>
            </w:pPr>
            <w:r w:rsidRPr="00D04314">
              <w:rPr>
                <w:rFonts w:eastAsia="Times New Roman"/>
              </w:rPr>
              <w:t>150 000,00</w:t>
            </w:r>
          </w:p>
        </w:tc>
        <w:tc>
          <w:tcPr>
            <w:tcW w:w="1455" w:type="dxa"/>
            <w:tcBorders>
              <w:top w:val="single" w:sz="4" w:space="0" w:color="auto"/>
              <w:left w:val="single" w:sz="4" w:space="0" w:color="auto"/>
              <w:bottom w:val="single" w:sz="4" w:space="0" w:color="auto"/>
              <w:right w:val="single" w:sz="4" w:space="0" w:color="auto"/>
            </w:tcBorders>
          </w:tcPr>
          <w:p w14:paraId="7F3A5607" w14:textId="77777777" w:rsidR="00D04314" w:rsidRPr="00D04314" w:rsidRDefault="00D04314" w:rsidP="00D04314">
            <w:pPr>
              <w:widowControl/>
              <w:autoSpaceDE/>
              <w:autoSpaceDN/>
              <w:adjustRightInd/>
              <w:jc w:val="center"/>
              <w:rPr>
                <w:rFonts w:eastAsia="Times New Roman"/>
              </w:rPr>
            </w:pPr>
            <w:r w:rsidRPr="00D04314">
              <w:rPr>
                <w:rFonts w:eastAsia="Times New Roman"/>
              </w:rPr>
              <w:t>150 000,00</w:t>
            </w:r>
          </w:p>
        </w:tc>
        <w:tc>
          <w:tcPr>
            <w:tcW w:w="1265" w:type="dxa"/>
            <w:tcBorders>
              <w:top w:val="single" w:sz="4" w:space="0" w:color="auto"/>
              <w:left w:val="single" w:sz="4" w:space="0" w:color="auto"/>
              <w:bottom w:val="single" w:sz="4" w:space="0" w:color="auto"/>
              <w:right w:val="single" w:sz="4" w:space="0" w:color="auto"/>
            </w:tcBorders>
          </w:tcPr>
          <w:p w14:paraId="7C0354C8" w14:textId="77777777" w:rsidR="00D04314" w:rsidRPr="00D04314" w:rsidRDefault="00D04314" w:rsidP="00D04314">
            <w:pPr>
              <w:widowControl/>
              <w:autoSpaceDE/>
              <w:autoSpaceDN/>
              <w:adjustRightInd/>
              <w:jc w:val="center"/>
              <w:rPr>
                <w:rFonts w:eastAsia="Times New Roman"/>
              </w:rPr>
            </w:pPr>
            <w:r w:rsidRPr="00D04314">
              <w:rPr>
                <w:rFonts w:eastAsia="Times New Roman"/>
              </w:rPr>
              <w:t>150 000,00</w:t>
            </w:r>
          </w:p>
        </w:tc>
      </w:tr>
      <w:tr w:rsidR="00D04314" w:rsidRPr="00D04314" w14:paraId="05718947" w14:textId="77777777" w:rsidTr="002B452C">
        <w:trPr>
          <w:trHeight w:val="306"/>
          <w:jc w:val="center"/>
        </w:trPr>
        <w:tc>
          <w:tcPr>
            <w:tcW w:w="766" w:type="dxa"/>
            <w:vMerge/>
            <w:tcBorders>
              <w:left w:val="single" w:sz="4" w:space="0" w:color="000000"/>
              <w:right w:val="single" w:sz="4" w:space="0" w:color="000000"/>
            </w:tcBorders>
            <w:vAlign w:val="center"/>
          </w:tcPr>
          <w:p w14:paraId="5AF88D22"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0C4B2E44"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B3AA32C" w14:textId="77777777" w:rsidR="00D04314" w:rsidRPr="00D04314" w:rsidRDefault="00D04314" w:rsidP="00D04314">
            <w:pPr>
              <w:rPr>
                <w:rFonts w:eastAsia="Times New Roman"/>
              </w:rPr>
            </w:pPr>
            <w:r w:rsidRPr="00D04314">
              <w:rPr>
                <w:rFonts w:eastAsia="Times New Roman"/>
              </w:rPr>
              <w:t>Федеральный бюджет</w:t>
            </w:r>
          </w:p>
        </w:tc>
        <w:tc>
          <w:tcPr>
            <w:tcW w:w="1487" w:type="dxa"/>
            <w:tcBorders>
              <w:top w:val="single" w:sz="4" w:space="0" w:color="auto"/>
              <w:left w:val="single" w:sz="4" w:space="0" w:color="000000"/>
              <w:bottom w:val="single" w:sz="4" w:space="0" w:color="auto"/>
              <w:right w:val="single" w:sz="4" w:space="0" w:color="auto"/>
            </w:tcBorders>
            <w:vAlign w:val="center"/>
          </w:tcPr>
          <w:p w14:paraId="539298DD"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9FF33DF"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E75C6D5"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759A488"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2509D65E" w14:textId="77777777" w:rsidR="00D04314" w:rsidRPr="00D04314" w:rsidRDefault="00D04314" w:rsidP="00D04314">
            <w:pPr>
              <w:widowControl/>
              <w:autoSpaceDE/>
              <w:autoSpaceDN/>
              <w:adjustRightInd/>
              <w:jc w:val="center"/>
              <w:rPr>
                <w:rFonts w:eastAsia="Times New Roman"/>
              </w:rPr>
            </w:pPr>
          </w:p>
        </w:tc>
      </w:tr>
      <w:tr w:rsidR="00D04314" w:rsidRPr="00D04314" w14:paraId="7AEFC048" w14:textId="77777777" w:rsidTr="002B452C">
        <w:trPr>
          <w:trHeight w:val="306"/>
          <w:jc w:val="center"/>
        </w:trPr>
        <w:tc>
          <w:tcPr>
            <w:tcW w:w="766" w:type="dxa"/>
            <w:vMerge/>
            <w:tcBorders>
              <w:left w:val="single" w:sz="4" w:space="0" w:color="000000"/>
              <w:right w:val="single" w:sz="4" w:space="0" w:color="000000"/>
            </w:tcBorders>
            <w:vAlign w:val="center"/>
          </w:tcPr>
          <w:p w14:paraId="6FAC13F3"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37864318"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4C8C643" w14:textId="77777777" w:rsidR="00D04314" w:rsidRPr="00D04314" w:rsidRDefault="00D04314" w:rsidP="00D04314">
            <w:pPr>
              <w:rPr>
                <w:rFonts w:eastAsia="Times New Roman"/>
              </w:rPr>
            </w:pPr>
            <w:r w:rsidRPr="00D04314">
              <w:rPr>
                <w:rFonts w:eastAsia="Times New Roman"/>
              </w:rPr>
              <w:t>Государственный бюджет РС(Я)</w:t>
            </w:r>
          </w:p>
        </w:tc>
        <w:tc>
          <w:tcPr>
            <w:tcW w:w="1487" w:type="dxa"/>
            <w:tcBorders>
              <w:top w:val="single" w:sz="4" w:space="0" w:color="auto"/>
              <w:left w:val="single" w:sz="4" w:space="0" w:color="000000"/>
              <w:bottom w:val="single" w:sz="4" w:space="0" w:color="auto"/>
              <w:right w:val="single" w:sz="4" w:space="0" w:color="auto"/>
            </w:tcBorders>
            <w:vAlign w:val="center"/>
          </w:tcPr>
          <w:p w14:paraId="156ACA50"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3CE02DF6"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7F501A78"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3F146135"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BE21296" w14:textId="77777777" w:rsidR="00D04314" w:rsidRPr="00D04314" w:rsidRDefault="00D04314" w:rsidP="00D04314">
            <w:pPr>
              <w:widowControl/>
              <w:autoSpaceDE/>
              <w:autoSpaceDN/>
              <w:adjustRightInd/>
              <w:jc w:val="center"/>
              <w:rPr>
                <w:rFonts w:eastAsia="Times New Roman"/>
              </w:rPr>
            </w:pPr>
          </w:p>
        </w:tc>
      </w:tr>
      <w:tr w:rsidR="00D04314" w:rsidRPr="00D04314" w14:paraId="02045EF3" w14:textId="77777777" w:rsidTr="002B452C">
        <w:trPr>
          <w:trHeight w:val="306"/>
          <w:jc w:val="center"/>
        </w:trPr>
        <w:tc>
          <w:tcPr>
            <w:tcW w:w="766" w:type="dxa"/>
            <w:vMerge/>
            <w:tcBorders>
              <w:left w:val="single" w:sz="4" w:space="0" w:color="000000"/>
              <w:right w:val="single" w:sz="4" w:space="0" w:color="000000"/>
            </w:tcBorders>
            <w:vAlign w:val="center"/>
          </w:tcPr>
          <w:p w14:paraId="5AB08869"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416E0088"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41739D3" w14:textId="77777777" w:rsidR="00D04314" w:rsidRPr="00D04314" w:rsidRDefault="00D04314" w:rsidP="00D04314">
            <w:pPr>
              <w:rPr>
                <w:rFonts w:eastAsia="Times New Roman"/>
              </w:rPr>
            </w:pPr>
            <w:r w:rsidRPr="00D04314">
              <w:rPr>
                <w:rFonts w:eastAsia="Times New Roman"/>
              </w:rPr>
              <w:t>Бюджет МО «Мирнинский район»</w:t>
            </w:r>
          </w:p>
        </w:tc>
        <w:tc>
          <w:tcPr>
            <w:tcW w:w="1487" w:type="dxa"/>
            <w:tcBorders>
              <w:top w:val="single" w:sz="4" w:space="0" w:color="auto"/>
              <w:left w:val="single" w:sz="4" w:space="0" w:color="000000"/>
              <w:bottom w:val="single" w:sz="4" w:space="0" w:color="auto"/>
              <w:right w:val="single" w:sz="4" w:space="0" w:color="auto"/>
            </w:tcBorders>
            <w:vAlign w:val="center"/>
          </w:tcPr>
          <w:p w14:paraId="7A121403"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296B86B"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0B2DA822"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197C9DC"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727EEE3" w14:textId="77777777" w:rsidR="00D04314" w:rsidRPr="00D04314" w:rsidRDefault="00D04314" w:rsidP="00D04314">
            <w:pPr>
              <w:widowControl/>
              <w:autoSpaceDE/>
              <w:autoSpaceDN/>
              <w:adjustRightInd/>
              <w:jc w:val="center"/>
              <w:rPr>
                <w:rFonts w:eastAsia="Times New Roman"/>
              </w:rPr>
            </w:pPr>
          </w:p>
        </w:tc>
      </w:tr>
      <w:tr w:rsidR="00D04314" w:rsidRPr="00D04314" w14:paraId="4E7E7D78" w14:textId="77777777" w:rsidTr="002B452C">
        <w:trPr>
          <w:trHeight w:val="306"/>
          <w:jc w:val="center"/>
        </w:trPr>
        <w:tc>
          <w:tcPr>
            <w:tcW w:w="766" w:type="dxa"/>
            <w:vMerge/>
            <w:tcBorders>
              <w:left w:val="single" w:sz="4" w:space="0" w:color="000000"/>
              <w:right w:val="single" w:sz="4" w:space="0" w:color="000000"/>
            </w:tcBorders>
            <w:vAlign w:val="center"/>
          </w:tcPr>
          <w:p w14:paraId="7CBB33A4"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34B91098"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ABE64EC" w14:textId="77777777" w:rsidR="00D04314" w:rsidRPr="00D04314" w:rsidRDefault="00D04314" w:rsidP="00D04314">
            <w:pPr>
              <w:rPr>
                <w:rFonts w:eastAsia="Times New Roman"/>
              </w:rPr>
            </w:pPr>
            <w:r w:rsidRPr="00D04314">
              <w:rPr>
                <w:rFonts w:eastAsia="Times New Roman"/>
              </w:rPr>
              <w:t>Бюджет МО «Поселок Айхал»</w:t>
            </w:r>
          </w:p>
        </w:tc>
        <w:tc>
          <w:tcPr>
            <w:tcW w:w="1487" w:type="dxa"/>
            <w:tcBorders>
              <w:top w:val="single" w:sz="4" w:space="0" w:color="auto"/>
              <w:left w:val="single" w:sz="4" w:space="0" w:color="000000"/>
              <w:bottom w:val="single" w:sz="4" w:space="0" w:color="auto"/>
              <w:right w:val="single" w:sz="4" w:space="0" w:color="auto"/>
            </w:tcBorders>
            <w:vAlign w:val="center"/>
          </w:tcPr>
          <w:p w14:paraId="35327313"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72" w:type="dxa"/>
            <w:tcBorders>
              <w:top w:val="single" w:sz="4" w:space="0" w:color="auto"/>
              <w:left w:val="single" w:sz="4" w:space="0" w:color="auto"/>
              <w:bottom w:val="single" w:sz="4" w:space="0" w:color="auto"/>
              <w:right w:val="single" w:sz="4" w:space="0" w:color="auto"/>
            </w:tcBorders>
            <w:vAlign w:val="center"/>
          </w:tcPr>
          <w:p w14:paraId="6B75625D"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2 019 513,94</w:t>
            </w:r>
          </w:p>
        </w:tc>
        <w:tc>
          <w:tcPr>
            <w:tcW w:w="1421" w:type="dxa"/>
            <w:tcBorders>
              <w:top w:val="single" w:sz="4" w:space="0" w:color="auto"/>
              <w:left w:val="single" w:sz="4" w:space="0" w:color="auto"/>
              <w:bottom w:val="single" w:sz="4" w:space="0" w:color="auto"/>
              <w:right w:val="single" w:sz="4" w:space="0" w:color="auto"/>
            </w:tcBorders>
            <w:vAlign w:val="center"/>
          </w:tcPr>
          <w:p w14:paraId="114B680C" w14:textId="77777777" w:rsidR="00D04314" w:rsidRPr="00D04314" w:rsidRDefault="00D04314" w:rsidP="00D04314">
            <w:pPr>
              <w:widowControl/>
              <w:autoSpaceDE/>
              <w:autoSpaceDN/>
              <w:adjustRightInd/>
              <w:jc w:val="center"/>
              <w:rPr>
                <w:rFonts w:eastAsia="Times New Roman"/>
              </w:rPr>
            </w:pPr>
            <w:r w:rsidRPr="00D04314">
              <w:rPr>
                <w:rFonts w:eastAsia="Times New Roman"/>
              </w:rPr>
              <w:t>150 000,00</w:t>
            </w:r>
          </w:p>
        </w:tc>
        <w:tc>
          <w:tcPr>
            <w:tcW w:w="1455" w:type="dxa"/>
            <w:tcBorders>
              <w:top w:val="single" w:sz="4" w:space="0" w:color="auto"/>
              <w:left w:val="single" w:sz="4" w:space="0" w:color="auto"/>
              <w:bottom w:val="single" w:sz="4" w:space="0" w:color="auto"/>
              <w:right w:val="single" w:sz="4" w:space="0" w:color="auto"/>
            </w:tcBorders>
            <w:vAlign w:val="center"/>
          </w:tcPr>
          <w:p w14:paraId="14E35B52" w14:textId="77777777" w:rsidR="00D04314" w:rsidRPr="00D04314" w:rsidRDefault="00D04314" w:rsidP="00D04314">
            <w:pPr>
              <w:widowControl/>
              <w:autoSpaceDE/>
              <w:autoSpaceDN/>
              <w:adjustRightInd/>
              <w:jc w:val="center"/>
              <w:rPr>
                <w:rFonts w:eastAsia="Times New Roman"/>
              </w:rPr>
            </w:pPr>
            <w:r w:rsidRPr="00D04314">
              <w:rPr>
                <w:rFonts w:eastAsia="Times New Roman"/>
              </w:rPr>
              <w:t>150 000,00</w:t>
            </w:r>
          </w:p>
        </w:tc>
        <w:tc>
          <w:tcPr>
            <w:tcW w:w="1265" w:type="dxa"/>
            <w:tcBorders>
              <w:top w:val="single" w:sz="4" w:space="0" w:color="auto"/>
              <w:left w:val="single" w:sz="4" w:space="0" w:color="auto"/>
              <w:bottom w:val="single" w:sz="4" w:space="0" w:color="auto"/>
              <w:right w:val="single" w:sz="4" w:space="0" w:color="auto"/>
            </w:tcBorders>
            <w:vAlign w:val="center"/>
          </w:tcPr>
          <w:p w14:paraId="71330CC9" w14:textId="77777777" w:rsidR="00D04314" w:rsidRPr="00D04314" w:rsidRDefault="00D04314" w:rsidP="00D04314">
            <w:pPr>
              <w:widowControl/>
              <w:autoSpaceDE/>
              <w:autoSpaceDN/>
              <w:adjustRightInd/>
              <w:jc w:val="center"/>
              <w:rPr>
                <w:rFonts w:eastAsia="Times New Roman"/>
              </w:rPr>
            </w:pPr>
            <w:r w:rsidRPr="00D04314">
              <w:rPr>
                <w:rFonts w:eastAsia="Times New Roman"/>
              </w:rPr>
              <w:t>150 000,00</w:t>
            </w:r>
          </w:p>
        </w:tc>
      </w:tr>
      <w:tr w:rsidR="00D04314" w:rsidRPr="00D04314" w14:paraId="4E5C3391" w14:textId="77777777" w:rsidTr="002B452C">
        <w:trPr>
          <w:trHeight w:val="306"/>
          <w:jc w:val="center"/>
        </w:trPr>
        <w:tc>
          <w:tcPr>
            <w:tcW w:w="766" w:type="dxa"/>
            <w:vMerge/>
            <w:tcBorders>
              <w:left w:val="single" w:sz="4" w:space="0" w:color="000000"/>
              <w:bottom w:val="single" w:sz="4" w:space="0" w:color="000000"/>
              <w:right w:val="single" w:sz="4" w:space="0" w:color="000000"/>
            </w:tcBorders>
            <w:vAlign w:val="center"/>
          </w:tcPr>
          <w:p w14:paraId="65A04792"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bottom w:val="single" w:sz="4" w:space="0" w:color="000000"/>
              <w:right w:val="single" w:sz="4" w:space="0" w:color="000000"/>
            </w:tcBorders>
          </w:tcPr>
          <w:p w14:paraId="50E6AA38"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3C1CFBB0" w14:textId="77777777" w:rsidR="00D04314" w:rsidRPr="00D04314" w:rsidRDefault="00D04314" w:rsidP="00D04314">
            <w:pPr>
              <w:rPr>
                <w:rFonts w:eastAsia="Times New Roman"/>
              </w:rPr>
            </w:pPr>
            <w:r w:rsidRPr="00D04314">
              <w:rPr>
                <w:rFonts w:eastAsia="Times New Roman"/>
              </w:rPr>
              <w:t>Другие источники</w:t>
            </w:r>
          </w:p>
        </w:tc>
        <w:tc>
          <w:tcPr>
            <w:tcW w:w="1487" w:type="dxa"/>
            <w:tcBorders>
              <w:top w:val="single" w:sz="4" w:space="0" w:color="auto"/>
              <w:left w:val="single" w:sz="4" w:space="0" w:color="000000"/>
              <w:bottom w:val="single" w:sz="4" w:space="0" w:color="auto"/>
              <w:right w:val="single" w:sz="4" w:space="0" w:color="auto"/>
            </w:tcBorders>
            <w:vAlign w:val="center"/>
          </w:tcPr>
          <w:p w14:paraId="3EF06482" w14:textId="77777777" w:rsidR="00D04314" w:rsidRPr="00D04314" w:rsidRDefault="00D04314" w:rsidP="00D04314">
            <w:pPr>
              <w:widowControl/>
              <w:autoSpaceDE/>
              <w:autoSpaceDN/>
              <w:adjustRightInd/>
              <w:jc w:val="center"/>
              <w:rPr>
                <w:rFonts w:eastAsia="Times New Roman"/>
              </w:rPr>
            </w:pPr>
          </w:p>
        </w:tc>
        <w:tc>
          <w:tcPr>
            <w:tcW w:w="1472" w:type="dxa"/>
            <w:tcBorders>
              <w:top w:val="single" w:sz="4" w:space="0" w:color="auto"/>
              <w:left w:val="single" w:sz="4" w:space="0" w:color="auto"/>
              <w:bottom w:val="single" w:sz="4" w:space="0" w:color="auto"/>
              <w:right w:val="single" w:sz="4" w:space="0" w:color="auto"/>
            </w:tcBorders>
            <w:vAlign w:val="center"/>
          </w:tcPr>
          <w:p w14:paraId="274C9357"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FBD285A"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56C1E3EE"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6751F621" w14:textId="77777777" w:rsidR="00D04314" w:rsidRPr="00D04314" w:rsidRDefault="00D04314" w:rsidP="00D04314">
            <w:pPr>
              <w:widowControl/>
              <w:autoSpaceDE/>
              <w:autoSpaceDN/>
              <w:adjustRightInd/>
              <w:jc w:val="center"/>
              <w:rPr>
                <w:rFonts w:eastAsia="Times New Roman"/>
              </w:rPr>
            </w:pPr>
          </w:p>
        </w:tc>
      </w:tr>
    </w:tbl>
    <w:p w14:paraId="42332AE0" w14:textId="77777777" w:rsidR="00D04314" w:rsidRPr="00D04314" w:rsidRDefault="00D04314" w:rsidP="00D04314">
      <w:pPr>
        <w:kinsoku w:val="0"/>
        <w:overflowPunct w:val="0"/>
        <w:ind w:left="102" w:right="256"/>
        <w:rPr>
          <w:rFonts w:eastAsia="Times New Roman"/>
        </w:rPr>
        <w:sectPr w:rsidR="00D04314" w:rsidRPr="00D04314" w:rsidSect="007557F2">
          <w:pgSz w:w="16838" w:h="11906" w:orient="landscape"/>
          <w:pgMar w:top="426" w:right="142" w:bottom="850" w:left="993" w:header="708" w:footer="708" w:gutter="0"/>
          <w:cols w:space="708"/>
          <w:docGrid w:linePitch="360"/>
        </w:sectPr>
      </w:pPr>
    </w:p>
    <w:tbl>
      <w:tblPr>
        <w:tblW w:w="15106" w:type="dxa"/>
        <w:jc w:val="center"/>
        <w:tblLayout w:type="fixed"/>
        <w:tblCellMar>
          <w:left w:w="0" w:type="dxa"/>
          <w:right w:w="0" w:type="dxa"/>
        </w:tblCellMar>
        <w:tblLook w:val="0000" w:firstRow="0" w:lastRow="0" w:firstColumn="0" w:lastColumn="0" w:noHBand="0" w:noVBand="0"/>
      </w:tblPr>
      <w:tblGrid>
        <w:gridCol w:w="766"/>
        <w:gridCol w:w="3554"/>
        <w:gridCol w:w="3686"/>
        <w:gridCol w:w="1403"/>
        <w:gridCol w:w="1556"/>
        <w:gridCol w:w="1421"/>
        <w:gridCol w:w="1455"/>
        <w:gridCol w:w="1265"/>
      </w:tblGrid>
      <w:tr w:rsidR="00D04314" w:rsidRPr="00D04314" w14:paraId="0E7E247F" w14:textId="77777777" w:rsidTr="002B452C">
        <w:trPr>
          <w:trHeight w:val="306"/>
          <w:jc w:val="center"/>
        </w:trPr>
        <w:tc>
          <w:tcPr>
            <w:tcW w:w="766" w:type="dxa"/>
            <w:vMerge w:val="restart"/>
            <w:tcBorders>
              <w:top w:val="single" w:sz="8" w:space="0" w:color="000000"/>
              <w:left w:val="single" w:sz="4" w:space="0" w:color="000000"/>
              <w:right w:val="single" w:sz="4" w:space="0" w:color="000000"/>
            </w:tcBorders>
            <w:vAlign w:val="center"/>
          </w:tcPr>
          <w:p w14:paraId="4000AE1D" w14:textId="77777777" w:rsidR="00D04314" w:rsidRPr="00D04314" w:rsidRDefault="00D04314" w:rsidP="00D04314">
            <w:pPr>
              <w:kinsoku w:val="0"/>
              <w:overflowPunct w:val="0"/>
              <w:ind w:left="102" w:right="256"/>
              <w:rPr>
                <w:rFonts w:eastAsia="Times New Roman"/>
              </w:rPr>
            </w:pPr>
            <w:r w:rsidRPr="00D04314">
              <w:rPr>
                <w:rFonts w:eastAsia="Times New Roman"/>
              </w:rPr>
              <w:lastRenderedPageBreak/>
              <w:t>8</w:t>
            </w:r>
          </w:p>
        </w:tc>
        <w:tc>
          <w:tcPr>
            <w:tcW w:w="3554" w:type="dxa"/>
            <w:vMerge w:val="restart"/>
            <w:tcBorders>
              <w:top w:val="single" w:sz="8" w:space="0" w:color="000000"/>
              <w:left w:val="single" w:sz="4" w:space="0" w:color="000000"/>
              <w:right w:val="single" w:sz="4" w:space="0" w:color="000000"/>
            </w:tcBorders>
          </w:tcPr>
          <w:p w14:paraId="75246719" w14:textId="77777777" w:rsidR="00D04314" w:rsidRPr="00D04314" w:rsidRDefault="00D04314" w:rsidP="00D04314">
            <w:pPr>
              <w:kinsoku w:val="0"/>
              <w:overflowPunct w:val="0"/>
              <w:ind w:left="102" w:right="256"/>
              <w:rPr>
                <w:rFonts w:eastAsia="Times New Roman"/>
              </w:rPr>
            </w:pPr>
            <w:r w:rsidRPr="00D04314">
              <w:rPr>
                <w:rFonts w:eastAsia="Times New Roman"/>
              </w:rPr>
              <w:t>Мероприятия по оборудованию остановочных площадок и установка павильонов для общественного транспорта.</w:t>
            </w:r>
          </w:p>
        </w:tc>
        <w:tc>
          <w:tcPr>
            <w:tcW w:w="3686" w:type="dxa"/>
            <w:tcBorders>
              <w:top w:val="single" w:sz="4" w:space="0" w:color="auto"/>
              <w:left w:val="single" w:sz="4" w:space="0" w:color="auto"/>
              <w:bottom w:val="single" w:sz="4" w:space="0" w:color="auto"/>
              <w:right w:val="single" w:sz="4" w:space="0" w:color="auto"/>
            </w:tcBorders>
          </w:tcPr>
          <w:p w14:paraId="10941EC0" w14:textId="77777777" w:rsidR="00D04314" w:rsidRPr="00D04314" w:rsidRDefault="00D04314" w:rsidP="00D04314">
            <w:pPr>
              <w:rPr>
                <w:rFonts w:eastAsia="Times New Roman"/>
              </w:rPr>
            </w:pPr>
            <w:r w:rsidRPr="00D04314">
              <w:rPr>
                <w:rFonts w:eastAsia="Times New Roman"/>
              </w:rPr>
              <w:t>Всего</w:t>
            </w:r>
          </w:p>
        </w:tc>
        <w:tc>
          <w:tcPr>
            <w:tcW w:w="1403" w:type="dxa"/>
            <w:tcBorders>
              <w:top w:val="single" w:sz="4" w:space="0" w:color="auto"/>
              <w:left w:val="single" w:sz="4" w:space="0" w:color="000000"/>
              <w:bottom w:val="single" w:sz="4" w:space="0" w:color="auto"/>
              <w:right w:val="single" w:sz="4" w:space="0" w:color="auto"/>
            </w:tcBorders>
            <w:vAlign w:val="center"/>
          </w:tcPr>
          <w:p w14:paraId="1D6C582F"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2 510 478,80</w:t>
            </w:r>
          </w:p>
        </w:tc>
        <w:tc>
          <w:tcPr>
            <w:tcW w:w="1556" w:type="dxa"/>
            <w:tcBorders>
              <w:top w:val="single" w:sz="4" w:space="0" w:color="auto"/>
              <w:left w:val="single" w:sz="4" w:space="0" w:color="auto"/>
              <w:bottom w:val="single" w:sz="4" w:space="0" w:color="auto"/>
              <w:right w:val="single" w:sz="4" w:space="0" w:color="auto"/>
            </w:tcBorders>
            <w:vAlign w:val="center"/>
          </w:tcPr>
          <w:p w14:paraId="607FD1E6"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4 949 000,00</w:t>
            </w:r>
          </w:p>
        </w:tc>
        <w:tc>
          <w:tcPr>
            <w:tcW w:w="1421" w:type="dxa"/>
            <w:tcBorders>
              <w:top w:val="single" w:sz="4" w:space="0" w:color="auto"/>
              <w:left w:val="single" w:sz="4" w:space="0" w:color="auto"/>
              <w:bottom w:val="single" w:sz="4" w:space="0" w:color="auto"/>
              <w:right w:val="single" w:sz="4" w:space="0" w:color="auto"/>
            </w:tcBorders>
            <w:vAlign w:val="center"/>
          </w:tcPr>
          <w:p w14:paraId="22A441B1"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1278F4AD"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454F4E5D"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r>
      <w:tr w:rsidR="00D04314" w:rsidRPr="00D04314" w14:paraId="7329B0B3" w14:textId="77777777" w:rsidTr="002B452C">
        <w:trPr>
          <w:trHeight w:val="306"/>
          <w:jc w:val="center"/>
        </w:trPr>
        <w:tc>
          <w:tcPr>
            <w:tcW w:w="766" w:type="dxa"/>
            <w:vMerge/>
            <w:tcBorders>
              <w:left w:val="single" w:sz="4" w:space="0" w:color="000000"/>
              <w:right w:val="single" w:sz="4" w:space="0" w:color="000000"/>
            </w:tcBorders>
            <w:vAlign w:val="center"/>
          </w:tcPr>
          <w:p w14:paraId="184AE665"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0C756465"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0E9936E9" w14:textId="77777777" w:rsidR="00D04314" w:rsidRPr="00D04314" w:rsidRDefault="00D04314" w:rsidP="00D04314">
            <w:pPr>
              <w:rPr>
                <w:rFonts w:eastAsia="Times New Roman"/>
              </w:rPr>
            </w:pPr>
            <w:r w:rsidRPr="00D04314">
              <w:rPr>
                <w:rFonts w:eastAsia="Times New Roman"/>
              </w:rPr>
              <w:t>Федеральный бюджет</w:t>
            </w:r>
          </w:p>
        </w:tc>
        <w:tc>
          <w:tcPr>
            <w:tcW w:w="1403" w:type="dxa"/>
            <w:tcBorders>
              <w:top w:val="single" w:sz="4" w:space="0" w:color="auto"/>
              <w:left w:val="single" w:sz="4" w:space="0" w:color="000000"/>
              <w:bottom w:val="single" w:sz="4" w:space="0" w:color="auto"/>
              <w:right w:val="single" w:sz="4" w:space="0" w:color="auto"/>
            </w:tcBorders>
            <w:vAlign w:val="center"/>
          </w:tcPr>
          <w:p w14:paraId="26DC2F4F" w14:textId="77777777" w:rsidR="00D04314" w:rsidRPr="00D04314" w:rsidRDefault="00D04314" w:rsidP="00D04314">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680FB90C"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3E3AE8E9"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5060D88"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044200EA" w14:textId="77777777" w:rsidR="00D04314" w:rsidRPr="00D04314" w:rsidRDefault="00D04314" w:rsidP="00D04314">
            <w:pPr>
              <w:widowControl/>
              <w:autoSpaceDE/>
              <w:autoSpaceDN/>
              <w:adjustRightInd/>
              <w:jc w:val="center"/>
              <w:rPr>
                <w:rFonts w:eastAsia="Times New Roman"/>
              </w:rPr>
            </w:pPr>
          </w:p>
        </w:tc>
      </w:tr>
      <w:tr w:rsidR="00D04314" w:rsidRPr="00D04314" w14:paraId="3BF561A3" w14:textId="77777777" w:rsidTr="002B452C">
        <w:trPr>
          <w:trHeight w:val="306"/>
          <w:jc w:val="center"/>
        </w:trPr>
        <w:tc>
          <w:tcPr>
            <w:tcW w:w="766" w:type="dxa"/>
            <w:vMerge/>
            <w:tcBorders>
              <w:left w:val="single" w:sz="4" w:space="0" w:color="000000"/>
              <w:right w:val="single" w:sz="4" w:space="0" w:color="000000"/>
            </w:tcBorders>
            <w:vAlign w:val="center"/>
          </w:tcPr>
          <w:p w14:paraId="216CBCDD"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63962B3F"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1305FC3C" w14:textId="77777777" w:rsidR="00D04314" w:rsidRPr="00D04314" w:rsidRDefault="00D04314" w:rsidP="00D04314">
            <w:pPr>
              <w:rPr>
                <w:rFonts w:eastAsia="Times New Roman"/>
              </w:rPr>
            </w:pPr>
            <w:r w:rsidRPr="00D04314">
              <w:rPr>
                <w:rFonts w:eastAsia="Times New Roman"/>
              </w:rPr>
              <w:t>Государственный бюджет РС(Я)</w:t>
            </w:r>
          </w:p>
        </w:tc>
        <w:tc>
          <w:tcPr>
            <w:tcW w:w="1403" w:type="dxa"/>
            <w:tcBorders>
              <w:top w:val="single" w:sz="4" w:space="0" w:color="auto"/>
              <w:left w:val="single" w:sz="4" w:space="0" w:color="000000"/>
              <w:bottom w:val="single" w:sz="4" w:space="0" w:color="auto"/>
              <w:right w:val="single" w:sz="4" w:space="0" w:color="auto"/>
            </w:tcBorders>
            <w:vAlign w:val="center"/>
          </w:tcPr>
          <w:p w14:paraId="67AA564C" w14:textId="77777777" w:rsidR="00D04314" w:rsidRPr="00D04314" w:rsidRDefault="00D04314" w:rsidP="00D04314">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0CBD8CE9"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5ED37E51"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72A1C1B0"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42907C17" w14:textId="77777777" w:rsidR="00D04314" w:rsidRPr="00D04314" w:rsidRDefault="00D04314" w:rsidP="00D04314">
            <w:pPr>
              <w:widowControl/>
              <w:autoSpaceDE/>
              <w:autoSpaceDN/>
              <w:adjustRightInd/>
              <w:jc w:val="center"/>
              <w:rPr>
                <w:rFonts w:eastAsia="Times New Roman"/>
              </w:rPr>
            </w:pPr>
          </w:p>
        </w:tc>
      </w:tr>
      <w:tr w:rsidR="00D04314" w:rsidRPr="00D04314" w14:paraId="591CB8FE" w14:textId="77777777" w:rsidTr="002B452C">
        <w:trPr>
          <w:trHeight w:val="306"/>
          <w:jc w:val="center"/>
        </w:trPr>
        <w:tc>
          <w:tcPr>
            <w:tcW w:w="766" w:type="dxa"/>
            <w:vMerge/>
            <w:tcBorders>
              <w:left w:val="single" w:sz="4" w:space="0" w:color="000000"/>
              <w:right w:val="single" w:sz="4" w:space="0" w:color="000000"/>
            </w:tcBorders>
            <w:vAlign w:val="center"/>
          </w:tcPr>
          <w:p w14:paraId="4FAF778A"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1989D45C"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57A47E20" w14:textId="77777777" w:rsidR="00D04314" w:rsidRPr="00D04314" w:rsidRDefault="00D04314" w:rsidP="00D04314">
            <w:pPr>
              <w:rPr>
                <w:rFonts w:eastAsia="Times New Roman"/>
              </w:rPr>
            </w:pPr>
            <w:r w:rsidRPr="00D04314">
              <w:rPr>
                <w:rFonts w:eastAsia="Times New Roman"/>
              </w:rPr>
              <w:t>Бюджет МО «Мирнинский район»</w:t>
            </w:r>
          </w:p>
        </w:tc>
        <w:tc>
          <w:tcPr>
            <w:tcW w:w="1403" w:type="dxa"/>
            <w:tcBorders>
              <w:top w:val="single" w:sz="4" w:space="0" w:color="auto"/>
              <w:left w:val="single" w:sz="4" w:space="0" w:color="000000"/>
              <w:bottom w:val="single" w:sz="4" w:space="0" w:color="auto"/>
              <w:right w:val="single" w:sz="4" w:space="0" w:color="auto"/>
            </w:tcBorders>
            <w:vAlign w:val="center"/>
          </w:tcPr>
          <w:p w14:paraId="5C876E03" w14:textId="77777777" w:rsidR="00D04314" w:rsidRPr="00D04314" w:rsidRDefault="00D04314" w:rsidP="00D04314">
            <w:pPr>
              <w:widowControl/>
              <w:autoSpaceDE/>
              <w:autoSpaceDN/>
              <w:adjustRightInd/>
              <w:jc w:val="center"/>
              <w:rPr>
                <w:rFonts w:eastAsia="Times New Roman"/>
              </w:rPr>
            </w:pPr>
          </w:p>
        </w:tc>
        <w:tc>
          <w:tcPr>
            <w:tcW w:w="1556" w:type="dxa"/>
            <w:tcBorders>
              <w:top w:val="single" w:sz="4" w:space="0" w:color="auto"/>
              <w:left w:val="single" w:sz="4" w:space="0" w:color="auto"/>
              <w:bottom w:val="single" w:sz="4" w:space="0" w:color="auto"/>
              <w:right w:val="single" w:sz="4" w:space="0" w:color="auto"/>
            </w:tcBorders>
            <w:vAlign w:val="center"/>
          </w:tcPr>
          <w:p w14:paraId="52944181" w14:textId="77777777" w:rsidR="00D04314" w:rsidRPr="00D04314" w:rsidRDefault="00D04314" w:rsidP="00D04314">
            <w:pPr>
              <w:widowControl/>
              <w:autoSpaceDE/>
              <w:autoSpaceDN/>
              <w:adjustRightInd/>
              <w:jc w:val="center"/>
              <w:rPr>
                <w:rFonts w:eastAsia="Times New Roman"/>
              </w:rPr>
            </w:pPr>
          </w:p>
        </w:tc>
        <w:tc>
          <w:tcPr>
            <w:tcW w:w="1421" w:type="dxa"/>
            <w:tcBorders>
              <w:top w:val="single" w:sz="4" w:space="0" w:color="auto"/>
              <w:left w:val="single" w:sz="4" w:space="0" w:color="auto"/>
              <w:bottom w:val="single" w:sz="4" w:space="0" w:color="auto"/>
              <w:right w:val="single" w:sz="4" w:space="0" w:color="auto"/>
            </w:tcBorders>
            <w:vAlign w:val="center"/>
          </w:tcPr>
          <w:p w14:paraId="1CA1D898" w14:textId="77777777" w:rsidR="00D04314" w:rsidRPr="00D04314" w:rsidRDefault="00D04314" w:rsidP="00D04314">
            <w:pPr>
              <w:widowControl/>
              <w:autoSpaceDE/>
              <w:autoSpaceDN/>
              <w:adjustRightInd/>
              <w:jc w:val="center"/>
              <w:rPr>
                <w:rFonts w:eastAsia="Times New Roman"/>
              </w:rPr>
            </w:pPr>
          </w:p>
        </w:tc>
        <w:tc>
          <w:tcPr>
            <w:tcW w:w="1455" w:type="dxa"/>
            <w:tcBorders>
              <w:top w:val="single" w:sz="4" w:space="0" w:color="auto"/>
              <w:left w:val="single" w:sz="4" w:space="0" w:color="auto"/>
              <w:bottom w:val="single" w:sz="4" w:space="0" w:color="auto"/>
              <w:right w:val="single" w:sz="4" w:space="0" w:color="auto"/>
            </w:tcBorders>
            <w:vAlign w:val="center"/>
          </w:tcPr>
          <w:p w14:paraId="07FEF3D2" w14:textId="77777777" w:rsidR="00D04314" w:rsidRPr="00D04314" w:rsidRDefault="00D04314" w:rsidP="00D04314">
            <w:pPr>
              <w:widowControl/>
              <w:autoSpaceDE/>
              <w:autoSpaceDN/>
              <w:adjustRightInd/>
              <w:jc w:val="center"/>
              <w:rPr>
                <w:rFonts w:eastAsia="Times New Roman"/>
              </w:rPr>
            </w:pPr>
          </w:p>
        </w:tc>
        <w:tc>
          <w:tcPr>
            <w:tcW w:w="1265" w:type="dxa"/>
            <w:tcBorders>
              <w:top w:val="single" w:sz="4" w:space="0" w:color="auto"/>
              <w:left w:val="single" w:sz="4" w:space="0" w:color="auto"/>
              <w:bottom w:val="single" w:sz="4" w:space="0" w:color="auto"/>
              <w:right w:val="single" w:sz="4" w:space="0" w:color="auto"/>
            </w:tcBorders>
            <w:vAlign w:val="center"/>
          </w:tcPr>
          <w:p w14:paraId="5ADC8665" w14:textId="77777777" w:rsidR="00D04314" w:rsidRPr="00D04314" w:rsidRDefault="00D04314" w:rsidP="00D04314">
            <w:pPr>
              <w:widowControl/>
              <w:autoSpaceDE/>
              <w:autoSpaceDN/>
              <w:adjustRightInd/>
              <w:jc w:val="center"/>
              <w:rPr>
                <w:rFonts w:eastAsia="Times New Roman"/>
              </w:rPr>
            </w:pPr>
          </w:p>
        </w:tc>
      </w:tr>
      <w:tr w:rsidR="00D04314" w:rsidRPr="00D04314" w14:paraId="77982DA1" w14:textId="77777777" w:rsidTr="002B452C">
        <w:trPr>
          <w:trHeight w:val="306"/>
          <w:jc w:val="center"/>
        </w:trPr>
        <w:tc>
          <w:tcPr>
            <w:tcW w:w="766" w:type="dxa"/>
            <w:vMerge/>
            <w:tcBorders>
              <w:left w:val="single" w:sz="4" w:space="0" w:color="000000"/>
              <w:right w:val="single" w:sz="4" w:space="0" w:color="000000"/>
            </w:tcBorders>
            <w:vAlign w:val="center"/>
          </w:tcPr>
          <w:p w14:paraId="3DF1BC1E"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right w:val="single" w:sz="4" w:space="0" w:color="000000"/>
            </w:tcBorders>
          </w:tcPr>
          <w:p w14:paraId="7DCAAE8D"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63974763" w14:textId="77777777" w:rsidR="00D04314" w:rsidRPr="00D04314" w:rsidRDefault="00D04314" w:rsidP="00D04314">
            <w:pPr>
              <w:rPr>
                <w:rFonts w:eastAsia="Times New Roman"/>
              </w:rPr>
            </w:pPr>
            <w:r w:rsidRPr="00D04314">
              <w:rPr>
                <w:rFonts w:eastAsia="Times New Roman"/>
              </w:rPr>
              <w:t>Бюджет МО «Поселок Айхал»</w:t>
            </w:r>
          </w:p>
        </w:tc>
        <w:tc>
          <w:tcPr>
            <w:tcW w:w="1403" w:type="dxa"/>
            <w:tcBorders>
              <w:top w:val="single" w:sz="4" w:space="0" w:color="auto"/>
              <w:left w:val="single" w:sz="4" w:space="0" w:color="000000"/>
              <w:bottom w:val="single" w:sz="4" w:space="0" w:color="auto"/>
              <w:right w:val="single" w:sz="4" w:space="0" w:color="auto"/>
            </w:tcBorders>
            <w:vAlign w:val="center"/>
          </w:tcPr>
          <w:p w14:paraId="3D9A9E05" w14:textId="77777777" w:rsidR="00D04314" w:rsidRPr="00D04314" w:rsidRDefault="00D04314" w:rsidP="00D04314">
            <w:pPr>
              <w:widowControl/>
              <w:autoSpaceDE/>
              <w:autoSpaceDN/>
              <w:adjustRightInd/>
              <w:jc w:val="center"/>
              <w:rPr>
                <w:rFonts w:eastAsia="Times New Roman"/>
              </w:rPr>
            </w:pPr>
            <w:r w:rsidRPr="00D04314">
              <w:rPr>
                <w:rFonts w:eastAsia="Times New Roman"/>
              </w:rPr>
              <w:t>210 478,80</w:t>
            </w:r>
          </w:p>
        </w:tc>
        <w:tc>
          <w:tcPr>
            <w:tcW w:w="1556" w:type="dxa"/>
            <w:tcBorders>
              <w:top w:val="single" w:sz="4" w:space="0" w:color="auto"/>
              <w:left w:val="single" w:sz="4" w:space="0" w:color="auto"/>
              <w:bottom w:val="single" w:sz="4" w:space="0" w:color="auto"/>
              <w:right w:val="single" w:sz="4" w:space="0" w:color="auto"/>
            </w:tcBorders>
            <w:vAlign w:val="center"/>
          </w:tcPr>
          <w:p w14:paraId="6FAD05B9" w14:textId="77777777" w:rsidR="00D04314" w:rsidRPr="00D04314" w:rsidRDefault="00D04314" w:rsidP="00D04314">
            <w:pPr>
              <w:widowControl/>
              <w:autoSpaceDE/>
              <w:autoSpaceDN/>
              <w:adjustRightInd/>
              <w:jc w:val="center"/>
              <w:rPr>
                <w:rFonts w:eastAsia="Times New Roman"/>
              </w:rPr>
            </w:pPr>
            <w:r w:rsidRPr="00D04314">
              <w:rPr>
                <w:rFonts w:eastAsia="Times New Roman"/>
              </w:rPr>
              <w:t>1 449 000,00</w:t>
            </w:r>
          </w:p>
        </w:tc>
        <w:tc>
          <w:tcPr>
            <w:tcW w:w="1421" w:type="dxa"/>
            <w:tcBorders>
              <w:top w:val="single" w:sz="4" w:space="0" w:color="auto"/>
              <w:left w:val="single" w:sz="4" w:space="0" w:color="auto"/>
              <w:bottom w:val="single" w:sz="4" w:space="0" w:color="auto"/>
              <w:right w:val="single" w:sz="4" w:space="0" w:color="auto"/>
            </w:tcBorders>
            <w:vAlign w:val="center"/>
          </w:tcPr>
          <w:p w14:paraId="5BC1773A"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2807D100"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4EE9BA2D"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r>
      <w:tr w:rsidR="00D04314" w:rsidRPr="00D04314" w14:paraId="02062BFC" w14:textId="77777777" w:rsidTr="002B452C">
        <w:trPr>
          <w:trHeight w:val="306"/>
          <w:jc w:val="center"/>
        </w:trPr>
        <w:tc>
          <w:tcPr>
            <w:tcW w:w="766" w:type="dxa"/>
            <w:vMerge/>
            <w:tcBorders>
              <w:left w:val="single" w:sz="4" w:space="0" w:color="000000"/>
              <w:bottom w:val="single" w:sz="4" w:space="0" w:color="000000"/>
              <w:right w:val="single" w:sz="4" w:space="0" w:color="000000"/>
            </w:tcBorders>
            <w:vAlign w:val="center"/>
          </w:tcPr>
          <w:p w14:paraId="241B7F2A" w14:textId="77777777" w:rsidR="00D04314" w:rsidRPr="00D04314" w:rsidRDefault="00D04314" w:rsidP="00D04314">
            <w:pPr>
              <w:kinsoku w:val="0"/>
              <w:overflowPunct w:val="0"/>
              <w:ind w:left="102" w:right="256"/>
              <w:rPr>
                <w:rFonts w:eastAsia="Times New Roman"/>
              </w:rPr>
            </w:pPr>
          </w:p>
        </w:tc>
        <w:tc>
          <w:tcPr>
            <w:tcW w:w="3554" w:type="dxa"/>
            <w:vMerge/>
            <w:tcBorders>
              <w:left w:val="single" w:sz="4" w:space="0" w:color="000000"/>
              <w:bottom w:val="single" w:sz="4" w:space="0" w:color="000000"/>
              <w:right w:val="single" w:sz="4" w:space="0" w:color="000000"/>
            </w:tcBorders>
          </w:tcPr>
          <w:p w14:paraId="4DEA2388" w14:textId="77777777" w:rsidR="00D04314" w:rsidRPr="00D04314" w:rsidRDefault="00D04314" w:rsidP="00D04314">
            <w:pPr>
              <w:kinsoku w:val="0"/>
              <w:overflowPunct w:val="0"/>
              <w:ind w:left="102" w:right="256"/>
              <w:rPr>
                <w:rFonts w:eastAsia="Times New Roman"/>
              </w:rPr>
            </w:pPr>
          </w:p>
        </w:tc>
        <w:tc>
          <w:tcPr>
            <w:tcW w:w="3686" w:type="dxa"/>
            <w:tcBorders>
              <w:top w:val="single" w:sz="4" w:space="0" w:color="auto"/>
              <w:left w:val="single" w:sz="4" w:space="0" w:color="auto"/>
              <w:bottom w:val="single" w:sz="4" w:space="0" w:color="auto"/>
              <w:right w:val="single" w:sz="4" w:space="0" w:color="auto"/>
            </w:tcBorders>
          </w:tcPr>
          <w:p w14:paraId="2A61F7DE" w14:textId="77777777" w:rsidR="00D04314" w:rsidRPr="00D04314" w:rsidRDefault="00D04314" w:rsidP="00D04314">
            <w:pPr>
              <w:rPr>
                <w:rFonts w:eastAsia="Times New Roman"/>
              </w:rPr>
            </w:pPr>
            <w:r w:rsidRPr="00D04314">
              <w:rPr>
                <w:rFonts w:eastAsia="Times New Roman"/>
              </w:rPr>
              <w:t>Другие источники</w:t>
            </w:r>
          </w:p>
        </w:tc>
        <w:tc>
          <w:tcPr>
            <w:tcW w:w="1403" w:type="dxa"/>
            <w:tcBorders>
              <w:top w:val="single" w:sz="4" w:space="0" w:color="auto"/>
              <w:left w:val="single" w:sz="4" w:space="0" w:color="000000"/>
              <w:bottom w:val="single" w:sz="4" w:space="0" w:color="auto"/>
              <w:right w:val="single" w:sz="4" w:space="0" w:color="auto"/>
            </w:tcBorders>
            <w:vAlign w:val="center"/>
          </w:tcPr>
          <w:p w14:paraId="0B6EC2DD"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2 300 000,00</w:t>
            </w:r>
          </w:p>
        </w:tc>
        <w:tc>
          <w:tcPr>
            <w:tcW w:w="1556" w:type="dxa"/>
            <w:tcBorders>
              <w:top w:val="single" w:sz="4" w:space="0" w:color="auto"/>
              <w:left w:val="single" w:sz="4" w:space="0" w:color="auto"/>
              <w:bottom w:val="single" w:sz="4" w:space="0" w:color="auto"/>
              <w:right w:val="single" w:sz="4" w:space="0" w:color="auto"/>
            </w:tcBorders>
            <w:vAlign w:val="center"/>
          </w:tcPr>
          <w:p w14:paraId="33364924"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3 500 000,00</w:t>
            </w:r>
          </w:p>
        </w:tc>
        <w:tc>
          <w:tcPr>
            <w:tcW w:w="1421" w:type="dxa"/>
            <w:tcBorders>
              <w:top w:val="single" w:sz="4" w:space="0" w:color="auto"/>
              <w:left w:val="single" w:sz="4" w:space="0" w:color="auto"/>
              <w:bottom w:val="single" w:sz="4" w:space="0" w:color="auto"/>
              <w:right w:val="single" w:sz="4" w:space="0" w:color="auto"/>
            </w:tcBorders>
            <w:vAlign w:val="center"/>
          </w:tcPr>
          <w:p w14:paraId="44A0AE0A"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455" w:type="dxa"/>
            <w:tcBorders>
              <w:top w:val="single" w:sz="4" w:space="0" w:color="auto"/>
              <w:left w:val="single" w:sz="4" w:space="0" w:color="auto"/>
              <w:bottom w:val="single" w:sz="4" w:space="0" w:color="auto"/>
              <w:right w:val="single" w:sz="4" w:space="0" w:color="auto"/>
            </w:tcBorders>
            <w:vAlign w:val="center"/>
          </w:tcPr>
          <w:p w14:paraId="634185CE"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265" w:type="dxa"/>
            <w:tcBorders>
              <w:top w:val="single" w:sz="4" w:space="0" w:color="auto"/>
              <w:left w:val="single" w:sz="4" w:space="0" w:color="auto"/>
              <w:bottom w:val="single" w:sz="4" w:space="0" w:color="auto"/>
              <w:right w:val="single" w:sz="4" w:space="0" w:color="auto"/>
            </w:tcBorders>
            <w:vAlign w:val="center"/>
          </w:tcPr>
          <w:p w14:paraId="63B7174F"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r>
    </w:tbl>
    <w:p w14:paraId="41D226CF" w14:textId="77777777" w:rsidR="00D04314" w:rsidRPr="00D04314" w:rsidRDefault="00D04314" w:rsidP="00D04314">
      <w:pPr>
        <w:widowControl/>
        <w:autoSpaceDE/>
        <w:autoSpaceDN/>
        <w:adjustRightInd/>
        <w:jc w:val="both"/>
        <w:rPr>
          <w:rFonts w:eastAsia="Times New Roman"/>
          <w:b/>
          <w:bCs/>
        </w:rPr>
      </w:pPr>
    </w:p>
    <w:p w14:paraId="362798E3" w14:textId="77777777" w:rsidR="00D04314" w:rsidRPr="00D04314" w:rsidRDefault="00D04314" w:rsidP="00D04314">
      <w:pPr>
        <w:widowControl/>
        <w:autoSpaceDE/>
        <w:autoSpaceDN/>
        <w:adjustRightInd/>
        <w:jc w:val="both"/>
        <w:rPr>
          <w:rFonts w:eastAsia="Times New Roman"/>
          <w:b/>
          <w:bCs/>
        </w:rPr>
      </w:pPr>
    </w:p>
    <w:p w14:paraId="28210419" w14:textId="77777777" w:rsidR="00D04314" w:rsidRPr="00D04314" w:rsidRDefault="00D04314" w:rsidP="00D04314">
      <w:pPr>
        <w:widowControl/>
        <w:autoSpaceDE/>
        <w:autoSpaceDN/>
        <w:adjustRightInd/>
        <w:jc w:val="both"/>
        <w:rPr>
          <w:rFonts w:eastAsia="Times New Roman"/>
          <w:b/>
          <w:bCs/>
        </w:rPr>
      </w:pPr>
    </w:p>
    <w:p w14:paraId="15A6FF70" w14:textId="77777777" w:rsidR="00D04314" w:rsidRPr="00D04314" w:rsidRDefault="00D04314" w:rsidP="00D04314">
      <w:pPr>
        <w:widowControl/>
        <w:autoSpaceDE/>
        <w:autoSpaceDN/>
        <w:adjustRightInd/>
        <w:jc w:val="both"/>
        <w:rPr>
          <w:rFonts w:eastAsia="Times New Roman"/>
          <w:b/>
          <w:bCs/>
        </w:rPr>
      </w:pPr>
    </w:p>
    <w:p w14:paraId="42A222AF" w14:textId="77777777" w:rsidR="00D04314" w:rsidRPr="00D04314" w:rsidRDefault="00D04314" w:rsidP="00D04314">
      <w:pPr>
        <w:widowControl/>
        <w:autoSpaceDE/>
        <w:autoSpaceDN/>
        <w:adjustRightInd/>
        <w:jc w:val="both"/>
        <w:rPr>
          <w:rFonts w:eastAsia="Times New Roman"/>
          <w:b/>
          <w:bCs/>
        </w:rPr>
      </w:pPr>
    </w:p>
    <w:p w14:paraId="611979DA" w14:textId="77777777" w:rsidR="00D04314" w:rsidRPr="00D04314" w:rsidRDefault="00D04314" w:rsidP="00D04314">
      <w:pPr>
        <w:widowControl/>
        <w:autoSpaceDE/>
        <w:autoSpaceDN/>
        <w:adjustRightInd/>
        <w:jc w:val="both"/>
        <w:rPr>
          <w:rFonts w:eastAsia="Times New Roman"/>
          <w:b/>
          <w:bCs/>
        </w:rPr>
      </w:pPr>
    </w:p>
    <w:p w14:paraId="296477B7" w14:textId="77777777" w:rsidR="00D04314" w:rsidRPr="00D04314" w:rsidRDefault="00D04314" w:rsidP="00D04314">
      <w:pPr>
        <w:widowControl/>
        <w:autoSpaceDE/>
        <w:autoSpaceDN/>
        <w:adjustRightInd/>
        <w:jc w:val="both"/>
        <w:rPr>
          <w:rFonts w:eastAsia="Times New Roman"/>
          <w:b/>
          <w:bCs/>
        </w:rPr>
      </w:pPr>
    </w:p>
    <w:p w14:paraId="0E5160F4" w14:textId="77777777" w:rsidR="00D04314" w:rsidRPr="00D04314" w:rsidRDefault="00D04314" w:rsidP="00D04314">
      <w:pPr>
        <w:widowControl/>
        <w:autoSpaceDE/>
        <w:autoSpaceDN/>
        <w:adjustRightInd/>
        <w:jc w:val="both"/>
        <w:rPr>
          <w:rFonts w:eastAsia="Times New Roman"/>
          <w:b/>
          <w:bCs/>
        </w:rPr>
      </w:pPr>
    </w:p>
    <w:p w14:paraId="63013054" w14:textId="77777777" w:rsidR="00D04314" w:rsidRPr="00D04314" w:rsidRDefault="00D04314" w:rsidP="00D04314">
      <w:pPr>
        <w:widowControl/>
        <w:autoSpaceDE/>
        <w:autoSpaceDN/>
        <w:adjustRightInd/>
        <w:jc w:val="both"/>
        <w:rPr>
          <w:rFonts w:eastAsia="Times New Roman"/>
          <w:b/>
          <w:bCs/>
        </w:rPr>
      </w:pPr>
    </w:p>
    <w:p w14:paraId="3FA7EF7E" w14:textId="77777777" w:rsidR="00D04314" w:rsidRPr="00D04314" w:rsidRDefault="00D04314" w:rsidP="00D04314">
      <w:pPr>
        <w:widowControl/>
        <w:autoSpaceDE/>
        <w:autoSpaceDN/>
        <w:adjustRightInd/>
        <w:jc w:val="both"/>
        <w:rPr>
          <w:rFonts w:eastAsia="Times New Roman"/>
          <w:b/>
          <w:bCs/>
        </w:rPr>
      </w:pPr>
    </w:p>
    <w:p w14:paraId="289B7A9C" w14:textId="77777777" w:rsidR="00D04314" w:rsidRPr="00D04314" w:rsidRDefault="00D04314" w:rsidP="00D04314">
      <w:pPr>
        <w:widowControl/>
        <w:autoSpaceDE/>
        <w:autoSpaceDN/>
        <w:adjustRightInd/>
        <w:jc w:val="both"/>
        <w:rPr>
          <w:rFonts w:eastAsia="Times New Roman"/>
          <w:b/>
          <w:bCs/>
        </w:rPr>
      </w:pPr>
    </w:p>
    <w:p w14:paraId="6FBB713C" w14:textId="77777777" w:rsidR="00D04314" w:rsidRPr="00D04314" w:rsidRDefault="00D04314" w:rsidP="00D04314">
      <w:pPr>
        <w:widowControl/>
        <w:autoSpaceDE/>
        <w:autoSpaceDN/>
        <w:adjustRightInd/>
        <w:jc w:val="both"/>
        <w:rPr>
          <w:rFonts w:eastAsia="Times New Roman"/>
          <w:b/>
          <w:bCs/>
        </w:rPr>
      </w:pPr>
    </w:p>
    <w:p w14:paraId="04F3FE57" w14:textId="77777777" w:rsidR="00D04314" w:rsidRPr="00D04314" w:rsidRDefault="00D04314" w:rsidP="00D04314">
      <w:pPr>
        <w:widowControl/>
        <w:autoSpaceDE/>
        <w:autoSpaceDN/>
        <w:adjustRightInd/>
        <w:jc w:val="both"/>
        <w:rPr>
          <w:rFonts w:eastAsia="Times New Roman"/>
          <w:b/>
          <w:bCs/>
        </w:rPr>
      </w:pPr>
    </w:p>
    <w:p w14:paraId="1F7106AE" w14:textId="77777777" w:rsidR="00D04314" w:rsidRPr="00D04314" w:rsidRDefault="00D04314" w:rsidP="00D04314">
      <w:pPr>
        <w:widowControl/>
        <w:autoSpaceDE/>
        <w:autoSpaceDN/>
        <w:adjustRightInd/>
        <w:jc w:val="both"/>
        <w:rPr>
          <w:rFonts w:eastAsia="Times New Roman"/>
          <w:b/>
          <w:bCs/>
        </w:rPr>
      </w:pPr>
    </w:p>
    <w:p w14:paraId="4E1A0818" w14:textId="77777777" w:rsidR="00D04314" w:rsidRPr="00D04314" w:rsidRDefault="00D04314" w:rsidP="00D04314">
      <w:pPr>
        <w:widowControl/>
        <w:autoSpaceDE/>
        <w:autoSpaceDN/>
        <w:adjustRightInd/>
        <w:jc w:val="both"/>
        <w:rPr>
          <w:rFonts w:eastAsia="Times New Roman"/>
          <w:b/>
          <w:bCs/>
        </w:rPr>
      </w:pPr>
    </w:p>
    <w:p w14:paraId="57B5541D" w14:textId="77777777" w:rsidR="00D04314" w:rsidRPr="00D04314" w:rsidRDefault="00D04314" w:rsidP="00D04314">
      <w:pPr>
        <w:widowControl/>
        <w:autoSpaceDE/>
        <w:autoSpaceDN/>
        <w:adjustRightInd/>
        <w:jc w:val="both"/>
        <w:rPr>
          <w:rFonts w:eastAsia="Times New Roman"/>
          <w:b/>
          <w:bCs/>
        </w:rPr>
      </w:pPr>
    </w:p>
    <w:p w14:paraId="6268BCBE" w14:textId="77777777" w:rsidR="00D04314" w:rsidRPr="00D04314" w:rsidRDefault="00D04314" w:rsidP="00D04314">
      <w:pPr>
        <w:widowControl/>
        <w:autoSpaceDE/>
        <w:autoSpaceDN/>
        <w:adjustRightInd/>
        <w:jc w:val="both"/>
        <w:rPr>
          <w:rFonts w:eastAsia="Times New Roman"/>
          <w:b/>
          <w:bCs/>
        </w:rPr>
      </w:pPr>
    </w:p>
    <w:p w14:paraId="671DA78D" w14:textId="77777777" w:rsidR="00D04314" w:rsidRPr="00D04314" w:rsidRDefault="00D04314" w:rsidP="00D04314">
      <w:pPr>
        <w:widowControl/>
        <w:autoSpaceDE/>
        <w:autoSpaceDN/>
        <w:adjustRightInd/>
        <w:jc w:val="both"/>
        <w:rPr>
          <w:rFonts w:eastAsia="Times New Roman"/>
          <w:b/>
          <w:bCs/>
        </w:rPr>
      </w:pPr>
    </w:p>
    <w:p w14:paraId="77B1C6F4" w14:textId="77777777" w:rsidR="00D04314" w:rsidRPr="00D04314" w:rsidRDefault="00D04314" w:rsidP="00D04314">
      <w:pPr>
        <w:widowControl/>
        <w:autoSpaceDE/>
        <w:autoSpaceDN/>
        <w:adjustRightInd/>
        <w:jc w:val="both"/>
        <w:rPr>
          <w:rFonts w:eastAsia="Times New Roman"/>
          <w:b/>
          <w:bCs/>
        </w:rPr>
      </w:pPr>
    </w:p>
    <w:p w14:paraId="7A2A6CB5" w14:textId="77777777" w:rsidR="00D04314" w:rsidRPr="00D04314" w:rsidRDefault="00D04314" w:rsidP="00D04314">
      <w:pPr>
        <w:widowControl/>
        <w:autoSpaceDE/>
        <w:autoSpaceDN/>
        <w:adjustRightInd/>
        <w:jc w:val="both"/>
        <w:rPr>
          <w:rFonts w:eastAsia="Times New Roman"/>
          <w:b/>
          <w:bCs/>
        </w:rPr>
      </w:pPr>
    </w:p>
    <w:p w14:paraId="48995583" w14:textId="77777777" w:rsidR="00D04314" w:rsidRPr="00D04314" w:rsidRDefault="00D04314" w:rsidP="00D04314">
      <w:pPr>
        <w:widowControl/>
        <w:autoSpaceDE/>
        <w:autoSpaceDN/>
        <w:adjustRightInd/>
        <w:jc w:val="both"/>
        <w:rPr>
          <w:rFonts w:eastAsia="Times New Roman"/>
          <w:b/>
          <w:bCs/>
        </w:rPr>
      </w:pPr>
    </w:p>
    <w:p w14:paraId="3D7262E0" w14:textId="77777777" w:rsidR="00D04314" w:rsidRPr="00D04314" w:rsidRDefault="00D04314" w:rsidP="00D04314">
      <w:pPr>
        <w:widowControl/>
        <w:autoSpaceDE/>
        <w:autoSpaceDN/>
        <w:adjustRightInd/>
        <w:jc w:val="both"/>
        <w:rPr>
          <w:rFonts w:eastAsia="Times New Roman"/>
          <w:b/>
          <w:bCs/>
        </w:rPr>
      </w:pPr>
    </w:p>
    <w:p w14:paraId="6847EE82" w14:textId="77777777" w:rsidR="00D04314" w:rsidRPr="00D04314" w:rsidRDefault="00D04314" w:rsidP="00D04314">
      <w:pPr>
        <w:widowControl/>
        <w:autoSpaceDE/>
        <w:autoSpaceDN/>
        <w:adjustRightInd/>
        <w:jc w:val="both"/>
        <w:rPr>
          <w:rFonts w:eastAsia="Times New Roman"/>
          <w:b/>
          <w:bCs/>
        </w:rPr>
      </w:pPr>
    </w:p>
    <w:p w14:paraId="2A95E7D7" w14:textId="77777777" w:rsidR="00D04314" w:rsidRPr="00D04314" w:rsidRDefault="00D04314" w:rsidP="00D04314">
      <w:pPr>
        <w:widowControl/>
        <w:autoSpaceDE/>
        <w:autoSpaceDN/>
        <w:adjustRightInd/>
        <w:jc w:val="both"/>
        <w:rPr>
          <w:rFonts w:eastAsia="Times New Roman"/>
          <w:b/>
          <w:bCs/>
        </w:rPr>
      </w:pPr>
    </w:p>
    <w:p w14:paraId="53EBEB30" w14:textId="77777777" w:rsidR="00D04314" w:rsidRPr="00D04314" w:rsidRDefault="00D04314" w:rsidP="00D04314">
      <w:pPr>
        <w:widowControl/>
        <w:autoSpaceDE/>
        <w:autoSpaceDN/>
        <w:adjustRightInd/>
        <w:jc w:val="both"/>
        <w:rPr>
          <w:rFonts w:eastAsia="Times New Roman"/>
          <w:b/>
          <w:bCs/>
        </w:rPr>
      </w:pPr>
    </w:p>
    <w:p w14:paraId="1CAA603D" w14:textId="77777777" w:rsidR="00D04314" w:rsidRPr="00D04314" w:rsidRDefault="00D04314" w:rsidP="00D04314">
      <w:pPr>
        <w:widowControl/>
        <w:autoSpaceDE/>
        <w:autoSpaceDN/>
        <w:adjustRightInd/>
        <w:jc w:val="both"/>
        <w:rPr>
          <w:rFonts w:eastAsia="Times New Roman"/>
          <w:b/>
          <w:bCs/>
        </w:rPr>
      </w:pPr>
    </w:p>
    <w:p w14:paraId="4F3AC8CB" w14:textId="77777777" w:rsidR="00D04314" w:rsidRPr="00D04314" w:rsidRDefault="00D04314" w:rsidP="00D04314">
      <w:pPr>
        <w:widowControl/>
        <w:autoSpaceDE/>
        <w:autoSpaceDN/>
        <w:adjustRightInd/>
        <w:jc w:val="both"/>
        <w:rPr>
          <w:rFonts w:eastAsia="Times New Roman"/>
          <w:b/>
          <w:bCs/>
        </w:rPr>
      </w:pPr>
    </w:p>
    <w:p w14:paraId="3466E838" w14:textId="77777777" w:rsidR="00D04314" w:rsidRPr="00D04314" w:rsidRDefault="00D04314" w:rsidP="00D04314">
      <w:pPr>
        <w:widowControl/>
        <w:autoSpaceDE/>
        <w:autoSpaceDN/>
        <w:adjustRightInd/>
        <w:ind w:left="12049" w:right="394"/>
        <w:jc w:val="center"/>
        <w:rPr>
          <w:rFonts w:eastAsia="Times New Roman"/>
          <w:b/>
          <w:bCs/>
        </w:rPr>
      </w:pPr>
      <w:r w:rsidRPr="00D04314">
        <w:rPr>
          <w:rFonts w:eastAsia="Times New Roman"/>
          <w:b/>
          <w:bCs/>
        </w:rPr>
        <w:lastRenderedPageBreak/>
        <w:t>Приложение 3</w:t>
      </w:r>
    </w:p>
    <w:p w14:paraId="1EF0FB07" w14:textId="77777777" w:rsidR="00D04314" w:rsidRDefault="00D04314" w:rsidP="00D04314">
      <w:pPr>
        <w:widowControl/>
        <w:autoSpaceDE/>
        <w:autoSpaceDN/>
        <w:adjustRightInd/>
        <w:ind w:left="12036" w:right="394"/>
        <w:jc w:val="center"/>
        <w:rPr>
          <w:rFonts w:eastAsia="Times New Roman"/>
          <w:b/>
          <w:bCs/>
        </w:rPr>
      </w:pPr>
      <w:r w:rsidRPr="00D04314">
        <w:rPr>
          <w:rFonts w:eastAsia="Times New Roman"/>
          <w:b/>
          <w:bCs/>
        </w:rPr>
        <w:t xml:space="preserve">     к постановлению</w:t>
      </w:r>
    </w:p>
    <w:p w14:paraId="4CD7847B" w14:textId="0CD12B94" w:rsidR="00D04314" w:rsidRPr="00D04314" w:rsidRDefault="00D04314" w:rsidP="00D04314">
      <w:pPr>
        <w:widowControl/>
        <w:autoSpaceDE/>
        <w:autoSpaceDN/>
        <w:adjustRightInd/>
        <w:ind w:left="12036" w:right="394"/>
        <w:jc w:val="center"/>
        <w:rPr>
          <w:rFonts w:eastAsia="Times New Roman"/>
          <w:b/>
          <w:bCs/>
        </w:rPr>
      </w:pPr>
      <w:r w:rsidRPr="00D04314">
        <w:rPr>
          <w:rFonts w:eastAsia="Times New Roman"/>
          <w:b/>
          <w:bCs/>
        </w:rPr>
        <w:t>Главы от 21.03.2023г. №133</w:t>
      </w:r>
    </w:p>
    <w:p w14:paraId="03024A9D" w14:textId="77777777" w:rsidR="00D04314" w:rsidRPr="00D04314" w:rsidRDefault="00D04314" w:rsidP="00D04314">
      <w:pPr>
        <w:widowControl/>
        <w:autoSpaceDE/>
        <w:autoSpaceDN/>
        <w:adjustRightInd/>
        <w:jc w:val="both"/>
        <w:rPr>
          <w:rFonts w:eastAsia="Times New Roman"/>
          <w:b/>
          <w:bCs/>
        </w:rPr>
      </w:pPr>
    </w:p>
    <w:p w14:paraId="09F51A0B"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Система программных мероприятий муниципальной программы</w:t>
      </w:r>
      <w:r w:rsidRPr="00D04314">
        <w:rPr>
          <w:rFonts w:eastAsia="Times New Roman"/>
        </w:rPr>
        <w:t xml:space="preserve"> </w:t>
      </w:r>
      <w:r w:rsidRPr="00D04314">
        <w:rPr>
          <w:rFonts w:eastAsia="Times New Roman"/>
          <w:b/>
          <w:bCs/>
          <w:color w:val="000000"/>
        </w:rPr>
        <w:t xml:space="preserve">МО «Поселок Айхал» </w:t>
      </w:r>
    </w:p>
    <w:p w14:paraId="1AF4C38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xml:space="preserve">Мирнинского района Республики Саха (Якутия) «Комплексное развитие транспортной инфраструктуры муниципального образования «Поселок Айхал» на 2022 - 2026 годы </w:t>
      </w:r>
    </w:p>
    <w:p w14:paraId="3AFE1755" w14:textId="77777777" w:rsidR="00D04314" w:rsidRPr="00D04314" w:rsidRDefault="00D04314" w:rsidP="00D04314">
      <w:pPr>
        <w:widowControl/>
        <w:autoSpaceDE/>
        <w:autoSpaceDN/>
        <w:adjustRightInd/>
        <w:jc w:val="center"/>
        <w:rPr>
          <w:rFonts w:eastAsia="Times New Roman"/>
          <w:b/>
          <w:bCs/>
          <w:color w:val="000000"/>
        </w:rPr>
      </w:pPr>
    </w:p>
    <w:p w14:paraId="40D1E7CA" w14:textId="77777777" w:rsidR="00D04314" w:rsidRPr="00D04314" w:rsidRDefault="00D04314" w:rsidP="00D04314">
      <w:pPr>
        <w:widowControl/>
        <w:autoSpaceDE/>
        <w:autoSpaceDN/>
        <w:adjustRightInd/>
        <w:ind w:left="12744" w:firstLine="708"/>
        <w:jc w:val="center"/>
        <w:rPr>
          <w:rFonts w:eastAsia="Times New Roman"/>
          <w:color w:val="000000"/>
        </w:rPr>
      </w:pPr>
      <w:r w:rsidRPr="00D04314">
        <w:rPr>
          <w:rFonts w:eastAsia="Times New Roman"/>
          <w:color w:val="000000"/>
        </w:rPr>
        <w:t>рублей</w:t>
      </w:r>
    </w:p>
    <w:tbl>
      <w:tblPr>
        <w:tblW w:w="15193" w:type="dxa"/>
        <w:tblInd w:w="118" w:type="dxa"/>
        <w:tblLayout w:type="fixed"/>
        <w:tblLook w:val="04A0" w:firstRow="1" w:lastRow="0" w:firstColumn="1" w:lastColumn="0" w:noHBand="0" w:noVBand="1"/>
      </w:tblPr>
      <w:tblGrid>
        <w:gridCol w:w="695"/>
        <w:gridCol w:w="5391"/>
        <w:gridCol w:w="1860"/>
        <w:gridCol w:w="1683"/>
        <w:gridCol w:w="1701"/>
        <w:gridCol w:w="2017"/>
        <w:gridCol w:w="1846"/>
      </w:tblGrid>
      <w:tr w:rsidR="00D04314" w:rsidRPr="00D04314" w14:paraId="7071EF64" w14:textId="77777777" w:rsidTr="002B452C">
        <w:trPr>
          <w:trHeight w:val="1035"/>
          <w:tblHeader/>
        </w:trPr>
        <w:tc>
          <w:tcPr>
            <w:tcW w:w="69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FB612B0"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п/п</w:t>
            </w:r>
          </w:p>
        </w:tc>
        <w:tc>
          <w:tcPr>
            <w:tcW w:w="5391" w:type="dxa"/>
            <w:tcBorders>
              <w:top w:val="single" w:sz="8" w:space="0" w:color="auto"/>
              <w:left w:val="nil"/>
              <w:bottom w:val="single" w:sz="4" w:space="0" w:color="auto"/>
              <w:right w:val="single" w:sz="4" w:space="0" w:color="auto"/>
            </w:tcBorders>
            <w:shd w:val="clear" w:color="auto" w:fill="auto"/>
            <w:vAlign w:val="center"/>
            <w:hideMark/>
          </w:tcPr>
          <w:p w14:paraId="16F7CFC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Наименование мероприятия</w:t>
            </w:r>
          </w:p>
        </w:tc>
        <w:tc>
          <w:tcPr>
            <w:tcW w:w="1860" w:type="dxa"/>
            <w:tcBorders>
              <w:top w:val="single" w:sz="8" w:space="0" w:color="auto"/>
              <w:left w:val="nil"/>
              <w:bottom w:val="single" w:sz="4" w:space="0" w:color="auto"/>
              <w:right w:val="single" w:sz="4" w:space="0" w:color="auto"/>
            </w:tcBorders>
            <w:shd w:val="clear" w:color="auto" w:fill="auto"/>
            <w:vAlign w:val="center"/>
            <w:hideMark/>
          </w:tcPr>
          <w:p w14:paraId="3BEA664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Всего: руб.</w:t>
            </w:r>
          </w:p>
        </w:tc>
        <w:tc>
          <w:tcPr>
            <w:tcW w:w="1683" w:type="dxa"/>
            <w:tcBorders>
              <w:top w:val="single" w:sz="8" w:space="0" w:color="auto"/>
              <w:left w:val="nil"/>
              <w:bottom w:val="single" w:sz="4" w:space="0" w:color="auto"/>
              <w:right w:val="single" w:sz="4" w:space="0" w:color="auto"/>
            </w:tcBorders>
            <w:shd w:val="clear" w:color="auto" w:fill="auto"/>
            <w:vAlign w:val="center"/>
            <w:hideMark/>
          </w:tcPr>
          <w:p w14:paraId="2A625DA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Государственный бюджет РС(Я)</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14:paraId="1AAEA6E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Бюджет МО «Мирнинский район»</w:t>
            </w:r>
          </w:p>
        </w:tc>
        <w:tc>
          <w:tcPr>
            <w:tcW w:w="2017" w:type="dxa"/>
            <w:tcBorders>
              <w:top w:val="single" w:sz="8" w:space="0" w:color="auto"/>
              <w:left w:val="nil"/>
              <w:bottom w:val="single" w:sz="4" w:space="0" w:color="auto"/>
              <w:right w:val="single" w:sz="4" w:space="0" w:color="auto"/>
            </w:tcBorders>
            <w:shd w:val="clear" w:color="auto" w:fill="auto"/>
            <w:vAlign w:val="center"/>
            <w:hideMark/>
          </w:tcPr>
          <w:p w14:paraId="3946D03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Местный МО «Поселок Айхал»</w:t>
            </w:r>
          </w:p>
        </w:tc>
        <w:tc>
          <w:tcPr>
            <w:tcW w:w="1846" w:type="dxa"/>
            <w:tcBorders>
              <w:top w:val="single" w:sz="8" w:space="0" w:color="auto"/>
              <w:left w:val="nil"/>
              <w:bottom w:val="single" w:sz="4" w:space="0" w:color="auto"/>
              <w:right w:val="single" w:sz="8" w:space="0" w:color="auto"/>
            </w:tcBorders>
            <w:shd w:val="clear" w:color="auto" w:fill="auto"/>
            <w:vAlign w:val="center"/>
            <w:hideMark/>
          </w:tcPr>
          <w:p w14:paraId="6CAE2943"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внебюджетные источники</w:t>
            </w:r>
          </w:p>
        </w:tc>
      </w:tr>
      <w:tr w:rsidR="00D04314" w:rsidRPr="00D04314" w14:paraId="798D5452" w14:textId="77777777" w:rsidTr="002B452C">
        <w:trPr>
          <w:trHeight w:val="315"/>
        </w:trPr>
        <w:tc>
          <w:tcPr>
            <w:tcW w:w="695" w:type="dxa"/>
            <w:tcBorders>
              <w:top w:val="nil"/>
              <w:left w:val="single" w:sz="8" w:space="0" w:color="auto"/>
              <w:bottom w:val="single" w:sz="4" w:space="0" w:color="auto"/>
              <w:right w:val="single" w:sz="4" w:space="0" w:color="auto"/>
            </w:tcBorders>
            <w:shd w:val="clear" w:color="auto" w:fill="auto"/>
            <w:vAlign w:val="center"/>
            <w:hideMark/>
          </w:tcPr>
          <w:p w14:paraId="5DF9B98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w:t>
            </w:r>
          </w:p>
        </w:tc>
        <w:tc>
          <w:tcPr>
            <w:tcW w:w="5391" w:type="dxa"/>
            <w:tcBorders>
              <w:top w:val="nil"/>
              <w:left w:val="nil"/>
              <w:bottom w:val="single" w:sz="4" w:space="0" w:color="auto"/>
              <w:right w:val="single" w:sz="4" w:space="0" w:color="auto"/>
            </w:tcBorders>
            <w:shd w:val="clear" w:color="auto" w:fill="auto"/>
            <w:vAlign w:val="center"/>
            <w:hideMark/>
          </w:tcPr>
          <w:p w14:paraId="504E4C2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w:t>
            </w:r>
          </w:p>
        </w:tc>
        <w:tc>
          <w:tcPr>
            <w:tcW w:w="1860" w:type="dxa"/>
            <w:tcBorders>
              <w:top w:val="nil"/>
              <w:left w:val="nil"/>
              <w:bottom w:val="single" w:sz="4" w:space="0" w:color="auto"/>
              <w:right w:val="single" w:sz="4" w:space="0" w:color="auto"/>
            </w:tcBorders>
            <w:shd w:val="clear" w:color="auto" w:fill="auto"/>
            <w:vAlign w:val="center"/>
            <w:hideMark/>
          </w:tcPr>
          <w:p w14:paraId="66CD2AA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3</w:t>
            </w:r>
          </w:p>
        </w:tc>
        <w:tc>
          <w:tcPr>
            <w:tcW w:w="1683" w:type="dxa"/>
            <w:tcBorders>
              <w:top w:val="nil"/>
              <w:left w:val="nil"/>
              <w:bottom w:val="single" w:sz="4" w:space="0" w:color="auto"/>
              <w:right w:val="single" w:sz="4" w:space="0" w:color="auto"/>
            </w:tcBorders>
            <w:shd w:val="clear" w:color="auto" w:fill="auto"/>
            <w:vAlign w:val="center"/>
            <w:hideMark/>
          </w:tcPr>
          <w:p w14:paraId="67EAD78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14:paraId="375B6E7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5</w:t>
            </w:r>
          </w:p>
        </w:tc>
        <w:tc>
          <w:tcPr>
            <w:tcW w:w="2017" w:type="dxa"/>
            <w:tcBorders>
              <w:top w:val="nil"/>
              <w:left w:val="nil"/>
              <w:bottom w:val="single" w:sz="4" w:space="0" w:color="auto"/>
              <w:right w:val="single" w:sz="4" w:space="0" w:color="auto"/>
            </w:tcBorders>
            <w:shd w:val="clear" w:color="auto" w:fill="auto"/>
            <w:vAlign w:val="center"/>
            <w:hideMark/>
          </w:tcPr>
          <w:p w14:paraId="49A8F6C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6</w:t>
            </w:r>
          </w:p>
        </w:tc>
        <w:tc>
          <w:tcPr>
            <w:tcW w:w="1846" w:type="dxa"/>
            <w:tcBorders>
              <w:top w:val="nil"/>
              <w:left w:val="nil"/>
              <w:bottom w:val="single" w:sz="4" w:space="0" w:color="auto"/>
              <w:right w:val="single" w:sz="8" w:space="0" w:color="auto"/>
            </w:tcBorders>
            <w:shd w:val="clear" w:color="auto" w:fill="auto"/>
            <w:vAlign w:val="center"/>
            <w:hideMark/>
          </w:tcPr>
          <w:p w14:paraId="7210620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7</w:t>
            </w:r>
          </w:p>
        </w:tc>
      </w:tr>
      <w:tr w:rsidR="00D04314" w:rsidRPr="00D04314" w14:paraId="1531CE04" w14:textId="77777777" w:rsidTr="002B452C">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3DE8CD6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1</w:t>
            </w:r>
          </w:p>
        </w:tc>
        <w:tc>
          <w:tcPr>
            <w:tcW w:w="5391" w:type="dxa"/>
            <w:tcBorders>
              <w:top w:val="nil"/>
              <w:left w:val="nil"/>
              <w:bottom w:val="single" w:sz="4" w:space="0" w:color="auto"/>
              <w:right w:val="single" w:sz="4" w:space="0" w:color="auto"/>
            </w:tcBorders>
            <w:shd w:val="clear" w:color="000000" w:fill="FFFF00"/>
            <w:vAlign w:val="center"/>
            <w:hideMark/>
          </w:tcPr>
          <w:p w14:paraId="271C5C0F"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Мероприятия по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1860" w:type="dxa"/>
            <w:tcBorders>
              <w:top w:val="nil"/>
              <w:left w:val="nil"/>
              <w:bottom w:val="single" w:sz="4" w:space="0" w:color="auto"/>
              <w:right w:val="single" w:sz="4" w:space="0" w:color="auto"/>
            </w:tcBorders>
            <w:shd w:val="clear" w:color="000000" w:fill="FFFF00"/>
            <w:vAlign w:val="center"/>
            <w:hideMark/>
          </w:tcPr>
          <w:p w14:paraId="0604600E"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FFFF00"/>
            <w:vAlign w:val="center"/>
            <w:hideMark/>
          </w:tcPr>
          <w:p w14:paraId="70E599D4" w14:textId="77777777" w:rsidR="00D04314" w:rsidRPr="00D04314" w:rsidRDefault="00D04314" w:rsidP="00D04314">
            <w:pPr>
              <w:widowControl/>
              <w:autoSpaceDE/>
              <w:autoSpaceDN/>
              <w:adjustRightInd/>
              <w:jc w:val="center"/>
              <w:rPr>
                <w:rFonts w:eastAsia="Times New Roman"/>
                <w:b/>
                <w:color w:val="000000"/>
              </w:rPr>
            </w:pPr>
            <w:r w:rsidRPr="00D04314">
              <w:rPr>
                <w:rFonts w:eastAsia="Times New Roman"/>
                <w:b/>
                <w:color w:val="000000"/>
              </w:rPr>
              <w:t>0,00</w:t>
            </w:r>
          </w:p>
        </w:tc>
        <w:tc>
          <w:tcPr>
            <w:tcW w:w="1701" w:type="dxa"/>
            <w:tcBorders>
              <w:top w:val="nil"/>
              <w:left w:val="nil"/>
              <w:bottom w:val="single" w:sz="4" w:space="0" w:color="auto"/>
              <w:right w:val="single" w:sz="4" w:space="0" w:color="auto"/>
            </w:tcBorders>
            <w:shd w:val="clear" w:color="000000" w:fill="FFFF00"/>
            <w:vAlign w:val="center"/>
            <w:hideMark/>
          </w:tcPr>
          <w:p w14:paraId="334B4251" w14:textId="77777777" w:rsidR="00D04314" w:rsidRPr="00D04314" w:rsidRDefault="00D04314" w:rsidP="00D04314">
            <w:pPr>
              <w:widowControl/>
              <w:autoSpaceDE/>
              <w:autoSpaceDN/>
              <w:adjustRightInd/>
              <w:jc w:val="center"/>
              <w:rPr>
                <w:rFonts w:eastAsia="Times New Roman"/>
                <w:b/>
                <w:color w:val="000000"/>
              </w:rPr>
            </w:pPr>
            <w:r w:rsidRPr="00D04314">
              <w:rPr>
                <w:rFonts w:eastAsia="Times New Roman"/>
                <w:b/>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693BF145" w14:textId="77777777" w:rsidR="00D04314" w:rsidRPr="00D04314" w:rsidRDefault="00D04314" w:rsidP="00D04314">
            <w:pPr>
              <w:widowControl/>
              <w:autoSpaceDE/>
              <w:autoSpaceDN/>
              <w:adjustRightInd/>
              <w:jc w:val="center"/>
              <w:rPr>
                <w:rFonts w:eastAsia="Times New Roman"/>
                <w:b/>
                <w:color w:val="000000"/>
              </w:rPr>
            </w:pPr>
            <w:r w:rsidRPr="00D04314">
              <w:rPr>
                <w:rFonts w:eastAsia="Times New Roman"/>
                <w:b/>
                <w:color w:val="000000"/>
              </w:rPr>
              <w:t>0,00</w:t>
            </w:r>
          </w:p>
        </w:tc>
        <w:tc>
          <w:tcPr>
            <w:tcW w:w="1846" w:type="dxa"/>
            <w:tcBorders>
              <w:top w:val="nil"/>
              <w:left w:val="nil"/>
              <w:bottom w:val="single" w:sz="4" w:space="0" w:color="auto"/>
              <w:right w:val="single" w:sz="8" w:space="0" w:color="auto"/>
            </w:tcBorders>
            <w:shd w:val="clear" w:color="000000" w:fill="FFFF00"/>
            <w:vAlign w:val="center"/>
            <w:hideMark/>
          </w:tcPr>
          <w:p w14:paraId="3BA3C7B9" w14:textId="77777777" w:rsidR="00D04314" w:rsidRPr="00D04314" w:rsidRDefault="00D04314" w:rsidP="00D04314">
            <w:pPr>
              <w:widowControl/>
              <w:autoSpaceDE/>
              <w:autoSpaceDN/>
              <w:adjustRightInd/>
              <w:jc w:val="center"/>
              <w:rPr>
                <w:rFonts w:eastAsia="Times New Roman"/>
                <w:b/>
                <w:color w:val="000000"/>
              </w:rPr>
            </w:pPr>
            <w:r w:rsidRPr="00D04314">
              <w:rPr>
                <w:rFonts w:eastAsia="Times New Roman"/>
                <w:b/>
                <w:color w:val="000000"/>
              </w:rPr>
              <w:t>0,00</w:t>
            </w:r>
          </w:p>
        </w:tc>
      </w:tr>
      <w:tr w:rsidR="00D04314" w:rsidRPr="00D04314" w14:paraId="1905ADC1"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32B91FB5"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3023BB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07B8E67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B6D618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E437F2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E70F2A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E19A61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4C8F6D8"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9E78016"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1297D9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7FC4137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02CE2D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506A3D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AC99F7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3F68E9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B8B2E02"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CB29AF5"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AEF5E5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0C03892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EB04FB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CEEF71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689546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D784F6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2D5AA400"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570EBC6"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811FE3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15537F4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F463F6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4FA206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AB95FF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04A4479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108A9A7"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952666D"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9300F9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03D2928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04B54B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4FE32B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6EBA94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9CB22F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C2FC227" w14:textId="77777777" w:rsidTr="002B452C">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46162A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w:t>
            </w:r>
          </w:p>
        </w:tc>
        <w:tc>
          <w:tcPr>
            <w:tcW w:w="5391" w:type="dxa"/>
            <w:tcBorders>
              <w:top w:val="nil"/>
              <w:left w:val="nil"/>
              <w:bottom w:val="single" w:sz="4" w:space="0" w:color="auto"/>
              <w:right w:val="single" w:sz="4" w:space="0" w:color="auto"/>
            </w:tcBorders>
            <w:shd w:val="clear" w:color="000000" w:fill="FFFF00"/>
            <w:vAlign w:val="center"/>
            <w:hideMark/>
          </w:tcPr>
          <w:p w14:paraId="47128B97"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tc>
        <w:tc>
          <w:tcPr>
            <w:tcW w:w="1860" w:type="dxa"/>
            <w:tcBorders>
              <w:top w:val="nil"/>
              <w:left w:val="nil"/>
              <w:bottom w:val="single" w:sz="4" w:space="0" w:color="auto"/>
              <w:right w:val="single" w:sz="4" w:space="0" w:color="auto"/>
            </w:tcBorders>
            <w:shd w:val="clear" w:color="000000" w:fill="FFFF00"/>
            <w:vAlign w:val="center"/>
            <w:hideMark/>
          </w:tcPr>
          <w:p w14:paraId="2D82016A"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39 519 337,47</w:t>
            </w:r>
          </w:p>
        </w:tc>
        <w:tc>
          <w:tcPr>
            <w:tcW w:w="1683" w:type="dxa"/>
            <w:tcBorders>
              <w:top w:val="nil"/>
              <w:left w:val="nil"/>
              <w:bottom w:val="single" w:sz="4" w:space="0" w:color="auto"/>
              <w:right w:val="single" w:sz="4" w:space="0" w:color="auto"/>
            </w:tcBorders>
            <w:shd w:val="clear" w:color="000000" w:fill="FFFF00"/>
            <w:vAlign w:val="center"/>
            <w:hideMark/>
          </w:tcPr>
          <w:p w14:paraId="6F7D0603" w14:textId="77777777" w:rsidR="00D04314" w:rsidRPr="00D04314" w:rsidRDefault="00D04314" w:rsidP="00D04314">
            <w:pPr>
              <w:widowControl/>
              <w:autoSpaceDE/>
              <w:autoSpaceDN/>
              <w:adjustRightInd/>
              <w:jc w:val="center"/>
              <w:rPr>
                <w:rFonts w:eastAsia="Times New Roman"/>
                <w:b/>
                <w:color w:val="000000"/>
              </w:rPr>
            </w:pPr>
            <w:r w:rsidRPr="00D04314">
              <w:rPr>
                <w:rFonts w:eastAsia="Times New Roman"/>
                <w:b/>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2A5C9E5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3E3470F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39 519 337,47</w:t>
            </w:r>
          </w:p>
        </w:tc>
        <w:tc>
          <w:tcPr>
            <w:tcW w:w="1846" w:type="dxa"/>
            <w:tcBorders>
              <w:top w:val="nil"/>
              <w:left w:val="nil"/>
              <w:bottom w:val="single" w:sz="4" w:space="0" w:color="auto"/>
              <w:right w:val="single" w:sz="8" w:space="0" w:color="auto"/>
            </w:tcBorders>
            <w:shd w:val="clear" w:color="000000" w:fill="FFFF00"/>
            <w:vAlign w:val="center"/>
            <w:hideMark/>
          </w:tcPr>
          <w:p w14:paraId="7CDE6E05" w14:textId="77777777" w:rsidR="00D04314" w:rsidRPr="00D04314" w:rsidRDefault="00D04314" w:rsidP="00D04314">
            <w:pPr>
              <w:widowControl/>
              <w:autoSpaceDE/>
              <w:autoSpaceDN/>
              <w:adjustRightInd/>
              <w:jc w:val="center"/>
              <w:rPr>
                <w:rFonts w:eastAsia="Times New Roman"/>
                <w:b/>
                <w:color w:val="000000"/>
              </w:rPr>
            </w:pPr>
            <w:r w:rsidRPr="00D04314">
              <w:rPr>
                <w:rFonts w:eastAsia="Times New Roman"/>
                <w:b/>
                <w:color w:val="000000"/>
              </w:rPr>
              <w:t> </w:t>
            </w:r>
          </w:p>
        </w:tc>
      </w:tr>
      <w:tr w:rsidR="00D04314" w:rsidRPr="00D04314" w14:paraId="5D4B4DE5"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F385A9D"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FF90A0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002BC4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9 215 026,15</w:t>
            </w:r>
          </w:p>
        </w:tc>
        <w:tc>
          <w:tcPr>
            <w:tcW w:w="1683" w:type="dxa"/>
            <w:tcBorders>
              <w:top w:val="nil"/>
              <w:left w:val="nil"/>
              <w:bottom w:val="single" w:sz="4" w:space="0" w:color="auto"/>
              <w:right w:val="single" w:sz="4" w:space="0" w:color="auto"/>
            </w:tcBorders>
            <w:shd w:val="clear" w:color="auto" w:fill="auto"/>
            <w:vAlign w:val="center"/>
            <w:hideMark/>
          </w:tcPr>
          <w:p w14:paraId="13FEEFA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63CA20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F21920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9 215 026,15</w:t>
            </w:r>
          </w:p>
        </w:tc>
        <w:tc>
          <w:tcPr>
            <w:tcW w:w="1846" w:type="dxa"/>
            <w:tcBorders>
              <w:top w:val="nil"/>
              <w:left w:val="nil"/>
              <w:bottom w:val="single" w:sz="4" w:space="0" w:color="auto"/>
              <w:right w:val="single" w:sz="8" w:space="0" w:color="auto"/>
            </w:tcBorders>
            <w:shd w:val="clear" w:color="auto" w:fill="auto"/>
            <w:vAlign w:val="center"/>
            <w:hideMark/>
          </w:tcPr>
          <w:p w14:paraId="55EC176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23160838"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CF824DB"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46AAB72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1E414BF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10 587 210,66</w:t>
            </w:r>
          </w:p>
        </w:tc>
        <w:tc>
          <w:tcPr>
            <w:tcW w:w="1683" w:type="dxa"/>
            <w:tcBorders>
              <w:top w:val="nil"/>
              <w:left w:val="nil"/>
              <w:bottom w:val="single" w:sz="4" w:space="0" w:color="auto"/>
              <w:right w:val="single" w:sz="4" w:space="0" w:color="auto"/>
            </w:tcBorders>
            <w:shd w:val="clear" w:color="auto" w:fill="auto"/>
            <w:vAlign w:val="center"/>
            <w:hideMark/>
          </w:tcPr>
          <w:p w14:paraId="4A0BA1F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B52324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B60106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10 587 210,66</w:t>
            </w:r>
          </w:p>
        </w:tc>
        <w:tc>
          <w:tcPr>
            <w:tcW w:w="1846" w:type="dxa"/>
            <w:tcBorders>
              <w:top w:val="nil"/>
              <w:left w:val="nil"/>
              <w:bottom w:val="single" w:sz="4" w:space="0" w:color="auto"/>
              <w:right w:val="single" w:sz="8" w:space="0" w:color="auto"/>
            </w:tcBorders>
            <w:shd w:val="clear" w:color="auto" w:fill="auto"/>
            <w:vAlign w:val="center"/>
            <w:hideMark/>
          </w:tcPr>
          <w:p w14:paraId="0F614EB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B95E0DF"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F460D3C"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D7675C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24927D3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7 183 055,84</w:t>
            </w:r>
          </w:p>
        </w:tc>
        <w:tc>
          <w:tcPr>
            <w:tcW w:w="1683" w:type="dxa"/>
            <w:tcBorders>
              <w:top w:val="nil"/>
              <w:left w:val="nil"/>
              <w:bottom w:val="single" w:sz="4" w:space="0" w:color="auto"/>
              <w:right w:val="single" w:sz="4" w:space="0" w:color="auto"/>
            </w:tcBorders>
            <w:shd w:val="clear" w:color="auto" w:fill="auto"/>
            <w:vAlign w:val="center"/>
            <w:hideMark/>
          </w:tcPr>
          <w:p w14:paraId="22D95F0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81E3E3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B44CAA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7 183 055,84</w:t>
            </w:r>
          </w:p>
        </w:tc>
        <w:tc>
          <w:tcPr>
            <w:tcW w:w="1846" w:type="dxa"/>
            <w:tcBorders>
              <w:top w:val="nil"/>
              <w:left w:val="nil"/>
              <w:bottom w:val="single" w:sz="4" w:space="0" w:color="auto"/>
              <w:right w:val="single" w:sz="8" w:space="0" w:color="auto"/>
            </w:tcBorders>
            <w:shd w:val="clear" w:color="auto" w:fill="auto"/>
            <w:vAlign w:val="center"/>
            <w:hideMark/>
          </w:tcPr>
          <w:p w14:paraId="691FFF6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07598A9"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FE0854F"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366E75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0DC4CA1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6 267 022,41</w:t>
            </w:r>
          </w:p>
        </w:tc>
        <w:tc>
          <w:tcPr>
            <w:tcW w:w="1683" w:type="dxa"/>
            <w:tcBorders>
              <w:top w:val="nil"/>
              <w:left w:val="nil"/>
              <w:bottom w:val="single" w:sz="4" w:space="0" w:color="auto"/>
              <w:right w:val="single" w:sz="4" w:space="0" w:color="auto"/>
            </w:tcBorders>
            <w:shd w:val="clear" w:color="auto" w:fill="auto"/>
            <w:vAlign w:val="center"/>
            <w:hideMark/>
          </w:tcPr>
          <w:p w14:paraId="5188DE7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ACC6C5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F64A33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6 267 022,41</w:t>
            </w:r>
          </w:p>
        </w:tc>
        <w:tc>
          <w:tcPr>
            <w:tcW w:w="1846" w:type="dxa"/>
            <w:tcBorders>
              <w:top w:val="nil"/>
              <w:left w:val="nil"/>
              <w:bottom w:val="single" w:sz="4" w:space="0" w:color="auto"/>
              <w:right w:val="single" w:sz="8" w:space="0" w:color="auto"/>
            </w:tcBorders>
            <w:shd w:val="clear" w:color="auto" w:fill="auto"/>
            <w:vAlign w:val="center"/>
            <w:hideMark/>
          </w:tcPr>
          <w:p w14:paraId="32D6408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4117F269"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1A6E78A5"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B16FEFA"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5C4076A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6 267 022,41</w:t>
            </w:r>
          </w:p>
        </w:tc>
        <w:tc>
          <w:tcPr>
            <w:tcW w:w="1683" w:type="dxa"/>
            <w:tcBorders>
              <w:top w:val="nil"/>
              <w:left w:val="nil"/>
              <w:bottom w:val="single" w:sz="4" w:space="0" w:color="auto"/>
              <w:right w:val="single" w:sz="4" w:space="0" w:color="auto"/>
            </w:tcBorders>
            <w:shd w:val="clear" w:color="auto" w:fill="auto"/>
            <w:vAlign w:val="center"/>
            <w:hideMark/>
          </w:tcPr>
          <w:p w14:paraId="30153A4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969FD4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2256E5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6 267 022,41</w:t>
            </w:r>
          </w:p>
        </w:tc>
        <w:tc>
          <w:tcPr>
            <w:tcW w:w="1846" w:type="dxa"/>
            <w:tcBorders>
              <w:top w:val="nil"/>
              <w:left w:val="nil"/>
              <w:bottom w:val="single" w:sz="4" w:space="0" w:color="auto"/>
              <w:right w:val="single" w:sz="8" w:space="0" w:color="auto"/>
            </w:tcBorders>
            <w:shd w:val="clear" w:color="auto" w:fill="auto"/>
            <w:vAlign w:val="center"/>
            <w:hideMark/>
          </w:tcPr>
          <w:p w14:paraId="6106131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2948F2EE" w14:textId="77777777" w:rsidTr="002B452C">
        <w:trPr>
          <w:trHeight w:val="315"/>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EBB8CC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3</w:t>
            </w:r>
          </w:p>
        </w:tc>
        <w:tc>
          <w:tcPr>
            <w:tcW w:w="5391" w:type="dxa"/>
            <w:tcBorders>
              <w:top w:val="nil"/>
              <w:left w:val="nil"/>
              <w:bottom w:val="single" w:sz="4" w:space="0" w:color="auto"/>
              <w:right w:val="single" w:sz="4" w:space="0" w:color="auto"/>
            </w:tcBorders>
            <w:shd w:val="clear" w:color="000000" w:fill="FFFF00"/>
            <w:vAlign w:val="center"/>
            <w:hideMark/>
          </w:tcPr>
          <w:p w14:paraId="0C15421C" w14:textId="77777777" w:rsidR="00D04314" w:rsidRPr="00D04314" w:rsidRDefault="00D04314" w:rsidP="00D04314">
            <w:pPr>
              <w:widowControl/>
              <w:autoSpaceDE/>
              <w:autoSpaceDN/>
              <w:adjustRightInd/>
              <w:rPr>
                <w:rFonts w:eastAsia="Times New Roman"/>
                <w:b/>
                <w:bCs/>
              </w:rPr>
            </w:pPr>
            <w:r w:rsidRPr="00D04314">
              <w:rPr>
                <w:rFonts w:eastAsia="Times New Roman"/>
                <w:b/>
                <w:bCs/>
              </w:rPr>
              <w:t>Мероприятия по разработке проектно-сметной документации и экспертизе</w:t>
            </w:r>
          </w:p>
        </w:tc>
        <w:tc>
          <w:tcPr>
            <w:tcW w:w="1860" w:type="dxa"/>
            <w:tcBorders>
              <w:top w:val="nil"/>
              <w:left w:val="nil"/>
              <w:bottom w:val="single" w:sz="4" w:space="0" w:color="auto"/>
              <w:right w:val="single" w:sz="4" w:space="0" w:color="auto"/>
            </w:tcBorders>
            <w:shd w:val="clear" w:color="000000" w:fill="FFFF00"/>
            <w:vAlign w:val="center"/>
            <w:hideMark/>
          </w:tcPr>
          <w:p w14:paraId="2695D10A"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391 191,58</w:t>
            </w:r>
          </w:p>
        </w:tc>
        <w:tc>
          <w:tcPr>
            <w:tcW w:w="1683" w:type="dxa"/>
            <w:tcBorders>
              <w:top w:val="nil"/>
              <w:left w:val="nil"/>
              <w:bottom w:val="single" w:sz="4" w:space="0" w:color="auto"/>
              <w:right w:val="single" w:sz="4" w:space="0" w:color="auto"/>
            </w:tcBorders>
            <w:shd w:val="clear" w:color="000000" w:fill="FFFF00"/>
            <w:vAlign w:val="center"/>
            <w:hideMark/>
          </w:tcPr>
          <w:p w14:paraId="5C812E32" w14:textId="77777777" w:rsidR="00D04314" w:rsidRPr="00D04314" w:rsidRDefault="00D04314" w:rsidP="00D04314">
            <w:pPr>
              <w:widowControl/>
              <w:autoSpaceDE/>
              <w:autoSpaceDN/>
              <w:adjustRightInd/>
              <w:jc w:val="center"/>
              <w:rPr>
                <w:rFonts w:eastAsia="Times New Roman"/>
              </w:rPr>
            </w:pPr>
            <w:r w:rsidRPr="00D04314">
              <w:rPr>
                <w:rFonts w:eastAsia="Times New Roman"/>
              </w:rPr>
              <w:t> </w:t>
            </w:r>
          </w:p>
        </w:tc>
        <w:tc>
          <w:tcPr>
            <w:tcW w:w="1701" w:type="dxa"/>
            <w:tcBorders>
              <w:top w:val="nil"/>
              <w:left w:val="nil"/>
              <w:bottom w:val="single" w:sz="4" w:space="0" w:color="auto"/>
              <w:right w:val="single" w:sz="4" w:space="0" w:color="auto"/>
            </w:tcBorders>
            <w:shd w:val="clear" w:color="000000" w:fill="FFFF00"/>
            <w:vAlign w:val="center"/>
            <w:hideMark/>
          </w:tcPr>
          <w:p w14:paraId="62D60B87"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0,0</w:t>
            </w:r>
          </w:p>
        </w:tc>
        <w:tc>
          <w:tcPr>
            <w:tcW w:w="2017" w:type="dxa"/>
            <w:tcBorders>
              <w:top w:val="nil"/>
              <w:left w:val="nil"/>
              <w:bottom w:val="single" w:sz="4" w:space="0" w:color="auto"/>
              <w:right w:val="single" w:sz="4" w:space="0" w:color="auto"/>
            </w:tcBorders>
            <w:shd w:val="clear" w:color="000000" w:fill="FFFF00"/>
            <w:vAlign w:val="center"/>
            <w:hideMark/>
          </w:tcPr>
          <w:p w14:paraId="4885324D"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391 191,58</w:t>
            </w:r>
          </w:p>
        </w:tc>
        <w:tc>
          <w:tcPr>
            <w:tcW w:w="1846" w:type="dxa"/>
            <w:tcBorders>
              <w:top w:val="nil"/>
              <w:left w:val="nil"/>
              <w:bottom w:val="single" w:sz="4" w:space="0" w:color="auto"/>
              <w:right w:val="single" w:sz="8" w:space="0" w:color="auto"/>
            </w:tcBorders>
            <w:shd w:val="clear" w:color="000000" w:fill="FFFF00"/>
            <w:vAlign w:val="center"/>
            <w:hideMark/>
          </w:tcPr>
          <w:p w14:paraId="38E7A245" w14:textId="77777777" w:rsidR="00D04314" w:rsidRPr="00D04314" w:rsidRDefault="00D04314" w:rsidP="00D04314">
            <w:pPr>
              <w:widowControl/>
              <w:autoSpaceDE/>
              <w:autoSpaceDN/>
              <w:adjustRightInd/>
              <w:jc w:val="center"/>
              <w:rPr>
                <w:rFonts w:eastAsia="Times New Roman"/>
              </w:rPr>
            </w:pPr>
            <w:r w:rsidRPr="00D04314">
              <w:rPr>
                <w:rFonts w:eastAsia="Times New Roman"/>
              </w:rPr>
              <w:t> </w:t>
            </w:r>
          </w:p>
        </w:tc>
      </w:tr>
      <w:tr w:rsidR="00D04314" w:rsidRPr="00D04314" w14:paraId="38817208"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E9C6156"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04F080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72F3715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391 191,58</w:t>
            </w:r>
          </w:p>
        </w:tc>
        <w:tc>
          <w:tcPr>
            <w:tcW w:w="1683" w:type="dxa"/>
            <w:tcBorders>
              <w:top w:val="nil"/>
              <w:left w:val="nil"/>
              <w:bottom w:val="single" w:sz="4" w:space="0" w:color="auto"/>
              <w:right w:val="single" w:sz="4" w:space="0" w:color="auto"/>
            </w:tcBorders>
            <w:shd w:val="clear" w:color="auto" w:fill="auto"/>
            <w:vAlign w:val="center"/>
            <w:hideMark/>
          </w:tcPr>
          <w:p w14:paraId="004F37E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A20440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2DD9ED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391 191,58</w:t>
            </w:r>
          </w:p>
        </w:tc>
        <w:tc>
          <w:tcPr>
            <w:tcW w:w="1846" w:type="dxa"/>
            <w:tcBorders>
              <w:top w:val="nil"/>
              <w:left w:val="nil"/>
              <w:bottom w:val="single" w:sz="4" w:space="0" w:color="auto"/>
              <w:right w:val="single" w:sz="8" w:space="0" w:color="auto"/>
            </w:tcBorders>
            <w:shd w:val="clear" w:color="auto" w:fill="auto"/>
            <w:vAlign w:val="center"/>
            <w:hideMark/>
          </w:tcPr>
          <w:p w14:paraId="4B23D3C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27349470"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590081D5"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0381BBE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231303A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B80235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DD89C3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9EED5F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4A93E7E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3559B465"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272F4868"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BF98EB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0FE46FD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9A2C2B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415219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9B5F39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144EFD5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9AE9145"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4D6A4C99"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209757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FECB8B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778085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2E4249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55C261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0B2E48E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3207BB79"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0907BA05"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877FCE7"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7E2DEE6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31FC00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415D76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4F6747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DDF13C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18562F4C" w14:textId="77777777" w:rsidTr="002B452C">
        <w:trPr>
          <w:trHeight w:val="945"/>
        </w:trPr>
        <w:tc>
          <w:tcPr>
            <w:tcW w:w="695" w:type="dxa"/>
            <w:vMerge w:val="restart"/>
            <w:tcBorders>
              <w:top w:val="nil"/>
              <w:left w:val="single" w:sz="8" w:space="0" w:color="auto"/>
              <w:bottom w:val="single" w:sz="4" w:space="0" w:color="000000"/>
              <w:right w:val="single" w:sz="4" w:space="0" w:color="auto"/>
            </w:tcBorders>
            <w:shd w:val="clear" w:color="auto" w:fill="auto"/>
            <w:vAlign w:val="center"/>
            <w:hideMark/>
          </w:tcPr>
          <w:p w14:paraId="6DAFF18A"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4</w:t>
            </w:r>
          </w:p>
        </w:tc>
        <w:tc>
          <w:tcPr>
            <w:tcW w:w="5391" w:type="dxa"/>
            <w:tcBorders>
              <w:top w:val="nil"/>
              <w:left w:val="nil"/>
              <w:bottom w:val="single" w:sz="4" w:space="0" w:color="auto"/>
              <w:right w:val="single" w:sz="4" w:space="0" w:color="auto"/>
            </w:tcBorders>
            <w:shd w:val="clear" w:color="000000" w:fill="FFFF00"/>
            <w:vAlign w:val="center"/>
            <w:hideMark/>
          </w:tcPr>
          <w:p w14:paraId="11D21A25"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Мероприятия по ремонту и восстановлению твердого покрытия автомобильных дорог общего пользования местного значения и искусственных сооружений на них.</w:t>
            </w:r>
          </w:p>
        </w:tc>
        <w:tc>
          <w:tcPr>
            <w:tcW w:w="1860" w:type="dxa"/>
            <w:tcBorders>
              <w:top w:val="nil"/>
              <w:left w:val="nil"/>
              <w:bottom w:val="single" w:sz="4" w:space="0" w:color="auto"/>
              <w:right w:val="single" w:sz="4" w:space="0" w:color="auto"/>
            </w:tcBorders>
            <w:shd w:val="clear" w:color="000000" w:fill="FFFF00"/>
            <w:vAlign w:val="center"/>
            <w:hideMark/>
          </w:tcPr>
          <w:p w14:paraId="4441BD35"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33 761 211,21</w:t>
            </w:r>
          </w:p>
        </w:tc>
        <w:tc>
          <w:tcPr>
            <w:tcW w:w="1683" w:type="dxa"/>
            <w:tcBorders>
              <w:top w:val="nil"/>
              <w:left w:val="nil"/>
              <w:bottom w:val="single" w:sz="4" w:space="0" w:color="auto"/>
              <w:right w:val="single" w:sz="4" w:space="0" w:color="auto"/>
            </w:tcBorders>
            <w:shd w:val="clear" w:color="000000" w:fill="FFFF00"/>
            <w:vAlign w:val="center"/>
            <w:hideMark/>
          </w:tcPr>
          <w:p w14:paraId="290463D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FF00"/>
            <w:vAlign w:val="center"/>
            <w:hideMark/>
          </w:tcPr>
          <w:p w14:paraId="2876CA7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7041A97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rPr>
              <w:t>9 087 563,41</w:t>
            </w:r>
          </w:p>
        </w:tc>
        <w:tc>
          <w:tcPr>
            <w:tcW w:w="1846" w:type="dxa"/>
            <w:tcBorders>
              <w:top w:val="nil"/>
              <w:left w:val="nil"/>
              <w:bottom w:val="single" w:sz="4" w:space="0" w:color="auto"/>
              <w:right w:val="single" w:sz="8" w:space="0" w:color="auto"/>
            </w:tcBorders>
            <w:shd w:val="clear" w:color="000000" w:fill="FFFF00"/>
            <w:vAlign w:val="center"/>
            <w:hideMark/>
          </w:tcPr>
          <w:p w14:paraId="220E441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24 673 647,80 </w:t>
            </w:r>
          </w:p>
        </w:tc>
      </w:tr>
      <w:tr w:rsidR="00D04314" w:rsidRPr="00D04314" w14:paraId="70976F85"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3D613866"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5BD66F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E23D743" w14:textId="77777777" w:rsidR="00D04314" w:rsidRPr="00D04314" w:rsidRDefault="00D04314" w:rsidP="00D04314">
            <w:pPr>
              <w:widowControl/>
              <w:autoSpaceDE/>
              <w:autoSpaceDN/>
              <w:adjustRightInd/>
              <w:jc w:val="center"/>
              <w:rPr>
                <w:rFonts w:eastAsia="Times New Roman"/>
                <w:bCs/>
              </w:rPr>
            </w:pPr>
            <w:r w:rsidRPr="00D04314">
              <w:rPr>
                <w:rFonts w:eastAsia="Times New Roman"/>
                <w:color w:val="000000"/>
              </w:rPr>
              <w:t>2 334 964,84</w:t>
            </w:r>
          </w:p>
        </w:tc>
        <w:tc>
          <w:tcPr>
            <w:tcW w:w="1683" w:type="dxa"/>
            <w:tcBorders>
              <w:top w:val="nil"/>
              <w:left w:val="nil"/>
              <w:bottom w:val="single" w:sz="4" w:space="0" w:color="auto"/>
              <w:right w:val="single" w:sz="4" w:space="0" w:color="auto"/>
            </w:tcBorders>
            <w:shd w:val="clear" w:color="auto" w:fill="auto"/>
            <w:vAlign w:val="center"/>
            <w:hideMark/>
          </w:tcPr>
          <w:p w14:paraId="200614C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701" w:type="dxa"/>
            <w:tcBorders>
              <w:top w:val="nil"/>
              <w:left w:val="nil"/>
              <w:bottom w:val="single" w:sz="4" w:space="0" w:color="auto"/>
              <w:right w:val="single" w:sz="4" w:space="0" w:color="auto"/>
            </w:tcBorders>
            <w:shd w:val="clear" w:color="auto" w:fill="auto"/>
            <w:vAlign w:val="center"/>
            <w:hideMark/>
          </w:tcPr>
          <w:p w14:paraId="2457342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077FE8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2 334 964,84</w:t>
            </w:r>
          </w:p>
        </w:tc>
        <w:tc>
          <w:tcPr>
            <w:tcW w:w="1846" w:type="dxa"/>
            <w:tcBorders>
              <w:top w:val="nil"/>
              <w:left w:val="nil"/>
              <w:bottom w:val="single" w:sz="4" w:space="0" w:color="auto"/>
              <w:right w:val="single" w:sz="8" w:space="0" w:color="auto"/>
            </w:tcBorders>
            <w:shd w:val="clear" w:color="auto" w:fill="auto"/>
            <w:vAlign w:val="center"/>
            <w:hideMark/>
          </w:tcPr>
          <w:p w14:paraId="566B61E5" w14:textId="77777777" w:rsidR="00D04314" w:rsidRPr="00D04314" w:rsidRDefault="00D04314" w:rsidP="00D04314">
            <w:pPr>
              <w:widowControl/>
              <w:autoSpaceDE/>
              <w:autoSpaceDN/>
              <w:adjustRightInd/>
              <w:jc w:val="center"/>
              <w:rPr>
                <w:rFonts w:eastAsia="Times New Roman"/>
                <w:color w:val="000000"/>
              </w:rPr>
            </w:pPr>
          </w:p>
        </w:tc>
      </w:tr>
      <w:tr w:rsidR="00D04314" w:rsidRPr="00D04314" w14:paraId="62AB7874"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7C9E3FA4"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DFC805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AD597DA" w14:textId="77777777" w:rsidR="00D04314" w:rsidRPr="00D04314" w:rsidRDefault="00D04314" w:rsidP="00D04314">
            <w:pPr>
              <w:widowControl/>
              <w:autoSpaceDE/>
              <w:autoSpaceDN/>
              <w:adjustRightInd/>
              <w:jc w:val="center"/>
              <w:rPr>
                <w:rFonts w:eastAsia="Times New Roman"/>
              </w:rPr>
            </w:pPr>
            <w:r w:rsidRPr="00D04314">
              <w:rPr>
                <w:rFonts w:eastAsia="Times New Roman"/>
              </w:rPr>
              <w:t>28 726 246,37</w:t>
            </w:r>
          </w:p>
        </w:tc>
        <w:tc>
          <w:tcPr>
            <w:tcW w:w="1683" w:type="dxa"/>
            <w:tcBorders>
              <w:top w:val="nil"/>
              <w:left w:val="nil"/>
              <w:bottom w:val="single" w:sz="4" w:space="0" w:color="auto"/>
              <w:right w:val="single" w:sz="4" w:space="0" w:color="auto"/>
            </w:tcBorders>
            <w:shd w:val="clear" w:color="auto" w:fill="auto"/>
            <w:vAlign w:val="center"/>
            <w:hideMark/>
          </w:tcPr>
          <w:p w14:paraId="2F2F49C8" w14:textId="77777777" w:rsidR="00D04314" w:rsidRPr="00D04314" w:rsidRDefault="00D04314" w:rsidP="00D04314">
            <w:pPr>
              <w:widowControl/>
              <w:autoSpaceDE/>
              <w:autoSpaceDN/>
              <w:adjustRightInd/>
              <w:jc w:val="center"/>
              <w:rPr>
                <w:rFonts w:eastAsia="Times New Roman"/>
              </w:rPr>
            </w:pPr>
            <w:r w:rsidRPr="00D04314">
              <w:rPr>
                <w:rFonts w:eastAsia="Times New Roman"/>
              </w:rPr>
              <w:t> </w:t>
            </w:r>
          </w:p>
        </w:tc>
        <w:tc>
          <w:tcPr>
            <w:tcW w:w="1701" w:type="dxa"/>
            <w:tcBorders>
              <w:top w:val="nil"/>
              <w:left w:val="nil"/>
              <w:bottom w:val="single" w:sz="4" w:space="0" w:color="auto"/>
              <w:right w:val="single" w:sz="4" w:space="0" w:color="auto"/>
            </w:tcBorders>
            <w:shd w:val="clear" w:color="auto" w:fill="auto"/>
            <w:hideMark/>
          </w:tcPr>
          <w:p w14:paraId="442E515A"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FF3BF6A" w14:textId="77777777" w:rsidR="00D04314" w:rsidRPr="00D04314" w:rsidRDefault="00D04314" w:rsidP="00D04314">
            <w:pPr>
              <w:widowControl/>
              <w:autoSpaceDE/>
              <w:autoSpaceDN/>
              <w:adjustRightInd/>
              <w:jc w:val="center"/>
              <w:rPr>
                <w:rFonts w:eastAsia="Times New Roman"/>
              </w:rPr>
            </w:pPr>
            <w:r w:rsidRPr="00D04314">
              <w:rPr>
                <w:rFonts w:eastAsia="Times New Roman"/>
              </w:rPr>
              <w:t>4 052 598,57</w:t>
            </w:r>
          </w:p>
        </w:tc>
        <w:tc>
          <w:tcPr>
            <w:tcW w:w="1846" w:type="dxa"/>
            <w:tcBorders>
              <w:top w:val="nil"/>
              <w:left w:val="nil"/>
              <w:bottom w:val="single" w:sz="4" w:space="0" w:color="auto"/>
              <w:right w:val="single" w:sz="8" w:space="0" w:color="auto"/>
            </w:tcBorders>
            <w:shd w:val="clear" w:color="auto" w:fill="auto"/>
            <w:vAlign w:val="center"/>
            <w:hideMark/>
          </w:tcPr>
          <w:p w14:paraId="0503178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24 673 647,80 </w:t>
            </w:r>
          </w:p>
        </w:tc>
      </w:tr>
      <w:tr w:rsidR="00D04314" w:rsidRPr="00D04314" w14:paraId="168969B1"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6738DA1F"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0B14CB4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37C636F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4A38282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676857DF"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8FFF6B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7EA8386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18D42DCA" w14:textId="77777777" w:rsidTr="002B452C">
        <w:trPr>
          <w:trHeight w:val="315"/>
        </w:trPr>
        <w:tc>
          <w:tcPr>
            <w:tcW w:w="695" w:type="dxa"/>
            <w:vMerge/>
            <w:tcBorders>
              <w:top w:val="nil"/>
              <w:left w:val="single" w:sz="8" w:space="0" w:color="auto"/>
              <w:bottom w:val="single" w:sz="4" w:space="0" w:color="000000"/>
              <w:right w:val="single" w:sz="4" w:space="0" w:color="auto"/>
            </w:tcBorders>
            <w:vAlign w:val="center"/>
            <w:hideMark/>
          </w:tcPr>
          <w:p w14:paraId="30A878DA"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A311CF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5930D41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4144940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hideMark/>
          </w:tcPr>
          <w:p w14:paraId="7EF08492"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C1ACAA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5ADE2F9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3ADF405" w14:textId="77777777" w:rsidTr="002B452C">
        <w:trPr>
          <w:trHeight w:val="390"/>
        </w:trPr>
        <w:tc>
          <w:tcPr>
            <w:tcW w:w="695" w:type="dxa"/>
            <w:vMerge/>
            <w:tcBorders>
              <w:top w:val="nil"/>
              <w:left w:val="single" w:sz="8" w:space="0" w:color="auto"/>
              <w:bottom w:val="single" w:sz="4" w:space="0" w:color="000000"/>
              <w:right w:val="single" w:sz="4" w:space="0" w:color="auto"/>
            </w:tcBorders>
            <w:vAlign w:val="center"/>
            <w:hideMark/>
          </w:tcPr>
          <w:p w14:paraId="1EED5CE0" w14:textId="77777777" w:rsidR="00D04314" w:rsidRPr="00D04314" w:rsidRDefault="00D04314" w:rsidP="00D04314">
            <w:pPr>
              <w:widowControl/>
              <w:autoSpaceDE/>
              <w:autoSpaceDN/>
              <w:adjustRightInd/>
              <w:rPr>
                <w:rFonts w:eastAsia="Times New Roman"/>
                <w:b/>
                <w:bCs/>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310C396"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052C0C8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05E9C2B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3DF528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96EB8E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07B91D8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54711B7" w14:textId="77777777" w:rsidTr="002B452C">
        <w:trPr>
          <w:trHeight w:val="360"/>
        </w:trPr>
        <w:tc>
          <w:tcPr>
            <w:tcW w:w="695"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3773DF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4.1.</w:t>
            </w:r>
          </w:p>
        </w:tc>
        <w:tc>
          <w:tcPr>
            <w:tcW w:w="5391" w:type="dxa"/>
            <w:tcBorders>
              <w:top w:val="nil"/>
              <w:left w:val="nil"/>
              <w:bottom w:val="single" w:sz="4" w:space="0" w:color="auto"/>
              <w:right w:val="single" w:sz="4" w:space="0" w:color="auto"/>
            </w:tcBorders>
            <w:shd w:val="clear" w:color="000000" w:fill="00B0F0"/>
            <w:vAlign w:val="center"/>
            <w:hideMark/>
          </w:tcPr>
          <w:p w14:paraId="3090A730"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Ямочный ремонт внутрипоселковых дорог</w:t>
            </w:r>
          </w:p>
        </w:tc>
        <w:tc>
          <w:tcPr>
            <w:tcW w:w="1860" w:type="dxa"/>
            <w:tcBorders>
              <w:top w:val="nil"/>
              <w:left w:val="nil"/>
              <w:bottom w:val="single" w:sz="4" w:space="0" w:color="auto"/>
              <w:right w:val="single" w:sz="4" w:space="0" w:color="auto"/>
            </w:tcBorders>
            <w:shd w:val="clear" w:color="000000" w:fill="00B0F0"/>
            <w:vAlign w:val="center"/>
            <w:hideMark/>
          </w:tcPr>
          <w:p w14:paraId="386AA55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xml:space="preserve">4 495 251,64  </w:t>
            </w:r>
          </w:p>
        </w:tc>
        <w:tc>
          <w:tcPr>
            <w:tcW w:w="1683" w:type="dxa"/>
            <w:tcBorders>
              <w:top w:val="nil"/>
              <w:left w:val="nil"/>
              <w:bottom w:val="single" w:sz="4" w:space="0" w:color="auto"/>
              <w:right w:val="single" w:sz="4" w:space="0" w:color="auto"/>
            </w:tcBorders>
            <w:shd w:val="clear" w:color="000000" w:fill="00B0F0"/>
            <w:vAlign w:val="center"/>
            <w:hideMark/>
          </w:tcPr>
          <w:p w14:paraId="6E55F0B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71FF9A5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xml:space="preserve">0,00  </w:t>
            </w:r>
          </w:p>
        </w:tc>
        <w:tc>
          <w:tcPr>
            <w:tcW w:w="2017" w:type="dxa"/>
            <w:tcBorders>
              <w:top w:val="nil"/>
              <w:left w:val="nil"/>
              <w:bottom w:val="single" w:sz="4" w:space="0" w:color="auto"/>
              <w:right w:val="single" w:sz="4" w:space="0" w:color="auto"/>
            </w:tcBorders>
            <w:shd w:val="clear" w:color="000000" w:fill="00B0F0"/>
            <w:vAlign w:val="center"/>
            <w:hideMark/>
          </w:tcPr>
          <w:p w14:paraId="75D0753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xml:space="preserve">4 495 251,64  </w:t>
            </w:r>
          </w:p>
        </w:tc>
        <w:tc>
          <w:tcPr>
            <w:tcW w:w="1846" w:type="dxa"/>
            <w:tcBorders>
              <w:top w:val="nil"/>
              <w:left w:val="nil"/>
              <w:bottom w:val="single" w:sz="4" w:space="0" w:color="auto"/>
              <w:right w:val="single" w:sz="8" w:space="0" w:color="auto"/>
            </w:tcBorders>
            <w:shd w:val="clear" w:color="000000" w:fill="00B0F0"/>
            <w:vAlign w:val="center"/>
            <w:hideMark/>
          </w:tcPr>
          <w:p w14:paraId="592E6E3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AAA95E4" w14:textId="77777777" w:rsidTr="002B452C">
        <w:trPr>
          <w:trHeight w:val="390"/>
        </w:trPr>
        <w:tc>
          <w:tcPr>
            <w:tcW w:w="695" w:type="dxa"/>
            <w:vMerge/>
            <w:tcBorders>
              <w:top w:val="nil"/>
              <w:left w:val="single" w:sz="8" w:space="0" w:color="auto"/>
              <w:bottom w:val="single" w:sz="4" w:space="0" w:color="000000"/>
              <w:right w:val="single" w:sz="4" w:space="0" w:color="auto"/>
            </w:tcBorders>
            <w:vAlign w:val="center"/>
            <w:hideMark/>
          </w:tcPr>
          <w:p w14:paraId="727F7C3C"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FCDF31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3AF2DB5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895 251,64  </w:t>
            </w:r>
          </w:p>
        </w:tc>
        <w:tc>
          <w:tcPr>
            <w:tcW w:w="1683" w:type="dxa"/>
            <w:tcBorders>
              <w:top w:val="nil"/>
              <w:left w:val="nil"/>
              <w:bottom w:val="single" w:sz="4" w:space="0" w:color="auto"/>
              <w:right w:val="single" w:sz="4" w:space="0" w:color="auto"/>
            </w:tcBorders>
            <w:shd w:val="clear" w:color="auto" w:fill="auto"/>
            <w:vAlign w:val="center"/>
            <w:hideMark/>
          </w:tcPr>
          <w:p w14:paraId="11D4B43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2811F97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49B59F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895 251,64  </w:t>
            </w:r>
          </w:p>
        </w:tc>
        <w:tc>
          <w:tcPr>
            <w:tcW w:w="1846" w:type="dxa"/>
            <w:tcBorders>
              <w:top w:val="nil"/>
              <w:left w:val="nil"/>
              <w:bottom w:val="single" w:sz="4" w:space="0" w:color="auto"/>
              <w:right w:val="single" w:sz="8" w:space="0" w:color="auto"/>
            </w:tcBorders>
            <w:shd w:val="clear" w:color="auto" w:fill="auto"/>
            <w:vAlign w:val="center"/>
            <w:hideMark/>
          </w:tcPr>
          <w:p w14:paraId="66D8150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1A475207" w14:textId="77777777" w:rsidTr="002B452C">
        <w:trPr>
          <w:trHeight w:val="360"/>
        </w:trPr>
        <w:tc>
          <w:tcPr>
            <w:tcW w:w="695" w:type="dxa"/>
            <w:vMerge/>
            <w:tcBorders>
              <w:top w:val="nil"/>
              <w:left w:val="single" w:sz="8" w:space="0" w:color="auto"/>
              <w:bottom w:val="single" w:sz="4" w:space="0" w:color="000000"/>
              <w:right w:val="single" w:sz="4" w:space="0" w:color="auto"/>
            </w:tcBorders>
            <w:vAlign w:val="center"/>
            <w:hideMark/>
          </w:tcPr>
          <w:p w14:paraId="4D450D17"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FFFF"/>
            <w:vAlign w:val="center"/>
            <w:hideMark/>
          </w:tcPr>
          <w:p w14:paraId="6D140D3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54BB300"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341ECD8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1CBECB2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E8418E4"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0CBBC37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58CE3A0B" w14:textId="77777777" w:rsidTr="002B452C">
        <w:trPr>
          <w:trHeight w:val="390"/>
        </w:trPr>
        <w:tc>
          <w:tcPr>
            <w:tcW w:w="695" w:type="dxa"/>
            <w:vMerge/>
            <w:tcBorders>
              <w:top w:val="nil"/>
              <w:left w:val="single" w:sz="8" w:space="0" w:color="auto"/>
              <w:bottom w:val="single" w:sz="4" w:space="0" w:color="000000"/>
              <w:right w:val="single" w:sz="4" w:space="0" w:color="auto"/>
            </w:tcBorders>
            <w:vAlign w:val="center"/>
            <w:hideMark/>
          </w:tcPr>
          <w:p w14:paraId="3D229230"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24F056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5C8EB1E1"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694AFBF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14:paraId="7CB072B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82EB838"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535E040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9854C63" w14:textId="77777777" w:rsidTr="002B452C">
        <w:trPr>
          <w:trHeight w:val="360"/>
        </w:trPr>
        <w:tc>
          <w:tcPr>
            <w:tcW w:w="695" w:type="dxa"/>
            <w:vMerge/>
            <w:tcBorders>
              <w:top w:val="nil"/>
              <w:left w:val="single" w:sz="8" w:space="0" w:color="auto"/>
              <w:bottom w:val="single" w:sz="4" w:space="0" w:color="000000"/>
              <w:right w:val="single" w:sz="4" w:space="0" w:color="auto"/>
            </w:tcBorders>
            <w:vAlign w:val="center"/>
            <w:hideMark/>
          </w:tcPr>
          <w:p w14:paraId="7A95913C"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6F1917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0C65BCED"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360D82E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F63913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9C7A946"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2BB5D3A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20DE02A2" w14:textId="77777777" w:rsidTr="002B452C">
        <w:trPr>
          <w:trHeight w:val="390"/>
        </w:trPr>
        <w:tc>
          <w:tcPr>
            <w:tcW w:w="695" w:type="dxa"/>
            <w:vMerge/>
            <w:tcBorders>
              <w:top w:val="nil"/>
              <w:left w:val="single" w:sz="8" w:space="0" w:color="auto"/>
              <w:bottom w:val="single" w:sz="4" w:space="0" w:color="000000"/>
              <w:right w:val="single" w:sz="4" w:space="0" w:color="auto"/>
            </w:tcBorders>
            <w:vAlign w:val="center"/>
            <w:hideMark/>
          </w:tcPr>
          <w:p w14:paraId="09D05DF1"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9B0904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259C2107"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683" w:type="dxa"/>
            <w:tcBorders>
              <w:top w:val="nil"/>
              <w:left w:val="nil"/>
              <w:bottom w:val="single" w:sz="4" w:space="0" w:color="auto"/>
              <w:right w:val="single" w:sz="4" w:space="0" w:color="auto"/>
            </w:tcBorders>
            <w:shd w:val="clear" w:color="auto" w:fill="auto"/>
            <w:vAlign w:val="center"/>
            <w:hideMark/>
          </w:tcPr>
          <w:p w14:paraId="71ABE19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9F9FB6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62D8198" w14:textId="77777777" w:rsidR="00D04314" w:rsidRPr="00D04314" w:rsidRDefault="00D04314" w:rsidP="00D04314">
            <w:pPr>
              <w:widowControl/>
              <w:autoSpaceDE/>
              <w:autoSpaceDN/>
              <w:adjustRightInd/>
              <w:jc w:val="center"/>
              <w:rPr>
                <w:rFonts w:eastAsia="Times New Roman"/>
              </w:rPr>
            </w:pPr>
            <w:r w:rsidRPr="00D04314">
              <w:rPr>
                <w:rFonts w:eastAsia="Times New Roman"/>
              </w:rPr>
              <w:t>900 000,00</w:t>
            </w:r>
          </w:p>
        </w:tc>
        <w:tc>
          <w:tcPr>
            <w:tcW w:w="1846" w:type="dxa"/>
            <w:tcBorders>
              <w:top w:val="nil"/>
              <w:left w:val="nil"/>
              <w:bottom w:val="single" w:sz="4" w:space="0" w:color="auto"/>
              <w:right w:val="single" w:sz="8" w:space="0" w:color="auto"/>
            </w:tcBorders>
            <w:shd w:val="clear" w:color="auto" w:fill="auto"/>
            <w:vAlign w:val="center"/>
            <w:hideMark/>
          </w:tcPr>
          <w:p w14:paraId="0AD1776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515D0D8" w14:textId="77777777" w:rsidTr="002B452C">
        <w:trPr>
          <w:trHeight w:val="390"/>
        </w:trPr>
        <w:tc>
          <w:tcPr>
            <w:tcW w:w="695" w:type="dxa"/>
            <w:vMerge w:val="restart"/>
            <w:tcBorders>
              <w:top w:val="nil"/>
              <w:left w:val="single" w:sz="8" w:space="0" w:color="auto"/>
              <w:right w:val="single" w:sz="4" w:space="0" w:color="auto"/>
            </w:tcBorders>
            <w:shd w:val="clear" w:color="auto" w:fill="auto"/>
            <w:vAlign w:val="center"/>
          </w:tcPr>
          <w:p w14:paraId="0017C963" w14:textId="77777777" w:rsidR="00D04314" w:rsidRPr="00D04314" w:rsidRDefault="00D04314" w:rsidP="00D04314">
            <w:pPr>
              <w:widowControl/>
              <w:autoSpaceDE/>
              <w:autoSpaceDN/>
              <w:adjustRightInd/>
              <w:rPr>
                <w:rFonts w:eastAsia="Times New Roman"/>
                <w:color w:val="000000"/>
              </w:rPr>
            </w:pPr>
            <w:r w:rsidRPr="00D04314">
              <w:rPr>
                <w:rFonts w:eastAsia="Times New Roman"/>
                <w:color w:val="000000"/>
              </w:rPr>
              <w:t>4.2.</w:t>
            </w:r>
          </w:p>
        </w:tc>
        <w:tc>
          <w:tcPr>
            <w:tcW w:w="5391" w:type="dxa"/>
            <w:tcBorders>
              <w:top w:val="nil"/>
              <w:left w:val="nil"/>
              <w:bottom w:val="single" w:sz="4" w:space="0" w:color="auto"/>
              <w:right w:val="single" w:sz="4" w:space="0" w:color="auto"/>
            </w:tcBorders>
            <w:shd w:val="clear" w:color="000000" w:fill="00B0F0"/>
            <w:vAlign w:val="center"/>
          </w:tcPr>
          <w:p w14:paraId="2B9587D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Реконструкции ул. Юбилейная с благоустройством придомовых территорий п. Айхал</w:t>
            </w:r>
          </w:p>
        </w:tc>
        <w:tc>
          <w:tcPr>
            <w:tcW w:w="1860" w:type="dxa"/>
            <w:tcBorders>
              <w:top w:val="nil"/>
              <w:left w:val="nil"/>
              <w:bottom w:val="single" w:sz="4" w:space="0" w:color="auto"/>
              <w:right w:val="single" w:sz="4" w:space="0" w:color="auto"/>
            </w:tcBorders>
            <w:shd w:val="clear" w:color="000000" w:fill="00B0F0"/>
            <w:vAlign w:val="center"/>
          </w:tcPr>
          <w:p w14:paraId="2289621B"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color w:val="000000"/>
              </w:rPr>
              <w:t>2 632 723,73</w:t>
            </w:r>
          </w:p>
        </w:tc>
        <w:tc>
          <w:tcPr>
            <w:tcW w:w="1683" w:type="dxa"/>
            <w:tcBorders>
              <w:top w:val="nil"/>
              <w:left w:val="nil"/>
              <w:bottom w:val="single" w:sz="4" w:space="0" w:color="auto"/>
              <w:right w:val="single" w:sz="4" w:space="0" w:color="auto"/>
            </w:tcBorders>
            <w:shd w:val="clear" w:color="000000" w:fill="00B0F0"/>
            <w:vAlign w:val="center"/>
          </w:tcPr>
          <w:p w14:paraId="0B8577D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00B0F0"/>
            <w:vAlign w:val="center"/>
          </w:tcPr>
          <w:p w14:paraId="1A53E26E"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tcPr>
          <w:p w14:paraId="1F224F95"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color w:val="000000"/>
              </w:rPr>
              <w:t>2 632 723,73</w:t>
            </w:r>
          </w:p>
        </w:tc>
        <w:tc>
          <w:tcPr>
            <w:tcW w:w="1846" w:type="dxa"/>
            <w:tcBorders>
              <w:top w:val="nil"/>
              <w:left w:val="nil"/>
              <w:bottom w:val="single" w:sz="4" w:space="0" w:color="auto"/>
              <w:right w:val="single" w:sz="8" w:space="0" w:color="auto"/>
            </w:tcBorders>
            <w:shd w:val="clear" w:color="000000" w:fill="00B0F0"/>
            <w:vAlign w:val="center"/>
          </w:tcPr>
          <w:p w14:paraId="0253D4C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6D64C1B" w14:textId="77777777" w:rsidTr="002B452C">
        <w:trPr>
          <w:trHeight w:val="390"/>
        </w:trPr>
        <w:tc>
          <w:tcPr>
            <w:tcW w:w="695" w:type="dxa"/>
            <w:vMerge/>
            <w:tcBorders>
              <w:left w:val="single" w:sz="8" w:space="0" w:color="auto"/>
              <w:right w:val="single" w:sz="4" w:space="0" w:color="auto"/>
            </w:tcBorders>
            <w:vAlign w:val="center"/>
          </w:tcPr>
          <w:p w14:paraId="10F9DB6C"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5C63666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6C5C1851"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 xml:space="preserve">1 439 713,20  </w:t>
            </w:r>
          </w:p>
        </w:tc>
        <w:tc>
          <w:tcPr>
            <w:tcW w:w="1683" w:type="dxa"/>
            <w:tcBorders>
              <w:top w:val="nil"/>
              <w:left w:val="nil"/>
              <w:bottom w:val="single" w:sz="4" w:space="0" w:color="auto"/>
              <w:right w:val="single" w:sz="4" w:space="0" w:color="auto"/>
            </w:tcBorders>
            <w:shd w:val="clear" w:color="auto" w:fill="auto"/>
            <w:vAlign w:val="center"/>
          </w:tcPr>
          <w:p w14:paraId="241DBD4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701" w:type="dxa"/>
            <w:tcBorders>
              <w:top w:val="nil"/>
              <w:left w:val="nil"/>
              <w:bottom w:val="single" w:sz="4" w:space="0" w:color="auto"/>
              <w:right w:val="single" w:sz="4" w:space="0" w:color="auto"/>
            </w:tcBorders>
            <w:shd w:val="clear" w:color="auto" w:fill="auto"/>
            <w:vAlign w:val="center"/>
          </w:tcPr>
          <w:p w14:paraId="23F355B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492B154E" w14:textId="77777777" w:rsidR="00D04314" w:rsidRPr="00D04314" w:rsidRDefault="00D04314" w:rsidP="00D04314">
            <w:pPr>
              <w:widowControl/>
              <w:autoSpaceDE/>
              <w:autoSpaceDN/>
              <w:adjustRightInd/>
              <w:jc w:val="center"/>
              <w:rPr>
                <w:rFonts w:eastAsia="Times New Roman"/>
              </w:rPr>
            </w:pPr>
            <w:r w:rsidRPr="00D04314">
              <w:rPr>
                <w:rFonts w:eastAsia="Times New Roman"/>
                <w:color w:val="000000"/>
              </w:rPr>
              <w:t xml:space="preserve">1 439 713,20  </w:t>
            </w:r>
          </w:p>
        </w:tc>
        <w:tc>
          <w:tcPr>
            <w:tcW w:w="1846" w:type="dxa"/>
            <w:tcBorders>
              <w:top w:val="nil"/>
              <w:left w:val="nil"/>
              <w:bottom w:val="single" w:sz="4" w:space="0" w:color="auto"/>
              <w:right w:val="single" w:sz="8" w:space="0" w:color="auto"/>
            </w:tcBorders>
            <w:shd w:val="clear" w:color="auto" w:fill="auto"/>
            <w:vAlign w:val="center"/>
          </w:tcPr>
          <w:p w14:paraId="14DD3F6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433FE103" w14:textId="77777777" w:rsidTr="002B452C">
        <w:trPr>
          <w:trHeight w:val="390"/>
        </w:trPr>
        <w:tc>
          <w:tcPr>
            <w:tcW w:w="695" w:type="dxa"/>
            <w:vMerge/>
            <w:tcBorders>
              <w:left w:val="single" w:sz="8" w:space="0" w:color="auto"/>
              <w:right w:val="single" w:sz="4" w:space="0" w:color="auto"/>
            </w:tcBorders>
            <w:vAlign w:val="center"/>
          </w:tcPr>
          <w:p w14:paraId="66325AAF"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FFFF"/>
            <w:vAlign w:val="center"/>
          </w:tcPr>
          <w:p w14:paraId="34CDD23A"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5706CF10" w14:textId="77777777" w:rsidR="00D04314" w:rsidRPr="00D04314" w:rsidRDefault="00D04314" w:rsidP="00D04314">
            <w:pPr>
              <w:widowControl/>
              <w:autoSpaceDE/>
              <w:autoSpaceDN/>
              <w:adjustRightInd/>
              <w:jc w:val="center"/>
              <w:rPr>
                <w:rFonts w:eastAsia="Times New Roman"/>
              </w:rPr>
            </w:pPr>
            <w:r w:rsidRPr="00D04314">
              <w:rPr>
                <w:rFonts w:eastAsia="Times New Roman"/>
              </w:rPr>
              <w:t>1 193 010,53</w:t>
            </w:r>
          </w:p>
        </w:tc>
        <w:tc>
          <w:tcPr>
            <w:tcW w:w="1683" w:type="dxa"/>
            <w:tcBorders>
              <w:top w:val="nil"/>
              <w:left w:val="nil"/>
              <w:bottom w:val="single" w:sz="4" w:space="0" w:color="auto"/>
              <w:right w:val="single" w:sz="4" w:space="0" w:color="auto"/>
            </w:tcBorders>
            <w:shd w:val="clear" w:color="auto" w:fill="auto"/>
            <w:vAlign w:val="center"/>
          </w:tcPr>
          <w:p w14:paraId="3B428A6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02C4795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466FFC56" w14:textId="77777777" w:rsidR="00D04314" w:rsidRPr="00D04314" w:rsidRDefault="00D04314" w:rsidP="00D04314">
            <w:pPr>
              <w:widowControl/>
              <w:autoSpaceDE/>
              <w:autoSpaceDN/>
              <w:adjustRightInd/>
              <w:jc w:val="center"/>
              <w:rPr>
                <w:rFonts w:eastAsia="Times New Roman"/>
              </w:rPr>
            </w:pPr>
            <w:r w:rsidRPr="00D04314">
              <w:rPr>
                <w:rFonts w:eastAsia="Times New Roman"/>
              </w:rPr>
              <w:t>1 193 010,53</w:t>
            </w:r>
          </w:p>
        </w:tc>
        <w:tc>
          <w:tcPr>
            <w:tcW w:w="1846" w:type="dxa"/>
            <w:tcBorders>
              <w:top w:val="nil"/>
              <w:left w:val="nil"/>
              <w:bottom w:val="single" w:sz="4" w:space="0" w:color="auto"/>
              <w:right w:val="single" w:sz="8" w:space="0" w:color="auto"/>
            </w:tcBorders>
            <w:shd w:val="clear" w:color="auto" w:fill="auto"/>
            <w:vAlign w:val="center"/>
          </w:tcPr>
          <w:p w14:paraId="5130412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59AF3940" w14:textId="77777777" w:rsidTr="002B452C">
        <w:trPr>
          <w:trHeight w:val="390"/>
        </w:trPr>
        <w:tc>
          <w:tcPr>
            <w:tcW w:w="695" w:type="dxa"/>
            <w:vMerge/>
            <w:tcBorders>
              <w:left w:val="single" w:sz="8" w:space="0" w:color="auto"/>
              <w:right w:val="single" w:sz="4" w:space="0" w:color="auto"/>
            </w:tcBorders>
            <w:vAlign w:val="center"/>
          </w:tcPr>
          <w:p w14:paraId="04A80F41"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3E5DD7F3"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31326CFB"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768B9BA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64DEE73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56587CD9"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1BBA6B3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44E121FD" w14:textId="77777777" w:rsidTr="002B452C">
        <w:trPr>
          <w:trHeight w:val="390"/>
        </w:trPr>
        <w:tc>
          <w:tcPr>
            <w:tcW w:w="695" w:type="dxa"/>
            <w:vMerge/>
            <w:tcBorders>
              <w:left w:val="single" w:sz="8" w:space="0" w:color="auto"/>
              <w:right w:val="single" w:sz="4" w:space="0" w:color="auto"/>
            </w:tcBorders>
            <w:vAlign w:val="center"/>
          </w:tcPr>
          <w:p w14:paraId="32342F28"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1701E26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3E567CB4"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16FADA9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30A0742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1693BBFB"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3C9F432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144BFB48" w14:textId="77777777" w:rsidTr="002B452C">
        <w:trPr>
          <w:trHeight w:val="390"/>
        </w:trPr>
        <w:tc>
          <w:tcPr>
            <w:tcW w:w="695" w:type="dxa"/>
            <w:vMerge/>
            <w:tcBorders>
              <w:left w:val="single" w:sz="8" w:space="0" w:color="auto"/>
              <w:bottom w:val="single" w:sz="4" w:space="0" w:color="000000"/>
              <w:right w:val="single" w:sz="4" w:space="0" w:color="auto"/>
            </w:tcBorders>
            <w:vAlign w:val="center"/>
          </w:tcPr>
          <w:p w14:paraId="0BE1BE6E"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6E533B6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0A1BD104"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682E493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52BB96C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01932071"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0450369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A580AA0" w14:textId="77777777" w:rsidTr="002B452C">
        <w:trPr>
          <w:trHeight w:val="630"/>
        </w:trPr>
        <w:tc>
          <w:tcPr>
            <w:tcW w:w="695" w:type="dxa"/>
            <w:vMerge w:val="restart"/>
            <w:tcBorders>
              <w:top w:val="nil"/>
              <w:left w:val="single" w:sz="8" w:space="0" w:color="auto"/>
              <w:right w:val="single" w:sz="4" w:space="0" w:color="auto"/>
            </w:tcBorders>
            <w:shd w:val="clear" w:color="auto" w:fill="auto"/>
            <w:noWrap/>
            <w:vAlign w:val="center"/>
          </w:tcPr>
          <w:p w14:paraId="41F3BAC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4.3</w:t>
            </w:r>
          </w:p>
        </w:tc>
        <w:tc>
          <w:tcPr>
            <w:tcW w:w="5391" w:type="dxa"/>
            <w:tcBorders>
              <w:top w:val="nil"/>
              <w:left w:val="nil"/>
              <w:bottom w:val="single" w:sz="4" w:space="0" w:color="auto"/>
              <w:right w:val="single" w:sz="4" w:space="0" w:color="auto"/>
            </w:tcBorders>
            <w:shd w:val="clear" w:color="auto" w:fill="00B0F0"/>
            <w:vAlign w:val="center"/>
          </w:tcPr>
          <w:p w14:paraId="3E503E2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b/>
                <w:bCs/>
                <w:color w:val="000000"/>
              </w:rPr>
              <w:t>Мероприятия по ремонту и восстановлению твердого покрытия проезжей части</w:t>
            </w:r>
          </w:p>
        </w:tc>
        <w:tc>
          <w:tcPr>
            <w:tcW w:w="1860" w:type="dxa"/>
            <w:tcBorders>
              <w:top w:val="nil"/>
              <w:left w:val="nil"/>
              <w:bottom w:val="single" w:sz="4" w:space="0" w:color="auto"/>
              <w:right w:val="single" w:sz="4" w:space="0" w:color="auto"/>
            </w:tcBorders>
            <w:shd w:val="clear" w:color="auto" w:fill="00B0F0"/>
            <w:vAlign w:val="center"/>
          </w:tcPr>
          <w:p w14:paraId="276D71DA"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26 534 932,60</w:t>
            </w:r>
          </w:p>
        </w:tc>
        <w:tc>
          <w:tcPr>
            <w:tcW w:w="1683" w:type="dxa"/>
            <w:tcBorders>
              <w:top w:val="nil"/>
              <w:left w:val="nil"/>
              <w:bottom w:val="single" w:sz="4" w:space="0" w:color="auto"/>
              <w:right w:val="single" w:sz="4" w:space="0" w:color="auto"/>
            </w:tcBorders>
            <w:shd w:val="clear" w:color="auto" w:fill="00B0F0"/>
            <w:vAlign w:val="center"/>
          </w:tcPr>
          <w:p w14:paraId="2CB5928F" w14:textId="77777777" w:rsidR="00D04314" w:rsidRPr="00D04314" w:rsidRDefault="00D04314" w:rsidP="00D04314">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00B0F0"/>
            <w:vAlign w:val="center"/>
          </w:tcPr>
          <w:p w14:paraId="4CC4540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auto" w:fill="00B0F0"/>
            <w:vAlign w:val="center"/>
          </w:tcPr>
          <w:p w14:paraId="22D8C02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1 861 284,80</w:t>
            </w:r>
          </w:p>
        </w:tc>
        <w:tc>
          <w:tcPr>
            <w:tcW w:w="1846" w:type="dxa"/>
            <w:tcBorders>
              <w:top w:val="nil"/>
              <w:left w:val="nil"/>
              <w:bottom w:val="single" w:sz="4" w:space="0" w:color="auto"/>
              <w:right w:val="single" w:sz="8" w:space="0" w:color="auto"/>
            </w:tcBorders>
            <w:shd w:val="clear" w:color="auto" w:fill="00B0F0"/>
            <w:vAlign w:val="center"/>
          </w:tcPr>
          <w:p w14:paraId="70514F3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24 673 647,80</w:t>
            </w:r>
          </w:p>
        </w:tc>
      </w:tr>
      <w:tr w:rsidR="00D04314" w:rsidRPr="00D04314" w14:paraId="42FD2401" w14:textId="77777777" w:rsidTr="002B452C">
        <w:trPr>
          <w:trHeight w:val="233"/>
        </w:trPr>
        <w:tc>
          <w:tcPr>
            <w:tcW w:w="695" w:type="dxa"/>
            <w:vMerge/>
            <w:tcBorders>
              <w:left w:val="single" w:sz="8" w:space="0" w:color="auto"/>
              <w:right w:val="single" w:sz="4" w:space="0" w:color="auto"/>
            </w:tcBorders>
            <w:shd w:val="clear" w:color="auto" w:fill="auto"/>
            <w:noWrap/>
            <w:vAlign w:val="center"/>
          </w:tcPr>
          <w:p w14:paraId="1E9C97D5"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78799C0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6C635D4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3AFD871E" w14:textId="77777777" w:rsidR="00D04314" w:rsidRPr="00D04314" w:rsidRDefault="00D04314" w:rsidP="00D04314">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auto"/>
            <w:vAlign w:val="center"/>
          </w:tcPr>
          <w:p w14:paraId="2B35512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2017" w:type="dxa"/>
            <w:tcBorders>
              <w:top w:val="nil"/>
              <w:left w:val="nil"/>
              <w:bottom w:val="single" w:sz="4" w:space="0" w:color="auto"/>
              <w:right w:val="single" w:sz="4" w:space="0" w:color="auto"/>
            </w:tcBorders>
            <w:shd w:val="clear" w:color="auto" w:fill="auto"/>
            <w:vAlign w:val="center"/>
          </w:tcPr>
          <w:p w14:paraId="37773B6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742ED06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r>
      <w:tr w:rsidR="00D04314" w:rsidRPr="00D04314" w14:paraId="0F22ADFD" w14:textId="77777777" w:rsidTr="002B452C">
        <w:trPr>
          <w:trHeight w:val="237"/>
        </w:trPr>
        <w:tc>
          <w:tcPr>
            <w:tcW w:w="695" w:type="dxa"/>
            <w:vMerge/>
            <w:tcBorders>
              <w:left w:val="single" w:sz="8" w:space="0" w:color="auto"/>
              <w:right w:val="single" w:sz="4" w:space="0" w:color="auto"/>
            </w:tcBorders>
            <w:shd w:val="clear" w:color="auto" w:fill="auto"/>
            <w:noWrap/>
            <w:vAlign w:val="center"/>
          </w:tcPr>
          <w:p w14:paraId="045B237E"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376D462E"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762A2F6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26 534 932,60</w:t>
            </w:r>
          </w:p>
        </w:tc>
        <w:tc>
          <w:tcPr>
            <w:tcW w:w="1683" w:type="dxa"/>
            <w:tcBorders>
              <w:top w:val="nil"/>
              <w:left w:val="nil"/>
              <w:bottom w:val="single" w:sz="4" w:space="0" w:color="auto"/>
              <w:right w:val="single" w:sz="4" w:space="0" w:color="auto"/>
            </w:tcBorders>
            <w:shd w:val="clear" w:color="auto" w:fill="auto"/>
            <w:vAlign w:val="center"/>
          </w:tcPr>
          <w:p w14:paraId="4B6929FB" w14:textId="77777777" w:rsidR="00D04314" w:rsidRPr="00D04314" w:rsidRDefault="00D04314" w:rsidP="00D04314">
            <w:pPr>
              <w:widowControl/>
              <w:autoSpaceDE/>
              <w:autoSpaceDN/>
              <w:adjustRightInd/>
              <w:jc w:val="center"/>
              <w:rPr>
                <w:rFonts w:eastAsia="Times New Roman"/>
                <w:b/>
                <w:bCs/>
                <w:color w:val="000000"/>
              </w:rPr>
            </w:pPr>
          </w:p>
        </w:tc>
        <w:tc>
          <w:tcPr>
            <w:tcW w:w="1701" w:type="dxa"/>
            <w:tcBorders>
              <w:top w:val="nil"/>
              <w:left w:val="nil"/>
              <w:bottom w:val="single" w:sz="4" w:space="0" w:color="auto"/>
              <w:right w:val="single" w:sz="4" w:space="0" w:color="auto"/>
            </w:tcBorders>
            <w:shd w:val="clear" w:color="auto" w:fill="auto"/>
            <w:vAlign w:val="center"/>
          </w:tcPr>
          <w:p w14:paraId="1C7C586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69592A0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1 861 284,80</w:t>
            </w:r>
          </w:p>
        </w:tc>
        <w:tc>
          <w:tcPr>
            <w:tcW w:w="1846" w:type="dxa"/>
            <w:tcBorders>
              <w:top w:val="nil"/>
              <w:left w:val="nil"/>
              <w:bottom w:val="single" w:sz="4" w:space="0" w:color="auto"/>
              <w:right w:val="single" w:sz="8" w:space="0" w:color="auto"/>
            </w:tcBorders>
            <w:shd w:val="clear" w:color="auto" w:fill="auto"/>
            <w:vAlign w:val="center"/>
          </w:tcPr>
          <w:p w14:paraId="1CAF60D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24 673 647,80 </w:t>
            </w:r>
          </w:p>
        </w:tc>
      </w:tr>
      <w:tr w:rsidR="00D04314" w:rsidRPr="00D04314" w14:paraId="479CCF4C" w14:textId="77777777" w:rsidTr="002B452C">
        <w:trPr>
          <w:trHeight w:val="227"/>
        </w:trPr>
        <w:tc>
          <w:tcPr>
            <w:tcW w:w="695" w:type="dxa"/>
            <w:vMerge/>
            <w:tcBorders>
              <w:left w:val="single" w:sz="8" w:space="0" w:color="auto"/>
              <w:right w:val="single" w:sz="4" w:space="0" w:color="auto"/>
            </w:tcBorders>
            <w:shd w:val="clear" w:color="auto" w:fill="auto"/>
            <w:noWrap/>
            <w:vAlign w:val="center"/>
          </w:tcPr>
          <w:p w14:paraId="407977E2"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0EF9030E"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01F6DD6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7699279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6C909DE7"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030693CB"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2E60836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0,00</w:t>
            </w:r>
          </w:p>
        </w:tc>
      </w:tr>
      <w:tr w:rsidR="00D04314" w:rsidRPr="00D04314" w14:paraId="74539BB4" w14:textId="77777777" w:rsidTr="002B452C">
        <w:trPr>
          <w:trHeight w:val="231"/>
        </w:trPr>
        <w:tc>
          <w:tcPr>
            <w:tcW w:w="695" w:type="dxa"/>
            <w:vMerge/>
            <w:tcBorders>
              <w:left w:val="single" w:sz="8" w:space="0" w:color="auto"/>
              <w:right w:val="single" w:sz="4" w:space="0" w:color="auto"/>
            </w:tcBorders>
            <w:shd w:val="clear" w:color="auto" w:fill="auto"/>
            <w:noWrap/>
            <w:vAlign w:val="center"/>
          </w:tcPr>
          <w:p w14:paraId="65C963C9"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7A05F34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5153D6A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185E539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75B9343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5D15584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16E8997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0,00</w:t>
            </w:r>
          </w:p>
        </w:tc>
      </w:tr>
      <w:tr w:rsidR="00D04314" w:rsidRPr="00D04314" w14:paraId="1DFD3A46" w14:textId="77777777" w:rsidTr="002B452C">
        <w:trPr>
          <w:trHeight w:val="235"/>
        </w:trPr>
        <w:tc>
          <w:tcPr>
            <w:tcW w:w="695" w:type="dxa"/>
            <w:vMerge/>
            <w:tcBorders>
              <w:left w:val="single" w:sz="8" w:space="0" w:color="auto"/>
              <w:bottom w:val="single" w:sz="4" w:space="0" w:color="auto"/>
              <w:right w:val="single" w:sz="4" w:space="0" w:color="auto"/>
            </w:tcBorders>
            <w:shd w:val="clear" w:color="auto" w:fill="auto"/>
            <w:noWrap/>
            <w:vAlign w:val="center"/>
          </w:tcPr>
          <w:p w14:paraId="46893ACE"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19A1D8C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7105883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7C472B2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514F3F2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68376A40"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30F40F5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rPr>
              <w:t>0,00</w:t>
            </w:r>
          </w:p>
        </w:tc>
      </w:tr>
      <w:tr w:rsidR="00D04314" w:rsidRPr="00D04314" w14:paraId="01B6E797" w14:textId="77777777" w:rsidTr="002B452C">
        <w:trPr>
          <w:trHeight w:val="235"/>
        </w:trPr>
        <w:tc>
          <w:tcPr>
            <w:tcW w:w="695" w:type="dxa"/>
            <w:vMerge w:val="restart"/>
            <w:tcBorders>
              <w:left w:val="single" w:sz="8" w:space="0" w:color="auto"/>
              <w:right w:val="single" w:sz="4" w:space="0" w:color="auto"/>
            </w:tcBorders>
            <w:shd w:val="clear" w:color="auto" w:fill="auto"/>
            <w:noWrap/>
            <w:vAlign w:val="center"/>
          </w:tcPr>
          <w:p w14:paraId="16B155B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4.4</w:t>
            </w:r>
          </w:p>
        </w:tc>
        <w:tc>
          <w:tcPr>
            <w:tcW w:w="5391" w:type="dxa"/>
            <w:tcBorders>
              <w:top w:val="nil"/>
              <w:left w:val="nil"/>
              <w:bottom w:val="single" w:sz="4" w:space="0" w:color="auto"/>
              <w:right w:val="single" w:sz="4" w:space="0" w:color="auto"/>
            </w:tcBorders>
            <w:shd w:val="clear" w:color="auto" w:fill="00B0F0"/>
            <w:vAlign w:val="center"/>
          </w:tcPr>
          <w:p w14:paraId="2C320F7E"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xml:space="preserve">Мероприятия по оборудованию </w:t>
            </w:r>
          </w:p>
          <w:p w14:paraId="17892F9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b/>
                <w:bCs/>
                <w:color w:val="000000"/>
              </w:rPr>
              <w:t>искусственных сооружений</w:t>
            </w:r>
          </w:p>
        </w:tc>
        <w:tc>
          <w:tcPr>
            <w:tcW w:w="1860" w:type="dxa"/>
            <w:tcBorders>
              <w:top w:val="nil"/>
              <w:left w:val="nil"/>
              <w:bottom w:val="single" w:sz="4" w:space="0" w:color="auto"/>
              <w:right w:val="single" w:sz="4" w:space="0" w:color="auto"/>
            </w:tcBorders>
            <w:shd w:val="clear" w:color="auto" w:fill="00B0F0"/>
            <w:vAlign w:val="center"/>
          </w:tcPr>
          <w:p w14:paraId="04F36D08"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98 303,24</w:t>
            </w:r>
          </w:p>
        </w:tc>
        <w:tc>
          <w:tcPr>
            <w:tcW w:w="1683" w:type="dxa"/>
            <w:tcBorders>
              <w:top w:val="nil"/>
              <w:left w:val="nil"/>
              <w:bottom w:val="single" w:sz="4" w:space="0" w:color="auto"/>
              <w:right w:val="single" w:sz="4" w:space="0" w:color="auto"/>
            </w:tcBorders>
            <w:shd w:val="clear" w:color="auto" w:fill="00B0F0"/>
            <w:vAlign w:val="center"/>
          </w:tcPr>
          <w:p w14:paraId="09AA6FBA" w14:textId="77777777" w:rsidR="00D04314" w:rsidRPr="00D04314" w:rsidRDefault="00D04314" w:rsidP="00D04314">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00B0F0"/>
            <w:vAlign w:val="center"/>
          </w:tcPr>
          <w:p w14:paraId="6A8CDF4D" w14:textId="77777777" w:rsidR="00D04314" w:rsidRPr="00D04314" w:rsidRDefault="00D04314" w:rsidP="00D04314">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00B0F0"/>
            <w:vAlign w:val="center"/>
          </w:tcPr>
          <w:p w14:paraId="395F77AC"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98 303,24</w:t>
            </w:r>
          </w:p>
        </w:tc>
        <w:tc>
          <w:tcPr>
            <w:tcW w:w="1846" w:type="dxa"/>
            <w:tcBorders>
              <w:top w:val="nil"/>
              <w:left w:val="nil"/>
              <w:bottom w:val="single" w:sz="4" w:space="0" w:color="auto"/>
              <w:right w:val="single" w:sz="8" w:space="0" w:color="auto"/>
            </w:tcBorders>
            <w:shd w:val="clear" w:color="auto" w:fill="00B0F0"/>
            <w:vAlign w:val="center"/>
          </w:tcPr>
          <w:p w14:paraId="1E7ECE23" w14:textId="77777777" w:rsidR="00D04314" w:rsidRPr="00D04314" w:rsidRDefault="00D04314" w:rsidP="00D04314">
            <w:pPr>
              <w:widowControl/>
              <w:autoSpaceDE/>
              <w:autoSpaceDN/>
              <w:adjustRightInd/>
              <w:jc w:val="center"/>
              <w:rPr>
                <w:rFonts w:eastAsia="Times New Roman"/>
                <w:color w:val="000000"/>
              </w:rPr>
            </w:pPr>
          </w:p>
        </w:tc>
      </w:tr>
      <w:tr w:rsidR="00D04314" w:rsidRPr="00D04314" w14:paraId="02E3EB6C" w14:textId="77777777" w:rsidTr="002B452C">
        <w:trPr>
          <w:trHeight w:val="235"/>
        </w:trPr>
        <w:tc>
          <w:tcPr>
            <w:tcW w:w="695" w:type="dxa"/>
            <w:vMerge/>
            <w:tcBorders>
              <w:left w:val="single" w:sz="8" w:space="0" w:color="auto"/>
              <w:right w:val="single" w:sz="4" w:space="0" w:color="auto"/>
            </w:tcBorders>
            <w:shd w:val="clear" w:color="auto" w:fill="auto"/>
            <w:noWrap/>
            <w:vAlign w:val="center"/>
          </w:tcPr>
          <w:p w14:paraId="60DF3B49"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6EF2388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tcPr>
          <w:p w14:paraId="5D6FC885" w14:textId="77777777" w:rsidR="00D04314" w:rsidRPr="00D04314" w:rsidRDefault="00D04314" w:rsidP="00D04314">
            <w:pPr>
              <w:widowControl/>
              <w:autoSpaceDE/>
              <w:autoSpaceDN/>
              <w:adjustRightInd/>
              <w:jc w:val="center"/>
              <w:rPr>
                <w:rFonts w:eastAsia="Times New Roman"/>
              </w:rPr>
            </w:pPr>
            <w:r w:rsidRPr="00D04314">
              <w:rPr>
                <w:rFonts w:eastAsia="Times New Roman"/>
              </w:rPr>
              <w:t>0,0</w:t>
            </w:r>
          </w:p>
        </w:tc>
        <w:tc>
          <w:tcPr>
            <w:tcW w:w="1683" w:type="dxa"/>
            <w:tcBorders>
              <w:top w:val="nil"/>
              <w:left w:val="nil"/>
              <w:bottom w:val="single" w:sz="4" w:space="0" w:color="auto"/>
              <w:right w:val="single" w:sz="4" w:space="0" w:color="auto"/>
            </w:tcBorders>
            <w:shd w:val="clear" w:color="auto" w:fill="auto"/>
            <w:vAlign w:val="center"/>
          </w:tcPr>
          <w:p w14:paraId="246C6DC2" w14:textId="77777777" w:rsidR="00D04314" w:rsidRPr="00D04314" w:rsidRDefault="00D04314" w:rsidP="00D04314">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6EBB8457" w14:textId="77777777" w:rsidR="00D04314" w:rsidRPr="00D04314" w:rsidRDefault="00D04314" w:rsidP="00D04314">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2AD0E7C8"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2B58A5F8" w14:textId="77777777" w:rsidR="00D04314" w:rsidRPr="00D04314" w:rsidRDefault="00D04314" w:rsidP="00D04314">
            <w:pPr>
              <w:widowControl/>
              <w:autoSpaceDE/>
              <w:autoSpaceDN/>
              <w:adjustRightInd/>
              <w:jc w:val="center"/>
              <w:rPr>
                <w:rFonts w:eastAsia="Times New Roman"/>
                <w:color w:val="000000"/>
              </w:rPr>
            </w:pPr>
          </w:p>
        </w:tc>
      </w:tr>
      <w:tr w:rsidR="00D04314" w:rsidRPr="00D04314" w14:paraId="21615F7C" w14:textId="77777777" w:rsidTr="002B452C">
        <w:trPr>
          <w:trHeight w:val="235"/>
        </w:trPr>
        <w:tc>
          <w:tcPr>
            <w:tcW w:w="695" w:type="dxa"/>
            <w:vMerge/>
            <w:tcBorders>
              <w:left w:val="single" w:sz="8" w:space="0" w:color="auto"/>
              <w:right w:val="single" w:sz="4" w:space="0" w:color="auto"/>
            </w:tcBorders>
            <w:shd w:val="clear" w:color="auto" w:fill="auto"/>
            <w:noWrap/>
            <w:vAlign w:val="center"/>
          </w:tcPr>
          <w:p w14:paraId="7CCB36EB"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1B06C76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tcPr>
          <w:p w14:paraId="6E1D0998" w14:textId="77777777" w:rsidR="00D04314" w:rsidRPr="00D04314" w:rsidRDefault="00D04314" w:rsidP="00D04314">
            <w:pPr>
              <w:widowControl/>
              <w:autoSpaceDE/>
              <w:autoSpaceDN/>
              <w:adjustRightInd/>
              <w:jc w:val="center"/>
              <w:rPr>
                <w:rFonts w:eastAsia="Times New Roman"/>
              </w:rPr>
            </w:pPr>
            <w:r w:rsidRPr="00D04314">
              <w:rPr>
                <w:rFonts w:eastAsia="Times New Roman"/>
              </w:rPr>
              <w:t>98 303,24</w:t>
            </w:r>
          </w:p>
        </w:tc>
        <w:tc>
          <w:tcPr>
            <w:tcW w:w="1683" w:type="dxa"/>
            <w:tcBorders>
              <w:top w:val="nil"/>
              <w:left w:val="nil"/>
              <w:bottom w:val="single" w:sz="4" w:space="0" w:color="auto"/>
              <w:right w:val="single" w:sz="4" w:space="0" w:color="auto"/>
            </w:tcBorders>
            <w:shd w:val="clear" w:color="auto" w:fill="auto"/>
            <w:vAlign w:val="center"/>
          </w:tcPr>
          <w:p w14:paraId="6B05EF1F" w14:textId="77777777" w:rsidR="00D04314" w:rsidRPr="00D04314" w:rsidRDefault="00D04314" w:rsidP="00D04314">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5DB36F79" w14:textId="77777777" w:rsidR="00D04314" w:rsidRPr="00D04314" w:rsidRDefault="00D04314" w:rsidP="00D04314">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47C84E7F" w14:textId="77777777" w:rsidR="00D04314" w:rsidRPr="00D04314" w:rsidRDefault="00D04314" w:rsidP="00D04314">
            <w:pPr>
              <w:widowControl/>
              <w:autoSpaceDE/>
              <w:autoSpaceDN/>
              <w:adjustRightInd/>
              <w:jc w:val="center"/>
              <w:rPr>
                <w:rFonts w:eastAsia="Times New Roman"/>
              </w:rPr>
            </w:pPr>
            <w:r w:rsidRPr="00D04314">
              <w:rPr>
                <w:rFonts w:eastAsia="Times New Roman"/>
              </w:rPr>
              <w:t>98 303,24</w:t>
            </w:r>
          </w:p>
        </w:tc>
        <w:tc>
          <w:tcPr>
            <w:tcW w:w="1846" w:type="dxa"/>
            <w:tcBorders>
              <w:top w:val="nil"/>
              <w:left w:val="nil"/>
              <w:bottom w:val="single" w:sz="4" w:space="0" w:color="auto"/>
              <w:right w:val="single" w:sz="8" w:space="0" w:color="auto"/>
            </w:tcBorders>
            <w:shd w:val="clear" w:color="auto" w:fill="auto"/>
            <w:vAlign w:val="center"/>
          </w:tcPr>
          <w:p w14:paraId="6A783A4C" w14:textId="77777777" w:rsidR="00D04314" w:rsidRPr="00D04314" w:rsidRDefault="00D04314" w:rsidP="00D04314">
            <w:pPr>
              <w:widowControl/>
              <w:autoSpaceDE/>
              <w:autoSpaceDN/>
              <w:adjustRightInd/>
              <w:jc w:val="center"/>
              <w:rPr>
                <w:rFonts w:eastAsia="Times New Roman"/>
                <w:color w:val="000000"/>
              </w:rPr>
            </w:pPr>
          </w:p>
        </w:tc>
      </w:tr>
      <w:tr w:rsidR="00D04314" w:rsidRPr="00D04314" w14:paraId="745C54C7" w14:textId="77777777" w:rsidTr="002B452C">
        <w:trPr>
          <w:trHeight w:val="235"/>
        </w:trPr>
        <w:tc>
          <w:tcPr>
            <w:tcW w:w="695" w:type="dxa"/>
            <w:vMerge/>
            <w:tcBorders>
              <w:left w:val="single" w:sz="8" w:space="0" w:color="auto"/>
              <w:right w:val="single" w:sz="4" w:space="0" w:color="auto"/>
            </w:tcBorders>
            <w:shd w:val="clear" w:color="auto" w:fill="auto"/>
            <w:noWrap/>
            <w:vAlign w:val="center"/>
          </w:tcPr>
          <w:p w14:paraId="2F98E4C6"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178D59C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tcPr>
          <w:p w14:paraId="24B9AC3E"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0211798E" w14:textId="77777777" w:rsidR="00D04314" w:rsidRPr="00D04314" w:rsidRDefault="00D04314" w:rsidP="00D04314">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7370E472" w14:textId="77777777" w:rsidR="00D04314" w:rsidRPr="00D04314" w:rsidRDefault="00D04314" w:rsidP="00D04314">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4CF8DB88"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020AD364" w14:textId="77777777" w:rsidR="00D04314" w:rsidRPr="00D04314" w:rsidRDefault="00D04314" w:rsidP="00D04314">
            <w:pPr>
              <w:widowControl/>
              <w:autoSpaceDE/>
              <w:autoSpaceDN/>
              <w:adjustRightInd/>
              <w:jc w:val="center"/>
              <w:rPr>
                <w:rFonts w:eastAsia="Times New Roman"/>
                <w:color w:val="000000"/>
              </w:rPr>
            </w:pPr>
          </w:p>
        </w:tc>
      </w:tr>
      <w:tr w:rsidR="00D04314" w:rsidRPr="00D04314" w14:paraId="2D0F5EDB" w14:textId="77777777" w:rsidTr="002B452C">
        <w:trPr>
          <w:trHeight w:val="235"/>
        </w:trPr>
        <w:tc>
          <w:tcPr>
            <w:tcW w:w="695" w:type="dxa"/>
            <w:vMerge/>
            <w:tcBorders>
              <w:left w:val="single" w:sz="8" w:space="0" w:color="auto"/>
              <w:right w:val="single" w:sz="4" w:space="0" w:color="auto"/>
            </w:tcBorders>
            <w:shd w:val="clear" w:color="auto" w:fill="auto"/>
            <w:noWrap/>
            <w:vAlign w:val="center"/>
          </w:tcPr>
          <w:p w14:paraId="152D5201"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06AFB69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tcPr>
          <w:p w14:paraId="1DFBE073"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62DE5459" w14:textId="77777777" w:rsidR="00D04314" w:rsidRPr="00D04314" w:rsidRDefault="00D04314" w:rsidP="00D04314">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0656B97F" w14:textId="77777777" w:rsidR="00D04314" w:rsidRPr="00D04314" w:rsidRDefault="00D04314" w:rsidP="00D04314">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4816E479"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3147DDA9" w14:textId="77777777" w:rsidR="00D04314" w:rsidRPr="00D04314" w:rsidRDefault="00D04314" w:rsidP="00D04314">
            <w:pPr>
              <w:widowControl/>
              <w:autoSpaceDE/>
              <w:autoSpaceDN/>
              <w:adjustRightInd/>
              <w:jc w:val="center"/>
              <w:rPr>
                <w:rFonts w:eastAsia="Times New Roman"/>
                <w:color w:val="000000"/>
              </w:rPr>
            </w:pPr>
          </w:p>
        </w:tc>
      </w:tr>
      <w:tr w:rsidR="00D04314" w:rsidRPr="00D04314" w14:paraId="7E2AAF3C" w14:textId="77777777" w:rsidTr="002B452C">
        <w:trPr>
          <w:trHeight w:val="235"/>
        </w:trPr>
        <w:tc>
          <w:tcPr>
            <w:tcW w:w="695" w:type="dxa"/>
            <w:vMerge/>
            <w:tcBorders>
              <w:left w:val="single" w:sz="8" w:space="0" w:color="auto"/>
              <w:bottom w:val="single" w:sz="4" w:space="0" w:color="auto"/>
              <w:right w:val="single" w:sz="4" w:space="0" w:color="auto"/>
            </w:tcBorders>
            <w:shd w:val="clear" w:color="auto" w:fill="auto"/>
            <w:noWrap/>
            <w:vAlign w:val="center"/>
          </w:tcPr>
          <w:p w14:paraId="41B6D5D2" w14:textId="77777777" w:rsidR="00D04314" w:rsidRPr="00D04314" w:rsidRDefault="00D04314" w:rsidP="00D04314">
            <w:pPr>
              <w:widowControl/>
              <w:autoSpaceDE/>
              <w:autoSpaceDN/>
              <w:adjustRightInd/>
              <w:jc w:val="center"/>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1E35A01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0A4BAB83"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tcPr>
          <w:p w14:paraId="13FF7E8F" w14:textId="77777777" w:rsidR="00D04314" w:rsidRPr="00D04314" w:rsidRDefault="00D04314" w:rsidP="00D04314">
            <w:pPr>
              <w:widowControl/>
              <w:autoSpaceDE/>
              <w:autoSpaceDN/>
              <w:adjustRightInd/>
              <w:jc w:val="center"/>
              <w:rPr>
                <w:rFonts w:eastAsia="Times New Roman"/>
                <w:color w:val="000000"/>
              </w:rPr>
            </w:pPr>
          </w:p>
        </w:tc>
        <w:tc>
          <w:tcPr>
            <w:tcW w:w="1701" w:type="dxa"/>
            <w:tcBorders>
              <w:top w:val="nil"/>
              <w:left w:val="nil"/>
              <w:bottom w:val="single" w:sz="4" w:space="0" w:color="auto"/>
              <w:right w:val="single" w:sz="4" w:space="0" w:color="auto"/>
            </w:tcBorders>
            <w:shd w:val="clear" w:color="auto" w:fill="auto"/>
            <w:vAlign w:val="center"/>
          </w:tcPr>
          <w:p w14:paraId="4BA6EFBE" w14:textId="77777777" w:rsidR="00D04314" w:rsidRPr="00D04314" w:rsidRDefault="00D04314" w:rsidP="00D04314">
            <w:pPr>
              <w:widowControl/>
              <w:autoSpaceDE/>
              <w:autoSpaceDN/>
              <w:adjustRightInd/>
              <w:jc w:val="center"/>
              <w:rPr>
                <w:rFonts w:eastAsia="Times New Roman"/>
                <w:color w:val="000000"/>
              </w:rPr>
            </w:pPr>
          </w:p>
        </w:tc>
        <w:tc>
          <w:tcPr>
            <w:tcW w:w="2017" w:type="dxa"/>
            <w:tcBorders>
              <w:top w:val="nil"/>
              <w:left w:val="nil"/>
              <w:bottom w:val="single" w:sz="4" w:space="0" w:color="auto"/>
              <w:right w:val="single" w:sz="4" w:space="0" w:color="auto"/>
            </w:tcBorders>
            <w:shd w:val="clear" w:color="auto" w:fill="auto"/>
            <w:vAlign w:val="center"/>
          </w:tcPr>
          <w:p w14:paraId="5E4823EA"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846" w:type="dxa"/>
            <w:tcBorders>
              <w:top w:val="nil"/>
              <w:left w:val="nil"/>
              <w:bottom w:val="single" w:sz="4" w:space="0" w:color="auto"/>
              <w:right w:val="single" w:sz="8" w:space="0" w:color="auto"/>
            </w:tcBorders>
            <w:shd w:val="clear" w:color="auto" w:fill="auto"/>
            <w:vAlign w:val="center"/>
          </w:tcPr>
          <w:p w14:paraId="1096A453" w14:textId="77777777" w:rsidR="00D04314" w:rsidRPr="00D04314" w:rsidRDefault="00D04314" w:rsidP="00D04314">
            <w:pPr>
              <w:widowControl/>
              <w:autoSpaceDE/>
              <w:autoSpaceDN/>
              <w:adjustRightInd/>
              <w:jc w:val="center"/>
              <w:rPr>
                <w:rFonts w:eastAsia="Times New Roman"/>
                <w:color w:val="000000"/>
              </w:rPr>
            </w:pPr>
          </w:p>
        </w:tc>
      </w:tr>
      <w:tr w:rsidR="00D04314" w:rsidRPr="00D04314" w14:paraId="75560FA1" w14:textId="77777777" w:rsidTr="002B452C">
        <w:trPr>
          <w:trHeight w:val="630"/>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46917BA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lastRenderedPageBreak/>
              <w:t>5</w:t>
            </w:r>
          </w:p>
        </w:tc>
        <w:tc>
          <w:tcPr>
            <w:tcW w:w="5391" w:type="dxa"/>
            <w:tcBorders>
              <w:top w:val="nil"/>
              <w:left w:val="nil"/>
              <w:bottom w:val="single" w:sz="4" w:space="0" w:color="auto"/>
              <w:right w:val="single" w:sz="4" w:space="0" w:color="auto"/>
            </w:tcBorders>
            <w:shd w:val="clear" w:color="000000" w:fill="FFFF00"/>
            <w:vAlign w:val="center"/>
            <w:hideMark/>
          </w:tcPr>
          <w:p w14:paraId="564143AE"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Мероприятия по ремонту и восстановлению твердого покрытия проезжей части жилой застройки.</w:t>
            </w:r>
          </w:p>
        </w:tc>
        <w:tc>
          <w:tcPr>
            <w:tcW w:w="1860" w:type="dxa"/>
            <w:tcBorders>
              <w:top w:val="nil"/>
              <w:left w:val="nil"/>
              <w:bottom w:val="single" w:sz="4" w:space="0" w:color="auto"/>
              <w:right w:val="single" w:sz="4" w:space="0" w:color="auto"/>
            </w:tcBorders>
            <w:shd w:val="clear" w:color="000000" w:fill="FFFF00"/>
            <w:vAlign w:val="center"/>
            <w:hideMark/>
          </w:tcPr>
          <w:p w14:paraId="20CE42C7"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xml:space="preserve">0,00  </w:t>
            </w:r>
          </w:p>
        </w:tc>
        <w:tc>
          <w:tcPr>
            <w:tcW w:w="1683" w:type="dxa"/>
            <w:tcBorders>
              <w:top w:val="nil"/>
              <w:left w:val="nil"/>
              <w:bottom w:val="single" w:sz="4" w:space="0" w:color="auto"/>
              <w:right w:val="single" w:sz="4" w:space="0" w:color="auto"/>
            </w:tcBorders>
            <w:shd w:val="clear" w:color="000000" w:fill="FFFF00"/>
            <w:vAlign w:val="center"/>
            <w:hideMark/>
          </w:tcPr>
          <w:p w14:paraId="23E49A9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140B8BF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1A04646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xml:space="preserve">0,00  </w:t>
            </w:r>
          </w:p>
        </w:tc>
        <w:tc>
          <w:tcPr>
            <w:tcW w:w="1846" w:type="dxa"/>
            <w:tcBorders>
              <w:top w:val="nil"/>
              <w:left w:val="nil"/>
              <w:bottom w:val="single" w:sz="4" w:space="0" w:color="auto"/>
              <w:right w:val="single" w:sz="8" w:space="0" w:color="auto"/>
            </w:tcBorders>
            <w:shd w:val="clear" w:color="000000" w:fill="FFFF00"/>
            <w:vAlign w:val="center"/>
            <w:hideMark/>
          </w:tcPr>
          <w:p w14:paraId="358CCB0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42360BD6" w14:textId="77777777" w:rsidTr="002B452C">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01A27AE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515149C7"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3688460A"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24F3BE6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5DC6E4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47F731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086FC06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3750F3C"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2E70DC59"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3AC20060"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F9525A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7D1B1F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2A5ED3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28AE4B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000000" w:fill="FFFFFF"/>
            <w:vAlign w:val="center"/>
            <w:hideMark/>
          </w:tcPr>
          <w:p w14:paraId="3575637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10A4925"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6CD6768B"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A8E952C"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4AFDC1B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3FDE97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EF16AF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EA17A8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23E7072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455907EA"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32A4F273"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CF5EFBA"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01FABD7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B44354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2BBFE7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11D213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2590F6C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527D006C"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03917600"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E68973E"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0D7F1D0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089B15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D64627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F225A9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53FAAAF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2F3B8870" w14:textId="77777777" w:rsidTr="002B452C">
        <w:trPr>
          <w:trHeight w:val="315"/>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2086086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5.1.</w:t>
            </w:r>
          </w:p>
        </w:tc>
        <w:tc>
          <w:tcPr>
            <w:tcW w:w="5391" w:type="dxa"/>
            <w:tcBorders>
              <w:top w:val="nil"/>
              <w:left w:val="nil"/>
              <w:bottom w:val="single" w:sz="4" w:space="0" w:color="auto"/>
              <w:right w:val="single" w:sz="4" w:space="0" w:color="auto"/>
            </w:tcBorders>
            <w:shd w:val="clear" w:color="000000" w:fill="00B0F0"/>
            <w:vAlign w:val="center"/>
            <w:hideMark/>
          </w:tcPr>
          <w:p w14:paraId="50FD10BD"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Ремонт проезжих частей жилой застройки и тротуаров ул. Юбилейная 7</w:t>
            </w:r>
          </w:p>
        </w:tc>
        <w:tc>
          <w:tcPr>
            <w:tcW w:w="1860" w:type="dxa"/>
            <w:tcBorders>
              <w:top w:val="nil"/>
              <w:left w:val="nil"/>
              <w:bottom w:val="single" w:sz="4" w:space="0" w:color="auto"/>
              <w:right w:val="single" w:sz="4" w:space="0" w:color="auto"/>
            </w:tcBorders>
            <w:shd w:val="clear" w:color="000000" w:fill="00B0F0"/>
            <w:vAlign w:val="center"/>
            <w:hideMark/>
          </w:tcPr>
          <w:p w14:paraId="1777FAC7"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70DC6F2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53A0C9E3"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5A6DF59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4773597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57B96553"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19EE0D9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5C8C896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16807164"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588AC08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E09B60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5998F2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F1585C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2635E7B8"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E71190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5.2.</w:t>
            </w:r>
          </w:p>
        </w:tc>
        <w:tc>
          <w:tcPr>
            <w:tcW w:w="5391" w:type="dxa"/>
            <w:tcBorders>
              <w:top w:val="nil"/>
              <w:left w:val="nil"/>
              <w:bottom w:val="single" w:sz="4" w:space="0" w:color="auto"/>
              <w:right w:val="single" w:sz="4" w:space="0" w:color="auto"/>
            </w:tcBorders>
            <w:shd w:val="clear" w:color="000000" w:fill="00B0F0"/>
            <w:vAlign w:val="center"/>
            <w:hideMark/>
          </w:tcPr>
          <w:p w14:paraId="53DA6016"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Ремонт проезжих частей жилой застройки и тротуаров ул. Юбилейная 12</w:t>
            </w:r>
          </w:p>
        </w:tc>
        <w:tc>
          <w:tcPr>
            <w:tcW w:w="1860" w:type="dxa"/>
            <w:tcBorders>
              <w:top w:val="nil"/>
              <w:left w:val="nil"/>
              <w:bottom w:val="single" w:sz="4" w:space="0" w:color="auto"/>
              <w:right w:val="single" w:sz="4" w:space="0" w:color="auto"/>
            </w:tcBorders>
            <w:shd w:val="clear" w:color="000000" w:fill="00B0F0"/>
            <w:vAlign w:val="center"/>
            <w:hideMark/>
          </w:tcPr>
          <w:p w14:paraId="7BA5028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045F13B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4E852F1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666BB79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4D6E942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9B107B8"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D0751F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1CE1301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 2022 год</w:t>
            </w:r>
          </w:p>
        </w:tc>
        <w:tc>
          <w:tcPr>
            <w:tcW w:w="1860" w:type="dxa"/>
            <w:tcBorders>
              <w:top w:val="nil"/>
              <w:left w:val="nil"/>
              <w:bottom w:val="single" w:sz="4" w:space="0" w:color="auto"/>
              <w:right w:val="single" w:sz="4" w:space="0" w:color="auto"/>
            </w:tcBorders>
            <w:shd w:val="clear" w:color="auto" w:fill="auto"/>
            <w:vAlign w:val="center"/>
            <w:hideMark/>
          </w:tcPr>
          <w:p w14:paraId="05FE28BD" w14:textId="77777777" w:rsidR="00D04314" w:rsidRPr="00D04314" w:rsidRDefault="00D04314" w:rsidP="00D04314">
            <w:pPr>
              <w:widowControl/>
              <w:autoSpaceDE/>
              <w:autoSpaceDN/>
              <w:adjustRightInd/>
              <w:jc w:val="center"/>
              <w:rPr>
                <w:rFonts w:eastAsia="Times New Roman"/>
              </w:rPr>
            </w:pPr>
            <w:r w:rsidRPr="00D04314">
              <w:rPr>
                <w:rFonts w:eastAsia="Times New Roman"/>
              </w:rPr>
              <w:t>0,00</w:t>
            </w:r>
          </w:p>
        </w:tc>
        <w:tc>
          <w:tcPr>
            <w:tcW w:w="1683" w:type="dxa"/>
            <w:tcBorders>
              <w:top w:val="nil"/>
              <w:left w:val="nil"/>
              <w:bottom w:val="single" w:sz="4" w:space="0" w:color="auto"/>
              <w:right w:val="single" w:sz="4" w:space="0" w:color="auto"/>
            </w:tcBorders>
            <w:shd w:val="clear" w:color="auto" w:fill="auto"/>
            <w:vAlign w:val="center"/>
            <w:hideMark/>
          </w:tcPr>
          <w:p w14:paraId="026D9A5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1C7314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1BB698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000000" w:fill="FFFFFF"/>
            <w:vAlign w:val="center"/>
            <w:hideMark/>
          </w:tcPr>
          <w:p w14:paraId="5DCC825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5EDD67C"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6781D59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5.3.</w:t>
            </w:r>
          </w:p>
        </w:tc>
        <w:tc>
          <w:tcPr>
            <w:tcW w:w="5391" w:type="dxa"/>
            <w:tcBorders>
              <w:top w:val="nil"/>
              <w:left w:val="nil"/>
              <w:bottom w:val="single" w:sz="4" w:space="0" w:color="auto"/>
              <w:right w:val="single" w:sz="4" w:space="0" w:color="auto"/>
            </w:tcBorders>
            <w:shd w:val="clear" w:color="000000" w:fill="00B0F0"/>
            <w:vAlign w:val="center"/>
            <w:hideMark/>
          </w:tcPr>
          <w:p w14:paraId="7AEBE116" w14:textId="77777777" w:rsidR="00D04314" w:rsidRPr="00D04314" w:rsidRDefault="00D04314" w:rsidP="00D04314">
            <w:pPr>
              <w:widowControl/>
              <w:autoSpaceDE/>
              <w:autoSpaceDN/>
              <w:adjustRightInd/>
              <w:rPr>
                <w:rFonts w:eastAsia="Times New Roman"/>
                <w:b/>
                <w:bCs/>
              </w:rPr>
            </w:pPr>
            <w:r w:rsidRPr="00D04314">
              <w:rPr>
                <w:rFonts w:eastAsia="Times New Roman"/>
                <w:b/>
                <w:bCs/>
              </w:rPr>
              <w:t>Ремонт проезжих частей жилой застройки и тротуаров ул. Юбилейная 11</w:t>
            </w:r>
          </w:p>
        </w:tc>
        <w:tc>
          <w:tcPr>
            <w:tcW w:w="1860" w:type="dxa"/>
            <w:tcBorders>
              <w:top w:val="nil"/>
              <w:left w:val="nil"/>
              <w:bottom w:val="single" w:sz="4" w:space="0" w:color="auto"/>
              <w:right w:val="single" w:sz="4" w:space="0" w:color="auto"/>
            </w:tcBorders>
            <w:shd w:val="clear" w:color="000000" w:fill="00B0F0"/>
            <w:vAlign w:val="center"/>
            <w:hideMark/>
          </w:tcPr>
          <w:p w14:paraId="4627040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61D23DE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599DE46A"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1950AF5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4764827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508CEDB6"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404A494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7CEA414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1D6E66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6C5204D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18F820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197BC75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C9C3AE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1308DBD"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49883CA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5.4.</w:t>
            </w:r>
          </w:p>
        </w:tc>
        <w:tc>
          <w:tcPr>
            <w:tcW w:w="5391" w:type="dxa"/>
            <w:tcBorders>
              <w:top w:val="nil"/>
              <w:left w:val="nil"/>
              <w:bottom w:val="single" w:sz="4" w:space="0" w:color="auto"/>
              <w:right w:val="single" w:sz="4" w:space="0" w:color="auto"/>
            </w:tcBorders>
            <w:shd w:val="clear" w:color="000000" w:fill="00B0F0"/>
            <w:vAlign w:val="center"/>
            <w:hideMark/>
          </w:tcPr>
          <w:p w14:paraId="0A8ABA58"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Ремонт проезжих частей жилой застройки и тротуаров ул. Юбилейная 8</w:t>
            </w:r>
          </w:p>
        </w:tc>
        <w:tc>
          <w:tcPr>
            <w:tcW w:w="1860" w:type="dxa"/>
            <w:tcBorders>
              <w:top w:val="nil"/>
              <w:left w:val="nil"/>
              <w:bottom w:val="single" w:sz="4" w:space="0" w:color="auto"/>
              <w:right w:val="single" w:sz="4" w:space="0" w:color="auto"/>
            </w:tcBorders>
            <w:shd w:val="clear" w:color="000000" w:fill="00B0F0"/>
            <w:vAlign w:val="center"/>
            <w:hideMark/>
          </w:tcPr>
          <w:p w14:paraId="071B6AE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41E01A5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4D5E9AC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41656A3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6AA96FB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r>
      <w:tr w:rsidR="00D04314" w:rsidRPr="00D04314" w14:paraId="46AF7E32"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EBA4A9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0BCCBF9B"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48DF4B1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9508A8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1DEF00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0AA081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60631C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4CC369E1" w14:textId="77777777" w:rsidTr="002B452C">
        <w:trPr>
          <w:trHeight w:val="315"/>
        </w:trPr>
        <w:tc>
          <w:tcPr>
            <w:tcW w:w="695" w:type="dxa"/>
            <w:tcBorders>
              <w:top w:val="nil"/>
              <w:left w:val="single" w:sz="8" w:space="0" w:color="auto"/>
              <w:bottom w:val="single" w:sz="4" w:space="0" w:color="auto"/>
              <w:right w:val="single" w:sz="4" w:space="0" w:color="auto"/>
            </w:tcBorders>
            <w:shd w:val="clear" w:color="auto" w:fill="auto"/>
            <w:noWrap/>
            <w:vAlign w:val="center"/>
            <w:hideMark/>
          </w:tcPr>
          <w:p w14:paraId="5589302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5.5.</w:t>
            </w:r>
          </w:p>
        </w:tc>
        <w:tc>
          <w:tcPr>
            <w:tcW w:w="5391" w:type="dxa"/>
            <w:tcBorders>
              <w:top w:val="nil"/>
              <w:left w:val="nil"/>
              <w:bottom w:val="single" w:sz="4" w:space="0" w:color="auto"/>
              <w:right w:val="single" w:sz="4" w:space="0" w:color="auto"/>
            </w:tcBorders>
            <w:shd w:val="clear" w:color="000000" w:fill="00B0F0"/>
            <w:vAlign w:val="center"/>
            <w:hideMark/>
          </w:tcPr>
          <w:p w14:paraId="0B087EBE"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Ремонт проезжих частей жилой застройки и тротуаров ул. Юбилейная 10</w:t>
            </w:r>
          </w:p>
        </w:tc>
        <w:tc>
          <w:tcPr>
            <w:tcW w:w="1860" w:type="dxa"/>
            <w:tcBorders>
              <w:top w:val="nil"/>
              <w:left w:val="nil"/>
              <w:bottom w:val="single" w:sz="4" w:space="0" w:color="auto"/>
              <w:right w:val="single" w:sz="4" w:space="0" w:color="auto"/>
            </w:tcBorders>
            <w:shd w:val="clear" w:color="000000" w:fill="00B0F0"/>
            <w:vAlign w:val="center"/>
            <w:hideMark/>
          </w:tcPr>
          <w:p w14:paraId="5FF2F233"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06426AB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3D03CBD0"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55AEB74A"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2ABA6BB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57CDC602"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FC1B62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4574DE37"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2F7DAFB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3CB8B4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2AADD5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FF91A9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27D9BC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2C4275E"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0C3214D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5.6.</w:t>
            </w:r>
          </w:p>
        </w:tc>
        <w:tc>
          <w:tcPr>
            <w:tcW w:w="5391" w:type="dxa"/>
            <w:tcBorders>
              <w:top w:val="nil"/>
              <w:left w:val="nil"/>
              <w:bottom w:val="single" w:sz="4" w:space="0" w:color="auto"/>
              <w:right w:val="single" w:sz="4" w:space="0" w:color="auto"/>
            </w:tcBorders>
            <w:shd w:val="clear" w:color="000000" w:fill="00B0F0"/>
            <w:noWrap/>
            <w:vAlign w:val="center"/>
            <w:hideMark/>
          </w:tcPr>
          <w:p w14:paraId="78574FD4"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Ремонт проезжих частей жилой застройки и тротуаров ул. Юбилейная 13</w:t>
            </w:r>
          </w:p>
        </w:tc>
        <w:tc>
          <w:tcPr>
            <w:tcW w:w="1860" w:type="dxa"/>
            <w:tcBorders>
              <w:top w:val="nil"/>
              <w:left w:val="nil"/>
              <w:bottom w:val="single" w:sz="4" w:space="0" w:color="auto"/>
              <w:right w:val="single" w:sz="4" w:space="0" w:color="auto"/>
            </w:tcBorders>
            <w:shd w:val="clear" w:color="000000" w:fill="00B0F0"/>
            <w:vAlign w:val="center"/>
            <w:hideMark/>
          </w:tcPr>
          <w:p w14:paraId="489E674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7FED2B5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48A3AD6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4A40F0C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38612B3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DBE2512"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A26E5B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0147698A"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noWrap/>
            <w:vAlign w:val="center"/>
            <w:hideMark/>
          </w:tcPr>
          <w:p w14:paraId="2BA8854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B0D22A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41F802D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291554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C80A16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59B12E39"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32A1063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lastRenderedPageBreak/>
              <w:t>5.7.</w:t>
            </w:r>
          </w:p>
        </w:tc>
        <w:tc>
          <w:tcPr>
            <w:tcW w:w="5391" w:type="dxa"/>
            <w:tcBorders>
              <w:top w:val="nil"/>
              <w:left w:val="nil"/>
              <w:bottom w:val="single" w:sz="4" w:space="0" w:color="auto"/>
              <w:right w:val="single" w:sz="4" w:space="0" w:color="auto"/>
            </w:tcBorders>
            <w:shd w:val="clear" w:color="000000" w:fill="00B0F0"/>
            <w:vAlign w:val="center"/>
            <w:hideMark/>
          </w:tcPr>
          <w:p w14:paraId="667874B9"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Ремонт проезжих частей жилой застройки и тротуаров ул. Юбилейная 14</w:t>
            </w:r>
          </w:p>
        </w:tc>
        <w:tc>
          <w:tcPr>
            <w:tcW w:w="1860" w:type="dxa"/>
            <w:tcBorders>
              <w:top w:val="nil"/>
              <w:left w:val="nil"/>
              <w:bottom w:val="single" w:sz="4" w:space="0" w:color="auto"/>
              <w:right w:val="single" w:sz="4" w:space="0" w:color="auto"/>
            </w:tcBorders>
            <w:shd w:val="clear" w:color="000000" w:fill="00B0F0"/>
            <w:vAlign w:val="center"/>
            <w:hideMark/>
          </w:tcPr>
          <w:p w14:paraId="3622CA0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00B0F0"/>
            <w:vAlign w:val="center"/>
            <w:hideMark/>
          </w:tcPr>
          <w:p w14:paraId="6FAC584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00B0F0"/>
            <w:vAlign w:val="center"/>
            <w:hideMark/>
          </w:tcPr>
          <w:p w14:paraId="41C4C7A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00B0F0"/>
            <w:vAlign w:val="center"/>
            <w:hideMark/>
          </w:tcPr>
          <w:p w14:paraId="352B724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00B0F0"/>
            <w:vAlign w:val="center"/>
            <w:hideMark/>
          </w:tcPr>
          <w:p w14:paraId="5ECC2B9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12606DF"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7D472FE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2F0579AD"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0019A3B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2AA49F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9E57D0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3FB32D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16DB2BA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CCB6EAD" w14:textId="77777777" w:rsidTr="002B452C">
        <w:trPr>
          <w:trHeight w:val="630"/>
        </w:trPr>
        <w:tc>
          <w:tcPr>
            <w:tcW w:w="695" w:type="dxa"/>
            <w:tcBorders>
              <w:top w:val="nil"/>
              <w:left w:val="single" w:sz="8" w:space="0" w:color="auto"/>
              <w:bottom w:val="nil"/>
              <w:right w:val="single" w:sz="4" w:space="0" w:color="auto"/>
            </w:tcBorders>
            <w:shd w:val="clear" w:color="auto" w:fill="auto"/>
            <w:noWrap/>
            <w:vAlign w:val="center"/>
            <w:hideMark/>
          </w:tcPr>
          <w:p w14:paraId="5AE2801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6.</w:t>
            </w:r>
          </w:p>
        </w:tc>
        <w:tc>
          <w:tcPr>
            <w:tcW w:w="5391" w:type="dxa"/>
            <w:tcBorders>
              <w:top w:val="nil"/>
              <w:left w:val="nil"/>
              <w:bottom w:val="single" w:sz="4" w:space="0" w:color="auto"/>
              <w:right w:val="single" w:sz="4" w:space="0" w:color="auto"/>
            </w:tcBorders>
            <w:shd w:val="clear" w:color="000000" w:fill="FFFF00"/>
            <w:vAlign w:val="center"/>
            <w:hideMark/>
          </w:tcPr>
          <w:p w14:paraId="3E59AFFA"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Мероприятия направленные на повышения правосознания участников дорожного движения</w:t>
            </w:r>
          </w:p>
        </w:tc>
        <w:tc>
          <w:tcPr>
            <w:tcW w:w="1860" w:type="dxa"/>
            <w:tcBorders>
              <w:top w:val="nil"/>
              <w:left w:val="nil"/>
              <w:bottom w:val="single" w:sz="4" w:space="0" w:color="auto"/>
              <w:right w:val="single" w:sz="4" w:space="0" w:color="auto"/>
            </w:tcBorders>
            <w:shd w:val="clear" w:color="000000" w:fill="FFFF00"/>
            <w:vAlign w:val="center"/>
            <w:hideMark/>
          </w:tcPr>
          <w:p w14:paraId="11C0E2B0"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683" w:type="dxa"/>
            <w:tcBorders>
              <w:top w:val="nil"/>
              <w:left w:val="nil"/>
              <w:bottom w:val="single" w:sz="4" w:space="0" w:color="auto"/>
              <w:right w:val="single" w:sz="4" w:space="0" w:color="auto"/>
            </w:tcBorders>
            <w:shd w:val="clear" w:color="000000" w:fill="FFFF00"/>
            <w:vAlign w:val="center"/>
            <w:hideMark/>
          </w:tcPr>
          <w:p w14:paraId="2FC53DC0"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3CDEB0F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4638A34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846" w:type="dxa"/>
            <w:tcBorders>
              <w:top w:val="nil"/>
              <w:left w:val="nil"/>
              <w:bottom w:val="single" w:sz="4" w:space="0" w:color="auto"/>
              <w:right w:val="single" w:sz="8" w:space="0" w:color="auto"/>
            </w:tcBorders>
            <w:shd w:val="clear" w:color="000000" w:fill="FFFF00"/>
            <w:vAlign w:val="center"/>
            <w:hideMark/>
          </w:tcPr>
          <w:p w14:paraId="05DC3AE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4663C73C" w14:textId="77777777" w:rsidTr="002B452C">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5361D1B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6AB8394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3879DE5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3653740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A96911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D4854A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1AE460D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A0121A7"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7CDF2C4C"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8B3683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5B171D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73688AC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CA21B4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1FCC11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1889655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BFC1DD9"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4874F137"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495693E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19743B3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1B0F847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D59B5E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5A33AC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5211B29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061A1597"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6211D802"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198BE2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3BC4FBC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EFBA79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6758D1F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57D1FC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3C3987C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9CF5830"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31BAFBDA"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D5CA44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1617EA1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2E7CAFE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074FD3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23223D8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846" w:type="dxa"/>
            <w:tcBorders>
              <w:top w:val="nil"/>
              <w:left w:val="nil"/>
              <w:bottom w:val="single" w:sz="4" w:space="0" w:color="auto"/>
              <w:right w:val="single" w:sz="8" w:space="0" w:color="auto"/>
            </w:tcBorders>
            <w:shd w:val="clear" w:color="auto" w:fill="auto"/>
            <w:vAlign w:val="center"/>
            <w:hideMark/>
          </w:tcPr>
          <w:p w14:paraId="73A05AF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2479464D" w14:textId="77777777" w:rsidTr="002B452C">
        <w:trPr>
          <w:trHeight w:val="945"/>
        </w:trPr>
        <w:tc>
          <w:tcPr>
            <w:tcW w:w="695" w:type="dxa"/>
            <w:tcBorders>
              <w:top w:val="nil"/>
              <w:left w:val="single" w:sz="8" w:space="0" w:color="auto"/>
              <w:bottom w:val="nil"/>
              <w:right w:val="single" w:sz="4" w:space="0" w:color="auto"/>
            </w:tcBorders>
            <w:shd w:val="clear" w:color="auto" w:fill="auto"/>
            <w:noWrap/>
            <w:vAlign w:val="center"/>
            <w:hideMark/>
          </w:tcPr>
          <w:p w14:paraId="52771B8D" w14:textId="77777777" w:rsidR="00D04314" w:rsidRPr="00D04314" w:rsidRDefault="00D04314" w:rsidP="00D04314">
            <w:pPr>
              <w:widowControl/>
              <w:autoSpaceDE/>
              <w:autoSpaceDN/>
              <w:adjustRightInd/>
              <w:jc w:val="right"/>
              <w:rPr>
                <w:rFonts w:eastAsia="Times New Roman"/>
                <w:color w:val="000000"/>
              </w:rPr>
            </w:pPr>
            <w:r w:rsidRPr="00D04314">
              <w:rPr>
                <w:rFonts w:eastAsia="Times New Roman"/>
                <w:color w:val="000000"/>
              </w:rPr>
              <w:t>7</w:t>
            </w:r>
          </w:p>
        </w:tc>
        <w:tc>
          <w:tcPr>
            <w:tcW w:w="5391" w:type="dxa"/>
            <w:tcBorders>
              <w:top w:val="nil"/>
              <w:left w:val="nil"/>
              <w:bottom w:val="single" w:sz="4" w:space="0" w:color="auto"/>
              <w:right w:val="single" w:sz="4" w:space="0" w:color="auto"/>
            </w:tcBorders>
            <w:shd w:val="clear" w:color="000000" w:fill="FFFF00"/>
            <w:vAlign w:val="center"/>
            <w:hideMark/>
          </w:tcPr>
          <w:p w14:paraId="3E68E290"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Мероприятия по размещению дорожных знаков и указателей на улицах населённого пункта,  закупке материалов для дорожной разметки и увеличение мат запасов.</w:t>
            </w:r>
          </w:p>
        </w:tc>
        <w:tc>
          <w:tcPr>
            <w:tcW w:w="1860" w:type="dxa"/>
            <w:tcBorders>
              <w:top w:val="nil"/>
              <w:left w:val="nil"/>
              <w:bottom w:val="single" w:sz="4" w:space="0" w:color="auto"/>
              <w:right w:val="single" w:sz="4" w:space="0" w:color="auto"/>
            </w:tcBorders>
            <w:shd w:val="clear" w:color="000000" w:fill="FFFF00"/>
            <w:vAlign w:val="center"/>
            <w:hideMark/>
          </w:tcPr>
          <w:p w14:paraId="58C88F3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2 469 513,94</w:t>
            </w:r>
          </w:p>
        </w:tc>
        <w:tc>
          <w:tcPr>
            <w:tcW w:w="1683" w:type="dxa"/>
            <w:tcBorders>
              <w:top w:val="nil"/>
              <w:left w:val="nil"/>
              <w:bottom w:val="single" w:sz="4" w:space="0" w:color="auto"/>
              <w:right w:val="single" w:sz="4" w:space="0" w:color="auto"/>
            </w:tcBorders>
            <w:shd w:val="clear" w:color="000000" w:fill="FFFF00"/>
            <w:vAlign w:val="center"/>
            <w:hideMark/>
          </w:tcPr>
          <w:p w14:paraId="212A45A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 </w:t>
            </w:r>
          </w:p>
        </w:tc>
        <w:tc>
          <w:tcPr>
            <w:tcW w:w="1701" w:type="dxa"/>
            <w:tcBorders>
              <w:top w:val="nil"/>
              <w:left w:val="nil"/>
              <w:bottom w:val="single" w:sz="4" w:space="0" w:color="auto"/>
              <w:right w:val="single" w:sz="4" w:space="0" w:color="auto"/>
            </w:tcBorders>
            <w:shd w:val="clear" w:color="000000" w:fill="FFFF00"/>
            <w:vAlign w:val="center"/>
            <w:hideMark/>
          </w:tcPr>
          <w:p w14:paraId="6DC02037"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4" w:space="0" w:color="auto"/>
              <w:right w:val="single" w:sz="4" w:space="0" w:color="auto"/>
            </w:tcBorders>
            <w:shd w:val="clear" w:color="000000" w:fill="FFFF00"/>
            <w:vAlign w:val="center"/>
            <w:hideMark/>
          </w:tcPr>
          <w:p w14:paraId="7EA0CF6B"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2 469 513,94</w:t>
            </w:r>
          </w:p>
          <w:p w14:paraId="7A423C5F" w14:textId="77777777" w:rsidR="00D04314" w:rsidRPr="00D04314" w:rsidRDefault="00D04314" w:rsidP="00D04314">
            <w:pPr>
              <w:widowControl/>
              <w:autoSpaceDE/>
              <w:autoSpaceDN/>
              <w:adjustRightInd/>
              <w:jc w:val="center"/>
              <w:rPr>
                <w:rFonts w:eastAsia="Times New Roman"/>
                <w:b/>
                <w:bCs/>
                <w:color w:val="000000"/>
              </w:rPr>
            </w:pPr>
          </w:p>
        </w:tc>
        <w:tc>
          <w:tcPr>
            <w:tcW w:w="1846" w:type="dxa"/>
            <w:tcBorders>
              <w:top w:val="nil"/>
              <w:left w:val="nil"/>
              <w:bottom w:val="single" w:sz="4" w:space="0" w:color="auto"/>
              <w:right w:val="single" w:sz="8" w:space="0" w:color="auto"/>
            </w:tcBorders>
            <w:shd w:val="clear" w:color="000000" w:fill="FFFF00"/>
            <w:vAlign w:val="center"/>
            <w:hideMark/>
          </w:tcPr>
          <w:p w14:paraId="5A12F62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D948639" w14:textId="77777777" w:rsidTr="002B452C">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5B8ACA8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768916C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043BB9C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0253710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622AEB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B9598A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050DCD9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4E2180E6"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45EE2248"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5BA5FB7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09AC35B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2 019 513,94</w:t>
            </w:r>
          </w:p>
        </w:tc>
        <w:tc>
          <w:tcPr>
            <w:tcW w:w="1683" w:type="dxa"/>
            <w:tcBorders>
              <w:top w:val="nil"/>
              <w:left w:val="nil"/>
              <w:bottom w:val="single" w:sz="4" w:space="0" w:color="auto"/>
              <w:right w:val="single" w:sz="4" w:space="0" w:color="auto"/>
            </w:tcBorders>
            <w:shd w:val="clear" w:color="auto" w:fill="auto"/>
            <w:vAlign w:val="center"/>
            <w:hideMark/>
          </w:tcPr>
          <w:p w14:paraId="2E952CC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2BE4C2B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20DAA5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2 019 513,94</w:t>
            </w:r>
          </w:p>
        </w:tc>
        <w:tc>
          <w:tcPr>
            <w:tcW w:w="1846" w:type="dxa"/>
            <w:tcBorders>
              <w:top w:val="nil"/>
              <w:left w:val="nil"/>
              <w:bottom w:val="single" w:sz="4" w:space="0" w:color="auto"/>
              <w:right w:val="single" w:sz="8" w:space="0" w:color="auto"/>
            </w:tcBorders>
            <w:shd w:val="clear" w:color="auto" w:fill="auto"/>
            <w:vAlign w:val="center"/>
            <w:hideMark/>
          </w:tcPr>
          <w:p w14:paraId="614C7B4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6D969414"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765AD3F0"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5819CF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286F9675"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5BEBE17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3357FB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3670DE5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230E105D"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3667A3C0"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44BBAA5E"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E83AF9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4CF40CB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4998D92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07D016C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507513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14C3CBA1"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5B56AC7A"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4101C26F"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B8CF350"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Cs/>
                <w:color w:val="000000"/>
              </w:rPr>
              <w:t>2026 год</w:t>
            </w:r>
          </w:p>
        </w:tc>
        <w:tc>
          <w:tcPr>
            <w:tcW w:w="1860" w:type="dxa"/>
            <w:tcBorders>
              <w:top w:val="nil"/>
              <w:left w:val="nil"/>
              <w:bottom w:val="single" w:sz="4" w:space="0" w:color="auto"/>
              <w:right w:val="single" w:sz="4" w:space="0" w:color="auto"/>
            </w:tcBorders>
            <w:shd w:val="clear" w:color="auto" w:fill="auto"/>
            <w:vAlign w:val="center"/>
            <w:hideMark/>
          </w:tcPr>
          <w:p w14:paraId="695F3FD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150 000,00</w:t>
            </w:r>
          </w:p>
        </w:tc>
        <w:tc>
          <w:tcPr>
            <w:tcW w:w="1683" w:type="dxa"/>
            <w:tcBorders>
              <w:top w:val="nil"/>
              <w:left w:val="nil"/>
              <w:bottom w:val="single" w:sz="4" w:space="0" w:color="auto"/>
              <w:right w:val="single" w:sz="4" w:space="0" w:color="auto"/>
            </w:tcBorders>
            <w:shd w:val="clear" w:color="auto" w:fill="auto"/>
            <w:vAlign w:val="center"/>
            <w:hideMark/>
          </w:tcPr>
          <w:p w14:paraId="06211E02"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3F88F2B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03D434F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150 000,00</w:t>
            </w:r>
          </w:p>
        </w:tc>
        <w:tc>
          <w:tcPr>
            <w:tcW w:w="1846" w:type="dxa"/>
            <w:tcBorders>
              <w:top w:val="nil"/>
              <w:left w:val="nil"/>
              <w:bottom w:val="single" w:sz="4" w:space="0" w:color="auto"/>
              <w:right w:val="single" w:sz="8" w:space="0" w:color="auto"/>
            </w:tcBorders>
            <w:shd w:val="clear" w:color="auto" w:fill="auto"/>
            <w:vAlign w:val="center"/>
            <w:hideMark/>
          </w:tcPr>
          <w:p w14:paraId="7F00C370"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r>
      <w:tr w:rsidR="00D04314" w:rsidRPr="00D04314" w14:paraId="70B82DC5" w14:textId="77777777" w:rsidTr="002B452C">
        <w:trPr>
          <w:trHeight w:val="630"/>
        </w:trPr>
        <w:tc>
          <w:tcPr>
            <w:tcW w:w="695" w:type="dxa"/>
            <w:tcBorders>
              <w:top w:val="nil"/>
              <w:left w:val="single" w:sz="8" w:space="0" w:color="auto"/>
              <w:bottom w:val="nil"/>
              <w:right w:val="single" w:sz="4" w:space="0" w:color="auto"/>
            </w:tcBorders>
            <w:shd w:val="clear" w:color="auto" w:fill="auto"/>
            <w:noWrap/>
            <w:vAlign w:val="center"/>
            <w:hideMark/>
          </w:tcPr>
          <w:p w14:paraId="2723A9DA" w14:textId="77777777" w:rsidR="00D04314" w:rsidRPr="00D04314" w:rsidRDefault="00D04314" w:rsidP="00D04314">
            <w:pPr>
              <w:widowControl/>
              <w:autoSpaceDE/>
              <w:autoSpaceDN/>
              <w:adjustRightInd/>
              <w:jc w:val="right"/>
              <w:rPr>
                <w:rFonts w:eastAsia="Times New Roman"/>
                <w:color w:val="000000"/>
              </w:rPr>
            </w:pPr>
            <w:r w:rsidRPr="00D04314">
              <w:rPr>
                <w:rFonts w:eastAsia="Times New Roman"/>
                <w:color w:val="000000"/>
              </w:rPr>
              <w:t>8</w:t>
            </w:r>
          </w:p>
        </w:tc>
        <w:tc>
          <w:tcPr>
            <w:tcW w:w="5391" w:type="dxa"/>
            <w:tcBorders>
              <w:top w:val="nil"/>
              <w:left w:val="nil"/>
              <w:bottom w:val="single" w:sz="4" w:space="0" w:color="auto"/>
              <w:right w:val="single" w:sz="4" w:space="0" w:color="auto"/>
            </w:tcBorders>
            <w:shd w:val="clear" w:color="000000" w:fill="FFFF00"/>
            <w:vAlign w:val="center"/>
            <w:hideMark/>
          </w:tcPr>
          <w:p w14:paraId="1E37C865" w14:textId="77777777" w:rsidR="00D04314" w:rsidRPr="00D04314" w:rsidRDefault="00D04314" w:rsidP="00D04314">
            <w:pPr>
              <w:widowControl/>
              <w:autoSpaceDE/>
              <w:autoSpaceDN/>
              <w:adjustRightInd/>
              <w:rPr>
                <w:rFonts w:eastAsia="Times New Roman"/>
                <w:b/>
                <w:bCs/>
                <w:color w:val="000000"/>
              </w:rPr>
            </w:pPr>
            <w:r w:rsidRPr="00D04314">
              <w:rPr>
                <w:rFonts w:eastAsia="Times New Roman"/>
                <w:b/>
                <w:bCs/>
                <w:color w:val="000000"/>
              </w:rPr>
              <w:t>Мероприятия по оборудованию остановочных площадок и установка павильонов для общественного транспорта.</w:t>
            </w:r>
          </w:p>
        </w:tc>
        <w:tc>
          <w:tcPr>
            <w:tcW w:w="1860" w:type="dxa"/>
            <w:tcBorders>
              <w:top w:val="nil"/>
              <w:left w:val="nil"/>
              <w:bottom w:val="single" w:sz="4" w:space="0" w:color="auto"/>
              <w:right w:val="single" w:sz="4" w:space="0" w:color="auto"/>
            </w:tcBorders>
            <w:shd w:val="clear" w:color="000000" w:fill="FFFF00"/>
            <w:vAlign w:val="center"/>
            <w:hideMark/>
          </w:tcPr>
          <w:p w14:paraId="5D0F8702"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7 459 478,80</w:t>
            </w:r>
          </w:p>
        </w:tc>
        <w:tc>
          <w:tcPr>
            <w:tcW w:w="1683" w:type="dxa"/>
            <w:tcBorders>
              <w:top w:val="nil"/>
              <w:left w:val="nil"/>
              <w:bottom w:val="single" w:sz="4" w:space="0" w:color="auto"/>
              <w:right w:val="single" w:sz="4" w:space="0" w:color="auto"/>
            </w:tcBorders>
            <w:shd w:val="clear" w:color="000000" w:fill="FFFF00"/>
            <w:vAlign w:val="center"/>
            <w:hideMark/>
          </w:tcPr>
          <w:p w14:paraId="37BB3A09"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 </w:t>
            </w:r>
          </w:p>
        </w:tc>
        <w:tc>
          <w:tcPr>
            <w:tcW w:w="1701" w:type="dxa"/>
            <w:tcBorders>
              <w:top w:val="nil"/>
              <w:left w:val="nil"/>
              <w:bottom w:val="single" w:sz="4" w:space="0" w:color="auto"/>
              <w:right w:val="single" w:sz="4" w:space="0" w:color="auto"/>
            </w:tcBorders>
            <w:shd w:val="clear" w:color="000000" w:fill="FFFF00"/>
            <w:vAlign w:val="center"/>
            <w:hideMark/>
          </w:tcPr>
          <w:p w14:paraId="24AE2ABC"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0,00</w:t>
            </w:r>
          </w:p>
        </w:tc>
        <w:tc>
          <w:tcPr>
            <w:tcW w:w="2017" w:type="dxa"/>
            <w:tcBorders>
              <w:top w:val="nil"/>
              <w:left w:val="nil"/>
              <w:bottom w:val="single" w:sz="4" w:space="0" w:color="auto"/>
              <w:right w:val="single" w:sz="4" w:space="0" w:color="auto"/>
            </w:tcBorders>
            <w:shd w:val="clear" w:color="000000" w:fill="FFFF00"/>
            <w:vAlign w:val="center"/>
            <w:hideMark/>
          </w:tcPr>
          <w:p w14:paraId="48AA425E"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1 659 478,80</w:t>
            </w:r>
          </w:p>
        </w:tc>
        <w:tc>
          <w:tcPr>
            <w:tcW w:w="1846" w:type="dxa"/>
            <w:tcBorders>
              <w:top w:val="nil"/>
              <w:left w:val="nil"/>
              <w:bottom w:val="single" w:sz="4" w:space="0" w:color="auto"/>
              <w:right w:val="single" w:sz="4" w:space="0" w:color="auto"/>
            </w:tcBorders>
            <w:shd w:val="clear" w:color="000000" w:fill="FFFF00"/>
            <w:vAlign w:val="center"/>
            <w:hideMark/>
          </w:tcPr>
          <w:p w14:paraId="46C0E258"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rPr>
              <w:t>5 800 000,00</w:t>
            </w:r>
          </w:p>
        </w:tc>
      </w:tr>
      <w:tr w:rsidR="00D04314" w:rsidRPr="00D04314" w14:paraId="5761F4BE" w14:textId="77777777" w:rsidTr="002B452C">
        <w:trPr>
          <w:trHeight w:val="315"/>
        </w:trPr>
        <w:tc>
          <w:tcPr>
            <w:tcW w:w="695" w:type="dxa"/>
            <w:vMerge w:val="restart"/>
            <w:tcBorders>
              <w:top w:val="nil"/>
              <w:left w:val="single" w:sz="8" w:space="0" w:color="auto"/>
              <w:bottom w:val="nil"/>
              <w:right w:val="single" w:sz="4" w:space="0" w:color="auto"/>
            </w:tcBorders>
            <w:shd w:val="clear" w:color="auto" w:fill="auto"/>
            <w:noWrap/>
            <w:vAlign w:val="center"/>
            <w:hideMark/>
          </w:tcPr>
          <w:p w14:paraId="64C0DCA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auto" w:fill="auto"/>
            <w:vAlign w:val="center"/>
            <w:hideMark/>
          </w:tcPr>
          <w:p w14:paraId="55DE80E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2022 год</w:t>
            </w:r>
          </w:p>
        </w:tc>
        <w:tc>
          <w:tcPr>
            <w:tcW w:w="1860" w:type="dxa"/>
            <w:tcBorders>
              <w:top w:val="nil"/>
              <w:left w:val="nil"/>
              <w:bottom w:val="single" w:sz="4" w:space="0" w:color="auto"/>
              <w:right w:val="single" w:sz="4" w:space="0" w:color="auto"/>
            </w:tcBorders>
            <w:shd w:val="clear" w:color="auto" w:fill="auto"/>
            <w:vAlign w:val="center"/>
            <w:hideMark/>
          </w:tcPr>
          <w:p w14:paraId="5405317B"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2 510 478,80</w:t>
            </w:r>
          </w:p>
        </w:tc>
        <w:tc>
          <w:tcPr>
            <w:tcW w:w="1683" w:type="dxa"/>
            <w:tcBorders>
              <w:top w:val="nil"/>
              <w:left w:val="nil"/>
              <w:bottom w:val="single" w:sz="4" w:space="0" w:color="auto"/>
              <w:right w:val="single" w:sz="4" w:space="0" w:color="auto"/>
            </w:tcBorders>
            <w:shd w:val="clear" w:color="auto" w:fill="auto"/>
            <w:vAlign w:val="center"/>
            <w:hideMark/>
          </w:tcPr>
          <w:p w14:paraId="664821A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840326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1DA635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210 478,80  </w:t>
            </w:r>
          </w:p>
        </w:tc>
        <w:tc>
          <w:tcPr>
            <w:tcW w:w="1846" w:type="dxa"/>
            <w:tcBorders>
              <w:top w:val="nil"/>
              <w:left w:val="nil"/>
              <w:bottom w:val="single" w:sz="4" w:space="0" w:color="auto"/>
              <w:right w:val="single" w:sz="8" w:space="0" w:color="auto"/>
            </w:tcBorders>
            <w:shd w:val="clear" w:color="auto" w:fill="auto"/>
            <w:vAlign w:val="center"/>
            <w:hideMark/>
          </w:tcPr>
          <w:p w14:paraId="4223182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2 300 000,00</w:t>
            </w:r>
          </w:p>
        </w:tc>
      </w:tr>
      <w:tr w:rsidR="00D04314" w:rsidRPr="00D04314" w14:paraId="037397D8"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63F70ACB"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1765EB8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2023 год</w:t>
            </w:r>
          </w:p>
        </w:tc>
        <w:tc>
          <w:tcPr>
            <w:tcW w:w="1860" w:type="dxa"/>
            <w:tcBorders>
              <w:top w:val="nil"/>
              <w:left w:val="nil"/>
              <w:bottom w:val="single" w:sz="4" w:space="0" w:color="auto"/>
              <w:right w:val="single" w:sz="4" w:space="0" w:color="auto"/>
            </w:tcBorders>
            <w:shd w:val="clear" w:color="auto" w:fill="auto"/>
            <w:vAlign w:val="center"/>
            <w:hideMark/>
          </w:tcPr>
          <w:p w14:paraId="3C0A904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4 949 000,00</w:t>
            </w:r>
          </w:p>
        </w:tc>
        <w:tc>
          <w:tcPr>
            <w:tcW w:w="1683" w:type="dxa"/>
            <w:tcBorders>
              <w:top w:val="nil"/>
              <w:left w:val="nil"/>
              <w:bottom w:val="single" w:sz="4" w:space="0" w:color="auto"/>
              <w:right w:val="single" w:sz="4" w:space="0" w:color="auto"/>
            </w:tcBorders>
            <w:shd w:val="clear" w:color="auto" w:fill="auto"/>
            <w:vAlign w:val="center"/>
            <w:hideMark/>
          </w:tcPr>
          <w:p w14:paraId="7C4F0BD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7F868C4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67C050C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1 449 000,00  </w:t>
            </w:r>
          </w:p>
        </w:tc>
        <w:tc>
          <w:tcPr>
            <w:tcW w:w="1846" w:type="dxa"/>
            <w:tcBorders>
              <w:top w:val="nil"/>
              <w:left w:val="nil"/>
              <w:bottom w:val="single" w:sz="4" w:space="0" w:color="auto"/>
              <w:right w:val="single" w:sz="8" w:space="0" w:color="auto"/>
            </w:tcBorders>
            <w:shd w:val="clear" w:color="auto" w:fill="auto"/>
            <w:vAlign w:val="center"/>
            <w:hideMark/>
          </w:tcPr>
          <w:p w14:paraId="57E83CD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3 500 000,00</w:t>
            </w:r>
          </w:p>
        </w:tc>
      </w:tr>
      <w:tr w:rsidR="00D04314" w:rsidRPr="00D04314" w14:paraId="17FD9A09"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0494FDBB"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62D6B49D" w14:textId="77777777" w:rsidR="00D04314" w:rsidRPr="00D04314" w:rsidRDefault="00D04314" w:rsidP="00D04314">
            <w:pPr>
              <w:widowControl/>
              <w:autoSpaceDE/>
              <w:autoSpaceDN/>
              <w:adjustRightInd/>
              <w:jc w:val="center"/>
              <w:rPr>
                <w:rFonts w:eastAsia="Times New Roman"/>
                <w:bCs/>
                <w:color w:val="000000"/>
              </w:rPr>
            </w:pPr>
            <w:r w:rsidRPr="00D04314">
              <w:rPr>
                <w:rFonts w:eastAsia="Times New Roman"/>
                <w:bCs/>
                <w:color w:val="000000"/>
              </w:rPr>
              <w:t>2024 год</w:t>
            </w:r>
          </w:p>
        </w:tc>
        <w:tc>
          <w:tcPr>
            <w:tcW w:w="1860" w:type="dxa"/>
            <w:tcBorders>
              <w:top w:val="nil"/>
              <w:left w:val="nil"/>
              <w:bottom w:val="single" w:sz="4" w:space="0" w:color="auto"/>
              <w:right w:val="single" w:sz="4" w:space="0" w:color="auto"/>
            </w:tcBorders>
            <w:shd w:val="clear" w:color="auto" w:fill="auto"/>
            <w:vAlign w:val="center"/>
            <w:hideMark/>
          </w:tcPr>
          <w:p w14:paraId="61DBE86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4C6F19B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5D3B90EC"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5133941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8" w:space="0" w:color="auto"/>
            </w:tcBorders>
            <w:shd w:val="clear" w:color="auto" w:fill="auto"/>
            <w:vAlign w:val="center"/>
            <w:hideMark/>
          </w:tcPr>
          <w:p w14:paraId="42C4EE7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r>
      <w:tr w:rsidR="00D04314" w:rsidRPr="00D04314" w14:paraId="52AADC56" w14:textId="77777777" w:rsidTr="002B452C">
        <w:trPr>
          <w:trHeight w:val="315"/>
        </w:trPr>
        <w:tc>
          <w:tcPr>
            <w:tcW w:w="695" w:type="dxa"/>
            <w:vMerge/>
            <w:tcBorders>
              <w:top w:val="nil"/>
              <w:left w:val="single" w:sz="8" w:space="0" w:color="auto"/>
              <w:bottom w:val="nil"/>
              <w:right w:val="single" w:sz="4" w:space="0" w:color="auto"/>
            </w:tcBorders>
            <w:vAlign w:val="center"/>
            <w:hideMark/>
          </w:tcPr>
          <w:p w14:paraId="770B0B55"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hideMark/>
          </w:tcPr>
          <w:p w14:paraId="7DBEA154"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2025 год</w:t>
            </w:r>
          </w:p>
        </w:tc>
        <w:tc>
          <w:tcPr>
            <w:tcW w:w="1860" w:type="dxa"/>
            <w:tcBorders>
              <w:top w:val="nil"/>
              <w:left w:val="nil"/>
              <w:bottom w:val="single" w:sz="4" w:space="0" w:color="auto"/>
              <w:right w:val="single" w:sz="4" w:space="0" w:color="auto"/>
            </w:tcBorders>
            <w:shd w:val="clear" w:color="auto" w:fill="auto"/>
            <w:vAlign w:val="center"/>
            <w:hideMark/>
          </w:tcPr>
          <w:p w14:paraId="1540119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hideMark/>
          </w:tcPr>
          <w:p w14:paraId="55F0CF36"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hideMark/>
          </w:tcPr>
          <w:p w14:paraId="124A2B4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hideMark/>
          </w:tcPr>
          <w:p w14:paraId="426B0268"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4" w:space="0" w:color="auto"/>
            </w:tcBorders>
            <w:shd w:val="clear" w:color="auto" w:fill="auto"/>
            <w:vAlign w:val="center"/>
            <w:hideMark/>
          </w:tcPr>
          <w:p w14:paraId="1E4831CA"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r>
      <w:tr w:rsidR="00D04314" w:rsidRPr="00D04314" w14:paraId="4BC61947" w14:textId="77777777" w:rsidTr="002B452C">
        <w:trPr>
          <w:trHeight w:val="315"/>
        </w:trPr>
        <w:tc>
          <w:tcPr>
            <w:tcW w:w="695" w:type="dxa"/>
            <w:tcBorders>
              <w:top w:val="nil"/>
              <w:left w:val="single" w:sz="8" w:space="0" w:color="auto"/>
              <w:bottom w:val="nil"/>
              <w:right w:val="single" w:sz="4" w:space="0" w:color="auto"/>
            </w:tcBorders>
            <w:vAlign w:val="center"/>
          </w:tcPr>
          <w:p w14:paraId="7FD3B3CB"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auto" w:fill="auto"/>
            <w:vAlign w:val="center"/>
          </w:tcPr>
          <w:p w14:paraId="77A569C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2026 год</w:t>
            </w:r>
          </w:p>
        </w:tc>
        <w:tc>
          <w:tcPr>
            <w:tcW w:w="1860" w:type="dxa"/>
            <w:tcBorders>
              <w:top w:val="nil"/>
              <w:left w:val="nil"/>
              <w:bottom w:val="single" w:sz="4" w:space="0" w:color="auto"/>
              <w:right w:val="single" w:sz="4" w:space="0" w:color="auto"/>
            </w:tcBorders>
            <w:shd w:val="clear" w:color="auto" w:fill="auto"/>
            <w:vAlign w:val="center"/>
          </w:tcPr>
          <w:p w14:paraId="1FD8F5C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1683" w:type="dxa"/>
            <w:tcBorders>
              <w:top w:val="nil"/>
              <w:left w:val="nil"/>
              <w:bottom w:val="single" w:sz="4" w:space="0" w:color="auto"/>
              <w:right w:val="single" w:sz="4" w:space="0" w:color="auto"/>
            </w:tcBorders>
            <w:shd w:val="clear" w:color="auto" w:fill="auto"/>
            <w:vAlign w:val="center"/>
          </w:tcPr>
          <w:p w14:paraId="615A9DF3"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1701" w:type="dxa"/>
            <w:tcBorders>
              <w:top w:val="nil"/>
              <w:left w:val="nil"/>
              <w:bottom w:val="single" w:sz="4" w:space="0" w:color="auto"/>
              <w:right w:val="single" w:sz="4" w:space="0" w:color="auto"/>
            </w:tcBorders>
            <w:shd w:val="clear" w:color="auto" w:fill="auto"/>
            <w:vAlign w:val="center"/>
          </w:tcPr>
          <w:p w14:paraId="6C6A635E"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c>
          <w:tcPr>
            <w:tcW w:w="2017" w:type="dxa"/>
            <w:tcBorders>
              <w:top w:val="nil"/>
              <w:left w:val="nil"/>
              <w:bottom w:val="single" w:sz="4" w:space="0" w:color="auto"/>
              <w:right w:val="single" w:sz="4" w:space="0" w:color="auto"/>
            </w:tcBorders>
            <w:shd w:val="clear" w:color="auto" w:fill="auto"/>
            <w:vAlign w:val="center"/>
          </w:tcPr>
          <w:p w14:paraId="48730329"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xml:space="preserve">0,00  </w:t>
            </w:r>
          </w:p>
        </w:tc>
        <w:tc>
          <w:tcPr>
            <w:tcW w:w="1846" w:type="dxa"/>
            <w:tcBorders>
              <w:top w:val="nil"/>
              <w:left w:val="nil"/>
              <w:bottom w:val="single" w:sz="4" w:space="0" w:color="auto"/>
              <w:right w:val="single" w:sz="4" w:space="0" w:color="auto"/>
            </w:tcBorders>
            <w:shd w:val="clear" w:color="auto" w:fill="auto"/>
            <w:vAlign w:val="center"/>
          </w:tcPr>
          <w:p w14:paraId="7F4D1907"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0,00</w:t>
            </w:r>
          </w:p>
        </w:tc>
      </w:tr>
      <w:tr w:rsidR="00D04314" w:rsidRPr="00D04314" w14:paraId="73A4103C" w14:textId="77777777" w:rsidTr="002B452C">
        <w:trPr>
          <w:trHeight w:val="315"/>
        </w:trPr>
        <w:tc>
          <w:tcPr>
            <w:tcW w:w="695" w:type="dxa"/>
            <w:tcBorders>
              <w:top w:val="nil"/>
              <w:left w:val="single" w:sz="8" w:space="0" w:color="auto"/>
              <w:bottom w:val="nil"/>
              <w:right w:val="single" w:sz="4" w:space="0" w:color="auto"/>
            </w:tcBorders>
            <w:shd w:val="clear" w:color="auto" w:fill="auto"/>
            <w:noWrap/>
            <w:vAlign w:val="center"/>
            <w:hideMark/>
          </w:tcPr>
          <w:p w14:paraId="09C49CD3" w14:textId="77777777" w:rsidR="00D04314" w:rsidRPr="00D04314" w:rsidRDefault="00D04314" w:rsidP="00D04314">
            <w:pPr>
              <w:widowControl/>
              <w:autoSpaceDE/>
              <w:autoSpaceDN/>
              <w:adjustRightInd/>
              <w:jc w:val="right"/>
              <w:rPr>
                <w:rFonts w:eastAsia="Times New Roman"/>
                <w:color w:val="000000"/>
              </w:rPr>
            </w:pPr>
            <w:r w:rsidRPr="00D04314">
              <w:rPr>
                <w:rFonts w:eastAsia="Times New Roman"/>
                <w:color w:val="000000"/>
              </w:rPr>
              <w:t>9</w:t>
            </w:r>
          </w:p>
        </w:tc>
        <w:tc>
          <w:tcPr>
            <w:tcW w:w="5391" w:type="dxa"/>
            <w:tcBorders>
              <w:top w:val="nil"/>
              <w:left w:val="nil"/>
              <w:bottom w:val="single" w:sz="4" w:space="0" w:color="auto"/>
              <w:right w:val="single" w:sz="4" w:space="0" w:color="auto"/>
            </w:tcBorders>
            <w:shd w:val="clear" w:color="000000" w:fill="FFC000"/>
            <w:vAlign w:val="center"/>
            <w:hideMark/>
          </w:tcPr>
          <w:p w14:paraId="56C110E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ИТОГО по годам</w:t>
            </w:r>
          </w:p>
        </w:tc>
        <w:tc>
          <w:tcPr>
            <w:tcW w:w="1860" w:type="dxa"/>
            <w:tcBorders>
              <w:top w:val="nil"/>
              <w:left w:val="nil"/>
              <w:bottom w:val="single" w:sz="8" w:space="0" w:color="auto"/>
              <w:right w:val="single" w:sz="8" w:space="0" w:color="auto"/>
            </w:tcBorders>
            <w:shd w:val="clear" w:color="000000" w:fill="FFC000"/>
            <w:vAlign w:val="center"/>
            <w:hideMark/>
          </w:tcPr>
          <w:p w14:paraId="47B38933"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83 600 733,00</w:t>
            </w:r>
          </w:p>
        </w:tc>
        <w:tc>
          <w:tcPr>
            <w:tcW w:w="1683" w:type="dxa"/>
            <w:tcBorders>
              <w:top w:val="nil"/>
              <w:left w:val="nil"/>
              <w:bottom w:val="single" w:sz="4" w:space="0" w:color="auto"/>
              <w:right w:val="single" w:sz="4" w:space="0" w:color="auto"/>
            </w:tcBorders>
            <w:shd w:val="clear" w:color="000000" w:fill="FFC000"/>
            <w:vAlign w:val="center"/>
            <w:hideMark/>
          </w:tcPr>
          <w:p w14:paraId="4DA34457"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hideMark/>
          </w:tcPr>
          <w:p w14:paraId="0B819D24"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vAlign w:val="center"/>
            <w:hideMark/>
          </w:tcPr>
          <w:p w14:paraId="06763843" w14:textId="77777777" w:rsidR="00D04314" w:rsidRPr="00D04314" w:rsidRDefault="00D04314" w:rsidP="00D04314">
            <w:pPr>
              <w:widowControl/>
              <w:autoSpaceDE/>
              <w:autoSpaceDN/>
              <w:adjustRightInd/>
              <w:rPr>
                <w:rFonts w:eastAsia="Times New Roman"/>
                <w:b/>
                <w:bCs/>
              </w:rPr>
            </w:pPr>
            <w:r w:rsidRPr="00D04314">
              <w:rPr>
                <w:rFonts w:eastAsia="Times New Roman"/>
                <w:b/>
                <w:bCs/>
              </w:rPr>
              <w:t xml:space="preserve">    53 127 085,20</w:t>
            </w:r>
          </w:p>
        </w:tc>
        <w:tc>
          <w:tcPr>
            <w:tcW w:w="1846" w:type="dxa"/>
            <w:tcBorders>
              <w:top w:val="nil"/>
              <w:left w:val="nil"/>
              <w:bottom w:val="single" w:sz="4" w:space="0" w:color="auto"/>
              <w:right w:val="single" w:sz="8" w:space="0" w:color="auto"/>
            </w:tcBorders>
            <w:shd w:val="clear" w:color="000000" w:fill="FFC000"/>
            <w:vAlign w:val="center"/>
            <w:hideMark/>
          </w:tcPr>
          <w:p w14:paraId="00590F14" w14:textId="77777777" w:rsidR="00D04314" w:rsidRPr="00D04314" w:rsidRDefault="00D04314" w:rsidP="00D04314">
            <w:pPr>
              <w:widowControl/>
              <w:autoSpaceDE/>
              <w:autoSpaceDN/>
              <w:adjustRightInd/>
              <w:jc w:val="center"/>
              <w:rPr>
                <w:rFonts w:eastAsia="Times New Roman"/>
                <w:b/>
              </w:rPr>
            </w:pPr>
            <w:r w:rsidRPr="00D04314">
              <w:rPr>
                <w:rFonts w:eastAsia="Times New Roman"/>
                <w:b/>
              </w:rPr>
              <w:t>30 473 647,80</w:t>
            </w:r>
          </w:p>
        </w:tc>
      </w:tr>
      <w:tr w:rsidR="00D04314" w:rsidRPr="00D04314" w14:paraId="0C1251A9" w14:textId="77777777" w:rsidTr="002B452C">
        <w:trPr>
          <w:trHeight w:val="315"/>
        </w:trPr>
        <w:tc>
          <w:tcPr>
            <w:tcW w:w="695"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80FC0CF" w14:textId="77777777" w:rsidR="00D04314" w:rsidRPr="00D04314" w:rsidRDefault="00D04314" w:rsidP="00D04314">
            <w:pPr>
              <w:widowControl/>
              <w:autoSpaceDE/>
              <w:autoSpaceDN/>
              <w:adjustRightInd/>
              <w:jc w:val="center"/>
              <w:rPr>
                <w:rFonts w:eastAsia="Times New Roman"/>
                <w:color w:val="000000"/>
              </w:rPr>
            </w:pPr>
            <w:r w:rsidRPr="00D04314">
              <w:rPr>
                <w:rFonts w:eastAsia="Times New Roman"/>
                <w:color w:val="000000"/>
              </w:rPr>
              <w:t> </w:t>
            </w:r>
          </w:p>
        </w:tc>
        <w:tc>
          <w:tcPr>
            <w:tcW w:w="5391" w:type="dxa"/>
            <w:tcBorders>
              <w:top w:val="nil"/>
              <w:left w:val="nil"/>
              <w:bottom w:val="single" w:sz="4" w:space="0" w:color="auto"/>
              <w:right w:val="single" w:sz="4" w:space="0" w:color="auto"/>
            </w:tcBorders>
            <w:shd w:val="clear" w:color="000000" w:fill="FFC000"/>
            <w:vAlign w:val="center"/>
            <w:hideMark/>
          </w:tcPr>
          <w:p w14:paraId="0F64CCE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2022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2915453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14 451 661,37</w:t>
            </w:r>
          </w:p>
        </w:tc>
        <w:tc>
          <w:tcPr>
            <w:tcW w:w="1683" w:type="dxa"/>
            <w:tcBorders>
              <w:top w:val="nil"/>
              <w:left w:val="nil"/>
              <w:bottom w:val="single" w:sz="4" w:space="0" w:color="auto"/>
              <w:right w:val="single" w:sz="4" w:space="0" w:color="auto"/>
            </w:tcBorders>
            <w:shd w:val="clear" w:color="000000" w:fill="FFC000"/>
            <w:noWrap/>
            <w:vAlign w:val="center"/>
            <w:hideMark/>
          </w:tcPr>
          <w:p w14:paraId="300DD2A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hideMark/>
          </w:tcPr>
          <w:p w14:paraId="1D584CC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5F8659E3"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12 151 661,37</w:t>
            </w:r>
          </w:p>
        </w:tc>
        <w:tc>
          <w:tcPr>
            <w:tcW w:w="1846" w:type="dxa"/>
            <w:tcBorders>
              <w:top w:val="nil"/>
              <w:left w:val="nil"/>
              <w:bottom w:val="single" w:sz="4" w:space="0" w:color="auto"/>
              <w:right w:val="single" w:sz="8" w:space="0" w:color="auto"/>
            </w:tcBorders>
            <w:shd w:val="clear" w:color="000000" w:fill="FFC000"/>
            <w:vAlign w:val="center"/>
            <w:hideMark/>
          </w:tcPr>
          <w:p w14:paraId="40335360" w14:textId="77777777" w:rsidR="00D04314" w:rsidRPr="00D04314" w:rsidRDefault="00D04314" w:rsidP="00D04314">
            <w:pPr>
              <w:widowControl/>
              <w:autoSpaceDE/>
              <w:autoSpaceDN/>
              <w:adjustRightInd/>
              <w:jc w:val="center"/>
              <w:rPr>
                <w:rFonts w:eastAsia="Times New Roman"/>
                <w:b/>
                <w:color w:val="000000"/>
              </w:rPr>
            </w:pPr>
            <w:r w:rsidRPr="00D04314">
              <w:rPr>
                <w:rFonts w:eastAsia="Times New Roman"/>
                <w:b/>
                <w:color w:val="000000"/>
              </w:rPr>
              <w:t>2 300 000,00</w:t>
            </w:r>
          </w:p>
        </w:tc>
      </w:tr>
      <w:tr w:rsidR="00D04314" w:rsidRPr="00D04314" w14:paraId="6DE88D3C" w14:textId="77777777" w:rsidTr="002B452C">
        <w:trPr>
          <w:trHeight w:val="315"/>
        </w:trPr>
        <w:tc>
          <w:tcPr>
            <w:tcW w:w="695" w:type="dxa"/>
            <w:vMerge/>
            <w:tcBorders>
              <w:top w:val="nil"/>
              <w:left w:val="single" w:sz="8" w:space="0" w:color="auto"/>
              <w:bottom w:val="single" w:sz="8" w:space="0" w:color="000000"/>
              <w:right w:val="single" w:sz="4" w:space="0" w:color="auto"/>
            </w:tcBorders>
            <w:vAlign w:val="center"/>
            <w:hideMark/>
          </w:tcPr>
          <w:p w14:paraId="35D37452"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0C2242E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2023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196DA54F" w14:textId="77777777" w:rsidR="00D04314" w:rsidRPr="00D04314" w:rsidRDefault="00D04314" w:rsidP="00D04314">
            <w:pPr>
              <w:widowControl/>
              <w:autoSpaceDE/>
              <w:autoSpaceDN/>
              <w:adjustRightInd/>
              <w:jc w:val="center"/>
              <w:rPr>
                <w:rFonts w:eastAsia="Times New Roman"/>
                <w:b/>
                <w:bCs/>
              </w:rPr>
            </w:pPr>
            <w:r w:rsidRPr="00D04314">
              <w:rPr>
                <w:rFonts w:eastAsia="Times New Roman"/>
                <w:b/>
                <w:bCs/>
              </w:rPr>
              <w:t>46 281 970,97</w:t>
            </w:r>
          </w:p>
        </w:tc>
        <w:tc>
          <w:tcPr>
            <w:tcW w:w="1683" w:type="dxa"/>
            <w:tcBorders>
              <w:top w:val="nil"/>
              <w:left w:val="nil"/>
              <w:bottom w:val="single" w:sz="4" w:space="0" w:color="auto"/>
              <w:right w:val="single" w:sz="4" w:space="0" w:color="auto"/>
            </w:tcBorders>
            <w:shd w:val="clear" w:color="000000" w:fill="FFC000"/>
            <w:noWrap/>
            <w:vAlign w:val="center"/>
            <w:hideMark/>
          </w:tcPr>
          <w:p w14:paraId="1E6B982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20B9ACF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0E2D8FE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18 108 323,17</w:t>
            </w:r>
          </w:p>
        </w:tc>
        <w:tc>
          <w:tcPr>
            <w:tcW w:w="1846" w:type="dxa"/>
            <w:tcBorders>
              <w:top w:val="nil"/>
              <w:left w:val="nil"/>
              <w:bottom w:val="single" w:sz="4" w:space="0" w:color="auto"/>
              <w:right w:val="single" w:sz="8" w:space="0" w:color="auto"/>
            </w:tcBorders>
            <w:shd w:val="clear" w:color="000000" w:fill="FFC000"/>
            <w:vAlign w:val="center"/>
            <w:hideMark/>
          </w:tcPr>
          <w:p w14:paraId="04F609F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28 173 647,80</w:t>
            </w:r>
          </w:p>
        </w:tc>
      </w:tr>
      <w:tr w:rsidR="00D04314" w:rsidRPr="00D04314" w14:paraId="45726F54" w14:textId="77777777" w:rsidTr="002B452C">
        <w:trPr>
          <w:trHeight w:val="315"/>
        </w:trPr>
        <w:tc>
          <w:tcPr>
            <w:tcW w:w="695" w:type="dxa"/>
            <w:vMerge/>
            <w:tcBorders>
              <w:top w:val="nil"/>
              <w:left w:val="single" w:sz="8" w:space="0" w:color="auto"/>
              <w:bottom w:val="single" w:sz="8" w:space="0" w:color="000000"/>
              <w:right w:val="single" w:sz="4" w:space="0" w:color="auto"/>
            </w:tcBorders>
            <w:vAlign w:val="center"/>
            <w:hideMark/>
          </w:tcPr>
          <w:p w14:paraId="0D7F2E76"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63261B7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2024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47F97435"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8 233 055,84</w:t>
            </w:r>
          </w:p>
        </w:tc>
        <w:tc>
          <w:tcPr>
            <w:tcW w:w="1683" w:type="dxa"/>
            <w:tcBorders>
              <w:top w:val="nil"/>
              <w:left w:val="nil"/>
              <w:bottom w:val="single" w:sz="4" w:space="0" w:color="auto"/>
              <w:right w:val="single" w:sz="4" w:space="0" w:color="auto"/>
            </w:tcBorders>
            <w:shd w:val="clear" w:color="000000" w:fill="FFC000"/>
            <w:noWrap/>
            <w:vAlign w:val="center"/>
            <w:hideMark/>
          </w:tcPr>
          <w:p w14:paraId="47EC0160"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43FD9DD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739CEC09"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8 233 055,84</w:t>
            </w:r>
          </w:p>
        </w:tc>
        <w:tc>
          <w:tcPr>
            <w:tcW w:w="1846" w:type="dxa"/>
            <w:tcBorders>
              <w:top w:val="nil"/>
              <w:left w:val="nil"/>
              <w:bottom w:val="single" w:sz="4" w:space="0" w:color="auto"/>
              <w:right w:val="single" w:sz="8" w:space="0" w:color="auto"/>
            </w:tcBorders>
            <w:shd w:val="clear" w:color="000000" w:fill="FFC000"/>
            <w:noWrap/>
            <w:vAlign w:val="center"/>
            <w:hideMark/>
          </w:tcPr>
          <w:p w14:paraId="6618188B"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r>
      <w:tr w:rsidR="00D04314" w:rsidRPr="00D04314" w14:paraId="7C5D0236" w14:textId="77777777" w:rsidTr="002B452C">
        <w:trPr>
          <w:trHeight w:val="315"/>
        </w:trPr>
        <w:tc>
          <w:tcPr>
            <w:tcW w:w="695" w:type="dxa"/>
            <w:vMerge/>
            <w:tcBorders>
              <w:top w:val="nil"/>
              <w:left w:val="single" w:sz="8" w:space="0" w:color="auto"/>
              <w:bottom w:val="single" w:sz="8" w:space="0" w:color="000000"/>
              <w:right w:val="single" w:sz="4" w:space="0" w:color="auto"/>
            </w:tcBorders>
            <w:vAlign w:val="center"/>
            <w:hideMark/>
          </w:tcPr>
          <w:p w14:paraId="5225B365"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0B60074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2025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7E04039C"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7 317 022,41</w:t>
            </w:r>
          </w:p>
        </w:tc>
        <w:tc>
          <w:tcPr>
            <w:tcW w:w="1683" w:type="dxa"/>
            <w:tcBorders>
              <w:top w:val="nil"/>
              <w:left w:val="nil"/>
              <w:bottom w:val="single" w:sz="4" w:space="0" w:color="auto"/>
              <w:right w:val="single" w:sz="4" w:space="0" w:color="auto"/>
            </w:tcBorders>
            <w:shd w:val="clear" w:color="000000" w:fill="FFC000"/>
            <w:noWrap/>
            <w:vAlign w:val="center"/>
            <w:hideMark/>
          </w:tcPr>
          <w:p w14:paraId="7B0B692F"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7FCF3777"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4B8FD920"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7 317 022,41</w:t>
            </w:r>
          </w:p>
        </w:tc>
        <w:tc>
          <w:tcPr>
            <w:tcW w:w="1846" w:type="dxa"/>
            <w:tcBorders>
              <w:top w:val="nil"/>
              <w:left w:val="nil"/>
              <w:bottom w:val="single" w:sz="4" w:space="0" w:color="auto"/>
              <w:right w:val="single" w:sz="8" w:space="0" w:color="auto"/>
            </w:tcBorders>
            <w:shd w:val="clear" w:color="000000" w:fill="FFC000"/>
            <w:noWrap/>
            <w:vAlign w:val="center"/>
            <w:hideMark/>
          </w:tcPr>
          <w:p w14:paraId="68897511"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r>
      <w:tr w:rsidR="00D04314" w:rsidRPr="00D04314" w14:paraId="5A98E693" w14:textId="77777777" w:rsidTr="002B452C">
        <w:trPr>
          <w:trHeight w:val="315"/>
        </w:trPr>
        <w:tc>
          <w:tcPr>
            <w:tcW w:w="695" w:type="dxa"/>
            <w:vMerge/>
            <w:tcBorders>
              <w:top w:val="nil"/>
              <w:left w:val="single" w:sz="8" w:space="0" w:color="auto"/>
              <w:bottom w:val="single" w:sz="8" w:space="0" w:color="000000"/>
              <w:right w:val="single" w:sz="4" w:space="0" w:color="auto"/>
            </w:tcBorders>
            <w:vAlign w:val="center"/>
            <w:hideMark/>
          </w:tcPr>
          <w:p w14:paraId="172AC72F" w14:textId="77777777" w:rsidR="00D04314" w:rsidRPr="00D04314" w:rsidRDefault="00D04314" w:rsidP="00D04314">
            <w:pPr>
              <w:widowControl/>
              <w:autoSpaceDE/>
              <w:autoSpaceDN/>
              <w:adjustRightInd/>
              <w:rPr>
                <w:rFonts w:eastAsia="Times New Roman"/>
                <w:color w:val="000000"/>
              </w:rPr>
            </w:pPr>
          </w:p>
        </w:tc>
        <w:tc>
          <w:tcPr>
            <w:tcW w:w="5391" w:type="dxa"/>
            <w:tcBorders>
              <w:top w:val="nil"/>
              <w:left w:val="nil"/>
              <w:bottom w:val="single" w:sz="4" w:space="0" w:color="auto"/>
              <w:right w:val="single" w:sz="4" w:space="0" w:color="auto"/>
            </w:tcBorders>
            <w:shd w:val="clear" w:color="000000" w:fill="FFC000"/>
            <w:vAlign w:val="center"/>
            <w:hideMark/>
          </w:tcPr>
          <w:p w14:paraId="5F280966"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2026 год</w:t>
            </w:r>
          </w:p>
        </w:tc>
        <w:tc>
          <w:tcPr>
            <w:tcW w:w="1860" w:type="dxa"/>
            <w:tcBorders>
              <w:top w:val="nil"/>
              <w:left w:val="nil"/>
              <w:bottom w:val="single" w:sz="8" w:space="0" w:color="auto"/>
              <w:right w:val="single" w:sz="8" w:space="0" w:color="auto"/>
            </w:tcBorders>
            <w:shd w:val="clear" w:color="000000" w:fill="FFC000"/>
            <w:noWrap/>
            <w:vAlign w:val="center"/>
            <w:hideMark/>
          </w:tcPr>
          <w:p w14:paraId="1DFD7828"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7 317 022,41</w:t>
            </w:r>
          </w:p>
        </w:tc>
        <w:tc>
          <w:tcPr>
            <w:tcW w:w="1683" w:type="dxa"/>
            <w:tcBorders>
              <w:top w:val="nil"/>
              <w:left w:val="nil"/>
              <w:bottom w:val="single" w:sz="4" w:space="0" w:color="auto"/>
              <w:right w:val="single" w:sz="4" w:space="0" w:color="auto"/>
            </w:tcBorders>
            <w:shd w:val="clear" w:color="000000" w:fill="FFC000"/>
            <w:noWrap/>
            <w:vAlign w:val="center"/>
            <w:hideMark/>
          </w:tcPr>
          <w:p w14:paraId="1FF751CD"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1701" w:type="dxa"/>
            <w:tcBorders>
              <w:top w:val="nil"/>
              <w:left w:val="nil"/>
              <w:bottom w:val="single" w:sz="4" w:space="0" w:color="auto"/>
              <w:right w:val="single" w:sz="4" w:space="0" w:color="auto"/>
            </w:tcBorders>
            <w:shd w:val="clear" w:color="000000" w:fill="FFC000"/>
            <w:noWrap/>
            <w:vAlign w:val="center"/>
            <w:hideMark/>
          </w:tcPr>
          <w:p w14:paraId="6E09F2F2"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c>
          <w:tcPr>
            <w:tcW w:w="2017" w:type="dxa"/>
            <w:tcBorders>
              <w:top w:val="nil"/>
              <w:left w:val="nil"/>
              <w:bottom w:val="single" w:sz="8" w:space="0" w:color="auto"/>
              <w:right w:val="single" w:sz="8" w:space="0" w:color="auto"/>
            </w:tcBorders>
            <w:shd w:val="clear" w:color="000000" w:fill="FFC000"/>
            <w:noWrap/>
            <w:vAlign w:val="center"/>
            <w:hideMark/>
          </w:tcPr>
          <w:p w14:paraId="0EBA2714"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7 317 022,41</w:t>
            </w:r>
          </w:p>
        </w:tc>
        <w:tc>
          <w:tcPr>
            <w:tcW w:w="1846" w:type="dxa"/>
            <w:tcBorders>
              <w:top w:val="nil"/>
              <w:left w:val="nil"/>
              <w:bottom w:val="single" w:sz="4" w:space="0" w:color="auto"/>
              <w:right w:val="single" w:sz="8" w:space="0" w:color="auto"/>
            </w:tcBorders>
            <w:shd w:val="clear" w:color="000000" w:fill="FFC000"/>
            <w:noWrap/>
            <w:vAlign w:val="center"/>
            <w:hideMark/>
          </w:tcPr>
          <w:p w14:paraId="1679D2CE" w14:textId="77777777" w:rsidR="00D04314" w:rsidRPr="00D04314" w:rsidRDefault="00D04314" w:rsidP="00D04314">
            <w:pPr>
              <w:widowControl/>
              <w:autoSpaceDE/>
              <w:autoSpaceDN/>
              <w:adjustRightInd/>
              <w:jc w:val="center"/>
              <w:rPr>
                <w:rFonts w:eastAsia="Times New Roman"/>
                <w:b/>
                <w:bCs/>
                <w:color w:val="000000"/>
              </w:rPr>
            </w:pPr>
            <w:r w:rsidRPr="00D04314">
              <w:rPr>
                <w:rFonts w:eastAsia="Times New Roman"/>
                <w:b/>
                <w:bCs/>
                <w:color w:val="000000"/>
              </w:rPr>
              <w:t>0,00</w:t>
            </w:r>
          </w:p>
        </w:tc>
      </w:tr>
    </w:tbl>
    <w:p w14:paraId="36D28905" w14:textId="77777777" w:rsidR="00D04314" w:rsidRPr="00D04314" w:rsidRDefault="00D04314" w:rsidP="00D04314">
      <w:pPr>
        <w:widowControl/>
        <w:autoSpaceDE/>
        <w:autoSpaceDN/>
        <w:adjustRightInd/>
        <w:rPr>
          <w:rFonts w:eastAsia="Times New Roman"/>
          <w:sz w:val="20"/>
          <w:szCs w:val="20"/>
          <w:lang w:val="en-US"/>
        </w:rPr>
      </w:pPr>
    </w:p>
    <w:p w14:paraId="45DF42B5" w14:textId="77777777" w:rsidR="00D04314" w:rsidRPr="00D04314" w:rsidRDefault="00D04314" w:rsidP="00D04314">
      <w:pPr>
        <w:widowControl/>
        <w:autoSpaceDE/>
        <w:autoSpaceDN/>
        <w:adjustRightInd/>
        <w:jc w:val="both"/>
        <w:rPr>
          <w:rFonts w:eastAsia="Times New Roman"/>
          <w:b/>
          <w:bCs/>
        </w:rPr>
      </w:pPr>
    </w:p>
    <w:p w14:paraId="210EF4F2" w14:textId="77777777" w:rsidR="00D04314" w:rsidRPr="00D04314" w:rsidRDefault="00D04314" w:rsidP="00D04314">
      <w:pPr>
        <w:widowControl/>
        <w:autoSpaceDE/>
        <w:autoSpaceDN/>
        <w:adjustRightInd/>
        <w:jc w:val="both"/>
        <w:rPr>
          <w:rFonts w:eastAsia="Times New Roman"/>
          <w:b/>
          <w:bCs/>
        </w:rPr>
      </w:pPr>
    </w:p>
    <w:p w14:paraId="1D8F757A" w14:textId="77777777" w:rsidR="00C3250B" w:rsidRDefault="00C3250B" w:rsidP="005A7E91">
      <w:pPr>
        <w:pStyle w:val="a3"/>
        <w:kinsoku w:val="0"/>
        <w:overflowPunct w:val="0"/>
        <w:ind w:left="142" w:firstLine="142"/>
        <w:rPr>
          <w:sz w:val="32"/>
          <w:szCs w:val="32"/>
        </w:rPr>
      </w:pPr>
    </w:p>
    <w:p w14:paraId="7AE5D66E" w14:textId="77777777" w:rsidR="00C3250B" w:rsidRDefault="00C3250B" w:rsidP="005A7E91">
      <w:pPr>
        <w:pStyle w:val="a3"/>
        <w:kinsoku w:val="0"/>
        <w:overflowPunct w:val="0"/>
        <w:ind w:left="142" w:firstLine="142"/>
        <w:rPr>
          <w:sz w:val="32"/>
          <w:szCs w:val="32"/>
        </w:rPr>
      </w:pPr>
    </w:p>
    <w:p w14:paraId="2C427367" w14:textId="77777777" w:rsidR="00C3250B" w:rsidRPr="00FD597B" w:rsidRDefault="00C3250B" w:rsidP="005A7E91">
      <w:pPr>
        <w:pStyle w:val="a3"/>
        <w:kinsoku w:val="0"/>
        <w:overflowPunct w:val="0"/>
        <w:ind w:left="142" w:firstLine="142"/>
        <w:rPr>
          <w:sz w:val="32"/>
          <w:szCs w:val="32"/>
        </w:rPr>
      </w:pPr>
    </w:p>
    <w:p w14:paraId="60AE55A6" w14:textId="1B1899F3" w:rsidR="001C5C84" w:rsidRPr="00FD597B" w:rsidRDefault="001C5C84" w:rsidP="005A7E91">
      <w:pPr>
        <w:pStyle w:val="a3"/>
        <w:kinsoku w:val="0"/>
        <w:overflowPunct w:val="0"/>
        <w:ind w:left="142" w:firstLine="142"/>
        <w:rPr>
          <w:sz w:val="32"/>
          <w:szCs w:val="32"/>
        </w:rPr>
      </w:pPr>
    </w:p>
    <w:p w14:paraId="19D6AE2F" w14:textId="5BE50FAC" w:rsidR="001C5C84" w:rsidRPr="00FD597B" w:rsidRDefault="001C5C84" w:rsidP="005A7E91">
      <w:pPr>
        <w:pStyle w:val="a3"/>
        <w:kinsoku w:val="0"/>
        <w:overflowPunct w:val="0"/>
        <w:ind w:left="142" w:firstLine="142"/>
        <w:rPr>
          <w:sz w:val="32"/>
          <w:szCs w:val="32"/>
        </w:rPr>
      </w:pPr>
    </w:p>
    <w:p w14:paraId="7D972813" w14:textId="07600DC8" w:rsidR="001C5C84" w:rsidRDefault="001C5C84" w:rsidP="005A7E91">
      <w:pPr>
        <w:pStyle w:val="a3"/>
        <w:kinsoku w:val="0"/>
        <w:overflowPunct w:val="0"/>
        <w:ind w:left="142" w:firstLine="142"/>
        <w:rPr>
          <w:sz w:val="32"/>
          <w:szCs w:val="32"/>
        </w:rPr>
      </w:pPr>
    </w:p>
    <w:p w14:paraId="0AFD703A" w14:textId="37C707E2" w:rsidR="00477C2C" w:rsidRDefault="00477C2C" w:rsidP="005A7E91">
      <w:pPr>
        <w:pStyle w:val="a3"/>
        <w:kinsoku w:val="0"/>
        <w:overflowPunct w:val="0"/>
        <w:ind w:left="142" w:firstLine="142"/>
        <w:rPr>
          <w:sz w:val="32"/>
          <w:szCs w:val="32"/>
        </w:rPr>
      </w:pPr>
    </w:p>
    <w:p w14:paraId="38C23DEF" w14:textId="77777777" w:rsidR="00D04314" w:rsidRDefault="00D04314" w:rsidP="005A7E91">
      <w:pPr>
        <w:pStyle w:val="a3"/>
        <w:kinsoku w:val="0"/>
        <w:overflowPunct w:val="0"/>
        <w:ind w:left="142" w:firstLine="142"/>
        <w:rPr>
          <w:sz w:val="32"/>
          <w:szCs w:val="32"/>
        </w:rPr>
      </w:pPr>
    </w:p>
    <w:p w14:paraId="2EC07C43" w14:textId="77777777" w:rsidR="00D04314" w:rsidRDefault="00D04314" w:rsidP="005A7E91">
      <w:pPr>
        <w:pStyle w:val="a3"/>
        <w:kinsoku w:val="0"/>
        <w:overflowPunct w:val="0"/>
        <w:ind w:left="142" w:firstLine="142"/>
        <w:rPr>
          <w:sz w:val="32"/>
          <w:szCs w:val="32"/>
        </w:rPr>
      </w:pPr>
    </w:p>
    <w:p w14:paraId="280A5E83" w14:textId="77777777" w:rsidR="00D04314" w:rsidRDefault="00D04314" w:rsidP="005A7E91">
      <w:pPr>
        <w:pStyle w:val="a3"/>
        <w:kinsoku w:val="0"/>
        <w:overflowPunct w:val="0"/>
        <w:ind w:left="142" w:firstLine="142"/>
        <w:rPr>
          <w:sz w:val="32"/>
          <w:szCs w:val="32"/>
        </w:rPr>
      </w:pPr>
    </w:p>
    <w:p w14:paraId="7F76E47F" w14:textId="77777777" w:rsidR="00D04314" w:rsidRDefault="00D04314" w:rsidP="005A7E91">
      <w:pPr>
        <w:pStyle w:val="a3"/>
        <w:kinsoku w:val="0"/>
        <w:overflowPunct w:val="0"/>
        <w:ind w:left="142" w:firstLine="142"/>
        <w:rPr>
          <w:sz w:val="32"/>
          <w:szCs w:val="32"/>
        </w:rPr>
      </w:pPr>
    </w:p>
    <w:p w14:paraId="2A91AA46" w14:textId="77777777" w:rsidR="00D04314" w:rsidRDefault="00D04314" w:rsidP="005A7E91">
      <w:pPr>
        <w:pStyle w:val="a3"/>
        <w:kinsoku w:val="0"/>
        <w:overflowPunct w:val="0"/>
        <w:ind w:left="142" w:firstLine="142"/>
        <w:rPr>
          <w:sz w:val="32"/>
          <w:szCs w:val="32"/>
        </w:rPr>
      </w:pPr>
    </w:p>
    <w:p w14:paraId="55605D4C" w14:textId="77777777" w:rsidR="00D04314" w:rsidRDefault="00D04314" w:rsidP="005A7E91">
      <w:pPr>
        <w:pStyle w:val="a3"/>
        <w:kinsoku w:val="0"/>
        <w:overflowPunct w:val="0"/>
        <w:ind w:left="142" w:firstLine="142"/>
        <w:rPr>
          <w:sz w:val="32"/>
          <w:szCs w:val="32"/>
        </w:rPr>
        <w:sectPr w:rsidR="00D04314" w:rsidSect="00D04314">
          <w:pgSz w:w="16838" w:h="11906" w:orient="landscape"/>
          <w:pgMar w:top="1418" w:right="1134" w:bottom="850" w:left="993" w:header="142" w:footer="709" w:gutter="0"/>
          <w:cols w:space="708"/>
          <w:titlePg/>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42DB2" w:rsidRPr="00042DB2" w14:paraId="21D570F6" w14:textId="77777777" w:rsidTr="002B452C">
        <w:trPr>
          <w:trHeight w:val="2202"/>
        </w:trPr>
        <w:tc>
          <w:tcPr>
            <w:tcW w:w="3837" w:type="dxa"/>
            <w:shd w:val="clear" w:color="auto" w:fill="auto"/>
          </w:tcPr>
          <w:p w14:paraId="5129B915"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lastRenderedPageBreak/>
              <w:t>Российская Федерация (Россия)</w:t>
            </w:r>
          </w:p>
          <w:p w14:paraId="48AE3511"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Республика Саха (Якутия)</w:t>
            </w:r>
          </w:p>
          <w:p w14:paraId="5E36B03B"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АДМИНИСТРАЦИЯ</w:t>
            </w:r>
          </w:p>
          <w:p w14:paraId="7313A637"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муниципального образования</w:t>
            </w:r>
          </w:p>
          <w:p w14:paraId="53DC8391"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«Поселок Айхал»</w:t>
            </w:r>
          </w:p>
          <w:p w14:paraId="4DB0279E" w14:textId="77777777" w:rsidR="00042DB2" w:rsidRPr="00042DB2" w:rsidRDefault="00042DB2" w:rsidP="00042DB2">
            <w:pPr>
              <w:widowControl/>
              <w:autoSpaceDE/>
              <w:autoSpaceDN/>
              <w:adjustRightInd/>
              <w:jc w:val="center"/>
              <w:rPr>
                <w:rFonts w:eastAsia="Times New Roman"/>
                <w:b/>
                <w:sz w:val="20"/>
                <w:szCs w:val="20"/>
              </w:rPr>
            </w:pPr>
            <w:r w:rsidRPr="00042DB2">
              <w:rPr>
                <w:rFonts w:eastAsia="Times New Roman"/>
                <w:b/>
              </w:rPr>
              <w:t>Мирнинского района</w:t>
            </w:r>
          </w:p>
          <w:p w14:paraId="79ECBF59" w14:textId="77777777" w:rsidR="00042DB2" w:rsidRPr="00042DB2" w:rsidRDefault="00042DB2" w:rsidP="00042DB2">
            <w:pPr>
              <w:widowControl/>
              <w:autoSpaceDE/>
              <w:autoSpaceDN/>
              <w:adjustRightInd/>
              <w:jc w:val="center"/>
              <w:rPr>
                <w:rFonts w:eastAsia="Times New Roman"/>
                <w:b/>
                <w:bCs/>
                <w:kern w:val="32"/>
                <w:position w:val="6"/>
              </w:rPr>
            </w:pPr>
            <w:r w:rsidRPr="00042DB2">
              <w:rPr>
                <w:rFonts w:eastAsia="Times New Roman"/>
                <w:b/>
                <w:bCs/>
                <w:kern w:val="32"/>
                <w:position w:val="6"/>
                <w:sz w:val="28"/>
                <w:szCs w:val="28"/>
              </w:rPr>
              <w:t xml:space="preserve"> </w:t>
            </w:r>
          </w:p>
          <w:p w14:paraId="0A75A934" w14:textId="77777777" w:rsidR="00042DB2" w:rsidRPr="00042DB2" w:rsidRDefault="00042DB2" w:rsidP="00042DB2">
            <w:pPr>
              <w:widowControl/>
              <w:autoSpaceDE/>
              <w:autoSpaceDN/>
              <w:adjustRightInd/>
              <w:jc w:val="center"/>
              <w:rPr>
                <w:rFonts w:eastAsia="Times New Roman"/>
                <w:b/>
                <w:bCs/>
                <w:kern w:val="32"/>
                <w:position w:val="6"/>
                <w:sz w:val="32"/>
                <w:szCs w:val="32"/>
              </w:rPr>
            </w:pPr>
            <w:r w:rsidRPr="00042DB2">
              <w:rPr>
                <w:rFonts w:eastAsia="Times New Roman"/>
                <w:b/>
                <w:bCs/>
                <w:kern w:val="32"/>
                <w:position w:val="6"/>
                <w:sz w:val="32"/>
                <w:szCs w:val="32"/>
              </w:rPr>
              <w:t>ПОСТАНОВЛЕНИЕ</w:t>
            </w:r>
          </w:p>
        </w:tc>
        <w:tc>
          <w:tcPr>
            <w:tcW w:w="1563" w:type="dxa"/>
            <w:shd w:val="clear" w:color="auto" w:fill="auto"/>
          </w:tcPr>
          <w:p w14:paraId="5EE8EAB5" w14:textId="77777777" w:rsidR="00042DB2" w:rsidRPr="00042DB2" w:rsidRDefault="00042DB2" w:rsidP="00042DB2">
            <w:pPr>
              <w:widowControl/>
              <w:autoSpaceDE/>
              <w:autoSpaceDN/>
              <w:adjustRightInd/>
              <w:jc w:val="center"/>
              <w:rPr>
                <w:rFonts w:eastAsia="Times New Roman"/>
                <w:noProof/>
              </w:rPr>
            </w:pPr>
            <w:r w:rsidRPr="00042DB2">
              <w:rPr>
                <w:rFonts w:eastAsia="Times New Roman"/>
                <w:noProof/>
              </w:rPr>
              <w:drawing>
                <wp:anchor distT="0" distB="0" distL="114300" distR="114300" simplePos="0" relativeHeight="251661312" behindDoc="0" locked="0" layoutInCell="1" allowOverlap="1" wp14:anchorId="7FFECEF5" wp14:editId="6D5693F3">
                  <wp:simplePos x="0" y="0"/>
                  <wp:positionH relativeFrom="column">
                    <wp:posOffset>12065</wp:posOffset>
                  </wp:positionH>
                  <wp:positionV relativeFrom="paragraph">
                    <wp:posOffset>-25400</wp:posOffset>
                  </wp:positionV>
                  <wp:extent cx="838835" cy="822960"/>
                  <wp:effectExtent l="0" t="0" r="0" b="0"/>
                  <wp:wrapNone/>
                  <wp:docPr id="14" name="Рисунок 1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anchor>
              </w:drawing>
            </w:r>
          </w:p>
          <w:p w14:paraId="28811226" w14:textId="77777777" w:rsidR="00042DB2" w:rsidRPr="00042DB2" w:rsidRDefault="00042DB2" w:rsidP="00042DB2">
            <w:pPr>
              <w:widowControl/>
              <w:autoSpaceDE/>
              <w:autoSpaceDN/>
              <w:adjustRightInd/>
              <w:jc w:val="center"/>
              <w:rPr>
                <w:rFonts w:eastAsia="Times New Roman"/>
              </w:rPr>
            </w:pPr>
          </w:p>
        </w:tc>
        <w:tc>
          <w:tcPr>
            <w:tcW w:w="3960" w:type="dxa"/>
            <w:shd w:val="clear" w:color="auto" w:fill="auto"/>
          </w:tcPr>
          <w:p w14:paraId="7AA200F6"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Россия Федерацията (Россия)</w:t>
            </w:r>
          </w:p>
          <w:p w14:paraId="340BD04F" w14:textId="77777777" w:rsidR="00042DB2" w:rsidRPr="00042DB2" w:rsidRDefault="00042DB2" w:rsidP="00042DB2">
            <w:pPr>
              <w:widowControl/>
              <w:autoSpaceDE/>
              <w:autoSpaceDN/>
              <w:adjustRightInd/>
              <w:jc w:val="center"/>
              <w:rPr>
                <w:rFonts w:eastAsia="Times New Roman"/>
                <w:b/>
              </w:rPr>
            </w:pPr>
            <w:r w:rsidRPr="00042DB2">
              <w:rPr>
                <w:rFonts w:eastAsia="Times New Roman"/>
                <w:b/>
                <w:shd w:val="clear" w:color="auto" w:fill="FFFFFF"/>
              </w:rPr>
              <w:t>Саха Өрөспүүбүлүкэтэ</w:t>
            </w:r>
          </w:p>
          <w:p w14:paraId="444332C0"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Мииринэй улуу</w:t>
            </w:r>
            <w:r w:rsidRPr="00042DB2">
              <w:rPr>
                <w:rFonts w:eastAsia="Times New Roman"/>
                <w:b/>
                <w:lang w:val="en-US"/>
              </w:rPr>
              <w:t>h</w:t>
            </w:r>
            <w:r w:rsidRPr="00042DB2">
              <w:rPr>
                <w:rFonts w:eastAsia="Times New Roman"/>
                <w:b/>
              </w:rPr>
              <w:t>ун</w:t>
            </w:r>
          </w:p>
          <w:p w14:paraId="60FED799"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Айхал бө</w:t>
            </w:r>
            <w:r w:rsidRPr="00042DB2">
              <w:rPr>
                <w:rFonts w:eastAsia="Times New Roman"/>
                <w:b/>
                <w:lang w:val="en-US"/>
              </w:rPr>
              <w:t>h</w:t>
            </w:r>
            <w:r w:rsidRPr="00042DB2">
              <w:rPr>
                <w:rFonts w:eastAsia="Times New Roman"/>
                <w:b/>
              </w:rPr>
              <w:t>үөлэгин</w:t>
            </w:r>
          </w:p>
          <w:p w14:paraId="2BA1FF58"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муниципальнай тэриллиитин</w:t>
            </w:r>
          </w:p>
          <w:p w14:paraId="00CDA8FE" w14:textId="77777777" w:rsidR="00042DB2" w:rsidRPr="00042DB2" w:rsidRDefault="00042DB2" w:rsidP="00042DB2">
            <w:pPr>
              <w:widowControl/>
              <w:autoSpaceDE/>
              <w:autoSpaceDN/>
              <w:adjustRightInd/>
              <w:jc w:val="center"/>
              <w:rPr>
                <w:rFonts w:eastAsia="Times New Roman"/>
                <w:b/>
                <w:position w:val="6"/>
                <w:sz w:val="28"/>
                <w:szCs w:val="28"/>
              </w:rPr>
            </w:pPr>
            <w:r w:rsidRPr="00042DB2">
              <w:rPr>
                <w:rFonts w:eastAsia="Times New Roman"/>
                <w:b/>
              </w:rPr>
              <w:t>ДЬА</w:t>
            </w:r>
            <w:r w:rsidRPr="00042DB2">
              <w:rPr>
                <w:rFonts w:eastAsia="Times New Roman"/>
                <w:b/>
                <w:lang w:val="en-US"/>
              </w:rPr>
              <w:t>h</w:t>
            </w:r>
            <w:r w:rsidRPr="00042DB2">
              <w:rPr>
                <w:rFonts w:eastAsia="Times New Roman"/>
                <w:b/>
              </w:rPr>
              <w:t>АЛТАТА</w:t>
            </w:r>
          </w:p>
          <w:p w14:paraId="6CD8B977" w14:textId="77777777" w:rsidR="00042DB2" w:rsidRPr="00042DB2" w:rsidRDefault="00042DB2" w:rsidP="00042DB2">
            <w:pPr>
              <w:widowControl/>
              <w:autoSpaceDE/>
              <w:autoSpaceDN/>
              <w:adjustRightInd/>
              <w:jc w:val="center"/>
              <w:rPr>
                <w:rFonts w:eastAsia="Times New Roman"/>
                <w:b/>
                <w:position w:val="6"/>
                <w:sz w:val="20"/>
                <w:szCs w:val="20"/>
              </w:rPr>
            </w:pPr>
          </w:p>
          <w:p w14:paraId="514FF5FA" w14:textId="77777777" w:rsidR="00042DB2" w:rsidRPr="00042DB2" w:rsidRDefault="00042DB2" w:rsidP="00042DB2">
            <w:pPr>
              <w:widowControl/>
              <w:autoSpaceDE/>
              <w:autoSpaceDN/>
              <w:adjustRightInd/>
              <w:jc w:val="center"/>
              <w:rPr>
                <w:rFonts w:eastAsia="Times New Roman"/>
                <w:b/>
                <w:sz w:val="32"/>
                <w:szCs w:val="32"/>
              </w:rPr>
            </w:pPr>
            <w:r w:rsidRPr="00042DB2">
              <w:rPr>
                <w:rFonts w:eastAsia="Times New Roman"/>
                <w:b/>
                <w:position w:val="6"/>
                <w:sz w:val="32"/>
                <w:szCs w:val="32"/>
              </w:rPr>
              <w:t>УУРААХ</w:t>
            </w:r>
          </w:p>
          <w:p w14:paraId="039C64D8" w14:textId="77777777" w:rsidR="00042DB2" w:rsidRPr="00042DB2" w:rsidRDefault="00042DB2" w:rsidP="00042DB2">
            <w:pPr>
              <w:widowControl/>
              <w:autoSpaceDE/>
              <w:autoSpaceDN/>
              <w:adjustRightInd/>
              <w:jc w:val="center"/>
              <w:rPr>
                <w:rFonts w:eastAsia="Times New Roman"/>
                <w:b/>
                <w:bCs/>
                <w:kern w:val="32"/>
                <w:position w:val="6"/>
                <w:sz w:val="2"/>
                <w:szCs w:val="2"/>
              </w:rPr>
            </w:pPr>
          </w:p>
        </w:tc>
      </w:tr>
    </w:tbl>
    <w:p w14:paraId="145B5394" w14:textId="77777777" w:rsidR="00042DB2" w:rsidRPr="00042DB2" w:rsidRDefault="00042DB2" w:rsidP="00042DB2">
      <w:pPr>
        <w:widowControl/>
        <w:autoSpaceDE/>
        <w:autoSpaceDN/>
        <w:adjustRightInd/>
        <w:ind w:left="-709" w:right="-284" w:firstLine="709"/>
        <w:jc w:val="both"/>
        <w:rPr>
          <w:rFonts w:eastAsia="Times New Roman"/>
          <w:b/>
        </w:rPr>
      </w:pPr>
    </w:p>
    <w:p w14:paraId="0EA20FD0" w14:textId="77777777" w:rsidR="00042DB2" w:rsidRPr="00042DB2" w:rsidRDefault="00042DB2" w:rsidP="00042DB2">
      <w:pPr>
        <w:widowControl/>
        <w:autoSpaceDE/>
        <w:autoSpaceDN/>
        <w:adjustRightInd/>
        <w:ind w:left="-709" w:right="-284" w:firstLine="709"/>
        <w:jc w:val="both"/>
        <w:rPr>
          <w:rFonts w:eastAsia="Times New Roman"/>
          <w:b/>
        </w:rPr>
      </w:pPr>
      <w:r w:rsidRPr="00042DB2">
        <w:rPr>
          <w:rFonts w:eastAsia="Times New Roman"/>
          <w:b/>
        </w:rPr>
        <w:t xml:space="preserve"> 22.03.2023</w:t>
      </w:r>
      <w:r w:rsidRPr="00042DB2">
        <w:rPr>
          <w:rFonts w:eastAsia="Times New Roman"/>
          <w:b/>
        </w:rPr>
        <w:tab/>
      </w:r>
      <w:r w:rsidRPr="00042DB2">
        <w:rPr>
          <w:rFonts w:eastAsia="Times New Roman"/>
          <w:b/>
        </w:rPr>
        <w:tab/>
        <w:t xml:space="preserve">                          </w:t>
      </w:r>
      <w:r w:rsidRPr="00042DB2">
        <w:rPr>
          <w:rFonts w:eastAsia="Times New Roman"/>
          <w:b/>
        </w:rPr>
        <w:tab/>
      </w:r>
      <w:r w:rsidRPr="00042DB2">
        <w:rPr>
          <w:rFonts w:eastAsia="Times New Roman"/>
          <w:b/>
        </w:rPr>
        <w:tab/>
        <w:t xml:space="preserve">    </w:t>
      </w:r>
      <w:r w:rsidRPr="00042DB2">
        <w:rPr>
          <w:rFonts w:eastAsia="Times New Roman"/>
          <w:b/>
        </w:rPr>
        <w:tab/>
      </w:r>
      <w:r w:rsidRPr="00042DB2">
        <w:rPr>
          <w:rFonts w:eastAsia="Times New Roman"/>
          <w:b/>
        </w:rPr>
        <w:tab/>
        <w:t xml:space="preserve">                                          №140</w:t>
      </w:r>
    </w:p>
    <w:p w14:paraId="7A455721" w14:textId="77777777" w:rsidR="00042DB2" w:rsidRPr="00042DB2" w:rsidRDefault="00042DB2" w:rsidP="00042DB2">
      <w:pPr>
        <w:widowControl/>
        <w:autoSpaceDE/>
        <w:autoSpaceDN/>
        <w:adjustRightInd/>
        <w:jc w:val="both"/>
        <w:rPr>
          <w:rFonts w:eastAsia="Times New Roman"/>
          <w:b/>
        </w:rPr>
      </w:pPr>
    </w:p>
    <w:tbl>
      <w:tblPr>
        <w:tblStyle w:val="6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042DB2" w:rsidRPr="00042DB2" w14:paraId="35FD7971" w14:textId="77777777" w:rsidTr="002B452C">
        <w:tc>
          <w:tcPr>
            <w:tcW w:w="3652" w:type="dxa"/>
          </w:tcPr>
          <w:p w14:paraId="512C9283" w14:textId="77777777" w:rsidR="00042DB2" w:rsidRPr="00042DB2" w:rsidRDefault="00042DB2" w:rsidP="00042DB2">
            <w:pPr>
              <w:widowControl/>
              <w:autoSpaceDE/>
              <w:autoSpaceDN/>
              <w:adjustRightInd/>
              <w:jc w:val="both"/>
              <w:rPr>
                <w:rFonts w:eastAsia="Times New Roman"/>
                <w:b/>
              </w:rPr>
            </w:pPr>
            <w:r w:rsidRPr="00042DB2">
              <w:rPr>
                <w:rFonts w:eastAsia="Times New Roman"/>
                <w:b/>
              </w:rPr>
              <w:t>О внесении изменений в постановление Главы поселка от 22.12.2021 № 566 «Об утверждении муниципальной программы «Предупреждение и ликвидация последствий чрезвычайных ситуаций на территории МО «Поселок Айхал» на 2022 - 2026 годы»</w:t>
            </w:r>
          </w:p>
        </w:tc>
      </w:tr>
    </w:tbl>
    <w:p w14:paraId="5828B353" w14:textId="77777777" w:rsidR="00042DB2" w:rsidRPr="00042DB2" w:rsidRDefault="00042DB2" w:rsidP="00042DB2">
      <w:pPr>
        <w:widowControl/>
        <w:autoSpaceDE/>
        <w:autoSpaceDN/>
        <w:adjustRightInd/>
        <w:jc w:val="both"/>
        <w:rPr>
          <w:rFonts w:eastAsia="Times New Roman"/>
          <w:b/>
        </w:rPr>
      </w:pPr>
    </w:p>
    <w:p w14:paraId="2C7457BD" w14:textId="77777777" w:rsidR="00042DB2" w:rsidRPr="00042DB2" w:rsidRDefault="00042DB2" w:rsidP="00042DB2">
      <w:pPr>
        <w:widowControl/>
        <w:ind w:firstLine="567"/>
        <w:jc w:val="both"/>
        <w:rPr>
          <w:rFonts w:eastAsia="Times New Roman"/>
          <w:iCs/>
        </w:rPr>
      </w:pPr>
      <w:r w:rsidRPr="00042DB2">
        <w:rPr>
          <w:rFonts w:eastAsia="Times New Roman"/>
          <w:iCs/>
        </w:rPr>
        <w:t xml:space="preserve">На основании Постановления Главы от 20.03.2023 г. № 132 «Об уточнении бюджетных ассигнований МО «Поселок Айхал» Мирнинского района Республики Саха (Якутия) на 2023 год», в соответствии с  Положением </w:t>
      </w:r>
      <w:r w:rsidRPr="00042DB2">
        <w:rPr>
          <w:rFonts w:eastAsia="Times New Roman"/>
        </w:rPr>
        <w:t>о разработке, реализации и оценке эффективности муниципальных программ МО «Поселок Айхал» Мирнинского района Республики Саха (Якутия), утвержденным постановлением Главы поселка от 18.10.2021 г. № 414:</w:t>
      </w:r>
    </w:p>
    <w:p w14:paraId="0656A64F" w14:textId="77777777" w:rsidR="00042DB2" w:rsidRPr="00042DB2" w:rsidRDefault="00042DB2">
      <w:pPr>
        <w:widowControl/>
        <w:numPr>
          <w:ilvl w:val="0"/>
          <w:numId w:val="3"/>
        </w:numPr>
        <w:autoSpaceDE/>
        <w:autoSpaceDN/>
        <w:adjustRightInd/>
        <w:ind w:left="426" w:hanging="426"/>
        <w:contextualSpacing/>
        <w:jc w:val="both"/>
        <w:rPr>
          <w:rFonts w:eastAsia="Times New Roman"/>
          <w:bCs/>
        </w:rPr>
      </w:pPr>
      <w:r w:rsidRPr="00042DB2">
        <w:rPr>
          <w:rFonts w:eastAsia="Times New Roman"/>
          <w:bCs/>
        </w:rPr>
        <w:t>Внести в муниципальную программу «Предупреждение и ликвидация последствий чрезвычайных ситуаций на территории муниципального образования «Поселок Айхал» на 2022 - 2026 годы» утвержденную постановлением Главы от 22.12.2021 № 566 (с последующими изменениями и дополнениями) следующие изменения:</w:t>
      </w:r>
    </w:p>
    <w:p w14:paraId="4536E477" w14:textId="77777777" w:rsidR="00042DB2" w:rsidRPr="00042DB2" w:rsidRDefault="00042DB2">
      <w:pPr>
        <w:widowControl/>
        <w:numPr>
          <w:ilvl w:val="1"/>
          <w:numId w:val="4"/>
        </w:numPr>
        <w:autoSpaceDE/>
        <w:autoSpaceDN/>
        <w:adjustRightInd/>
        <w:contextualSpacing/>
        <w:jc w:val="both"/>
        <w:rPr>
          <w:rFonts w:eastAsia="Times New Roman"/>
          <w:bCs/>
        </w:rPr>
      </w:pPr>
      <w:r w:rsidRPr="00042DB2">
        <w:rPr>
          <w:rFonts w:eastAsia="Times New Roman"/>
          <w:bCs/>
        </w:rPr>
        <w:t xml:space="preserve"> Строку 7 «Финансовое обеспечение» паспорта муниципальной программы изложить в новой редакции:</w:t>
      </w:r>
    </w:p>
    <w:p w14:paraId="65E772CF" w14:textId="77777777" w:rsidR="00042DB2" w:rsidRPr="00042DB2" w:rsidRDefault="00042DB2" w:rsidP="00042DB2">
      <w:pPr>
        <w:widowControl/>
        <w:autoSpaceDE/>
        <w:autoSpaceDN/>
        <w:adjustRightInd/>
        <w:ind w:left="786"/>
        <w:contextualSpacing/>
        <w:jc w:val="both"/>
        <w:rPr>
          <w:rFonts w:eastAsia="Times New Roman"/>
          <w:bCs/>
        </w:rPr>
      </w:pPr>
    </w:p>
    <w:tbl>
      <w:tblPr>
        <w:tblW w:w="9760" w:type="dxa"/>
        <w:tblInd w:w="98" w:type="dxa"/>
        <w:tblLook w:val="04A0" w:firstRow="1" w:lastRow="0" w:firstColumn="1" w:lastColumn="0" w:noHBand="0" w:noVBand="1"/>
      </w:tblPr>
      <w:tblGrid>
        <w:gridCol w:w="380"/>
        <w:gridCol w:w="2520"/>
        <w:gridCol w:w="1288"/>
        <w:gridCol w:w="1371"/>
        <w:gridCol w:w="1296"/>
        <w:gridCol w:w="1498"/>
        <w:gridCol w:w="1498"/>
      </w:tblGrid>
      <w:tr w:rsidR="00042DB2" w:rsidRPr="00042DB2" w14:paraId="74FBFF65" w14:textId="77777777" w:rsidTr="002B452C">
        <w:trPr>
          <w:trHeight w:val="645"/>
        </w:trPr>
        <w:tc>
          <w:tcPr>
            <w:tcW w:w="3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7B2C5745"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7</w:t>
            </w:r>
          </w:p>
        </w:tc>
        <w:tc>
          <w:tcPr>
            <w:tcW w:w="25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F1CFDBB"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bCs/>
                <w:color w:val="000000"/>
                <w:sz w:val="22"/>
                <w:szCs w:val="22"/>
              </w:rPr>
              <w:t>Финансовое обеспечение программы (руб.)</w:t>
            </w:r>
          </w:p>
        </w:tc>
        <w:tc>
          <w:tcPr>
            <w:tcW w:w="6860" w:type="dxa"/>
            <w:gridSpan w:val="5"/>
            <w:tcBorders>
              <w:top w:val="single" w:sz="8" w:space="0" w:color="auto"/>
              <w:left w:val="nil"/>
              <w:bottom w:val="single" w:sz="4" w:space="0" w:color="auto"/>
              <w:right w:val="single" w:sz="8" w:space="0" w:color="000000"/>
            </w:tcBorders>
            <w:shd w:val="clear" w:color="auto" w:fill="auto"/>
            <w:vAlign w:val="center"/>
            <w:hideMark/>
          </w:tcPr>
          <w:p w14:paraId="463EDEF4"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bCs/>
                <w:color w:val="000000"/>
                <w:sz w:val="22"/>
                <w:szCs w:val="22"/>
              </w:rPr>
              <w:t>Плановый период</w:t>
            </w:r>
          </w:p>
        </w:tc>
      </w:tr>
      <w:tr w:rsidR="00042DB2" w:rsidRPr="00042DB2" w14:paraId="048B0678" w14:textId="77777777" w:rsidTr="002B452C">
        <w:trPr>
          <w:trHeight w:val="31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0281ADD9" w14:textId="77777777" w:rsidR="00042DB2" w:rsidRPr="00042DB2" w:rsidRDefault="00042DB2" w:rsidP="00042DB2">
            <w:pPr>
              <w:widowControl/>
              <w:autoSpaceDE/>
              <w:autoSpaceDN/>
              <w:adjustRightInd/>
              <w:rPr>
                <w:rFonts w:eastAsia="Times New Roman"/>
                <w:color w:val="000000"/>
              </w:rPr>
            </w:pPr>
          </w:p>
        </w:tc>
        <w:tc>
          <w:tcPr>
            <w:tcW w:w="2520" w:type="dxa"/>
            <w:vMerge/>
            <w:tcBorders>
              <w:top w:val="single" w:sz="8" w:space="0" w:color="auto"/>
              <w:left w:val="single" w:sz="4" w:space="0" w:color="auto"/>
              <w:bottom w:val="single" w:sz="4" w:space="0" w:color="auto"/>
              <w:right w:val="single" w:sz="4" w:space="0" w:color="auto"/>
            </w:tcBorders>
            <w:vAlign w:val="center"/>
            <w:hideMark/>
          </w:tcPr>
          <w:p w14:paraId="43F6FD87" w14:textId="77777777" w:rsidR="00042DB2" w:rsidRPr="00042DB2" w:rsidRDefault="00042DB2" w:rsidP="00042DB2">
            <w:pPr>
              <w:widowControl/>
              <w:autoSpaceDE/>
              <w:autoSpaceDN/>
              <w:adjustRightInd/>
              <w:rPr>
                <w:rFonts w:eastAsia="Times New Roman"/>
                <w:b/>
                <w:bCs/>
                <w:color w:val="000000"/>
              </w:rPr>
            </w:pPr>
          </w:p>
        </w:tc>
        <w:tc>
          <w:tcPr>
            <w:tcW w:w="1288" w:type="dxa"/>
            <w:tcBorders>
              <w:top w:val="nil"/>
              <w:left w:val="nil"/>
              <w:bottom w:val="single" w:sz="4" w:space="0" w:color="auto"/>
              <w:right w:val="single" w:sz="4" w:space="0" w:color="auto"/>
            </w:tcBorders>
            <w:shd w:val="clear" w:color="auto" w:fill="auto"/>
            <w:noWrap/>
            <w:vAlign w:val="bottom"/>
            <w:hideMark/>
          </w:tcPr>
          <w:p w14:paraId="7568F783"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bCs/>
                <w:color w:val="000000"/>
                <w:sz w:val="22"/>
                <w:szCs w:val="22"/>
              </w:rPr>
              <w:t>2022</w:t>
            </w:r>
          </w:p>
        </w:tc>
        <w:tc>
          <w:tcPr>
            <w:tcW w:w="1288" w:type="dxa"/>
            <w:tcBorders>
              <w:top w:val="nil"/>
              <w:left w:val="nil"/>
              <w:bottom w:val="single" w:sz="4" w:space="0" w:color="auto"/>
              <w:right w:val="single" w:sz="4" w:space="0" w:color="auto"/>
            </w:tcBorders>
            <w:shd w:val="clear" w:color="auto" w:fill="auto"/>
            <w:noWrap/>
            <w:vAlign w:val="bottom"/>
            <w:hideMark/>
          </w:tcPr>
          <w:p w14:paraId="56EC5AC5"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bCs/>
                <w:color w:val="000000"/>
                <w:sz w:val="22"/>
                <w:szCs w:val="22"/>
              </w:rPr>
              <w:t>2023</w:t>
            </w:r>
          </w:p>
        </w:tc>
        <w:tc>
          <w:tcPr>
            <w:tcW w:w="1288" w:type="dxa"/>
            <w:tcBorders>
              <w:top w:val="nil"/>
              <w:left w:val="nil"/>
              <w:bottom w:val="single" w:sz="4" w:space="0" w:color="auto"/>
              <w:right w:val="single" w:sz="4" w:space="0" w:color="auto"/>
            </w:tcBorders>
            <w:shd w:val="clear" w:color="auto" w:fill="auto"/>
            <w:noWrap/>
            <w:vAlign w:val="bottom"/>
            <w:hideMark/>
          </w:tcPr>
          <w:p w14:paraId="44630CE9"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bCs/>
                <w:color w:val="000000"/>
                <w:sz w:val="22"/>
                <w:szCs w:val="22"/>
              </w:rPr>
              <w:t>2024</w:t>
            </w:r>
          </w:p>
        </w:tc>
        <w:tc>
          <w:tcPr>
            <w:tcW w:w="1498" w:type="dxa"/>
            <w:tcBorders>
              <w:top w:val="nil"/>
              <w:left w:val="nil"/>
              <w:bottom w:val="single" w:sz="4" w:space="0" w:color="auto"/>
              <w:right w:val="single" w:sz="4" w:space="0" w:color="auto"/>
            </w:tcBorders>
            <w:shd w:val="clear" w:color="auto" w:fill="auto"/>
            <w:noWrap/>
            <w:vAlign w:val="bottom"/>
            <w:hideMark/>
          </w:tcPr>
          <w:p w14:paraId="26F31C37"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bCs/>
                <w:color w:val="000000"/>
                <w:sz w:val="22"/>
                <w:szCs w:val="22"/>
              </w:rPr>
              <w:t>2025</w:t>
            </w:r>
          </w:p>
        </w:tc>
        <w:tc>
          <w:tcPr>
            <w:tcW w:w="1498" w:type="dxa"/>
            <w:tcBorders>
              <w:top w:val="nil"/>
              <w:left w:val="nil"/>
              <w:bottom w:val="single" w:sz="4" w:space="0" w:color="auto"/>
              <w:right w:val="single" w:sz="8" w:space="0" w:color="auto"/>
            </w:tcBorders>
            <w:shd w:val="clear" w:color="auto" w:fill="auto"/>
            <w:noWrap/>
            <w:vAlign w:val="bottom"/>
            <w:hideMark/>
          </w:tcPr>
          <w:p w14:paraId="578E2E17"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bCs/>
                <w:color w:val="000000"/>
                <w:sz w:val="22"/>
                <w:szCs w:val="22"/>
              </w:rPr>
              <w:t>2026</w:t>
            </w:r>
          </w:p>
        </w:tc>
      </w:tr>
      <w:tr w:rsidR="00042DB2" w:rsidRPr="00042DB2" w14:paraId="51684029" w14:textId="77777777" w:rsidTr="002B452C">
        <w:trPr>
          <w:trHeight w:val="63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6483E276" w14:textId="77777777" w:rsidR="00042DB2" w:rsidRPr="00042DB2" w:rsidRDefault="00042DB2" w:rsidP="00042DB2">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noWrap/>
            <w:vAlign w:val="center"/>
            <w:hideMark/>
          </w:tcPr>
          <w:p w14:paraId="3293C3E7" w14:textId="77777777" w:rsidR="00042DB2" w:rsidRPr="00042DB2" w:rsidRDefault="00042DB2" w:rsidP="00042DB2">
            <w:pPr>
              <w:widowControl/>
              <w:autoSpaceDE/>
              <w:autoSpaceDN/>
              <w:adjustRightInd/>
              <w:rPr>
                <w:rFonts w:eastAsia="Times New Roman"/>
                <w:color w:val="000000"/>
              </w:rPr>
            </w:pPr>
            <w:r w:rsidRPr="00042DB2">
              <w:rPr>
                <w:rFonts w:eastAsia="Times New Roman"/>
                <w:color w:val="000000"/>
                <w:sz w:val="22"/>
                <w:szCs w:val="22"/>
              </w:rPr>
              <w:t>Федеральный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69CF3222"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4CC32B8D"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766A9AF5"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72C7A7EE"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70824A46"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r>
      <w:tr w:rsidR="00042DB2" w:rsidRPr="00042DB2" w14:paraId="61584324" w14:textId="77777777" w:rsidTr="002B452C">
        <w:trPr>
          <w:trHeight w:val="78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277251EB" w14:textId="77777777" w:rsidR="00042DB2" w:rsidRPr="00042DB2" w:rsidRDefault="00042DB2" w:rsidP="00042DB2">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67BD62DC" w14:textId="77777777" w:rsidR="00042DB2" w:rsidRPr="00042DB2" w:rsidRDefault="00042DB2" w:rsidP="00042DB2">
            <w:pPr>
              <w:widowControl/>
              <w:autoSpaceDE/>
              <w:autoSpaceDN/>
              <w:adjustRightInd/>
              <w:rPr>
                <w:rFonts w:eastAsia="Times New Roman"/>
                <w:color w:val="000000"/>
              </w:rPr>
            </w:pPr>
            <w:r w:rsidRPr="00042DB2">
              <w:rPr>
                <w:rFonts w:eastAsia="Times New Roman"/>
                <w:color w:val="000000"/>
                <w:sz w:val="22"/>
                <w:szCs w:val="22"/>
              </w:rPr>
              <w:t>Республиканский бюджет</w:t>
            </w:r>
          </w:p>
        </w:tc>
        <w:tc>
          <w:tcPr>
            <w:tcW w:w="1288" w:type="dxa"/>
            <w:tcBorders>
              <w:top w:val="nil"/>
              <w:left w:val="nil"/>
              <w:bottom w:val="single" w:sz="4" w:space="0" w:color="auto"/>
              <w:right w:val="single" w:sz="4" w:space="0" w:color="auto"/>
            </w:tcBorders>
            <w:shd w:val="clear" w:color="auto" w:fill="auto"/>
            <w:noWrap/>
            <w:vAlign w:val="center"/>
            <w:hideMark/>
          </w:tcPr>
          <w:p w14:paraId="67867E7E"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2DAF892F"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422E88A5"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0E3D011B"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55601025"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r>
      <w:tr w:rsidR="00042DB2" w:rsidRPr="00042DB2" w14:paraId="5AE98131" w14:textId="77777777" w:rsidTr="002B452C">
        <w:trPr>
          <w:trHeight w:val="6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1214A4E8" w14:textId="77777777" w:rsidR="00042DB2" w:rsidRPr="00042DB2" w:rsidRDefault="00042DB2" w:rsidP="00042DB2">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3D07102E" w14:textId="77777777" w:rsidR="00042DB2" w:rsidRPr="00042DB2" w:rsidRDefault="00042DB2" w:rsidP="00042DB2">
            <w:pPr>
              <w:widowControl/>
              <w:autoSpaceDE/>
              <w:autoSpaceDN/>
              <w:adjustRightInd/>
              <w:rPr>
                <w:rFonts w:eastAsia="Times New Roman"/>
                <w:color w:val="000000"/>
              </w:rPr>
            </w:pPr>
            <w:r w:rsidRPr="00042DB2">
              <w:rPr>
                <w:rFonts w:eastAsia="Times New Roman"/>
                <w:color w:val="000000"/>
                <w:sz w:val="22"/>
                <w:szCs w:val="22"/>
              </w:rPr>
              <w:t>Бюджет МО "Посёлок Айхал»"</w:t>
            </w:r>
          </w:p>
        </w:tc>
        <w:tc>
          <w:tcPr>
            <w:tcW w:w="1288" w:type="dxa"/>
            <w:tcBorders>
              <w:top w:val="nil"/>
              <w:left w:val="nil"/>
              <w:bottom w:val="single" w:sz="4" w:space="0" w:color="auto"/>
              <w:right w:val="single" w:sz="4" w:space="0" w:color="auto"/>
            </w:tcBorders>
            <w:shd w:val="clear" w:color="auto" w:fill="auto"/>
            <w:noWrap/>
            <w:vAlign w:val="center"/>
            <w:hideMark/>
          </w:tcPr>
          <w:p w14:paraId="53047B84"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331 150,55</w:t>
            </w:r>
          </w:p>
        </w:tc>
        <w:tc>
          <w:tcPr>
            <w:tcW w:w="1288" w:type="dxa"/>
            <w:tcBorders>
              <w:top w:val="nil"/>
              <w:left w:val="nil"/>
              <w:bottom w:val="single" w:sz="4" w:space="0" w:color="auto"/>
              <w:right w:val="single" w:sz="4" w:space="0" w:color="auto"/>
            </w:tcBorders>
            <w:shd w:val="clear" w:color="auto" w:fill="auto"/>
            <w:noWrap/>
            <w:vAlign w:val="center"/>
            <w:hideMark/>
          </w:tcPr>
          <w:p w14:paraId="6E0369BE"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1 207 379,46</w:t>
            </w:r>
          </w:p>
        </w:tc>
        <w:tc>
          <w:tcPr>
            <w:tcW w:w="1288" w:type="dxa"/>
            <w:tcBorders>
              <w:top w:val="nil"/>
              <w:left w:val="nil"/>
              <w:bottom w:val="single" w:sz="4" w:space="0" w:color="auto"/>
              <w:right w:val="single" w:sz="4" w:space="0" w:color="auto"/>
            </w:tcBorders>
            <w:shd w:val="clear" w:color="auto" w:fill="auto"/>
            <w:noWrap/>
            <w:vAlign w:val="center"/>
            <w:hideMark/>
          </w:tcPr>
          <w:p w14:paraId="13FC825B"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rPr>
              <w:t>108 700,00</w:t>
            </w:r>
          </w:p>
        </w:tc>
        <w:tc>
          <w:tcPr>
            <w:tcW w:w="1498" w:type="dxa"/>
            <w:tcBorders>
              <w:top w:val="nil"/>
              <w:left w:val="nil"/>
              <w:bottom w:val="single" w:sz="4" w:space="0" w:color="auto"/>
              <w:right w:val="single" w:sz="4" w:space="0" w:color="auto"/>
            </w:tcBorders>
            <w:shd w:val="clear" w:color="auto" w:fill="auto"/>
            <w:noWrap/>
            <w:vAlign w:val="center"/>
            <w:hideMark/>
          </w:tcPr>
          <w:p w14:paraId="592198ED"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rPr>
              <w:t>108 700,00</w:t>
            </w:r>
          </w:p>
        </w:tc>
        <w:tc>
          <w:tcPr>
            <w:tcW w:w="1498" w:type="dxa"/>
            <w:tcBorders>
              <w:top w:val="nil"/>
              <w:left w:val="nil"/>
              <w:bottom w:val="single" w:sz="4" w:space="0" w:color="auto"/>
              <w:right w:val="single" w:sz="8" w:space="0" w:color="auto"/>
            </w:tcBorders>
            <w:shd w:val="clear" w:color="auto" w:fill="auto"/>
            <w:noWrap/>
            <w:vAlign w:val="center"/>
            <w:hideMark/>
          </w:tcPr>
          <w:p w14:paraId="78F49AF4"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1 138 700,00</w:t>
            </w:r>
          </w:p>
        </w:tc>
      </w:tr>
      <w:tr w:rsidR="00042DB2" w:rsidRPr="00042DB2" w14:paraId="00191303" w14:textId="77777777" w:rsidTr="002B452C">
        <w:trPr>
          <w:trHeight w:val="375"/>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4B0E2D0F" w14:textId="77777777" w:rsidR="00042DB2" w:rsidRPr="00042DB2" w:rsidRDefault="00042DB2" w:rsidP="00042DB2">
            <w:pPr>
              <w:widowControl/>
              <w:autoSpaceDE/>
              <w:autoSpaceDN/>
              <w:adjustRightInd/>
              <w:rPr>
                <w:rFonts w:eastAsia="Times New Roman"/>
                <w:color w:val="000000"/>
              </w:rPr>
            </w:pPr>
          </w:p>
        </w:tc>
        <w:tc>
          <w:tcPr>
            <w:tcW w:w="2520" w:type="dxa"/>
            <w:tcBorders>
              <w:top w:val="nil"/>
              <w:left w:val="nil"/>
              <w:bottom w:val="single" w:sz="4" w:space="0" w:color="auto"/>
              <w:right w:val="single" w:sz="4" w:space="0" w:color="auto"/>
            </w:tcBorders>
            <w:shd w:val="clear" w:color="auto" w:fill="auto"/>
            <w:vAlign w:val="center"/>
            <w:hideMark/>
          </w:tcPr>
          <w:p w14:paraId="79E386BE" w14:textId="77777777" w:rsidR="00042DB2" w:rsidRPr="00042DB2" w:rsidRDefault="00042DB2" w:rsidP="00042DB2">
            <w:pPr>
              <w:widowControl/>
              <w:autoSpaceDE/>
              <w:autoSpaceDN/>
              <w:adjustRightInd/>
              <w:rPr>
                <w:rFonts w:eastAsia="Times New Roman"/>
                <w:color w:val="000000"/>
              </w:rPr>
            </w:pPr>
            <w:r w:rsidRPr="00042DB2">
              <w:rPr>
                <w:rFonts w:eastAsia="Times New Roman"/>
                <w:color w:val="000000"/>
                <w:sz w:val="22"/>
                <w:szCs w:val="22"/>
              </w:rPr>
              <w:t>иные источники</w:t>
            </w:r>
          </w:p>
        </w:tc>
        <w:tc>
          <w:tcPr>
            <w:tcW w:w="1288" w:type="dxa"/>
            <w:tcBorders>
              <w:top w:val="nil"/>
              <w:left w:val="nil"/>
              <w:bottom w:val="single" w:sz="4" w:space="0" w:color="auto"/>
              <w:right w:val="single" w:sz="4" w:space="0" w:color="auto"/>
            </w:tcBorders>
            <w:shd w:val="clear" w:color="auto" w:fill="auto"/>
            <w:noWrap/>
            <w:vAlign w:val="center"/>
            <w:hideMark/>
          </w:tcPr>
          <w:p w14:paraId="28B50F40"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4516D734"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288" w:type="dxa"/>
            <w:tcBorders>
              <w:top w:val="nil"/>
              <w:left w:val="nil"/>
              <w:bottom w:val="single" w:sz="4" w:space="0" w:color="auto"/>
              <w:right w:val="single" w:sz="4" w:space="0" w:color="auto"/>
            </w:tcBorders>
            <w:shd w:val="clear" w:color="auto" w:fill="auto"/>
            <w:noWrap/>
            <w:vAlign w:val="center"/>
            <w:hideMark/>
          </w:tcPr>
          <w:p w14:paraId="184AAE46"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498" w:type="dxa"/>
            <w:tcBorders>
              <w:top w:val="nil"/>
              <w:left w:val="nil"/>
              <w:bottom w:val="single" w:sz="4" w:space="0" w:color="auto"/>
              <w:right w:val="single" w:sz="4" w:space="0" w:color="auto"/>
            </w:tcBorders>
            <w:shd w:val="clear" w:color="auto" w:fill="auto"/>
            <w:noWrap/>
            <w:vAlign w:val="center"/>
            <w:hideMark/>
          </w:tcPr>
          <w:p w14:paraId="040C78BE"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c>
          <w:tcPr>
            <w:tcW w:w="1498" w:type="dxa"/>
            <w:tcBorders>
              <w:top w:val="nil"/>
              <w:left w:val="nil"/>
              <w:bottom w:val="single" w:sz="4" w:space="0" w:color="auto"/>
              <w:right w:val="single" w:sz="8" w:space="0" w:color="auto"/>
            </w:tcBorders>
            <w:shd w:val="clear" w:color="auto" w:fill="auto"/>
            <w:noWrap/>
            <w:vAlign w:val="center"/>
            <w:hideMark/>
          </w:tcPr>
          <w:p w14:paraId="6D80C52C" w14:textId="77777777" w:rsidR="00042DB2" w:rsidRPr="00042DB2" w:rsidRDefault="00042DB2" w:rsidP="00042DB2">
            <w:pPr>
              <w:widowControl/>
              <w:autoSpaceDE/>
              <w:autoSpaceDN/>
              <w:adjustRightInd/>
              <w:jc w:val="center"/>
              <w:rPr>
                <w:rFonts w:eastAsia="Times New Roman"/>
                <w:color w:val="000000"/>
              </w:rPr>
            </w:pPr>
            <w:r w:rsidRPr="00042DB2">
              <w:rPr>
                <w:rFonts w:eastAsia="Times New Roman"/>
                <w:color w:val="000000"/>
                <w:sz w:val="22"/>
                <w:szCs w:val="22"/>
              </w:rPr>
              <w:t>0</w:t>
            </w:r>
          </w:p>
        </w:tc>
      </w:tr>
      <w:tr w:rsidR="00042DB2" w:rsidRPr="00042DB2" w14:paraId="60EE1F3D" w14:textId="77777777" w:rsidTr="002B452C">
        <w:trPr>
          <w:trHeight w:val="690"/>
        </w:trPr>
        <w:tc>
          <w:tcPr>
            <w:tcW w:w="380" w:type="dxa"/>
            <w:vMerge/>
            <w:tcBorders>
              <w:top w:val="single" w:sz="8" w:space="0" w:color="auto"/>
              <w:left w:val="single" w:sz="8" w:space="0" w:color="auto"/>
              <w:bottom w:val="single" w:sz="8" w:space="0" w:color="000000"/>
              <w:right w:val="single" w:sz="4" w:space="0" w:color="auto"/>
            </w:tcBorders>
            <w:vAlign w:val="center"/>
            <w:hideMark/>
          </w:tcPr>
          <w:p w14:paraId="5CFB0E77" w14:textId="77777777" w:rsidR="00042DB2" w:rsidRPr="00042DB2" w:rsidRDefault="00042DB2" w:rsidP="00042DB2">
            <w:pPr>
              <w:widowControl/>
              <w:autoSpaceDE/>
              <w:autoSpaceDN/>
              <w:adjustRightInd/>
              <w:rPr>
                <w:rFonts w:eastAsia="Times New Roman"/>
                <w:color w:val="000000"/>
              </w:rPr>
            </w:pPr>
          </w:p>
        </w:tc>
        <w:tc>
          <w:tcPr>
            <w:tcW w:w="2520" w:type="dxa"/>
            <w:tcBorders>
              <w:top w:val="nil"/>
              <w:left w:val="nil"/>
              <w:bottom w:val="single" w:sz="8" w:space="0" w:color="auto"/>
              <w:right w:val="single" w:sz="4" w:space="0" w:color="auto"/>
            </w:tcBorders>
            <w:shd w:val="clear" w:color="000000" w:fill="F2F2F2"/>
            <w:vAlign w:val="center"/>
            <w:hideMark/>
          </w:tcPr>
          <w:p w14:paraId="2666C3CD" w14:textId="77777777" w:rsidR="00042DB2" w:rsidRPr="00042DB2" w:rsidRDefault="00042DB2" w:rsidP="00042DB2">
            <w:pPr>
              <w:widowControl/>
              <w:autoSpaceDE/>
              <w:autoSpaceDN/>
              <w:adjustRightInd/>
              <w:rPr>
                <w:rFonts w:eastAsia="Times New Roman"/>
                <w:b/>
                <w:bCs/>
                <w:color w:val="000000"/>
              </w:rPr>
            </w:pPr>
            <w:r w:rsidRPr="00042DB2">
              <w:rPr>
                <w:rFonts w:eastAsia="Times New Roman"/>
                <w:b/>
                <w:bCs/>
                <w:color w:val="000000"/>
                <w:sz w:val="22"/>
                <w:szCs w:val="22"/>
              </w:rPr>
              <w:t>Итого по программе</w:t>
            </w:r>
          </w:p>
        </w:tc>
        <w:tc>
          <w:tcPr>
            <w:tcW w:w="1288" w:type="dxa"/>
            <w:tcBorders>
              <w:top w:val="nil"/>
              <w:left w:val="nil"/>
              <w:bottom w:val="single" w:sz="8" w:space="0" w:color="auto"/>
              <w:right w:val="single" w:sz="4" w:space="0" w:color="auto"/>
            </w:tcBorders>
            <w:shd w:val="clear" w:color="000000" w:fill="F2F2F2"/>
            <w:noWrap/>
            <w:vAlign w:val="center"/>
            <w:hideMark/>
          </w:tcPr>
          <w:p w14:paraId="4F72450C"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bCs/>
                <w:color w:val="000000"/>
                <w:sz w:val="22"/>
                <w:szCs w:val="22"/>
              </w:rPr>
              <w:t>331 150,55</w:t>
            </w:r>
          </w:p>
        </w:tc>
        <w:tc>
          <w:tcPr>
            <w:tcW w:w="1288" w:type="dxa"/>
            <w:tcBorders>
              <w:top w:val="nil"/>
              <w:left w:val="nil"/>
              <w:bottom w:val="single" w:sz="8" w:space="0" w:color="auto"/>
              <w:right w:val="single" w:sz="4" w:space="0" w:color="auto"/>
            </w:tcBorders>
            <w:shd w:val="clear" w:color="000000" w:fill="F2F2F2"/>
            <w:noWrap/>
            <w:vAlign w:val="center"/>
            <w:hideMark/>
          </w:tcPr>
          <w:p w14:paraId="6DCFB253"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color w:val="000000"/>
                <w:sz w:val="22"/>
                <w:szCs w:val="22"/>
              </w:rPr>
              <w:t>1 207 379,46</w:t>
            </w:r>
          </w:p>
        </w:tc>
        <w:tc>
          <w:tcPr>
            <w:tcW w:w="1288" w:type="dxa"/>
            <w:tcBorders>
              <w:top w:val="nil"/>
              <w:left w:val="nil"/>
              <w:bottom w:val="single" w:sz="8" w:space="0" w:color="auto"/>
              <w:right w:val="single" w:sz="4" w:space="0" w:color="auto"/>
            </w:tcBorders>
            <w:shd w:val="clear" w:color="000000" w:fill="F2F2F2"/>
            <w:noWrap/>
            <w:vAlign w:val="center"/>
            <w:hideMark/>
          </w:tcPr>
          <w:p w14:paraId="53F9199B"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color w:val="000000"/>
              </w:rPr>
              <w:t>108 700,00</w:t>
            </w:r>
          </w:p>
        </w:tc>
        <w:tc>
          <w:tcPr>
            <w:tcW w:w="1498" w:type="dxa"/>
            <w:tcBorders>
              <w:top w:val="nil"/>
              <w:left w:val="nil"/>
              <w:bottom w:val="single" w:sz="8" w:space="0" w:color="auto"/>
              <w:right w:val="single" w:sz="4" w:space="0" w:color="auto"/>
            </w:tcBorders>
            <w:shd w:val="clear" w:color="000000" w:fill="F2F2F2"/>
            <w:noWrap/>
            <w:vAlign w:val="center"/>
            <w:hideMark/>
          </w:tcPr>
          <w:p w14:paraId="1658281A"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color w:val="000000"/>
              </w:rPr>
              <w:t>108 700,00</w:t>
            </w:r>
          </w:p>
        </w:tc>
        <w:tc>
          <w:tcPr>
            <w:tcW w:w="1498" w:type="dxa"/>
            <w:tcBorders>
              <w:top w:val="nil"/>
              <w:left w:val="nil"/>
              <w:bottom w:val="single" w:sz="8" w:space="0" w:color="auto"/>
              <w:right w:val="single" w:sz="8" w:space="0" w:color="auto"/>
            </w:tcBorders>
            <w:shd w:val="clear" w:color="000000" w:fill="F2F2F2"/>
            <w:noWrap/>
            <w:vAlign w:val="center"/>
            <w:hideMark/>
          </w:tcPr>
          <w:p w14:paraId="4F072A49" w14:textId="77777777" w:rsidR="00042DB2" w:rsidRPr="00042DB2" w:rsidRDefault="00042DB2" w:rsidP="00042DB2">
            <w:pPr>
              <w:widowControl/>
              <w:autoSpaceDE/>
              <w:autoSpaceDN/>
              <w:adjustRightInd/>
              <w:jc w:val="center"/>
              <w:rPr>
                <w:rFonts w:eastAsia="Times New Roman"/>
                <w:b/>
                <w:bCs/>
                <w:color w:val="000000"/>
              </w:rPr>
            </w:pPr>
            <w:r w:rsidRPr="00042DB2">
              <w:rPr>
                <w:rFonts w:eastAsia="Times New Roman"/>
                <w:b/>
                <w:color w:val="000000"/>
                <w:sz w:val="22"/>
                <w:szCs w:val="22"/>
              </w:rPr>
              <w:t>1 138 700,00</w:t>
            </w:r>
          </w:p>
        </w:tc>
      </w:tr>
    </w:tbl>
    <w:p w14:paraId="2A315681" w14:textId="77777777" w:rsidR="00042DB2" w:rsidRPr="00042DB2" w:rsidRDefault="00042DB2" w:rsidP="00042DB2">
      <w:pPr>
        <w:widowControl/>
        <w:autoSpaceDE/>
        <w:autoSpaceDN/>
        <w:adjustRightInd/>
        <w:jc w:val="both"/>
        <w:rPr>
          <w:rFonts w:eastAsia="Times New Roman"/>
          <w:bCs/>
        </w:rPr>
      </w:pPr>
    </w:p>
    <w:p w14:paraId="41D0698E" w14:textId="77777777" w:rsidR="00042DB2" w:rsidRPr="00042DB2" w:rsidRDefault="00042DB2" w:rsidP="00042DB2">
      <w:pPr>
        <w:widowControl/>
        <w:autoSpaceDE/>
        <w:autoSpaceDN/>
        <w:adjustRightInd/>
        <w:jc w:val="both"/>
        <w:rPr>
          <w:rFonts w:eastAsia="Times New Roman"/>
          <w:bCs/>
        </w:rPr>
      </w:pPr>
    </w:p>
    <w:p w14:paraId="736E4C7E" w14:textId="77777777" w:rsidR="00042DB2" w:rsidRPr="00042DB2" w:rsidRDefault="00042DB2">
      <w:pPr>
        <w:widowControl/>
        <w:numPr>
          <w:ilvl w:val="1"/>
          <w:numId w:val="4"/>
        </w:numPr>
        <w:autoSpaceDE/>
        <w:autoSpaceDN/>
        <w:adjustRightInd/>
        <w:contextualSpacing/>
        <w:jc w:val="both"/>
        <w:rPr>
          <w:rFonts w:eastAsia="Times New Roman"/>
          <w:bCs/>
        </w:rPr>
      </w:pPr>
      <w:r w:rsidRPr="00042DB2">
        <w:rPr>
          <w:rFonts w:eastAsia="Times New Roman"/>
          <w:bCs/>
        </w:rPr>
        <w:lastRenderedPageBreak/>
        <w:t xml:space="preserve"> раздел 3 «перечень мероприятий и ресурсное обеспечение муниципальной программы» изложить в редакции согласно приложению к настоящему постановлению.</w:t>
      </w:r>
    </w:p>
    <w:p w14:paraId="69796ACB" w14:textId="77777777" w:rsidR="00042DB2" w:rsidRPr="00042DB2" w:rsidRDefault="00042DB2">
      <w:pPr>
        <w:widowControl/>
        <w:numPr>
          <w:ilvl w:val="0"/>
          <w:numId w:val="4"/>
        </w:numPr>
        <w:autoSpaceDE/>
        <w:autoSpaceDN/>
        <w:adjustRightInd/>
        <w:contextualSpacing/>
        <w:rPr>
          <w:rFonts w:eastAsia="Calibri"/>
          <w:lang w:eastAsia="en-US"/>
        </w:rPr>
      </w:pPr>
      <w:r w:rsidRPr="00042DB2">
        <w:rPr>
          <w:rFonts w:eastAsia="Calibri"/>
          <w:lang w:eastAsia="en-US"/>
        </w:rPr>
        <w:t>Опубликовать настоящее Постановление в информационном бюллетени «Вестник Айхала» и разместить на официальном сайте Администрации МО «Поселок Айхал» (www.мо-айхал.рф).</w:t>
      </w:r>
    </w:p>
    <w:p w14:paraId="7202D2AC" w14:textId="77777777" w:rsidR="00042DB2" w:rsidRPr="00042DB2" w:rsidRDefault="00042DB2">
      <w:pPr>
        <w:widowControl/>
        <w:numPr>
          <w:ilvl w:val="0"/>
          <w:numId w:val="4"/>
        </w:numPr>
        <w:autoSpaceDE/>
        <w:autoSpaceDN/>
        <w:adjustRightInd/>
        <w:contextualSpacing/>
        <w:rPr>
          <w:rFonts w:eastAsia="Calibri"/>
          <w:lang w:eastAsia="en-US"/>
        </w:rPr>
      </w:pPr>
      <w:r w:rsidRPr="00042DB2">
        <w:rPr>
          <w:rFonts w:eastAsia="Calibri"/>
          <w:lang w:eastAsia="en-US"/>
        </w:rPr>
        <w:t xml:space="preserve">Настоящее Постановление вступает в силу с даты его официального опубликования. </w:t>
      </w:r>
    </w:p>
    <w:p w14:paraId="71590405" w14:textId="77777777" w:rsidR="00042DB2" w:rsidRPr="00042DB2" w:rsidRDefault="00042DB2">
      <w:pPr>
        <w:widowControl/>
        <w:numPr>
          <w:ilvl w:val="0"/>
          <w:numId w:val="4"/>
        </w:numPr>
        <w:autoSpaceDE/>
        <w:autoSpaceDN/>
        <w:adjustRightInd/>
        <w:contextualSpacing/>
        <w:rPr>
          <w:rFonts w:eastAsia="Calibri"/>
          <w:lang w:eastAsia="en-US"/>
        </w:rPr>
      </w:pPr>
      <w:r w:rsidRPr="00042DB2">
        <w:rPr>
          <w:rFonts w:eastAsia="Calibri"/>
          <w:lang w:eastAsia="en-US"/>
        </w:rPr>
        <w:t>Контроль за исполнением настоящего Постановления оставляю за собой.</w:t>
      </w:r>
    </w:p>
    <w:p w14:paraId="7EFC379D" w14:textId="77777777" w:rsidR="00042DB2" w:rsidRPr="00042DB2" w:rsidRDefault="00042DB2" w:rsidP="00042DB2">
      <w:pPr>
        <w:widowControl/>
        <w:autoSpaceDE/>
        <w:autoSpaceDN/>
        <w:adjustRightInd/>
        <w:ind w:left="426"/>
        <w:contextualSpacing/>
        <w:jc w:val="both"/>
        <w:rPr>
          <w:rFonts w:eastAsia="Times New Roman"/>
          <w:bCs/>
        </w:rPr>
      </w:pPr>
    </w:p>
    <w:p w14:paraId="2CEE6F5B" w14:textId="77777777" w:rsidR="00042DB2" w:rsidRPr="00042DB2" w:rsidRDefault="00042DB2" w:rsidP="00042DB2">
      <w:pPr>
        <w:widowControl/>
        <w:autoSpaceDE/>
        <w:autoSpaceDN/>
        <w:adjustRightInd/>
        <w:ind w:left="426"/>
        <w:contextualSpacing/>
        <w:jc w:val="both"/>
        <w:rPr>
          <w:rFonts w:eastAsia="Times New Roman"/>
          <w:bCs/>
        </w:rPr>
      </w:pPr>
    </w:p>
    <w:p w14:paraId="5232D07F" w14:textId="77777777" w:rsidR="00042DB2" w:rsidRPr="00042DB2" w:rsidRDefault="00042DB2" w:rsidP="00042DB2">
      <w:pPr>
        <w:widowControl/>
        <w:autoSpaceDE/>
        <w:autoSpaceDN/>
        <w:adjustRightInd/>
        <w:ind w:left="426"/>
        <w:contextualSpacing/>
        <w:jc w:val="both"/>
        <w:rPr>
          <w:rFonts w:eastAsia="Times New Roman"/>
          <w:bCs/>
        </w:rPr>
      </w:pPr>
    </w:p>
    <w:p w14:paraId="02757B32" w14:textId="77777777" w:rsidR="00042DB2" w:rsidRPr="00042DB2" w:rsidRDefault="00042DB2" w:rsidP="00042DB2">
      <w:pPr>
        <w:widowControl/>
        <w:autoSpaceDE/>
        <w:autoSpaceDN/>
        <w:adjustRightInd/>
        <w:jc w:val="both"/>
        <w:rPr>
          <w:rFonts w:eastAsia="Times New Roman"/>
          <w:b/>
          <w:bCs/>
        </w:rPr>
      </w:pPr>
      <w:r w:rsidRPr="00042DB2">
        <w:rPr>
          <w:rFonts w:eastAsia="Times New Roman"/>
          <w:b/>
          <w:bCs/>
        </w:rPr>
        <w:t>Глава поселка                                                                                          Г. Ш. Петровская</w:t>
      </w:r>
    </w:p>
    <w:p w14:paraId="7003E595" w14:textId="77777777" w:rsidR="00042DB2" w:rsidRPr="00042DB2" w:rsidRDefault="00042DB2" w:rsidP="00042DB2">
      <w:pPr>
        <w:widowControl/>
        <w:autoSpaceDE/>
        <w:autoSpaceDN/>
        <w:adjustRightInd/>
        <w:jc w:val="both"/>
        <w:rPr>
          <w:rFonts w:eastAsia="Times New Roman"/>
          <w:b/>
          <w:bCs/>
        </w:rPr>
      </w:pPr>
    </w:p>
    <w:p w14:paraId="608B7CB7" w14:textId="77777777" w:rsidR="00042DB2" w:rsidRPr="00042DB2" w:rsidRDefault="00042DB2" w:rsidP="00042DB2">
      <w:pPr>
        <w:widowControl/>
        <w:autoSpaceDE/>
        <w:autoSpaceDN/>
        <w:adjustRightInd/>
        <w:jc w:val="both"/>
        <w:rPr>
          <w:rFonts w:eastAsia="Times New Roman"/>
          <w:b/>
          <w:bCs/>
        </w:rPr>
      </w:pPr>
    </w:p>
    <w:p w14:paraId="623C6580" w14:textId="77777777" w:rsidR="00042DB2" w:rsidRPr="00042DB2" w:rsidRDefault="00042DB2" w:rsidP="00042DB2">
      <w:pPr>
        <w:widowControl/>
        <w:autoSpaceDE/>
        <w:autoSpaceDN/>
        <w:adjustRightInd/>
        <w:jc w:val="both"/>
        <w:rPr>
          <w:rFonts w:eastAsia="Times New Roman"/>
          <w:b/>
          <w:bCs/>
        </w:rPr>
      </w:pPr>
    </w:p>
    <w:p w14:paraId="420EC45B" w14:textId="77777777" w:rsidR="00042DB2" w:rsidRPr="00042DB2" w:rsidRDefault="00042DB2" w:rsidP="00042DB2">
      <w:pPr>
        <w:widowControl/>
        <w:autoSpaceDE/>
        <w:autoSpaceDN/>
        <w:adjustRightInd/>
        <w:jc w:val="both"/>
        <w:rPr>
          <w:rFonts w:eastAsia="Times New Roman"/>
          <w:b/>
          <w:bCs/>
        </w:rPr>
      </w:pPr>
    </w:p>
    <w:p w14:paraId="4B8F9D44" w14:textId="77777777" w:rsidR="00042DB2" w:rsidRPr="00042DB2" w:rsidRDefault="00042DB2" w:rsidP="00042DB2">
      <w:pPr>
        <w:widowControl/>
        <w:autoSpaceDE/>
        <w:autoSpaceDN/>
        <w:adjustRightInd/>
        <w:jc w:val="both"/>
        <w:rPr>
          <w:rFonts w:eastAsia="Times New Roman"/>
          <w:b/>
          <w:bCs/>
        </w:rPr>
      </w:pPr>
    </w:p>
    <w:p w14:paraId="5F911B1C" w14:textId="77777777" w:rsidR="00042DB2" w:rsidRPr="00042DB2" w:rsidRDefault="00042DB2" w:rsidP="00042DB2">
      <w:pPr>
        <w:widowControl/>
        <w:autoSpaceDE/>
        <w:autoSpaceDN/>
        <w:adjustRightInd/>
        <w:jc w:val="both"/>
        <w:rPr>
          <w:rFonts w:eastAsia="Times New Roman"/>
          <w:b/>
          <w:bCs/>
        </w:rPr>
      </w:pPr>
    </w:p>
    <w:p w14:paraId="5CC9E01B" w14:textId="77777777" w:rsidR="00042DB2" w:rsidRPr="00042DB2" w:rsidRDefault="00042DB2" w:rsidP="00042DB2">
      <w:pPr>
        <w:widowControl/>
        <w:autoSpaceDE/>
        <w:autoSpaceDN/>
        <w:adjustRightInd/>
        <w:jc w:val="both"/>
        <w:rPr>
          <w:rFonts w:eastAsia="Times New Roman"/>
          <w:b/>
          <w:bCs/>
        </w:rPr>
      </w:pPr>
    </w:p>
    <w:p w14:paraId="47A74AF8" w14:textId="77777777" w:rsidR="00042DB2" w:rsidRPr="00042DB2" w:rsidRDefault="00042DB2" w:rsidP="00042DB2">
      <w:pPr>
        <w:widowControl/>
        <w:autoSpaceDE/>
        <w:autoSpaceDN/>
        <w:adjustRightInd/>
        <w:jc w:val="both"/>
        <w:rPr>
          <w:rFonts w:eastAsia="Times New Roman"/>
          <w:b/>
          <w:bCs/>
        </w:rPr>
      </w:pPr>
    </w:p>
    <w:p w14:paraId="77F3D9CB" w14:textId="77777777" w:rsidR="00042DB2" w:rsidRPr="00042DB2" w:rsidRDefault="00042DB2" w:rsidP="00042DB2">
      <w:pPr>
        <w:widowControl/>
        <w:autoSpaceDE/>
        <w:autoSpaceDN/>
        <w:adjustRightInd/>
        <w:jc w:val="both"/>
        <w:rPr>
          <w:rFonts w:eastAsia="Times New Roman"/>
          <w:b/>
          <w:bCs/>
        </w:rPr>
      </w:pPr>
    </w:p>
    <w:p w14:paraId="60F72872" w14:textId="77777777" w:rsidR="00042DB2" w:rsidRPr="00042DB2" w:rsidRDefault="00042DB2" w:rsidP="00042DB2">
      <w:pPr>
        <w:widowControl/>
        <w:autoSpaceDE/>
        <w:autoSpaceDN/>
        <w:adjustRightInd/>
        <w:jc w:val="both"/>
        <w:rPr>
          <w:rFonts w:eastAsia="Times New Roman"/>
          <w:b/>
          <w:bCs/>
        </w:rPr>
      </w:pPr>
    </w:p>
    <w:p w14:paraId="04D7863E" w14:textId="77777777" w:rsidR="00042DB2" w:rsidRPr="00042DB2" w:rsidRDefault="00042DB2" w:rsidP="00042DB2">
      <w:pPr>
        <w:widowControl/>
        <w:autoSpaceDE/>
        <w:autoSpaceDN/>
        <w:adjustRightInd/>
        <w:jc w:val="both"/>
        <w:rPr>
          <w:rFonts w:eastAsia="Times New Roman"/>
          <w:b/>
          <w:bCs/>
        </w:rPr>
      </w:pPr>
    </w:p>
    <w:p w14:paraId="5B45B06B" w14:textId="77777777" w:rsidR="00042DB2" w:rsidRPr="00042DB2" w:rsidRDefault="00042DB2" w:rsidP="00042DB2">
      <w:pPr>
        <w:widowControl/>
        <w:autoSpaceDE/>
        <w:autoSpaceDN/>
        <w:adjustRightInd/>
        <w:jc w:val="both"/>
        <w:rPr>
          <w:rFonts w:eastAsia="Times New Roman"/>
          <w:b/>
          <w:bCs/>
        </w:rPr>
      </w:pPr>
    </w:p>
    <w:p w14:paraId="1B8DE60B" w14:textId="77777777" w:rsidR="00042DB2" w:rsidRPr="00042DB2" w:rsidRDefault="00042DB2" w:rsidP="00042DB2">
      <w:pPr>
        <w:widowControl/>
        <w:autoSpaceDE/>
        <w:autoSpaceDN/>
        <w:adjustRightInd/>
        <w:jc w:val="both"/>
        <w:rPr>
          <w:rFonts w:eastAsia="Times New Roman"/>
          <w:b/>
          <w:bCs/>
        </w:rPr>
      </w:pPr>
    </w:p>
    <w:p w14:paraId="2DBF006D" w14:textId="77777777" w:rsidR="00042DB2" w:rsidRPr="00042DB2" w:rsidRDefault="00042DB2" w:rsidP="00042DB2">
      <w:pPr>
        <w:widowControl/>
        <w:autoSpaceDE/>
        <w:autoSpaceDN/>
        <w:adjustRightInd/>
        <w:jc w:val="both"/>
        <w:rPr>
          <w:rFonts w:eastAsia="Times New Roman"/>
          <w:b/>
          <w:bCs/>
        </w:rPr>
      </w:pPr>
    </w:p>
    <w:p w14:paraId="13801391" w14:textId="77777777" w:rsidR="00042DB2" w:rsidRPr="00042DB2" w:rsidRDefault="00042DB2" w:rsidP="00042DB2">
      <w:pPr>
        <w:widowControl/>
        <w:autoSpaceDE/>
        <w:autoSpaceDN/>
        <w:adjustRightInd/>
        <w:jc w:val="both"/>
        <w:rPr>
          <w:rFonts w:eastAsia="Times New Roman"/>
          <w:b/>
          <w:bCs/>
        </w:rPr>
      </w:pPr>
    </w:p>
    <w:p w14:paraId="337B5D78" w14:textId="77777777" w:rsidR="00042DB2" w:rsidRPr="00042DB2" w:rsidRDefault="00042DB2" w:rsidP="00042DB2">
      <w:pPr>
        <w:widowControl/>
        <w:autoSpaceDE/>
        <w:autoSpaceDN/>
        <w:adjustRightInd/>
        <w:jc w:val="both"/>
        <w:rPr>
          <w:rFonts w:eastAsia="Times New Roman"/>
          <w:b/>
          <w:bCs/>
        </w:rPr>
      </w:pPr>
    </w:p>
    <w:p w14:paraId="1EBD9C7D" w14:textId="77777777" w:rsidR="00042DB2" w:rsidRPr="00042DB2" w:rsidRDefault="00042DB2" w:rsidP="00042DB2">
      <w:pPr>
        <w:widowControl/>
        <w:autoSpaceDE/>
        <w:autoSpaceDN/>
        <w:adjustRightInd/>
        <w:jc w:val="both"/>
        <w:rPr>
          <w:rFonts w:eastAsia="Times New Roman"/>
          <w:b/>
          <w:bCs/>
        </w:rPr>
      </w:pPr>
    </w:p>
    <w:p w14:paraId="6B291D5B" w14:textId="77777777" w:rsidR="00042DB2" w:rsidRPr="00042DB2" w:rsidRDefault="00042DB2" w:rsidP="00042DB2">
      <w:pPr>
        <w:widowControl/>
        <w:autoSpaceDE/>
        <w:autoSpaceDN/>
        <w:adjustRightInd/>
        <w:jc w:val="both"/>
        <w:rPr>
          <w:rFonts w:eastAsia="Times New Roman"/>
          <w:b/>
          <w:bCs/>
        </w:rPr>
      </w:pPr>
    </w:p>
    <w:p w14:paraId="235823DF" w14:textId="77777777" w:rsidR="00042DB2" w:rsidRPr="00042DB2" w:rsidRDefault="00042DB2" w:rsidP="00042DB2">
      <w:pPr>
        <w:widowControl/>
        <w:autoSpaceDE/>
        <w:autoSpaceDN/>
        <w:adjustRightInd/>
        <w:jc w:val="both"/>
        <w:rPr>
          <w:rFonts w:eastAsia="Times New Roman"/>
          <w:b/>
          <w:bCs/>
        </w:rPr>
      </w:pPr>
    </w:p>
    <w:p w14:paraId="0764E693" w14:textId="77777777" w:rsidR="00042DB2" w:rsidRPr="00042DB2" w:rsidRDefault="00042DB2" w:rsidP="00042DB2">
      <w:pPr>
        <w:widowControl/>
        <w:autoSpaceDE/>
        <w:autoSpaceDN/>
        <w:adjustRightInd/>
        <w:jc w:val="both"/>
        <w:rPr>
          <w:rFonts w:eastAsia="Times New Roman"/>
          <w:b/>
          <w:bCs/>
        </w:rPr>
      </w:pPr>
    </w:p>
    <w:p w14:paraId="44EE5099" w14:textId="77777777" w:rsidR="00042DB2" w:rsidRPr="00042DB2" w:rsidRDefault="00042DB2" w:rsidP="00042DB2">
      <w:pPr>
        <w:widowControl/>
        <w:autoSpaceDE/>
        <w:autoSpaceDN/>
        <w:adjustRightInd/>
        <w:jc w:val="both"/>
        <w:rPr>
          <w:rFonts w:eastAsia="Times New Roman"/>
          <w:b/>
          <w:bCs/>
        </w:rPr>
      </w:pPr>
    </w:p>
    <w:p w14:paraId="0596C418" w14:textId="77777777" w:rsidR="00042DB2" w:rsidRPr="00042DB2" w:rsidRDefault="00042DB2" w:rsidP="00042DB2">
      <w:pPr>
        <w:widowControl/>
        <w:autoSpaceDE/>
        <w:autoSpaceDN/>
        <w:adjustRightInd/>
        <w:jc w:val="both"/>
        <w:rPr>
          <w:rFonts w:eastAsia="Times New Roman"/>
          <w:b/>
          <w:bCs/>
        </w:rPr>
      </w:pPr>
    </w:p>
    <w:p w14:paraId="03ED7D47" w14:textId="77777777" w:rsidR="00042DB2" w:rsidRPr="00042DB2" w:rsidRDefault="00042DB2" w:rsidP="00042DB2">
      <w:pPr>
        <w:widowControl/>
        <w:autoSpaceDE/>
        <w:autoSpaceDN/>
        <w:adjustRightInd/>
        <w:jc w:val="both"/>
        <w:rPr>
          <w:rFonts w:eastAsia="Times New Roman"/>
          <w:b/>
          <w:bCs/>
        </w:rPr>
      </w:pPr>
    </w:p>
    <w:p w14:paraId="48EBB4E1" w14:textId="77777777" w:rsidR="00042DB2" w:rsidRPr="00042DB2" w:rsidRDefault="00042DB2" w:rsidP="00042DB2">
      <w:pPr>
        <w:widowControl/>
        <w:autoSpaceDE/>
        <w:autoSpaceDN/>
        <w:adjustRightInd/>
        <w:jc w:val="both"/>
        <w:rPr>
          <w:rFonts w:eastAsia="Times New Roman"/>
          <w:b/>
          <w:bCs/>
        </w:rPr>
      </w:pPr>
    </w:p>
    <w:p w14:paraId="1586FC66" w14:textId="77777777" w:rsidR="00042DB2" w:rsidRPr="00042DB2" w:rsidRDefault="00042DB2" w:rsidP="00042DB2">
      <w:pPr>
        <w:widowControl/>
        <w:autoSpaceDE/>
        <w:autoSpaceDN/>
        <w:adjustRightInd/>
        <w:jc w:val="both"/>
        <w:rPr>
          <w:rFonts w:eastAsia="Times New Roman"/>
          <w:b/>
          <w:bCs/>
        </w:rPr>
      </w:pPr>
    </w:p>
    <w:p w14:paraId="768D94AA" w14:textId="77777777" w:rsidR="00042DB2" w:rsidRPr="00042DB2" w:rsidRDefault="00042DB2" w:rsidP="00042DB2">
      <w:pPr>
        <w:widowControl/>
        <w:autoSpaceDE/>
        <w:autoSpaceDN/>
        <w:adjustRightInd/>
        <w:jc w:val="both"/>
        <w:rPr>
          <w:rFonts w:eastAsia="Times New Roman"/>
          <w:b/>
          <w:bCs/>
        </w:rPr>
      </w:pPr>
    </w:p>
    <w:p w14:paraId="308D4621" w14:textId="77777777" w:rsidR="00042DB2" w:rsidRPr="00042DB2" w:rsidRDefault="00042DB2" w:rsidP="00042DB2">
      <w:pPr>
        <w:widowControl/>
        <w:autoSpaceDE/>
        <w:autoSpaceDN/>
        <w:adjustRightInd/>
        <w:jc w:val="both"/>
        <w:rPr>
          <w:rFonts w:eastAsia="Times New Roman"/>
          <w:b/>
          <w:bCs/>
        </w:rPr>
      </w:pPr>
    </w:p>
    <w:p w14:paraId="36C829F2" w14:textId="77777777" w:rsidR="00042DB2" w:rsidRPr="00042DB2" w:rsidRDefault="00042DB2" w:rsidP="00042DB2">
      <w:pPr>
        <w:widowControl/>
        <w:autoSpaceDE/>
        <w:autoSpaceDN/>
        <w:adjustRightInd/>
        <w:jc w:val="both"/>
        <w:rPr>
          <w:rFonts w:eastAsia="Times New Roman"/>
          <w:b/>
          <w:bCs/>
        </w:rPr>
      </w:pPr>
    </w:p>
    <w:p w14:paraId="37FDE71B" w14:textId="77777777" w:rsidR="00042DB2" w:rsidRPr="00042DB2" w:rsidRDefault="00042DB2" w:rsidP="00042DB2">
      <w:pPr>
        <w:widowControl/>
        <w:autoSpaceDE/>
        <w:autoSpaceDN/>
        <w:adjustRightInd/>
        <w:jc w:val="both"/>
        <w:rPr>
          <w:rFonts w:eastAsia="Times New Roman"/>
          <w:b/>
          <w:bCs/>
        </w:rPr>
      </w:pPr>
    </w:p>
    <w:p w14:paraId="2297C782" w14:textId="77777777" w:rsidR="00042DB2" w:rsidRPr="00042DB2" w:rsidRDefault="00042DB2" w:rsidP="00042DB2">
      <w:pPr>
        <w:widowControl/>
        <w:autoSpaceDE/>
        <w:autoSpaceDN/>
        <w:adjustRightInd/>
        <w:jc w:val="both"/>
        <w:rPr>
          <w:rFonts w:eastAsia="Times New Roman"/>
          <w:b/>
          <w:bCs/>
        </w:rPr>
      </w:pPr>
    </w:p>
    <w:p w14:paraId="33CD91C1" w14:textId="77777777" w:rsidR="00042DB2" w:rsidRPr="00042DB2" w:rsidRDefault="00042DB2" w:rsidP="00042DB2">
      <w:pPr>
        <w:widowControl/>
        <w:autoSpaceDE/>
        <w:autoSpaceDN/>
        <w:adjustRightInd/>
        <w:jc w:val="both"/>
        <w:rPr>
          <w:rFonts w:eastAsia="Times New Roman"/>
          <w:b/>
          <w:bCs/>
        </w:rPr>
      </w:pPr>
    </w:p>
    <w:p w14:paraId="705D768C" w14:textId="77777777" w:rsidR="00042DB2" w:rsidRPr="00042DB2" w:rsidRDefault="00042DB2" w:rsidP="00042DB2">
      <w:pPr>
        <w:widowControl/>
        <w:autoSpaceDE/>
        <w:autoSpaceDN/>
        <w:adjustRightInd/>
        <w:jc w:val="both"/>
        <w:rPr>
          <w:rFonts w:eastAsia="Times New Roman"/>
          <w:b/>
          <w:bCs/>
        </w:rPr>
      </w:pPr>
    </w:p>
    <w:p w14:paraId="4C99C61B" w14:textId="77777777" w:rsidR="00042DB2" w:rsidRPr="00042DB2" w:rsidRDefault="00042DB2" w:rsidP="00042DB2">
      <w:pPr>
        <w:widowControl/>
        <w:autoSpaceDE/>
        <w:autoSpaceDN/>
        <w:adjustRightInd/>
        <w:jc w:val="both"/>
        <w:rPr>
          <w:rFonts w:eastAsia="Times New Roman"/>
          <w:b/>
          <w:bCs/>
        </w:rPr>
      </w:pPr>
    </w:p>
    <w:p w14:paraId="4251CD5B" w14:textId="77777777" w:rsidR="00042DB2" w:rsidRPr="00042DB2" w:rsidRDefault="00042DB2" w:rsidP="00042DB2">
      <w:pPr>
        <w:widowControl/>
        <w:autoSpaceDE/>
        <w:autoSpaceDN/>
        <w:adjustRightInd/>
        <w:jc w:val="both"/>
        <w:rPr>
          <w:rFonts w:eastAsia="Times New Roman"/>
          <w:b/>
          <w:bCs/>
        </w:rPr>
      </w:pPr>
    </w:p>
    <w:p w14:paraId="573FE3D7" w14:textId="77777777" w:rsidR="00042DB2" w:rsidRPr="00042DB2" w:rsidRDefault="00042DB2" w:rsidP="00042DB2">
      <w:pPr>
        <w:widowControl/>
        <w:autoSpaceDE/>
        <w:autoSpaceDN/>
        <w:adjustRightInd/>
        <w:jc w:val="both"/>
        <w:rPr>
          <w:rFonts w:eastAsia="Times New Roman"/>
          <w:b/>
          <w:bCs/>
        </w:rPr>
      </w:pPr>
    </w:p>
    <w:p w14:paraId="49148965" w14:textId="77777777" w:rsidR="00042DB2" w:rsidRPr="00042DB2" w:rsidRDefault="00042DB2" w:rsidP="00042DB2">
      <w:pPr>
        <w:widowControl/>
        <w:autoSpaceDE/>
        <w:autoSpaceDN/>
        <w:adjustRightInd/>
        <w:jc w:val="both"/>
        <w:rPr>
          <w:rFonts w:eastAsia="Times New Roman"/>
          <w:b/>
          <w:bCs/>
        </w:rPr>
      </w:pPr>
    </w:p>
    <w:p w14:paraId="33E7BCD0" w14:textId="77777777" w:rsidR="00042DB2" w:rsidRPr="00042DB2" w:rsidRDefault="00042DB2" w:rsidP="00042DB2">
      <w:pPr>
        <w:widowControl/>
        <w:autoSpaceDE/>
        <w:autoSpaceDN/>
        <w:adjustRightInd/>
        <w:jc w:val="both"/>
        <w:rPr>
          <w:rFonts w:eastAsia="Times New Roman"/>
          <w:b/>
          <w:bCs/>
        </w:rPr>
      </w:pPr>
    </w:p>
    <w:p w14:paraId="2FD01C68" w14:textId="77777777" w:rsidR="00AE3225" w:rsidRDefault="00AE3225" w:rsidP="00042DB2">
      <w:pPr>
        <w:widowControl/>
        <w:autoSpaceDE/>
        <w:autoSpaceDN/>
        <w:adjustRightInd/>
        <w:jc w:val="both"/>
        <w:rPr>
          <w:rFonts w:eastAsia="Times New Roman"/>
          <w:b/>
          <w:bCs/>
        </w:rPr>
        <w:sectPr w:rsidR="00AE3225" w:rsidSect="008D61F7">
          <w:headerReference w:type="default" r:id="rId12"/>
          <w:pgSz w:w="11906" w:h="16838"/>
          <w:pgMar w:top="142" w:right="850" w:bottom="993" w:left="1701" w:header="708" w:footer="708" w:gutter="0"/>
          <w:cols w:space="708"/>
          <w:docGrid w:linePitch="360"/>
        </w:sectPr>
      </w:pPr>
    </w:p>
    <w:p w14:paraId="5C433839" w14:textId="77777777" w:rsidR="00042DB2" w:rsidRPr="00042DB2" w:rsidRDefault="00042DB2" w:rsidP="00042DB2">
      <w:pPr>
        <w:widowControl/>
        <w:autoSpaceDE/>
        <w:autoSpaceDN/>
        <w:adjustRightInd/>
        <w:jc w:val="both"/>
        <w:rPr>
          <w:rFonts w:eastAsia="Times New Roman"/>
          <w:b/>
          <w:bCs/>
        </w:rPr>
        <w:sectPr w:rsidR="00042DB2" w:rsidRPr="00042DB2" w:rsidSect="00AE3225">
          <w:type w:val="continuous"/>
          <w:pgSz w:w="11906" w:h="16838"/>
          <w:pgMar w:top="142" w:right="850" w:bottom="993" w:left="1701" w:header="708" w:footer="708" w:gutter="0"/>
          <w:cols w:space="708"/>
          <w:docGrid w:linePitch="360"/>
        </w:sectPr>
      </w:pPr>
    </w:p>
    <w:tbl>
      <w:tblPr>
        <w:tblW w:w="10940" w:type="dxa"/>
        <w:tblInd w:w="-993" w:type="dxa"/>
        <w:tblLook w:val="04A0" w:firstRow="1" w:lastRow="0" w:firstColumn="1" w:lastColumn="0" w:noHBand="0" w:noVBand="1"/>
      </w:tblPr>
      <w:tblGrid>
        <w:gridCol w:w="503"/>
        <w:gridCol w:w="2260"/>
        <w:gridCol w:w="1877"/>
        <w:gridCol w:w="1360"/>
        <w:gridCol w:w="1220"/>
        <w:gridCol w:w="1220"/>
        <w:gridCol w:w="1156"/>
        <w:gridCol w:w="1344"/>
      </w:tblGrid>
      <w:tr w:rsidR="00042DB2" w:rsidRPr="00042DB2" w14:paraId="0CF14222" w14:textId="77777777" w:rsidTr="00AE3225">
        <w:trPr>
          <w:trHeight w:val="330"/>
        </w:trPr>
        <w:tc>
          <w:tcPr>
            <w:tcW w:w="503" w:type="dxa"/>
            <w:tcBorders>
              <w:top w:val="nil"/>
              <w:left w:val="nil"/>
              <w:bottom w:val="nil"/>
              <w:right w:val="nil"/>
            </w:tcBorders>
            <w:shd w:val="clear" w:color="auto" w:fill="auto"/>
            <w:noWrap/>
            <w:vAlign w:val="center"/>
            <w:hideMark/>
          </w:tcPr>
          <w:p w14:paraId="19D0D98C" w14:textId="77777777" w:rsidR="00042DB2" w:rsidRPr="00042DB2" w:rsidRDefault="00042DB2" w:rsidP="00042DB2">
            <w:pPr>
              <w:widowControl/>
              <w:autoSpaceDE/>
              <w:autoSpaceDN/>
              <w:adjustRightInd/>
              <w:jc w:val="center"/>
              <w:rPr>
                <w:rFonts w:eastAsia="Times New Roman"/>
                <w:color w:val="000000"/>
                <w:sz w:val="20"/>
                <w:szCs w:val="20"/>
              </w:rPr>
            </w:pPr>
            <w:bookmarkStart w:id="1" w:name="RANGE!A1:H77"/>
            <w:bookmarkStart w:id="2" w:name="RANGE!A1:H97"/>
            <w:bookmarkStart w:id="3" w:name="RANGE!A1:H107"/>
            <w:bookmarkEnd w:id="1"/>
            <w:bookmarkEnd w:id="2"/>
            <w:bookmarkEnd w:id="3"/>
          </w:p>
        </w:tc>
        <w:tc>
          <w:tcPr>
            <w:tcW w:w="2260" w:type="dxa"/>
            <w:tcBorders>
              <w:top w:val="nil"/>
              <w:left w:val="nil"/>
              <w:bottom w:val="nil"/>
              <w:right w:val="nil"/>
            </w:tcBorders>
            <w:shd w:val="clear" w:color="auto" w:fill="auto"/>
            <w:noWrap/>
            <w:vAlign w:val="bottom"/>
            <w:hideMark/>
          </w:tcPr>
          <w:p w14:paraId="7C36867B"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52D2067B" w14:textId="77777777" w:rsidR="00042DB2" w:rsidRPr="00042DB2" w:rsidRDefault="00042DB2" w:rsidP="00042DB2">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5E4F88CE"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2C4024CC"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33D07768" w14:textId="77777777" w:rsidR="00042DB2" w:rsidRPr="00042DB2" w:rsidRDefault="00042DB2" w:rsidP="00042DB2">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5F81ADB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Приложение</w:t>
            </w:r>
          </w:p>
        </w:tc>
      </w:tr>
      <w:tr w:rsidR="00042DB2" w:rsidRPr="00042DB2" w14:paraId="1B929FBD" w14:textId="77777777" w:rsidTr="00AE3225">
        <w:trPr>
          <w:trHeight w:val="255"/>
        </w:trPr>
        <w:tc>
          <w:tcPr>
            <w:tcW w:w="503" w:type="dxa"/>
            <w:tcBorders>
              <w:top w:val="nil"/>
              <w:left w:val="nil"/>
              <w:bottom w:val="nil"/>
              <w:right w:val="nil"/>
            </w:tcBorders>
            <w:shd w:val="clear" w:color="auto" w:fill="auto"/>
            <w:noWrap/>
            <w:vAlign w:val="center"/>
            <w:hideMark/>
          </w:tcPr>
          <w:p w14:paraId="1E82DC3C" w14:textId="77777777" w:rsidR="00042DB2" w:rsidRPr="00042DB2" w:rsidRDefault="00042DB2" w:rsidP="00042DB2">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1D47A10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5FF911A2" w14:textId="77777777" w:rsidR="00042DB2" w:rsidRPr="00042DB2" w:rsidRDefault="00042DB2" w:rsidP="00042DB2">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7126655E"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690BA81A"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7F3CEF71" w14:textId="77777777" w:rsidR="00042DB2" w:rsidRPr="00042DB2" w:rsidRDefault="00042DB2" w:rsidP="00042DB2">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5FBAC7DF"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к постановлению Главы</w:t>
            </w:r>
          </w:p>
        </w:tc>
      </w:tr>
      <w:tr w:rsidR="00042DB2" w:rsidRPr="00042DB2" w14:paraId="60DC4D72" w14:textId="77777777" w:rsidTr="00AE3225">
        <w:trPr>
          <w:trHeight w:val="255"/>
        </w:trPr>
        <w:tc>
          <w:tcPr>
            <w:tcW w:w="503" w:type="dxa"/>
            <w:tcBorders>
              <w:top w:val="nil"/>
              <w:left w:val="nil"/>
              <w:bottom w:val="nil"/>
              <w:right w:val="nil"/>
            </w:tcBorders>
            <w:shd w:val="clear" w:color="auto" w:fill="auto"/>
            <w:noWrap/>
            <w:vAlign w:val="center"/>
            <w:hideMark/>
          </w:tcPr>
          <w:p w14:paraId="6306D473" w14:textId="77777777" w:rsidR="00042DB2" w:rsidRPr="00042DB2" w:rsidRDefault="00042DB2" w:rsidP="00042DB2">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181121DC"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644CC5D8" w14:textId="77777777" w:rsidR="00042DB2" w:rsidRPr="00042DB2" w:rsidRDefault="00042DB2" w:rsidP="00042DB2">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704ECFE6"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1A8AA1FE"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5375556E" w14:textId="77777777" w:rsidR="00042DB2" w:rsidRPr="00042DB2" w:rsidRDefault="00042DB2" w:rsidP="00042DB2">
            <w:pPr>
              <w:widowControl/>
              <w:autoSpaceDE/>
              <w:autoSpaceDN/>
              <w:adjustRightInd/>
              <w:rPr>
                <w:rFonts w:eastAsia="Times New Roman"/>
                <w:color w:val="000000"/>
                <w:sz w:val="20"/>
                <w:szCs w:val="20"/>
              </w:rPr>
            </w:pPr>
          </w:p>
        </w:tc>
        <w:tc>
          <w:tcPr>
            <w:tcW w:w="2500" w:type="dxa"/>
            <w:gridSpan w:val="2"/>
            <w:tcBorders>
              <w:top w:val="nil"/>
              <w:left w:val="nil"/>
              <w:bottom w:val="nil"/>
              <w:right w:val="nil"/>
            </w:tcBorders>
            <w:shd w:val="clear" w:color="auto" w:fill="auto"/>
            <w:noWrap/>
            <w:vAlign w:val="bottom"/>
            <w:hideMark/>
          </w:tcPr>
          <w:p w14:paraId="575B33BA" w14:textId="28E48D2C" w:rsidR="00042DB2" w:rsidRPr="00042DB2" w:rsidRDefault="0040392F" w:rsidP="00042DB2">
            <w:pPr>
              <w:widowControl/>
              <w:autoSpaceDE/>
              <w:autoSpaceDN/>
              <w:adjustRightInd/>
              <w:rPr>
                <w:rFonts w:eastAsia="Times New Roman"/>
                <w:b/>
                <w:bCs/>
                <w:color w:val="000000"/>
                <w:sz w:val="20"/>
                <w:szCs w:val="20"/>
              </w:rPr>
            </w:pPr>
            <w:r>
              <w:rPr>
                <w:rFonts w:eastAsia="Times New Roman"/>
                <w:b/>
                <w:bCs/>
                <w:color w:val="000000"/>
                <w:sz w:val="20"/>
                <w:szCs w:val="20"/>
              </w:rPr>
              <w:t xml:space="preserve">от 22.03.2023 </w:t>
            </w:r>
            <w:r w:rsidR="00042DB2" w:rsidRPr="00042DB2">
              <w:rPr>
                <w:rFonts w:eastAsia="Times New Roman"/>
                <w:b/>
                <w:bCs/>
                <w:color w:val="000000"/>
                <w:sz w:val="20"/>
                <w:szCs w:val="20"/>
              </w:rPr>
              <w:t xml:space="preserve"> № </w:t>
            </w:r>
            <w:r>
              <w:rPr>
                <w:rFonts w:eastAsia="Times New Roman"/>
                <w:b/>
                <w:bCs/>
                <w:color w:val="000000"/>
                <w:sz w:val="20"/>
                <w:szCs w:val="20"/>
              </w:rPr>
              <w:t>140</w:t>
            </w:r>
          </w:p>
        </w:tc>
      </w:tr>
      <w:tr w:rsidR="00042DB2" w:rsidRPr="00042DB2" w14:paraId="0D839D4B" w14:textId="77777777" w:rsidTr="00AE3225">
        <w:trPr>
          <w:trHeight w:val="255"/>
        </w:trPr>
        <w:tc>
          <w:tcPr>
            <w:tcW w:w="10940" w:type="dxa"/>
            <w:gridSpan w:val="8"/>
            <w:tcBorders>
              <w:top w:val="nil"/>
              <w:left w:val="nil"/>
              <w:bottom w:val="nil"/>
              <w:right w:val="nil"/>
            </w:tcBorders>
            <w:shd w:val="clear" w:color="auto" w:fill="auto"/>
            <w:noWrap/>
            <w:vAlign w:val="bottom"/>
            <w:hideMark/>
          </w:tcPr>
          <w:p w14:paraId="7E93F74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Раздел 3.</w:t>
            </w:r>
          </w:p>
        </w:tc>
      </w:tr>
      <w:tr w:rsidR="00042DB2" w:rsidRPr="00042DB2" w14:paraId="6D04657E" w14:textId="77777777" w:rsidTr="00AE3225">
        <w:trPr>
          <w:trHeight w:val="255"/>
        </w:trPr>
        <w:tc>
          <w:tcPr>
            <w:tcW w:w="10940" w:type="dxa"/>
            <w:gridSpan w:val="8"/>
            <w:tcBorders>
              <w:top w:val="nil"/>
              <w:left w:val="nil"/>
              <w:bottom w:val="nil"/>
              <w:right w:val="nil"/>
            </w:tcBorders>
            <w:shd w:val="clear" w:color="auto" w:fill="auto"/>
            <w:noWrap/>
            <w:vAlign w:val="bottom"/>
            <w:hideMark/>
          </w:tcPr>
          <w:p w14:paraId="0D360903"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ПЕРЕЧЕНЬ МЕРОПРИЯТИЙ И РЕСУРСНОЕ ОБЕСПЕЧЕНИЕ</w:t>
            </w:r>
          </w:p>
        </w:tc>
      </w:tr>
      <w:tr w:rsidR="00042DB2" w:rsidRPr="00042DB2" w14:paraId="639E8DA7" w14:textId="77777777" w:rsidTr="00AE3225">
        <w:trPr>
          <w:trHeight w:val="255"/>
        </w:trPr>
        <w:tc>
          <w:tcPr>
            <w:tcW w:w="10940" w:type="dxa"/>
            <w:gridSpan w:val="8"/>
            <w:tcBorders>
              <w:top w:val="nil"/>
              <w:left w:val="nil"/>
              <w:bottom w:val="nil"/>
              <w:right w:val="nil"/>
            </w:tcBorders>
            <w:shd w:val="clear" w:color="auto" w:fill="auto"/>
            <w:noWrap/>
            <w:vAlign w:val="bottom"/>
            <w:hideMark/>
          </w:tcPr>
          <w:p w14:paraId="5CB695D2"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муниципальной программы</w:t>
            </w:r>
          </w:p>
        </w:tc>
      </w:tr>
      <w:tr w:rsidR="00042DB2" w:rsidRPr="00042DB2" w14:paraId="1039BC15" w14:textId="77777777" w:rsidTr="00AE3225">
        <w:trPr>
          <w:trHeight w:val="615"/>
        </w:trPr>
        <w:tc>
          <w:tcPr>
            <w:tcW w:w="10940" w:type="dxa"/>
            <w:gridSpan w:val="8"/>
            <w:tcBorders>
              <w:top w:val="nil"/>
              <w:left w:val="nil"/>
              <w:bottom w:val="nil"/>
              <w:right w:val="nil"/>
            </w:tcBorders>
            <w:shd w:val="clear" w:color="auto" w:fill="auto"/>
            <w:vAlign w:val="bottom"/>
            <w:hideMark/>
          </w:tcPr>
          <w:p w14:paraId="54AD1CE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"Предупреждение и ликвидация последствий чрезвычайных ситуаций на территории муниципального образования «Поселок Айхал» на 2022-2026 годы"</w:t>
            </w:r>
          </w:p>
        </w:tc>
      </w:tr>
      <w:tr w:rsidR="00042DB2" w:rsidRPr="00042DB2" w14:paraId="64AE2C94" w14:textId="77777777" w:rsidTr="00AE3225">
        <w:trPr>
          <w:trHeight w:val="180"/>
        </w:trPr>
        <w:tc>
          <w:tcPr>
            <w:tcW w:w="503" w:type="dxa"/>
            <w:tcBorders>
              <w:top w:val="nil"/>
              <w:left w:val="nil"/>
              <w:bottom w:val="nil"/>
              <w:right w:val="nil"/>
            </w:tcBorders>
            <w:shd w:val="clear" w:color="auto" w:fill="auto"/>
            <w:noWrap/>
            <w:vAlign w:val="center"/>
            <w:hideMark/>
          </w:tcPr>
          <w:p w14:paraId="11F12B07" w14:textId="77777777" w:rsidR="00042DB2" w:rsidRPr="00042DB2" w:rsidRDefault="00042DB2" w:rsidP="00042DB2">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6C0C644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326F4B70" w14:textId="77777777" w:rsidR="00042DB2" w:rsidRPr="00042DB2" w:rsidRDefault="00042DB2" w:rsidP="00042DB2">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72ADCD25"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10A3ECE5"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7BC3C8C2" w14:textId="77777777" w:rsidR="00042DB2" w:rsidRPr="00042DB2" w:rsidRDefault="00042DB2" w:rsidP="00042DB2">
            <w:pPr>
              <w:widowControl/>
              <w:autoSpaceDE/>
              <w:autoSpaceDN/>
              <w:adjustRightInd/>
              <w:rPr>
                <w:rFonts w:eastAsia="Times New Roman"/>
                <w:color w:val="000000"/>
                <w:sz w:val="20"/>
                <w:szCs w:val="20"/>
              </w:rPr>
            </w:pPr>
          </w:p>
        </w:tc>
        <w:tc>
          <w:tcPr>
            <w:tcW w:w="1156" w:type="dxa"/>
            <w:tcBorders>
              <w:top w:val="nil"/>
              <w:left w:val="nil"/>
              <w:bottom w:val="nil"/>
              <w:right w:val="nil"/>
            </w:tcBorders>
            <w:shd w:val="clear" w:color="auto" w:fill="auto"/>
            <w:noWrap/>
            <w:vAlign w:val="bottom"/>
            <w:hideMark/>
          </w:tcPr>
          <w:p w14:paraId="20F9A3D4" w14:textId="77777777" w:rsidR="00042DB2" w:rsidRPr="00042DB2" w:rsidRDefault="00042DB2" w:rsidP="00042DB2">
            <w:pPr>
              <w:widowControl/>
              <w:autoSpaceDE/>
              <w:autoSpaceDN/>
              <w:adjustRightInd/>
              <w:rPr>
                <w:rFonts w:eastAsia="Times New Roman"/>
                <w:color w:val="000000"/>
                <w:sz w:val="20"/>
                <w:szCs w:val="20"/>
              </w:rPr>
            </w:pPr>
          </w:p>
        </w:tc>
        <w:tc>
          <w:tcPr>
            <w:tcW w:w="1344" w:type="dxa"/>
            <w:tcBorders>
              <w:top w:val="nil"/>
              <w:left w:val="nil"/>
              <w:bottom w:val="nil"/>
              <w:right w:val="nil"/>
            </w:tcBorders>
            <w:shd w:val="clear" w:color="auto" w:fill="auto"/>
            <w:noWrap/>
            <w:vAlign w:val="bottom"/>
            <w:hideMark/>
          </w:tcPr>
          <w:p w14:paraId="240EBE7B" w14:textId="77777777" w:rsidR="00042DB2" w:rsidRPr="00042DB2" w:rsidRDefault="00042DB2" w:rsidP="00042DB2">
            <w:pPr>
              <w:widowControl/>
              <w:autoSpaceDE/>
              <w:autoSpaceDN/>
              <w:adjustRightInd/>
              <w:rPr>
                <w:rFonts w:eastAsia="Times New Roman"/>
                <w:color w:val="000000"/>
                <w:sz w:val="20"/>
                <w:szCs w:val="20"/>
              </w:rPr>
            </w:pPr>
          </w:p>
        </w:tc>
      </w:tr>
      <w:tr w:rsidR="00042DB2" w:rsidRPr="00042DB2" w14:paraId="7C2B68BE" w14:textId="77777777" w:rsidTr="00AE3225">
        <w:trPr>
          <w:trHeight w:val="210"/>
        </w:trPr>
        <w:tc>
          <w:tcPr>
            <w:tcW w:w="503" w:type="dxa"/>
            <w:tcBorders>
              <w:top w:val="nil"/>
              <w:left w:val="nil"/>
              <w:bottom w:val="nil"/>
              <w:right w:val="nil"/>
            </w:tcBorders>
            <w:shd w:val="clear" w:color="auto" w:fill="auto"/>
            <w:noWrap/>
            <w:vAlign w:val="center"/>
            <w:hideMark/>
          </w:tcPr>
          <w:p w14:paraId="08F116F1" w14:textId="77777777" w:rsidR="00042DB2" w:rsidRPr="00042DB2" w:rsidRDefault="00042DB2" w:rsidP="00042DB2">
            <w:pPr>
              <w:widowControl/>
              <w:autoSpaceDE/>
              <w:autoSpaceDN/>
              <w:adjustRightInd/>
              <w:jc w:val="center"/>
              <w:rPr>
                <w:rFonts w:eastAsia="Times New Roman"/>
                <w:color w:val="000000"/>
                <w:sz w:val="20"/>
                <w:szCs w:val="20"/>
              </w:rPr>
            </w:pPr>
          </w:p>
        </w:tc>
        <w:tc>
          <w:tcPr>
            <w:tcW w:w="2260" w:type="dxa"/>
            <w:tcBorders>
              <w:top w:val="nil"/>
              <w:left w:val="nil"/>
              <w:bottom w:val="nil"/>
              <w:right w:val="nil"/>
            </w:tcBorders>
            <w:shd w:val="clear" w:color="auto" w:fill="auto"/>
            <w:noWrap/>
            <w:vAlign w:val="bottom"/>
            <w:hideMark/>
          </w:tcPr>
          <w:p w14:paraId="2409C19E"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nil"/>
            </w:tcBorders>
            <w:shd w:val="clear" w:color="auto" w:fill="auto"/>
            <w:vAlign w:val="bottom"/>
            <w:hideMark/>
          </w:tcPr>
          <w:p w14:paraId="2555885E" w14:textId="77777777" w:rsidR="00042DB2" w:rsidRPr="00042DB2" w:rsidRDefault="00042DB2" w:rsidP="00042DB2">
            <w:pPr>
              <w:widowControl/>
              <w:autoSpaceDE/>
              <w:autoSpaceDN/>
              <w:adjustRightInd/>
              <w:rPr>
                <w:rFonts w:eastAsia="Times New Roman"/>
                <w:color w:val="000000"/>
                <w:sz w:val="20"/>
                <w:szCs w:val="20"/>
              </w:rPr>
            </w:pPr>
          </w:p>
        </w:tc>
        <w:tc>
          <w:tcPr>
            <w:tcW w:w="1360" w:type="dxa"/>
            <w:tcBorders>
              <w:top w:val="nil"/>
              <w:left w:val="nil"/>
              <w:bottom w:val="nil"/>
              <w:right w:val="nil"/>
            </w:tcBorders>
            <w:shd w:val="clear" w:color="auto" w:fill="auto"/>
            <w:noWrap/>
            <w:vAlign w:val="bottom"/>
            <w:hideMark/>
          </w:tcPr>
          <w:p w14:paraId="5D5D39F1"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5C84AA71" w14:textId="77777777" w:rsidR="00042DB2" w:rsidRPr="00042DB2" w:rsidRDefault="00042DB2" w:rsidP="00042DB2">
            <w:pPr>
              <w:widowControl/>
              <w:autoSpaceDE/>
              <w:autoSpaceDN/>
              <w:adjustRightInd/>
              <w:rPr>
                <w:rFonts w:eastAsia="Times New Roman"/>
                <w:color w:val="000000"/>
                <w:sz w:val="20"/>
                <w:szCs w:val="20"/>
              </w:rPr>
            </w:pPr>
          </w:p>
        </w:tc>
        <w:tc>
          <w:tcPr>
            <w:tcW w:w="1220" w:type="dxa"/>
            <w:tcBorders>
              <w:top w:val="nil"/>
              <w:left w:val="nil"/>
              <w:bottom w:val="nil"/>
              <w:right w:val="nil"/>
            </w:tcBorders>
            <w:shd w:val="clear" w:color="auto" w:fill="auto"/>
            <w:noWrap/>
            <w:vAlign w:val="bottom"/>
            <w:hideMark/>
          </w:tcPr>
          <w:p w14:paraId="688B8D5C" w14:textId="77777777" w:rsidR="00042DB2" w:rsidRPr="00042DB2" w:rsidRDefault="00042DB2" w:rsidP="00042DB2">
            <w:pPr>
              <w:widowControl/>
              <w:autoSpaceDE/>
              <w:autoSpaceDN/>
              <w:adjustRightInd/>
              <w:rPr>
                <w:rFonts w:eastAsia="Times New Roman"/>
                <w:color w:val="000000"/>
                <w:sz w:val="20"/>
                <w:szCs w:val="20"/>
              </w:rPr>
            </w:pPr>
          </w:p>
        </w:tc>
        <w:tc>
          <w:tcPr>
            <w:tcW w:w="1156" w:type="dxa"/>
            <w:tcBorders>
              <w:top w:val="nil"/>
              <w:left w:val="nil"/>
              <w:bottom w:val="nil"/>
              <w:right w:val="nil"/>
            </w:tcBorders>
            <w:shd w:val="clear" w:color="auto" w:fill="auto"/>
            <w:noWrap/>
            <w:vAlign w:val="bottom"/>
            <w:hideMark/>
          </w:tcPr>
          <w:p w14:paraId="4CBAFA3B" w14:textId="77777777" w:rsidR="00042DB2" w:rsidRPr="00042DB2" w:rsidRDefault="00042DB2" w:rsidP="00042DB2">
            <w:pPr>
              <w:widowControl/>
              <w:autoSpaceDE/>
              <w:autoSpaceDN/>
              <w:adjustRightInd/>
              <w:rPr>
                <w:rFonts w:eastAsia="Times New Roman"/>
                <w:color w:val="000000"/>
                <w:sz w:val="20"/>
                <w:szCs w:val="20"/>
              </w:rPr>
            </w:pPr>
          </w:p>
        </w:tc>
        <w:tc>
          <w:tcPr>
            <w:tcW w:w="1344" w:type="dxa"/>
            <w:tcBorders>
              <w:top w:val="nil"/>
              <w:left w:val="nil"/>
              <w:bottom w:val="nil"/>
              <w:right w:val="nil"/>
            </w:tcBorders>
            <w:shd w:val="clear" w:color="auto" w:fill="auto"/>
            <w:noWrap/>
            <w:vAlign w:val="bottom"/>
            <w:hideMark/>
          </w:tcPr>
          <w:p w14:paraId="3C1E9448"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рублей</w:t>
            </w:r>
          </w:p>
        </w:tc>
      </w:tr>
      <w:tr w:rsidR="00042DB2" w:rsidRPr="00042DB2" w14:paraId="743B1D37" w14:textId="77777777" w:rsidTr="00AE3225">
        <w:trPr>
          <w:trHeight w:val="255"/>
        </w:trPr>
        <w:tc>
          <w:tcPr>
            <w:tcW w:w="5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5E3204"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 п/п</w:t>
            </w:r>
          </w:p>
        </w:tc>
        <w:tc>
          <w:tcPr>
            <w:tcW w:w="2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199F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Мероприятия по реализации программы</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D9D9B"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Источник финансирования</w:t>
            </w:r>
          </w:p>
        </w:tc>
        <w:tc>
          <w:tcPr>
            <w:tcW w:w="6300" w:type="dxa"/>
            <w:gridSpan w:val="5"/>
            <w:tcBorders>
              <w:top w:val="single" w:sz="4" w:space="0" w:color="auto"/>
              <w:left w:val="nil"/>
              <w:bottom w:val="single" w:sz="4" w:space="0" w:color="auto"/>
              <w:right w:val="single" w:sz="4" w:space="0" w:color="auto"/>
            </w:tcBorders>
            <w:shd w:val="clear" w:color="auto" w:fill="auto"/>
            <w:noWrap/>
            <w:vAlign w:val="center"/>
            <w:hideMark/>
          </w:tcPr>
          <w:p w14:paraId="20443893"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Объем финансирования по годам</w:t>
            </w:r>
          </w:p>
        </w:tc>
      </w:tr>
      <w:tr w:rsidR="00042DB2" w:rsidRPr="00042DB2" w14:paraId="68191DE3" w14:textId="77777777" w:rsidTr="00AE3225">
        <w:trPr>
          <w:trHeight w:val="255"/>
        </w:trPr>
        <w:tc>
          <w:tcPr>
            <w:tcW w:w="503" w:type="dxa"/>
            <w:vMerge/>
            <w:tcBorders>
              <w:top w:val="single" w:sz="4" w:space="0" w:color="auto"/>
              <w:left w:val="single" w:sz="4" w:space="0" w:color="auto"/>
              <w:bottom w:val="single" w:sz="4" w:space="0" w:color="000000"/>
              <w:right w:val="single" w:sz="4" w:space="0" w:color="auto"/>
            </w:tcBorders>
            <w:vAlign w:val="center"/>
            <w:hideMark/>
          </w:tcPr>
          <w:p w14:paraId="1ADCC191" w14:textId="77777777" w:rsidR="00042DB2" w:rsidRPr="00042DB2" w:rsidRDefault="00042DB2" w:rsidP="00042DB2">
            <w:pPr>
              <w:widowControl/>
              <w:autoSpaceDE/>
              <w:autoSpaceDN/>
              <w:adjustRightInd/>
              <w:rPr>
                <w:rFonts w:eastAsia="Times New Roman"/>
                <w:b/>
                <w:bCs/>
                <w:color w:val="000000"/>
                <w:sz w:val="20"/>
                <w:szCs w:val="20"/>
              </w:rPr>
            </w:pPr>
          </w:p>
        </w:tc>
        <w:tc>
          <w:tcPr>
            <w:tcW w:w="2260" w:type="dxa"/>
            <w:vMerge/>
            <w:tcBorders>
              <w:top w:val="single" w:sz="4" w:space="0" w:color="auto"/>
              <w:left w:val="single" w:sz="4" w:space="0" w:color="auto"/>
              <w:bottom w:val="single" w:sz="4" w:space="0" w:color="000000"/>
              <w:right w:val="single" w:sz="4" w:space="0" w:color="auto"/>
            </w:tcBorders>
            <w:vAlign w:val="center"/>
            <w:hideMark/>
          </w:tcPr>
          <w:p w14:paraId="21FA9173" w14:textId="77777777" w:rsidR="00042DB2" w:rsidRPr="00042DB2" w:rsidRDefault="00042DB2" w:rsidP="00042DB2">
            <w:pPr>
              <w:widowControl/>
              <w:autoSpaceDE/>
              <w:autoSpaceDN/>
              <w:adjustRightInd/>
              <w:rPr>
                <w:rFonts w:eastAsia="Times New Roman"/>
                <w:b/>
                <w:bCs/>
                <w:color w:val="000000"/>
                <w:sz w:val="20"/>
                <w:szCs w:val="20"/>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14:paraId="24AA9DFA" w14:textId="77777777" w:rsidR="00042DB2" w:rsidRPr="00042DB2" w:rsidRDefault="00042DB2" w:rsidP="00042DB2">
            <w:pPr>
              <w:widowControl/>
              <w:autoSpaceDE/>
              <w:autoSpaceDN/>
              <w:adjustRightInd/>
              <w:rPr>
                <w:rFonts w:eastAsia="Times New Roman"/>
                <w:b/>
                <w:bCs/>
                <w:color w:val="000000"/>
                <w:sz w:val="20"/>
                <w:szCs w:val="20"/>
              </w:rPr>
            </w:pPr>
          </w:p>
        </w:tc>
        <w:tc>
          <w:tcPr>
            <w:tcW w:w="1360" w:type="dxa"/>
            <w:tcBorders>
              <w:top w:val="nil"/>
              <w:left w:val="nil"/>
              <w:bottom w:val="single" w:sz="4" w:space="0" w:color="auto"/>
              <w:right w:val="single" w:sz="4" w:space="0" w:color="auto"/>
            </w:tcBorders>
            <w:shd w:val="clear" w:color="auto" w:fill="auto"/>
            <w:noWrap/>
            <w:vAlign w:val="center"/>
            <w:hideMark/>
          </w:tcPr>
          <w:p w14:paraId="407B5850"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2022 год</w:t>
            </w:r>
          </w:p>
        </w:tc>
        <w:tc>
          <w:tcPr>
            <w:tcW w:w="1220" w:type="dxa"/>
            <w:tcBorders>
              <w:top w:val="nil"/>
              <w:left w:val="nil"/>
              <w:bottom w:val="single" w:sz="4" w:space="0" w:color="auto"/>
              <w:right w:val="single" w:sz="4" w:space="0" w:color="auto"/>
            </w:tcBorders>
            <w:shd w:val="clear" w:color="auto" w:fill="auto"/>
            <w:noWrap/>
            <w:vAlign w:val="center"/>
            <w:hideMark/>
          </w:tcPr>
          <w:p w14:paraId="56F7BC65"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2023 год</w:t>
            </w:r>
          </w:p>
        </w:tc>
        <w:tc>
          <w:tcPr>
            <w:tcW w:w="1220" w:type="dxa"/>
            <w:tcBorders>
              <w:top w:val="nil"/>
              <w:left w:val="nil"/>
              <w:bottom w:val="single" w:sz="4" w:space="0" w:color="auto"/>
              <w:right w:val="single" w:sz="4" w:space="0" w:color="auto"/>
            </w:tcBorders>
            <w:shd w:val="clear" w:color="auto" w:fill="auto"/>
            <w:noWrap/>
            <w:vAlign w:val="center"/>
            <w:hideMark/>
          </w:tcPr>
          <w:p w14:paraId="79034588"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2024год</w:t>
            </w:r>
          </w:p>
        </w:tc>
        <w:tc>
          <w:tcPr>
            <w:tcW w:w="1156" w:type="dxa"/>
            <w:tcBorders>
              <w:top w:val="nil"/>
              <w:left w:val="nil"/>
              <w:bottom w:val="single" w:sz="4" w:space="0" w:color="auto"/>
              <w:right w:val="single" w:sz="4" w:space="0" w:color="auto"/>
            </w:tcBorders>
            <w:shd w:val="clear" w:color="auto" w:fill="auto"/>
            <w:noWrap/>
            <w:vAlign w:val="center"/>
            <w:hideMark/>
          </w:tcPr>
          <w:p w14:paraId="0D8F604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2025 год</w:t>
            </w:r>
          </w:p>
        </w:tc>
        <w:tc>
          <w:tcPr>
            <w:tcW w:w="1344" w:type="dxa"/>
            <w:tcBorders>
              <w:top w:val="nil"/>
              <w:left w:val="nil"/>
              <w:bottom w:val="single" w:sz="4" w:space="0" w:color="auto"/>
              <w:right w:val="single" w:sz="4" w:space="0" w:color="auto"/>
            </w:tcBorders>
            <w:shd w:val="clear" w:color="auto" w:fill="auto"/>
            <w:noWrap/>
            <w:vAlign w:val="center"/>
            <w:hideMark/>
          </w:tcPr>
          <w:p w14:paraId="506C5C2D"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2026 год</w:t>
            </w:r>
          </w:p>
        </w:tc>
      </w:tr>
      <w:tr w:rsidR="00042DB2" w:rsidRPr="00042DB2" w14:paraId="59B8270F" w14:textId="77777777" w:rsidTr="00AE3225">
        <w:trPr>
          <w:trHeight w:val="585"/>
        </w:trPr>
        <w:tc>
          <w:tcPr>
            <w:tcW w:w="10940" w:type="dxa"/>
            <w:gridSpan w:val="8"/>
            <w:tcBorders>
              <w:top w:val="single" w:sz="4" w:space="0" w:color="auto"/>
              <w:left w:val="single" w:sz="4" w:space="0" w:color="auto"/>
              <w:bottom w:val="nil"/>
              <w:right w:val="single" w:sz="4" w:space="0" w:color="auto"/>
            </w:tcBorders>
            <w:shd w:val="clear" w:color="auto" w:fill="auto"/>
            <w:vAlign w:val="bottom"/>
            <w:hideMark/>
          </w:tcPr>
          <w:p w14:paraId="269C6AC1" w14:textId="77777777" w:rsidR="00042DB2" w:rsidRPr="00042DB2" w:rsidRDefault="00042DB2" w:rsidP="00042DB2">
            <w:pPr>
              <w:widowControl/>
              <w:autoSpaceDE/>
              <w:autoSpaceDN/>
              <w:adjustRightInd/>
              <w:rPr>
                <w:rFonts w:eastAsia="Times New Roman"/>
                <w:i/>
                <w:iCs/>
                <w:color w:val="000000"/>
                <w:sz w:val="20"/>
                <w:szCs w:val="20"/>
              </w:rPr>
            </w:pPr>
            <w:r w:rsidRPr="00042DB2">
              <w:rPr>
                <w:rFonts w:eastAsia="Times New Roman"/>
                <w:i/>
                <w:iCs/>
                <w:color w:val="000000"/>
                <w:sz w:val="20"/>
                <w:szCs w:val="20"/>
              </w:rPr>
              <w:t>Организация и осуществление мероприятия по защите населения и территории муниципального образования от чрезвычайных ситуаций природного и техногенного характера.</w:t>
            </w:r>
          </w:p>
        </w:tc>
      </w:tr>
      <w:tr w:rsidR="00042DB2" w:rsidRPr="00042DB2" w14:paraId="3DF56C35" w14:textId="77777777" w:rsidTr="00AE3225">
        <w:trPr>
          <w:trHeight w:val="420"/>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8BF461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CF0997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Финансовый и материальный резерв на предупреждение и ликвидацию последствий ЧС.</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253BBA5A"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7F68E5E9"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764905F7"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50 000,00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6A76CB57"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50 000,00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6A63B71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50 000,00</w:t>
            </w:r>
          </w:p>
        </w:tc>
        <w:tc>
          <w:tcPr>
            <w:tcW w:w="1344" w:type="dxa"/>
            <w:tcBorders>
              <w:top w:val="single" w:sz="8" w:space="0" w:color="auto"/>
              <w:left w:val="nil"/>
              <w:bottom w:val="single" w:sz="4" w:space="0" w:color="auto"/>
              <w:right w:val="single" w:sz="4" w:space="0" w:color="auto"/>
            </w:tcBorders>
            <w:shd w:val="clear" w:color="000000" w:fill="E5E0EC"/>
            <w:noWrap/>
            <w:vAlign w:val="center"/>
            <w:hideMark/>
          </w:tcPr>
          <w:p w14:paraId="0E751D65"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300 000,00</w:t>
            </w:r>
          </w:p>
        </w:tc>
      </w:tr>
      <w:tr w:rsidR="00042DB2" w:rsidRPr="00042DB2" w14:paraId="23A6FCC8" w14:textId="77777777" w:rsidTr="00AE3225">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0B44EFCB"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6EAFFD9C"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0A132B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7323B02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B29DD5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0,0</w:t>
            </w:r>
          </w:p>
        </w:tc>
        <w:tc>
          <w:tcPr>
            <w:tcW w:w="1220" w:type="dxa"/>
            <w:tcBorders>
              <w:top w:val="nil"/>
              <w:left w:val="nil"/>
              <w:bottom w:val="single" w:sz="4" w:space="0" w:color="auto"/>
              <w:right w:val="single" w:sz="4" w:space="0" w:color="auto"/>
            </w:tcBorders>
            <w:shd w:val="clear" w:color="auto" w:fill="auto"/>
            <w:noWrap/>
            <w:vAlign w:val="center"/>
            <w:hideMark/>
          </w:tcPr>
          <w:p w14:paraId="501D920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0,0</w:t>
            </w:r>
          </w:p>
        </w:tc>
        <w:tc>
          <w:tcPr>
            <w:tcW w:w="1156" w:type="dxa"/>
            <w:tcBorders>
              <w:top w:val="nil"/>
              <w:left w:val="nil"/>
              <w:bottom w:val="single" w:sz="4" w:space="0" w:color="auto"/>
              <w:right w:val="single" w:sz="4" w:space="0" w:color="auto"/>
            </w:tcBorders>
            <w:shd w:val="clear" w:color="auto" w:fill="auto"/>
            <w:noWrap/>
            <w:vAlign w:val="center"/>
            <w:hideMark/>
          </w:tcPr>
          <w:p w14:paraId="1978B3B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0,0</w:t>
            </w:r>
          </w:p>
        </w:tc>
        <w:tc>
          <w:tcPr>
            <w:tcW w:w="1344" w:type="dxa"/>
            <w:tcBorders>
              <w:top w:val="nil"/>
              <w:left w:val="nil"/>
              <w:bottom w:val="single" w:sz="4" w:space="0" w:color="auto"/>
              <w:right w:val="single" w:sz="4" w:space="0" w:color="auto"/>
            </w:tcBorders>
            <w:shd w:val="clear" w:color="auto" w:fill="auto"/>
            <w:noWrap/>
            <w:vAlign w:val="center"/>
            <w:hideMark/>
          </w:tcPr>
          <w:p w14:paraId="4693801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0,0</w:t>
            </w:r>
          </w:p>
        </w:tc>
      </w:tr>
      <w:tr w:rsidR="00042DB2" w:rsidRPr="00042DB2" w14:paraId="7D6CE1E8"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83C3E20"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1A2837AE"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3ECD0D3"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F13F47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B971DF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F65CD1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F790FC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25FB9F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7AAA30AF"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5238A8D"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F871412"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C19D002"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554D8B8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AEFB49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50 000</w:t>
            </w:r>
          </w:p>
        </w:tc>
        <w:tc>
          <w:tcPr>
            <w:tcW w:w="1220" w:type="dxa"/>
            <w:tcBorders>
              <w:top w:val="nil"/>
              <w:left w:val="nil"/>
              <w:bottom w:val="single" w:sz="4" w:space="0" w:color="auto"/>
              <w:right w:val="single" w:sz="4" w:space="0" w:color="auto"/>
            </w:tcBorders>
            <w:shd w:val="clear" w:color="auto" w:fill="auto"/>
            <w:noWrap/>
            <w:vAlign w:val="center"/>
            <w:hideMark/>
          </w:tcPr>
          <w:p w14:paraId="78EF847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50 000</w:t>
            </w:r>
          </w:p>
        </w:tc>
        <w:tc>
          <w:tcPr>
            <w:tcW w:w="1156" w:type="dxa"/>
            <w:tcBorders>
              <w:top w:val="nil"/>
              <w:left w:val="nil"/>
              <w:bottom w:val="single" w:sz="4" w:space="0" w:color="auto"/>
              <w:right w:val="single" w:sz="4" w:space="0" w:color="auto"/>
            </w:tcBorders>
            <w:shd w:val="clear" w:color="auto" w:fill="auto"/>
            <w:noWrap/>
            <w:vAlign w:val="center"/>
            <w:hideMark/>
          </w:tcPr>
          <w:p w14:paraId="17BA400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50 000</w:t>
            </w:r>
          </w:p>
        </w:tc>
        <w:tc>
          <w:tcPr>
            <w:tcW w:w="1344" w:type="dxa"/>
            <w:tcBorders>
              <w:top w:val="nil"/>
              <w:left w:val="nil"/>
              <w:bottom w:val="single" w:sz="4" w:space="0" w:color="auto"/>
              <w:right w:val="single" w:sz="4" w:space="0" w:color="auto"/>
            </w:tcBorders>
            <w:shd w:val="clear" w:color="auto" w:fill="auto"/>
            <w:noWrap/>
            <w:vAlign w:val="center"/>
            <w:hideMark/>
          </w:tcPr>
          <w:p w14:paraId="5F37CC6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300 000</w:t>
            </w:r>
          </w:p>
        </w:tc>
      </w:tr>
      <w:tr w:rsidR="00042DB2" w:rsidRPr="00042DB2" w14:paraId="367FF1B8" w14:textId="77777777" w:rsidTr="00AE3225">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E1AA787"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0F99CCEC"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1A573C59"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1FB2E82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2D81783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5AEC969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415AE25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56A9431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706A9DB0" w14:textId="77777777" w:rsidTr="00AE3225">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568FF4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0817168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Профилактика и предупреждение ЧС, в связи с пожарами в жилом фонде на территории поселка (монтаж автономных дымовых извещателей)</w:t>
            </w:r>
          </w:p>
        </w:tc>
        <w:tc>
          <w:tcPr>
            <w:tcW w:w="1877" w:type="dxa"/>
            <w:tcBorders>
              <w:top w:val="nil"/>
              <w:left w:val="nil"/>
              <w:bottom w:val="single" w:sz="4" w:space="0" w:color="auto"/>
              <w:right w:val="single" w:sz="4" w:space="0" w:color="auto"/>
            </w:tcBorders>
            <w:shd w:val="clear" w:color="000000" w:fill="E5E0EC"/>
            <w:vAlign w:val="center"/>
            <w:hideMark/>
          </w:tcPr>
          <w:p w14:paraId="78C8D013"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4AE3533A"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w:t>
            </w:r>
          </w:p>
        </w:tc>
        <w:tc>
          <w:tcPr>
            <w:tcW w:w="1220" w:type="dxa"/>
            <w:tcBorders>
              <w:top w:val="nil"/>
              <w:left w:val="nil"/>
              <w:bottom w:val="single" w:sz="4" w:space="0" w:color="auto"/>
              <w:right w:val="single" w:sz="4" w:space="0" w:color="auto"/>
            </w:tcBorders>
            <w:shd w:val="clear" w:color="000000" w:fill="E5E0EC"/>
            <w:noWrap/>
            <w:vAlign w:val="center"/>
            <w:hideMark/>
          </w:tcPr>
          <w:p w14:paraId="0DFCA852"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188 160,00</w:t>
            </w:r>
          </w:p>
        </w:tc>
        <w:tc>
          <w:tcPr>
            <w:tcW w:w="1220" w:type="dxa"/>
            <w:tcBorders>
              <w:top w:val="nil"/>
              <w:left w:val="nil"/>
              <w:bottom w:val="single" w:sz="4" w:space="0" w:color="auto"/>
              <w:right w:val="single" w:sz="4" w:space="0" w:color="auto"/>
            </w:tcBorders>
            <w:shd w:val="clear" w:color="000000" w:fill="E5E0EC"/>
            <w:noWrap/>
            <w:vAlign w:val="center"/>
            <w:hideMark/>
          </w:tcPr>
          <w:p w14:paraId="30D219D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07374FD0"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6FFDA332"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550 000,00</w:t>
            </w:r>
          </w:p>
        </w:tc>
      </w:tr>
      <w:tr w:rsidR="00042DB2" w:rsidRPr="00042DB2" w14:paraId="4D8EE011" w14:textId="77777777" w:rsidTr="00AE3225">
        <w:trPr>
          <w:trHeight w:val="255"/>
        </w:trPr>
        <w:tc>
          <w:tcPr>
            <w:tcW w:w="503" w:type="dxa"/>
            <w:vMerge/>
            <w:tcBorders>
              <w:top w:val="nil"/>
              <w:left w:val="single" w:sz="8" w:space="0" w:color="auto"/>
              <w:bottom w:val="single" w:sz="8" w:space="0" w:color="000000"/>
              <w:right w:val="single" w:sz="4" w:space="0" w:color="auto"/>
            </w:tcBorders>
            <w:vAlign w:val="center"/>
            <w:hideMark/>
          </w:tcPr>
          <w:p w14:paraId="453051C3"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9BD842C"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6848020"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43413E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CED762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CDB07E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9CA9F7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4D54E98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E608D0E"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7D36BCB8"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7F2E92A"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CE7AFB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5F4D204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CDC162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24A2E7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2E50E0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68570B7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5DBF6422"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09103957"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E747DC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609CD20"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10F274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D63BDA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188 160</w:t>
            </w:r>
          </w:p>
        </w:tc>
        <w:tc>
          <w:tcPr>
            <w:tcW w:w="1220" w:type="dxa"/>
            <w:tcBorders>
              <w:top w:val="nil"/>
              <w:left w:val="nil"/>
              <w:bottom w:val="single" w:sz="4" w:space="0" w:color="auto"/>
              <w:right w:val="single" w:sz="4" w:space="0" w:color="auto"/>
            </w:tcBorders>
            <w:shd w:val="clear" w:color="auto" w:fill="auto"/>
            <w:noWrap/>
            <w:vAlign w:val="center"/>
            <w:hideMark/>
          </w:tcPr>
          <w:p w14:paraId="566F226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087C3D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371546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550 000,00</w:t>
            </w:r>
          </w:p>
        </w:tc>
      </w:tr>
      <w:tr w:rsidR="00042DB2" w:rsidRPr="00042DB2" w14:paraId="5FD615DC" w14:textId="77777777" w:rsidTr="00AE3225">
        <w:trPr>
          <w:trHeight w:val="585"/>
        </w:trPr>
        <w:tc>
          <w:tcPr>
            <w:tcW w:w="503" w:type="dxa"/>
            <w:vMerge/>
            <w:tcBorders>
              <w:top w:val="nil"/>
              <w:left w:val="single" w:sz="8" w:space="0" w:color="auto"/>
              <w:bottom w:val="single" w:sz="8" w:space="0" w:color="000000"/>
              <w:right w:val="single" w:sz="4" w:space="0" w:color="auto"/>
            </w:tcBorders>
            <w:vAlign w:val="center"/>
            <w:hideMark/>
          </w:tcPr>
          <w:p w14:paraId="12714FA2"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008C72E"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0BCDF493"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772C5C1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BD6543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6868DAA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1999267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2364748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266F049C" w14:textId="77777777" w:rsidTr="00AE3225">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117E1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3</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411E80F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Закуп лесопожарного оборудования</w:t>
            </w:r>
          </w:p>
        </w:tc>
        <w:tc>
          <w:tcPr>
            <w:tcW w:w="1877" w:type="dxa"/>
            <w:tcBorders>
              <w:top w:val="nil"/>
              <w:left w:val="nil"/>
              <w:bottom w:val="single" w:sz="4" w:space="0" w:color="auto"/>
              <w:right w:val="single" w:sz="4" w:space="0" w:color="auto"/>
            </w:tcBorders>
            <w:shd w:val="clear" w:color="000000" w:fill="E5E0EC"/>
            <w:vAlign w:val="center"/>
            <w:hideMark/>
          </w:tcPr>
          <w:p w14:paraId="4A471478"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23E92007"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68 395,25</w:t>
            </w:r>
          </w:p>
        </w:tc>
        <w:tc>
          <w:tcPr>
            <w:tcW w:w="1220" w:type="dxa"/>
            <w:tcBorders>
              <w:top w:val="nil"/>
              <w:left w:val="nil"/>
              <w:bottom w:val="single" w:sz="4" w:space="0" w:color="auto"/>
              <w:right w:val="single" w:sz="4" w:space="0" w:color="auto"/>
            </w:tcBorders>
            <w:shd w:val="clear" w:color="000000" w:fill="E5E0EC"/>
            <w:noWrap/>
            <w:vAlign w:val="center"/>
            <w:hideMark/>
          </w:tcPr>
          <w:p w14:paraId="417E7D9E"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264 455,00</w:t>
            </w:r>
          </w:p>
        </w:tc>
        <w:tc>
          <w:tcPr>
            <w:tcW w:w="1220" w:type="dxa"/>
            <w:tcBorders>
              <w:top w:val="nil"/>
              <w:left w:val="nil"/>
              <w:bottom w:val="single" w:sz="4" w:space="0" w:color="auto"/>
              <w:right w:val="single" w:sz="4" w:space="0" w:color="auto"/>
            </w:tcBorders>
            <w:shd w:val="clear" w:color="000000" w:fill="E5E0EC"/>
            <w:noWrap/>
            <w:vAlign w:val="center"/>
            <w:hideMark/>
          </w:tcPr>
          <w:p w14:paraId="2CA5DE68"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7252049C"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4F87C3CA"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200 000,00</w:t>
            </w:r>
          </w:p>
        </w:tc>
      </w:tr>
      <w:tr w:rsidR="00042DB2" w:rsidRPr="00042DB2" w14:paraId="298AC1CA" w14:textId="77777777" w:rsidTr="00AE3225">
        <w:trPr>
          <w:trHeight w:val="255"/>
        </w:trPr>
        <w:tc>
          <w:tcPr>
            <w:tcW w:w="503" w:type="dxa"/>
            <w:vMerge/>
            <w:tcBorders>
              <w:top w:val="nil"/>
              <w:left w:val="single" w:sz="8" w:space="0" w:color="auto"/>
              <w:bottom w:val="single" w:sz="8" w:space="0" w:color="000000"/>
              <w:right w:val="single" w:sz="4" w:space="0" w:color="auto"/>
            </w:tcBorders>
            <w:vAlign w:val="center"/>
            <w:hideMark/>
          </w:tcPr>
          <w:p w14:paraId="0C10A18D"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75125FA2"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CEBB9A5"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5A3DC91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F57F1D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BE4817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847A85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00110F7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786A3890"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4B392465"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A361F24"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95589DC"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196985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95EE5C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8A292A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FE219A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2FFF83A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540E49BA"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E08F489"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899E7F0"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363B68F"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35F53A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68 395,25</w:t>
            </w:r>
          </w:p>
        </w:tc>
        <w:tc>
          <w:tcPr>
            <w:tcW w:w="1220" w:type="dxa"/>
            <w:tcBorders>
              <w:top w:val="nil"/>
              <w:left w:val="nil"/>
              <w:bottom w:val="single" w:sz="4" w:space="0" w:color="auto"/>
              <w:right w:val="single" w:sz="4" w:space="0" w:color="auto"/>
            </w:tcBorders>
            <w:shd w:val="clear" w:color="auto" w:fill="auto"/>
            <w:noWrap/>
            <w:vAlign w:val="center"/>
            <w:hideMark/>
          </w:tcPr>
          <w:p w14:paraId="3B19275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264 455</w:t>
            </w:r>
          </w:p>
        </w:tc>
        <w:tc>
          <w:tcPr>
            <w:tcW w:w="1220" w:type="dxa"/>
            <w:tcBorders>
              <w:top w:val="nil"/>
              <w:left w:val="nil"/>
              <w:bottom w:val="single" w:sz="4" w:space="0" w:color="auto"/>
              <w:right w:val="single" w:sz="4" w:space="0" w:color="auto"/>
            </w:tcBorders>
            <w:shd w:val="clear" w:color="auto" w:fill="auto"/>
            <w:noWrap/>
            <w:vAlign w:val="center"/>
            <w:hideMark/>
          </w:tcPr>
          <w:p w14:paraId="4F0780E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DEA377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D5F175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200 000,00</w:t>
            </w:r>
          </w:p>
        </w:tc>
      </w:tr>
      <w:tr w:rsidR="00042DB2" w:rsidRPr="00042DB2" w14:paraId="32E2D9A7" w14:textId="77777777" w:rsidTr="00AE3225">
        <w:trPr>
          <w:trHeight w:val="270"/>
        </w:trPr>
        <w:tc>
          <w:tcPr>
            <w:tcW w:w="503" w:type="dxa"/>
            <w:vMerge/>
            <w:tcBorders>
              <w:top w:val="nil"/>
              <w:left w:val="single" w:sz="8" w:space="0" w:color="auto"/>
              <w:bottom w:val="single" w:sz="8" w:space="0" w:color="000000"/>
              <w:right w:val="single" w:sz="4" w:space="0" w:color="auto"/>
            </w:tcBorders>
            <w:vAlign w:val="center"/>
            <w:hideMark/>
          </w:tcPr>
          <w:p w14:paraId="432F5377"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9A1CF7B"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1FA14D9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0A2A84A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1C2EE81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E8B48E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0795BE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5AC7826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CF18C0D" w14:textId="77777777" w:rsidTr="00AE3225">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C4978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4</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67F641A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Закуп продуктов питания для добровольной пожарной дружины</w:t>
            </w:r>
          </w:p>
        </w:tc>
        <w:tc>
          <w:tcPr>
            <w:tcW w:w="1877" w:type="dxa"/>
            <w:tcBorders>
              <w:top w:val="nil"/>
              <w:left w:val="nil"/>
              <w:bottom w:val="single" w:sz="4" w:space="0" w:color="auto"/>
              <w:right w:val="single" w:sz="4" w:space="0" w:color="auto"/>
            </w:tcBorders>
            <w:shd w:val="clear" w:color="000000" w:fill="E5E0EC"/>
            <w:vAlign w:val="center"/>
            <w:hideMark/>
          </w:tcPr>
          <w:p w14:paraId="6D4095AD"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61BB0608"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106 507,18</w:t>
            </w:r>
          </w:p>
        </w:tc>
        <w:tc>
          <w:tcPr>
            <w:tcW w:w="1220" w:type="dxa"/>
            <w:tcBorders>
              <w:top w:val="nil"/>
              <w:left w:val="nil"/>
              <w:bottom w:val="single" w:sz="4" w:space="0" w:color="auto"/>
              <w:right w:val="single" w:sz="4" w:space="0" w:color="auto"/>
            </w:tcBorders>
            <w:shd w:val="clear" w:color="000000" w:fill="E5E0EC"/>
            <w:noWrap/>
            <w:vAlign w:val="center"/>
            <w:hideMark/>
          </w:tcPr>
          <w:p w14:paraId="5EE3483B"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50 000,00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5056EBC7"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20 000,00</w:t>
            </w:r>
          </w:p>
        </w:tc>
        <w:tc>
          <w:tcPr>
            <w:tcW w:w="1156" w:type="dxa"/>
            <w:tcBorders>
              <w:top w:val="nil"/>
              <w:left w:val="nil"/>
              <w:bottom w:val="single" w:sz="4" w:space="0" w:color="auto"/>
              <w:right w:val="single" w:sz="4" w:space="0" w:color="auto"/>
            </w:tcBorders>
            <w:shd w:val="clear" w:color="000000" w:fill="E5E0EC"/>
            <w:noWrap/>
            <w:vAlign w:val="center"/>
            <w:hideMark/>
          </w:tcPr>
          <w:p w14:paraId="31A02429"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20 000,00</w:t>
            </w:r>
          </w:p>
        </w:tc>
        <w:tc>
          <w:tcPr>
            <w:tcW w:w="1344" w:type="dxa"/>
            <w:tcBorders>
              <w:top w:val="nil"/>
              <w:left w:val="nil"/>
              <w:bottom w:val="single" w:sz="4" w:space="0" w:color="auto"/>
              <w:right w:val="single" w:sz="4" w:space="0" w:color="auto"/>
            </w:tcBorders>
            <w:shd w:val="clear" w:color="000000" w:fill="E5E0EC"/>
            <w:noWrap/>
            <w:vAlign w:val="center"/>
            <w:hideMark/>
          </w:tcPr>
          <w:p w14:paraId="6797FDD4"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50 000,00</w:t>
            </w:r>
          </w:p>
        </w:tc>
      </w:tr>
      <w:tr w:rsidR="00042DB2" w:rsidRPr="00042DB2" w14:paraId="43874109" w14:textId="77777777" w:rsidTr="00AE3225">
        <w:trPr>
          <w:trHeight w:val="255"/>
        </w:trPr>
        <w:tc>
          <w:tcPr>
            <w:tcW w:w="503" w:type="dxa"/>
            <w:vMerge/>
            <w:tcBorders>
              <w:top w:val="nil"/>
              <w:left w:val="single" w:sz="8" w:space="0" w:color="auto"/>
              <w:bottom w:val="single" w:sz="8" w:space="0" w:color="000000"/>
              <w:right w:val="single" w:sz="4" w:space="0" w:color="auto"/>
            </w:tcBorders>
            <w:vAlign w:val="center"/>
            <w:hideMark/>
          </w:tcPr>
          <w:p w14:paraId="6996A6FC"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39110B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F3A863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033C722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0F4319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31F252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CE13BF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7C60A5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F07EF70"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36D6CE29"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9AFD734"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9DFDDB4"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3C4906E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89999F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7B4635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E5496F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0E3053B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1BDBE0E0"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E798DBB"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83F0418"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48CD94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0A79048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106 507,18</w:t>
            </w:r>
          </w:p>
        </w:tc>
        <w:tc>
          <w:tcPr>
            <w:tcW w:w="1220" w:type="dxa"/>
            <w:tcBorders>
              <w:top w:val="nil"/>
              <w:left w:val="nil"/>
              <w:bottom w:val="single" w:sz="4" w:space="0" w:color="auto"/>
              <w:right w:val="single" w:sz="4" w:space="0" w:color="auto"/>
            </w:tcBorders>
            <w:shd w:val="clear" w:color="auto" w:fill="auto"/>
            <w:noWrap/>
            <w:vAlign w:val="center"/>
            <w:hideMark/>
          </w:tcPr>
          <w:p w14:paraId="5FAEEF8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50 000,00</w:t>
            </w:r>
          </w:p>
        </w:tc>
        <w:tc>
          <w:tcPr>
            <w:tcW w:w="1220" w:type="dxa"/>
            <w:tcBorders>
              <w:top w:val="nil"/>
              <w:left w:val="nil"/>
              <w:bottom w:val="single" w:sz="4" w:space="0" w:color="auto"/>
              <w:right w:val="single" w:sz="4" w:space="0" w:color="auto"/>
            </w:tcBorders>
            <w:shd w:val="clear" w:color="auto" w:fill="auto"/>
            <w:noWrap/>
            <w:vAlign w:val="center"/>
            <w:hideMark/>
          </w:tcPr>
          <w:p w14:paraId="5527008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20 000,00</w:t>
            </w:r>
          </w:p>
        </w:tc>
        <w:tc>
          <w:tcPr>
            <w:tcW w:w="1156" w:type="dxa"/>
            <w:tcBorders>
              <w:top w:val="nil"/>
              <w:left w:val="nil"/>
              <w:bottom w:val="single" w:sz="4" w:space="0" w:color="auto"/>
              <w:right w:val="single" w:sz="4" w:space="0" w:color="auto"/>
            </w:tcBorders>
            <w:shd w:val="clear" w:color="auto" w:fill="auto"/>
            <w:noWrap/>
            <w:vAlign w:val="center"/>
            <w:hideMark/>
          </w:tcPr>
          <w:p w14:paraId="544B2A2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20 000,00</w:t>
            </w:r>
          </w:p>
        </w:tc>
        <w:tc>
          <w:tcPr>
            <w:tcW w:w="1344" w:type="dxa"/>
            <w:tcBorders>
              <w:top w:val="nil"/>
              <w:left w:val="nil"/>
              <w:bottom w:val="single" w:sz="4" w:space="0" w:color="auto"/>
              <w:right w:val="single" w:sz="8" w:space="0" w:color="auto"/>
            </w:tcBorders>
            <w:shd w:val="clear" w:color="auto" w:fill="auto"/>
            <w:noWrap/>
            <w:vAlign w:val="center"/>
            <w:hideMark/>
          </w:tcPr>
          <w:p w14:paraId="629C28F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50 000,00</w:t>
            </w:r>
          </w:p>
        </w:tc>
      </w:tr>
      <w:tr w:rsidR="00042DB2" w:rsidRPr="00042DB2" w14:paraId="20410F04" w14:textId="77777777" w:rsidTr="00AE3225">
        <w:trPr>
          <w:trHeight w:val="270"/>
        </w:trPr>
        <w:tc>
          <w:tcPr>
            <w:tcW w:w="503" w:type="dxa"/>
            <w:vMerge/>
            <w:tcBorders>
              <w:top w:val="nil"/>
              <w:left w:val="single" w:sz="8" w:space="0" w:color="auto"/>
              <w:bottom w:val="single" w:sz="8" w:space="0" w:color="000000"/>
              <w:right w:val="single" w:sz="4" w:space="0" w:color="auto"/>
            </w:tcBorders>
            <w:vAlign w:val="center"/>
            <w:hideMark/>
          </w:tcPr>
          <w:p w14:paraId="5D4EA8BF"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DAC8A2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4F3C705A"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5CAF0E6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2C859D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1B2C41F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0BEB499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5C72194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5E90618" w14:textId="77777777" w:rsidTr="00AE3225">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AE9CBD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763DEA9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Страхование добровольно пожарной дружины</w:t>
            </w:r>
          </w:p>
        </w:tc>
        <w:tc>
          <w:tcPr>
            <w:tcW w:w="1877" w:type="dxa"/>
            <w:tcBorders>
              <w:top w:val="nil"/>
              <w:left w:val="nil"/>
              <w:bottom w:val="single" w:sz="4" w:space="0" w:color="auto"/>
              <w:right w:val="single" w:sz="4" w:space="0" w:color="auto"/>
            </w:tcBorders>
            <w:shd w:val="clear" w:color="000000" w:fill="E5E0EC"/>
            <w:vAlign w:val="center"/>
            <w:hideMark/>
          </w:tcPr>
          <w:p w14:paraId="405CB96F"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40429B6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5651CF6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1B8FB490"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10 000,00</w:t>
            </w:r>
          </w:p>
        </w:tc>
        <w:tc>
          <w:tcPr>
            <w:tcW w:w="1156" w:type="dxa"/>
            <w:tcBorders>
              <w:top w:val="nil"/>
              <w:left w:val="nil"/>
              <w:bottom w:val="single" w:sz="4" w:space="0" w:color="auto"/>
              <w:right w:val="single" w:sz="4" w:space="0" w:color="auto"/>
            </w:tcBorders>
            <w:shd w:val="clear" w:color="000000" w:fill="E5E0EC"/>
            <w:noWrap/>
            <w:vAlign w:val="center"/>
            <w:hideMark/>
          </w:tcPr>
          <w:p w14:paraId="730EA69E"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10 000,00</w:t>
            </w:r>
          </w:p>
        </w:tc>
        <w:tc>
          <w:tcPr>
            <w:tcW w:w="1344" w:type="dxa"/>
            <w:tcBorders>
              <w:top w:val="nil"/>
              <w:left w:val="nil"/>
              <w:bottom w:val="single" w:sz="4" w:space="0" w:color="auto"/>
              <w:right w:val="single" w:sz="4" w:space="0" w:color="auto"/>
            </w:tcBorders>
            <w:shd w:val="clear" w:color="000000" w:fill="E5E0EC"/>
            <w:noWrap/>
            <w:vAlign w:val="center"/>
            <w:hideMark/>
          </w:tcPr>
          <w:p w14:paraId="141ADEFB"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10 000,00</w:t>
            </w:r>
          </w:p>
        </w:tc>
      </w:tr>
      <w:tr w:rsidR="00042DB2" w:rsidRPr="00042DB2" w14:paraId="5734A721" w14:textId="77777777" w:rsidTr="00AE3225">
        <w:trPr>
          <w:trHeight w:val="255"/>
        </w:trPr>
        <w:tc>
          <w:tcPr>
            <w:tcW w:w="503" w:type="dxa"/>
            <w:vMerge/>
            <w:tcBorders>
              <w:top w:val="nil"/>
              <w:left w:val="single" w:sz="8" w:space="0" w:color="auto"/>
              <w:bottom w:val="single" w:sz="8" w:space="0" w:color="000000"/>
              <w:right w:val="single" w:sz="4" w:space="0" w:color="auto"/>
            </w:tcBorders>
            <w:vAlign w:val="center"/>
            <w:hideMark/>
          </w:tcPr>
          <w:p w14:paraId="379BA86D"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999320A"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5219EAC"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65D0FBA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D54423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47C0E9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647B66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682E670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743B45DF"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9FC806C"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6D7642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0294F56"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1BD547B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02C4D0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E931B4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C8AF6B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4A27CEF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C161EB4"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20F4770C"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D87C4B9"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C92E45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A4ED67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D866C8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58FEFE1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10 000,00</w:t>
            </w:r>
          </w:p>
        </w:tc>
        <w:tc>
          <w:tcPr>
            <w:tcW w:w="1156" w:type="dxa"/>
            <w:tcBorders>
              <w:top w:val="nil"/>
              <w:left w:val="nil"/>
              <w:bottom w:val="single" w:sz="4" w:space="0" w:color="auto"/>
              <w:right w:val="single" w:sz="4" w:space="0" w:color="auto"/>
            </w:tcBorders>
            <w:shd w:val="clear" w:color="auto" w:fill="auto"/>
            <w:noWrap/>
            <w:vAlign w:val="center"/>
            <w:hideMark/>
          </w:tcPr>
          <w:p w14:paraId="496794D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10 000,00</w:t>
            </w:r>
          </w:p>
        </w:tc>
        <w:tc>
          <w:tcPr>
            <w:tcW w:w="1344" w:type="dxa"/>
            <w:tcBorders>
              <w:top w:val="nil"/>
              <w:left w:val="nil"/>
              <w:bottom w:val="single" w:sz="4" w:space="0" w:color="auto"/>
              <w:right w:val="single" w:sz="4" w:space="0" w:color="auto"/>
            </w:tcBorders>
            <w:shd w:val="clear" w:color="auto" w:fill="auto"/>
            <w:noWrap/>
            <w:vAlign w:val="center"/>
            <w:hideMark/>
          </w:tcPr>
          <w:p w14:paraId="25C61B6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10 000,00</w:t>
            </w:r>
          </w:p>
        </w:tc>
      </w:tr>
      <w:tr w:rsidR="00042DB2" w:rsidRPr="00042DB2" w14:paraId="241CE54F" w14:textId="77777777" w:rsidTr="00AE3225">
        <w:trPr>
          <w:trHeight w:val="270"/>
        </w:trPr>
        <w:tc>
          <w:tcPr>
            <w:tcW w:w="503" w:type="dxa"/>
            <w:vMerge/>
            <w:tcBorders>
              <w:top w:val="nil"/>
              <w:left w:val="single" w:sz="8" w:space="0" w:color="auto"/>
              <w:bottom w:val="single" w:sz="8" w:space="0" w:color="000000"/>
              <w:right w:val="single" w:sz="4" w:space="0" w:color="auto"/>
            </w:tcBorders>
            <w:vAlign w:val="center"/>
            <w:hideMark/>
          </w:tcPr>
          <w:p w14:paraId="37A4A287"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1FBE54B"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77983653"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2569045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8D75C2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08F673D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71C70A1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7BDB38B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1DFE334" w14:textId="77777777" w:rsidTr="00AE3225">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395CD2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6</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24EC5FF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Услуги связи</w:t>
            </w:r>
          </w:p>
        </w:tc>
        <w:tc>
          <w:tcPr>
            <w:tcW w:w="1877" w:type="dxa"/>
            <w:tcBorders>
              <w:top w:val="nil"/>
              <w:left w:val="nil"/>
              <w:bottom w:val="single" w:sz="4" w:space="0" w:color="auto"/>
              <w:right w:val="single" w:sz="4" w:space="0" w:color="auto"/>
            </w:tcBorders>
            <w:shd w:val="clear" w:color="000000" w:fill="E5E0EC"/>
            <w:vAlign w:val="center"/>
            <w:hideMark/>
          </w:tcPr>
          <w:p w14:paraId="1B2B01F8"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5BF73C24"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36CB21F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29E40336"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28 700,00</w:t>
            </w:r>
          </w:p>
        </w:tc>
        <w:tc>
          <w:tcPr>
            <w:tcW w:w="1156" w:type="dxa"/>
            <w:tcBorders>
              <w:top w:val="nil"/>
              <w:left w:val="nil"/>
              <w:bottom w:val="single" w:sz="4" w:space="0" w:color="auto"/>
              <w:right w:val="single" w:sz="4" w:space="0" w:color="auto"/>
            </w:tcBorders>
            <w:shd w:val="clear" w:color="000000" w:fill="E5E0EC"/>
            <w:noWrap/>
            <w:vAlign w:val="center"/>
            <w:hideMark/>
          </w:tcPr>
          <w:p w14:paraId="2B5C04B6"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28 700,00</w:t>
            </w:r>
          </w:p>
        </w:tc>
        <w:tc>
          <w:tcPr>
            <w:tcW w:w="1344" w:type="dxa"/>
            <w:tcBorders>
              <w:top w:val="nil"/>
              <w:left w:val="nil"/>
              <w:bottom w:val="single" w:sz="4" w:space="0" w:color="auto"/>
              <w:right w:val="single" w:sz="4" w:space="0" w:color="auto"/>
            </w:tcBorders>
            <w:shd w:val="clear" w:color="000000" w:fill="E5E0EC"/>
            <w:noWrap/>
            <w:vAlign w:val="center"/>
            <w:hideMark/>
          </w:tcPr>
          <w:p w14:paraId="042D88A5"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28 700,00</w:t>
            </w:r>
          </w:p>
        </w:tc>
      </w:tr>
      <w:tr w:rsidR="00042DB2" w:rsidRPr="00042DB2" w14:paraId="33F50966" w14:textId="77777777" w:rsidTr="00AE3225">
        <w:trPr>
          <w:trHeight w:val="255"/>
        </w:trPr>
        <w:tc>
          <w:tcPr>
            <w:tcW w:w="503" w:type="dxa"/>
            <w:vMerge/>
            <w:tcBorders>
              <w:top w:val="nil"/>
              <w:left w:val="single" w:sz="8" w:space="0" w:color="auto"/>
              <w:bottom w:val="single" w:sz="8" w:space="0" w:color="000000"/>
              <w:right w:val="single" w:sz="4" w:space="0" w:color="auto"/>
            </w:tcBorders>
            <w:vAlign w:val="center"/>
            <w:hideMark/>
          </w:tcPr>
          <w:p w14:paraId="651C23BF"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39438C6"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852A3FF"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56A63F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D8933D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396EC1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FECFE0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01DA6F8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5A66E239"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5A765DDB"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9FB763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EF23BA0"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DE62C5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23FB67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14790D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18BE53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EE460E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04D0D5E"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38019028"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F041424"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A85791A"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7D83B3F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09CA6B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0,00</w:t>
            </w:r>
          </w:p>
        </w:tc>
        <w:tc>
          <w:tcPr>
            <w:tcW w:w="1220" w:type="dxa"/>
            <w:tcBorders>
              <w:top w:val="nil"/>
              <w:left w:val="nil"/>
              <w:bottom w:val="single" w:sz="4" w:space="0" w:color="auto"/>
              <w:right w:val="single" w:sz="4" w:space="0" w:color="auto"/>
            </w:tcBorders>
            <w:shd w:val="clear" w:color="auto" w:fill="auto"/>
            <w:noWrap/>
            <w:vAlign w:val="center"/>
            <w:hideMark/>
          </w:tcPr>
          <w:p w14:paraId="54B457C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28 700,00</w:t>
            </w:r>
          </w:p>
        </w:tc>
        <w:tc>
          <w:tcPr>
            <w:tcW w:w="1156" w:type="dxa"/>
            <w:tcBorders>
              <w:top w:val="nil"/>
              <w:left w:val="nil"/>
              <w:bottom w:val="single" w:sz="4" w:space="0" w:color="auto"/>
              <w:right w:val="single" w:sz="4" w:space="0" w:color="auto"/>
            </w:tcBorders>
            <w:shd w:val="clear" w:color="auto" w:fill="auto"/>
            <w:noWrap/>
            <w:vAlign w:val="center"/>
            <w:hideMark/>
          </w:tcPr>
          <w:p w14:paraId="259847F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28 700,00</w:t>
            </w:r>
          </w:p>
        </w:tc>
        <w:tc>
          <w:tcPr>
            <w:tcW w:w="1344" w:type="dxa"/>
            <w:tcBorders>
              <w:top w:val="nil"/>
              <w:left w:val="nil"/>
              <w:bottom w:val="single" w:sz="4" w:space="0" w:color="auto"/>
              <w:right w:val="single" w:sz="4" w:space="0" w:color="auto"/>
            </w:tcBorders>
            <w:shd w:val="clear" w:color="auto" w:fill="auto"/>
            <w:noWrap/>
            <w:vAlign w:val="center"/>
            <w:hideMark/>
          </w:tcPr>
          <w:p w14:paraId="5E0D539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28 700,00</w:t>
            </w:r>
          </w:p>
        </w:tc>
      </w:tr>
      <w:tr w:rsidR="00042DB2" w:rsidRPr="00042DB2" w14:paraId="367E9FB4" w14:textId="77777777" w:rsidTr="00AE3225">
        <w:trPr>
          <w:trHeight w:val="270"/>
        </w:trPr>
        <w:tc>
          <w:tcPr>
            <w:tcW w:w="503" w:type="dxa"/>
            <w:vMerge/>
            <w:tcBorders>
              <w:top w:val="nil"/>
              <w:left w:val="single" w:sz="8" w:space="0" w:color="auto"/>
              <w:bottom w:val="single" w:sz="8" w:space="0" w:color="000000"/>
              <w:right w:val="single" w:sz="4" w:space="0" w:color="auto"/>
            </w:tcBorders>
            <w:vAlign w:val="center"/>
            <w:hideMark/>
          </w:tcPr>
          <w:p w14:paraId="6706A17E"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46E508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1713A774"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680BDC4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2A0DEF5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3A4109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781D098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0D0290E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16E0089" w14:textId="77777777" w:rsidTr="00AE3225">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2C17A6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7</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4382B71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Приобретение основных средств (бензопила)</w:t>
            </w:r>
          </w:p>
        </w:tc>
        <w:tc>
          <w:tcPr>
            <w:tcW w:w="1877" w:type="dxa"/>
            <w:tcBorders>
              <w:top w:val="nil"/>
              <w:left w:val="nil"/>
              <w:bottom w:val="single" w:sz="4" w:space="0" w:color="auto"/>
              <w:right w:val="single" w:sz="4" w:space="0" w:color="auto"/>
            </w:tcBorders>
            <w:shd w:val="clear" w:color="000000" w:fill="E5E0EC"/>
            <w:vAlign w:val="center"/>
            <w:hideMark/>
          </w:tcPr>
          <w:p w14:paraId="08B69AC4"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605C0786"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46 550,00</w:t>
            </w:r>
          </w:p>
        </w:tc>
        <w:tc>
          <w:tcPr>
            <w:tcW w:w="1220" w:type="dxa"/>
            <w:tcBorders>
              <w:top w:val="nil"/>
              <w:left w:val="nil"/>
              <w:bottom w:val="single" w:sz="4" w:space="0" w:color="auto"/>
              <w:right w:val="single" w:sz="4" w:space="0" w:color="auto"/>
            </w:tcBorders>
            <w:shd w:val="clear" w:color="000000" w:fill="E5E0EC"/>
            <w:noWrap/>
            <w:vAlign w:val="center"/>
            <w:hideMark/>
          </w:tcPr>
          <w:p w14:paraId="459993F8"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2FCE6756"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1C5F2AB5"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09F61AC7"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1E3A4257" w14:textId="77777777" w:rsidTr="00AE3225">
        <w:trPr>
          <w:trHeight w:val="255"/>
        </w:trPr>
        <w:tc>
          <w:tcPr>
            <w:tcW w:w="503" w:type="dxa"/>
            <w:vMerge/>
            <w:tcBorders>
              <w:top w:val="nil"/>
              <w:left w:val="single" w:sz="8" w:space="0" w:color="auto"/>
              <w:bottom w:val="single" w:sz="8" w:space="0" w:color="000000"/>
              <w:right w:val="single" w:sz="4" w:space="0" w:color="auto"/>
            </w:tcBorders>
            <w:vAlign w:val="center"/>
            <w:hideMark/>
          </w:tcPr>
          <w:p w14:paraId="3417631C"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041ECC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C24A22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46E47B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5C1A4D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0DD03B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9E4BE9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776FFC9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D5FF9D0"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3C0FC578"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44175978"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ED0385E"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50F5DF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993C0B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4540D7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79616F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53FB5E5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5301504D"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15FF8D36"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7D912C8"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DB2450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B0F8E4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46 550,00</w:t>
            </w:r>
          </w:p>
        </w:tc>
        <w:tc>
          <w:tcPr>
            <w:tcW w:w="1220" w:type="dxa"/>
            <w:tcBorders>
              <w:top w:val="nil"/>
              <w:left w:val="nil"/>
              <w:bottom w:val="single" w:sz="4" w:space="0" w:color="auto"/>
              <w:right w:val="single" w:sz="4" w:space="0" w:color="auto"/>
            </w:tcBorders>
            <w:shd w:val="clear" w:color="auto" w:fill="auto"/>
            <w:noWrap/>
            <w:vAlign w:val="center"/>
            <w:hideMark/>
          </w:tcPr>
          <w:p w14:paraId="0ED277D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B4B329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EE198E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FB30CD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26772C5E" w14:textId="77777777" w:rsidTr="00AE3225">
        <w:trPr>
          <w:trHeight w:val="270"/>
        </w:trPr>
        <w:tc>
          <w:tcPr>
            <w:tcW w:w="503" w:type="dxa"/>
            <w:vMerge/>
            <w:tcBorders>
              <w:top w:val="nil"/>
              <w:left w:val="single" w:sz="8" w:space="0" w:color="auto"/>
              <w:bottom w:val="single" w:sz="8" w:space="0" w:color="000000"/>
              <w:right w:val="single" w:sz="4" w:space="0" w:color="auto"/>
            </w:tcBorders>
            <w:vAlign w:val="center"/>
            <w:hideMark/>
          </w:tcPr>
          <w:p w14:paraId="747287E4"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8D4219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2D18E609"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2F3DB4B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6D4BD62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116497E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B242FB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4" w:space="0" w:color="auto"/>
            </w:tcBorders>
            <w:shd w:val="clear" w:color="auto" w:fill="auto"/>
            <w:noWrap/>
            <w:vAlign w:val="center"/>
            <w:hideMark/>
          </w:tcPr>
          <w:p w14:paraId="16466AA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B55ECB9" w14:textId="77777777" w:rsidTr="00AE3225">
        <w:trPr>
          <w:trHeight w:val="255"/>
        </w:trPr>
        <w:tc>
          <w:tcPr>
            <w:tcW w:w="503" w:type="dxa"/>
            <w:vMerge w:val="restart"/>
            <w:tcBorders>
              <w:top w:val="nil"/>
              <w:left w:val="single" w:sz="8" w:space="0" w:color="auto"/>
              <w:bottom w:val="nil"/>
              <w:right w:val="single" w:sz="4" w:space="0" w:color="auto"/>
            </w:tcBorders>
            <w:shd w:val="clear" w:color="auto" w:fill="auto"/>
            <w:noWrap/>
            <w:vAlign w:val="center"/>
            <w:hideMark/>
          </w:tcPr>
          <w:p w14:paraId="44EDCA7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8</w:t>
            </w:r>
          </w:p>
        </w:tc>
        <w:tc>
          <w:tcPr>
            <w:tcW w:w="2260" w:type="dxa"/>
            <w:vMerge w:val="restart"/>
            <w:tcBorders>
              <w:top w:val="nil"/>
              <w:left w:val="single" w:sz="4" w:space="0" w:color="auto"/>
              <w:bottom w:val="nil"/>
              <w:right w:val="single" w:sz="4" w:space="0" w:color="auto"/>
            </w:tcBorders>
            <w:shd w:val="clear" w:color="auto" w:fill="auto"/>
            <w:vAlign w:val="center"/>
            <w:hideMark/>
          </w:tcPr>
          <w:p w14:paraId="717E346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Приобретение медикаментов</w:t>
            </w:r>
          </w:p>
        </w:tc>
        <w:tc>
          <w:tcPr>
            <w:tcW w:w="1877" w:type="dxa"/>
            <w:tcBorders>
              <w:top w:val="nil"/>
              <w:left w:val="nil"/>
              <w:bottom w:val="single" w:sz="4" w:space="0" w:color="auto"/>
              <w:right w:val="single" w:sz="4" w:space="0" w:color="auto"/>
            </w:tcBorders>
            <w:shd w:val="clear" w:color="000000" w:fill="E5E0EC"/>
            <w:vAlign w:val="center"/>
            <w:hideMark/>
          </w:tcPr>
          <w:p w14:paraId="11ACBA65"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2A77750E"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14 858,12</w:t>
            </w:r>
          </w:p>
        </w:tc>
        <w:tc>
          <w:tcPr>
            <w:tcW w:w="1220" w:type="dxa"/>
            <w:tcBorders>
              <w:top w:val="nil"/>
              <w:left w:val="nil"/>
              <w:bottom w:val="single" w:sz="4" w:space="0" w:color="auto"/>
              <w:right w:val="single" w:sz="4" w:space="0" w:color="auto"/>
            </w:tcBorders>
            <w:shd w:val="clear" w:color="000000" w:fill="E5E0EC"/>
            <w:noWrap/>
            <w:vAlign w:val="center"/>
            <w:hideMark/>
          </w:tcPr>
          <w:p w14:paraId="43D2750D"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7BE13AD4"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0A9ABF52"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4" w:space="0" w:color="auto"/>
            </w:tcBorders>
            <w:shd w:val="clear" w:color="000000" w:fill="E5E0EC"/>
            <w:noWrap/>
            <w:vAlign w:val="center"/>
            <w:hideMark/>
          </w:tcPr>
          <w:p w14:paraId="6DAA5A45"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45F34DD5" w14:textId="77777777" w:rsidTr="00AE3225">
        <w:trPr>
          <w:trHeight w:val="255"/>
        </w:trPr>
        <w:tc>
          <w:tcPr>
            <w:tcW w:w="503" w:type="dxa"/>
            <w:vMerge/>
            <w:tcBorders>
              <w:top w:val="nil"/>
              <w:left w:val="single" w:sz="8" w:space="0" w:color="auto"/>
              <w:bottom w:val="nil"/>
              <w:right w:val="single" w:sz="4" w:space="0" w:color="auto"/>
            </w:tcBorders>
            <w:vAlign w:val="center"/>
            <w:hideMark/>
          </w:tcPr>
          <w:p w14:paraId="6A673F29"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15EEEC74"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9F1C87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1BA4BBD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9C7514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E858AF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4305FA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3ED329B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4B9F5C5" w14:textId="77777777" w:rsidTr="00AE3225">
        <w:trPr>
          <w:trHeight w:val="510"/>
        </w:trPr>
        <w:tc>
          <w:tcPr>
            <w:tcW w:w="503" w:type="dxa"/>
            <w:vMerge/>
            <w:tcBorders>
              <w:top w:val="nil"/>
              <w:left w:val="single" w:sz="8" w:space="0" w:color="auto"/>
              <w:bottom w:val="nil"/>
              <w:right w:val="single" w:sz="4" w:space="0" w:color="auto"/>
            </w:tcBorders>
            <w:vAlign w:val="center"/>
            <w:hideMark/>
          </w:tcPr>
          <w:p w14:paraId="21FDB8C0"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1DA5657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D320CD2"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3422D3E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727B88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9DFFA8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09BBA5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214810D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C6D273C" w14:textId="77777777" w:rsidTr="00AE3225">
        <w:trPr>
          <w:trHeight w:val="510"/>
        </w:trPr>
        <w:tc>
          <w:tcPr>
            <w:tcW w:w="503" w:type="dxa"/>
            <w:vMerge/>
            <w:tcBorders>
              <w:top w:val="nil"/>
              <w:left w:val="single" w:sz="8" w:space="0" w:color="auto"/>
              <w:bottom w:val="nil"/>
              <w:right w:val="single" w:sz="4" w:space="0" w:color="auto"/>
            </w:tcBorders>
            <w:vAlign w:val="center"/>
            <w:hideMark/>
          </w:tcPr>
          <w:p w14:paraId="4D166A38"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6FF5D682"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5333635"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58B3683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14 858,12</w:t>
            </w:r>
          </w:p>
        </w:tc>
        <w:tc>
          <w:tcPr>
            <w:tcW w:w="1220" w:type="dxa"/>
            <w:tcBorders>
              <w:top w:val="nil"/>
              <w:left w:val="nil"/>
              <w:bottom w:val="single" w:sz="4" w:space="0" w:color="auto"/>
              <w:right w:val="single" w:sz="4" w:space="0" w:color="auto"/>
            </w:tcBorders>
            <w:shd w:val="clear" w:color="auto" w:fill="auto"/>
            <w:noWrap/>
            <w:vAlign w:val="center"/>
            <w:hideMark/>
          </w:tcPr>
          <w:p w14:paraId="75B110F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4E3D20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2FD46B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auto" w:fill="auto"/>
            <w:noWrap/>
            <w:vAlign w:val="center"/>
            <w:hideMark/>
          </w:tcPr>
          <w:p w14:paraId="598E8AB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64BC08B" w14:textId="77777777" w:rsidTr="00AE3225">
        <w:trPr>
          <w:trHeight w:val="270"/>
        </w:trPr>
        <w:tc>
          <w:tcPr>
            <w:tcW w:w="503" w:type="dxa"/>
            <w:vMerge/>
            <w:tcBorders>
              <w:top w:val="nil"/>
              <w:left w:val="single" w:sz="8" w:space="0" w:color="auto"/>
              <w:bottom w:val="nil"/>
              <w:right w:val="single" w:sz="4" w:space="0" w:color="auto"/>
            </w:tcBorders>
            <w:vAlign w:val="center"/>
            <w:hideMark/>
          </w:tcPr>
          <w:p w14:paraId="128719F1"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63FAF0AA"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2CEF99DA"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7EEE0FD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0DE2AE8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4C4E61F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7610E9F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nil"/>
              <w:right w:val="single" w:sz="4" w:space="0" w:color="auto"/>
            </w:tcBorders>
            <w:shd w:val="clear" w:color="auto" w:fill="auto"/>
            <w:noWrap/>
            <w:vAlign w:val="center"/>
            <w:hideMark/>
          </w:tcPr>
          <w:p w14:paraId="01EB98A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144CDF82" w14:textId="77777777" w:rsidTr="00AE3225">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63265CB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9</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1C0404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Приобретение ГСМ</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576FF063"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7C65F00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20 000,00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6DB7777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26E1DF7"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45806692"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69EBC0B5"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09C15C75" w14:textId="77777777" w:rsidTr="00AE3225">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4274C73"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52ACC9E4"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9CA222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6A8DAC8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81FA56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118763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27D19F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459F2B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05B7CBF0"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A049F49"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E5FA8DB"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36DDC4A2"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4CD440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1B8B8B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691E51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60F9E0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02EFD4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14294E4"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771777AC"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5A56F83F"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57E5EFA"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C0E91B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20 000,00</w:t>
            </w:r>
          </w:p>
        </w:tc>
        <w:tc>
          <w:tcPr>
            <w:tcW w:w="1220" w:type="dxa"/>
            <w:tcBorders>
              <w:top w:val="nil"/>
              <w:left w:val="nil"/>
              <w:bottom w:val="single" w:sz="4" w:space="0" w:color="auto"/>
              <w:right w:val="single" w:sz="4" w:space="0" w:color="auto"/>
            </w:tcBorders>
            <w:shd w:val="clear" w:color="auto" w:fill="auto"/>
            <w:noWrap/>
            <w:vAlign w:val="center"/>
            <w:hideMark/>
          </w:tcPr>
          <w:p w14:paraId="05F8B46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12CCF2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F148DF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2974BC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420FD14" w14:textId="77777777" w:rsidTr="00AE3225">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256BDE0"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34BF2C6B"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2517C9E2"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1CA8A1B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0C51CA2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8C5ACC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12827AB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32AA238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1CFDFCE7" w14:textId="77777777" w:rsidTr="00AE3225">
        <w:trPr>
          <w:trHeight w:val="25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099D3B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10</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685BD91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Приобретение пластиковой карты</w:t>
            </w:r>
          </w:p>
        </w:tc>
        <w:tc>
          <w:tcPr>
            <w:tcW w:w="1877" w:type="dxa"/>
            <w:tcBorders>
              <w:top w:val="nil"/>
              <w:left w:val="nil"/>
              <w:bottom w:val="single" w:sz="4" w:space="0" w:color="auto"/>
              <w:right w:val="single" w:sz="4" w:space="0" w:color="auto"/>
            </w:tcBorders>
            <w:shd w:val="clear" w:color="000000" w:fill="E5E0EC"/>
            <w:vAlign w:val="center"/>
            <w:hideMark/>
          </w:tcPr>
          <w:p w14:paraId="26A41761"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0021BDC8"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400,00</w:t>
            </w:r>
          </w:p>
        </w:tc>
        <w:tc>
          <w:tcPr>
            <w:tcW w:w="1220" w:type="dxa"/>
            <w:tcBorders>
              <w:top w:val="nil"/>
              <w:left w:val="nil"/>
              <w:bottom w:val="single" w:sz="4" w:space="0" w:color="auto"/>
              <w:right w:val="single" w:sz="4" w:space="0" w:color="auto"/>
            </w:tcBorders>
            <w:shd w:val="clear" w:color="000000" w:fill="E5E0EC"/>
            <w:noWrap/>
            <w:vAlign w:val="center"/>
            <w:hideMark/>
          </w:tcPr>
          <w:p w14:paraId="297A5775"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5579E704"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40A05F9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637F12B8"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549FFB95" w14:textId="77777777" w:rsidTr="00AE3225">
        <w:trPr>
          <w:trHeight w:val="255"/>
        </w:trPr>
        <w:tc>
          <w:tcPr>
            <w:tcW w:w="503" w:type="dxa"/>
            <w:vMerge/>
            <w:tcBorders>
              <w:top w:val="nil"/>
              <w:left w:val="single" w:sz="8" w:space="0" w:color="auto"/>
              <w:bottom w:val="single" w:sz="4" w:space="0" w:color="auto"/>
              <w:right w:val="single" w:sz="4" w:space="0" w:color="auto"/>
            </w:tcBorders>
            <w:vAlign w:val="center"/>
            <w:hideMark/>
          </w:tcPr>
          <w:p w14:paraId="56DBFE83"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50BFC43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7D6C5D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3570F03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8BB8A4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DB39C2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E7A7B6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BDC11B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22EEF403" w14:textId="77777777" w:rsidTr="00AE3225">
        <w:trPr>
          <w:trHeight w:val="510"/>
        </w:trPr>
        <w:tc>
          <w:tcPr>
            <w:tcW w:w="503" w:type="dxa"/>
            <w:vMerge/>
            <w:tcBorders>
              <w:top w:val="nil"/>
              <w:left w:val="single" w:sz="8" w:space="0" w:color="auto"/>
              <w:bottom w:val="single" w:sz="4" w:space="0" w:color="auto"/>
              <w:right w:val="single" w:sz="4" w:space="0" w:color="auto"/>
            </w:tcBorders>
            <w:vAlign w:val="center"/>
            <w:hideMark/>
          </w:tcPr>
          <w:p w14:paraId="18837120"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0597A4FB"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5A0E82F"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8F812F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FFD4B6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343746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DD6860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9E00A1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02855BB3" w14:textId="77777777" w:rsidTr="00AE3225">
        <w:trPr>
          <w:trHeight w:val="510"/>
        </w:trPr>
        <w:tc>
          <w:tcPr>
            <w:tcW w:w="503" w:type="dxa"/>
            <w:vMerge/>
            <w:tcBorders>
              <w:top w:val="nil"/>
              <w:left w:val="single" w:sz="8" w:space="0" w:color="auto"/>
              <w:bottom w:val="single" w:sz="4" w:space="0" w:color="auto"/>
              <w:right w:val="single" w:sz="4" w:space="0" w:color="auto"/>
            </w:tcBorders>
            <w:vAlign w:val="center"/>
            <w:hideMark/>
          </w:tcPr>
          <w:p w14:paraId="4413D5A8"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47F85B3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DCFDD8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A72D67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400,00</w:t>
            </w:r>
          </w:p>
        </w:tc>
        <w:tc>
          <w:tcPr>
            <w:tcW w:w="1220" w:type="dxa"/>
            <w:tcBorders>
              <w:top w:val="nil"/>
              <w:left w:val="nil"/>
              <w:bottom w:val="single" w:sz="4" w:space="0" w:color="auto"/>
              <w:right w:val="single" w:sz="4" w:space="0" w:color="auto"/>
            </w:tcBorders>
            <w:shd w:val="clear" w:color="auto" w:fill="auto"/>
            <w:noWrap/>
            <w:vAlign w:val="center"/>
            <w:hideMark/>
          </w:tcPr>
          <w:p w14:paraId="329988B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71DA76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7ABB74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1A282E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AD12BDA" w14:textId="77777777" w:rsidTr="00AE3225">
        <w:trPr>
          <w:trHeight w:val="270"/>
        </w:trPr>
        <w:tc>
          <w:tcPr>
            <w:tcW w:w="503" w:type="dxa"/>
            <w:vMerge/>
            <w:tcBorders>
              <w:top w:val="nil"/>
              <w:left w:val="single" w:sz="8" w:space="0" w:color="auto"/>
              <w:bottom w:val="single" w:sz="4" w:space="0" w:color="auto"/>
              <w:right w:val="single" w:sz="4" w:space="0" w:color="auto"/>
            </w:tcBorders>
            <w:vAlign w:val="center"/>
            <w:hideMark/>
          </w:tcPr>
          <w:p w14:paraId="511B8BE9"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28D35818"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4EE7512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1B214D7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67A5913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55C0D3A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6184A45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38A2061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362793A" w14:textId="77777777" w:rsidTr="00AE3225">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058C0F3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11</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3022E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Приобретение расходных материалов</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76B77F55"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789CDF67"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40 440,00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533789E"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50 000,00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12A7052A"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2C7DE5D7"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74E72AD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4323821F" w14:textId="77777777" w:rsidTr="00AE3225">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3D19616"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2A77B90A"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E026F73"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E7A7F2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C6D802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FD9D80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34103B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03883C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02A6C209"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4443A52B"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2244E84"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5E50D5E"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6F3ED33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83AFAB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9B12EC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D5D2CA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A87467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4467CC0"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26E8A57"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5BE18DA"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8CC4D99"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70C9975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40 440,00</w:t>
            </w:r>
          </w:p>
        </w:tc>
        <w:tc>
          <w:tcPr>
            <w:tcW w:w="1220" w:type="dxa"/>
            <w:tcBorders>
              <w:top w:val="nil"/>
              <w:left w:val="nil"/>
              <w:bottom w:val="single" w:sz="4" w:space="0" w:color="auto"/>
              <w:right w:val="single" w:sz="4" w:space="0" w:color="auto"/>
            </w:tcBorders>
            <w:shd w:val="clear" w:color="auto" w:fill="auto"/>
            <w:noWrap/>
            <w:vAlign w:val="center"/>
            <w:hideMark/>
          </w:tcPr>
          <w:p w14:paraId="00C087C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50 000,00</w:t>
            </w:r>
          </w:p>
        </w:tc>
        <w:tc>
          <w:tcPr>
            <w:tcW w:w="1220" w:type="dxa"/>
            <w:tcBorders>
              <w:top w:val="nil"/>
              <w:left w:val="nil"/>
              <w:bottom w:val="single" w:sz="4" w:space="0" w:color="auto"/>
              <w:right w:val="single" w:sz="4" w:space="0" w:color="auto"/>
            </w:tcBorders>
            <w:shd w:val="clear" w:color="auto" w:fill="auto"/>
            <w:noWrap/>
            <w:vAlign w:val="center"/>
            <w:hideMark/>
          </w:tcPr>
          <w:p w14:paraId="7525B1B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2206E5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135B3F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7FCD78E6" w14:textId="77777777" w:rsidTr="00AE3225">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0F2CA034"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3E0AA52F"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396FE20D"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143FEEB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3B645E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32A3FA0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57BB62A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4AC4ED3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110EA674" w14:textId="77777777" w:rsidTr="00AE3225">
        <w:trPr>
          <w:trHeight w:val="255"/>
        </w:trPr>
        <w:tc>
          <w:tcPr>
            <w:tcW w:w="503"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8A3FD8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12</w:t>
            </w:r>
          </w:p>
        </w:tc>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14:paraId="1642D69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 xml:space="preserve">Поставка подарочных сертификатов </w:t>
            </w:r>
          </w:p>
        </w:tc>
        <w:tc>
          <w:tcPr>
            <w:tcW w:w="1877" w:type="dxa"/>
            <w:tcBorders>
              <w:top w:val="nil"/>
              <w:left w:val="nil"/>
              <w:bottom w:val="single" w:sz="4" w:space="0" w:color="auto"/>
              <w:right w:val="single" w:sz="4" w:space="0" w:color="auto"/>
            </w:tcBorders>
            <w:shd w:val="clear" w:color="000000" w:fill="E5E0EC"/>
            <w:vAlign w:val="center"/>
            <w:hideMark/>
          </w:tcPr>
          <w:p w14:paraId="1D2EA2C4"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2126F91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34 000,00</w:t>
            </w:r>
          </w:p>
        </w:tc>
        <w:tc>
          <w:tcPr>
            <w:tcW w:w="1220" w:type="dxa"/>
            <w:tcBorders>
              <w:top w:val="nil"/>
              <w:left w:val="nil"/>
              <w:bottom w:val="single" w:sz="4" w:space="0" w:color="auto"/>
              <w:right w:val="single" w:sz="4" w:space="0" w:color="auto"/>
            </w:tcBorders>
            <w:shd w:val="clear" w:color="000000" w:fill="E5E0EC"/>
            <w:noWrap/>
            <w:vAlign w:val="center"/>
            <w:hideMark/>
          </w:tcPr>
          <w:p w14:paraId="6F2FCB6A"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179B8158"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43BDCCBC"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636411E0"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6E1F7ECF" w14:textId="77777777" w:rsidTr="00AE3225">
        <w:trPr>
          <w:trHeight w:val="255"/>
        </w:trPr>
        <w:tc>
          <w:tcPr>
            <w:tcW w:w="503" w:type="dxa"/>
            <w:vMerge/>
            <w:tcBorders>
              <w:top w:val="nil"/>
              <w:left w:val="single" w:sz="8" w:space="0" w:color="auto"/>
              <w:bottom w:val="single" w:sz="4" w:space="0" w:color="auto"/>
              <w:right w:val="single" w:sz="4" w:space="0" w:color="auto"/>
            </w:tcBorders>
            <w:vAlign w:val="center"/>
            <w:hideMark/>
          </w:tcPr>
          <w:p w14:paraId="7A146F14"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7CF64248"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E59B347"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23F6CA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63835E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578ED0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B2B21F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0C26EB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082C99A" w14:textId="77777777" w:rsidTr="00AE3225">
        <w:trPr>
          <w:trHeight w:val="510"/>
        </w:trPr>
        <w:tc>
          <w:tcPr>
            <w:tcW w:w="503" w:type="dxa"/>
            <w:vMerge/>
            <w:tcBorders>
              <w:top w:val="nil"/>
              <w:left w:val="single" w:sz="8" w:space="0" w:color="auto"/>
              <w:bottom w:val="single" w:sz="4" w:space="0" w:color="auto"/>
              <w:right w:val="single" w:sz="4" w:space="0" w:color="auto"/>
            </w:tcBorders>
            <w:vAlign w:val="center"/>
            <w:hideMark/>
          </w:tcPr>
          <w:p w14:paraId="4950BAEB"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391F9C9E"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CC82BAC"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764029E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69409D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8493F5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D0EB63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871CAE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38E5968" w14:textId="77777777" w:rsidTr="00AE3225">
        <w:trPr>
          <w:trHeight w:val="510"/>
        </w:trPr>
        <w:tc>
          <w:tcPr>
            <w:tcW w:w="503" w:type="dxa"/>
            <w:vMerge/>
            <w:tcBorders>
              <w:top w:val="nil"/>
              <w:left w:val="single" w:sz="8" w:space="0" w:color="auto"/>
              <w:bottom w:val="single" w:sz="4" w:space="0" w:color="auto"/>
              <w:right w:val="single" w:sz="4" w:space="0" w:color="auto"/>
            </w:tcBorders>
            <w:vAlign w:val="center"/>
            <w:hideMark/>
          </w:tcPr>
          <w:p w14:paraId="747CFB2C"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79BCCC34"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AF2E59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335ED80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34 000,00</w:t>
            </w:r>
          </w:p>
        </w:tc>
        <w:tc>
          <w:tcPr>
            <w:tcW w:w="1220" w:type="dxa"/>
            <w:tcBorders>
              <w:top w:val="nil"/>
              <w:left w:val="nil"/>
              <w:bottom w:val="single" w:sz="4" w:space="0" w:color="auto"/>
              <w:right w:val="single" w:sz="4" w:space="0" w:color="auto"/>
            </w:tcBorders>
            <w:shd w:val="clear" w:color="auto" w:fill="auto"/>
            <w:noWrap/>
            <w:vAlign w:val="center"/>
            <w:hideMark/>
          </w:tcPr>
          <w:p w14:paraId="589350C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68EA4E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9591E1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AE5237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2E26AAB8" w14:textId="77777777" w:rsidTr="00AE3225">
        <w:trPr>
          <w:trHeight w:val="270"/>
        </w:trPr>
        <w:tc>
          <w:tcPr>
            <w:tcW w:w="503" w:type="dxa"/>
            <w:vMerge/>
            <w:tcBorders>
              <w:top w:val="nil"/>
              <w:left w:val="single" w:sz="8" w:space="0" w:color="auto"/>
              <w:bottom w:val="single" w:sz="4" w:space="0" w:color="auto"/>
              <w:right w:val="single" w:sz="4" w:space="0" w:color="auto"/>
            </w:tcBorders>
            <w:vAlign w:val="center"/>
            <w:hideMark/>
          </w:tcPr>
          <w:p w14:paraId="4708C837"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4" w:space="0" w:color="auto"/>
              <w:right w:val="single" w:sz="4" w:space="0" w:color="auto"/>
            </w:tcBorders>
            <w:vAlign w:val="center"/>
            <w:hideMark/>
          </w:tcPr>
          <w:p w14:paraId="36F5D33A"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0FB52B7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3451547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2F212F3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271D4BB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29EE733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3BC5CBC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7014AF6C" w14:textId="77777777" w:rsidTr="00AE3225">
        <w:trPr>
          <w:trHeight w:val="25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C70152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13</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2E78D5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Приобретение громкоговорителя рупорного ручного</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58265A8F"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526D07E0"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BD3F3BE"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5 710,50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4D3A91EB"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5AFCD2AA"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302AABFC"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3BB93819" w14:textId="77777777" w:rsidTr="00AE3225">
        <w:trPr>
          <w:trHeight w:val="25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49AAA02"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1C78FE99"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8CBEE53"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7282CF9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F622A0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3F3DAB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D1A557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464E0F9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5A464FAD"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4BA9F6EA"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5272550F"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736096D"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3F14606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BC440E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2FA380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54435BA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71FCE9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0620EBE5"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566B763D"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3A3EC8E"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72B70117"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71B1B2C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924A45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5 710,50</w:t>
            </w:r>
          </w:p>
        </w:tc>
        <w:tc>
          <w:tcPr>
            <w:tcW w:w="1220" w:type="dxa"/>
            <w:tcBorders>
              <w:top w:val="nil"/>
              <w:left w:val="nil"/>
              <w:bottom w:val="single" w:sz="4" w:space="0" w:color="auto"/>
              <w:right w:val="single" w:sz="4" w:space="0" w:color="auto"/>
            </w:tcBorders>
            <w:shd w:val="clear" w:color="auto" w:fill="auto"/>
            <w:noWrap/>
            <w:vAlign w:val="center"/>
            <w:hideMark/>
          </w:tcPr>
          <w:p w14:paraId="1DC2211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B7BFD4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EB0F7D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550F72F" w14:textId="77777777" w:rsidTr="00AE3225">
        <w:trPr>
          <w:trHeight w:val="27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38065C2D"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670AF5B9"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2A81B012"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4C4C71A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2BB1596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4DBFABA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4D29A48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5198931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BDBAC18" w14:textId="77777777" w:rsidTr="00AE3225">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E27A7A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14</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0256B85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Приобретение знаков безопасности</w:t>
            </w:r>
          </w:p>
        </w:tc>
        <w:tc>
          <w:tcPr>
            <w:tcW w:w="1877" w:type="dxa"/>
            <w:tcBorders>
              <w:top w:val="nil"/>
              <w:left w:val="nil"/>
              <w:bottom w:val="single" w:sz="4" w:space="0" w:color="auto"/>
              <w:right w:val="single" w:sz="4" w:space="0" w:color="auto"/>
            </w:tcBorders>
            <w:shd w:val="clear" w:color="000000" w:fill="E5E0EC"/>
            <w:vAlign w:val="center"/>
            <w:hideMark/>
          </w:tcPr>
          <w:p w14:paraId="53EB786A"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0B774FE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7B422AA2"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28 223,96</w:t>
            </w:r>
          </w:p>
        </w:tc>
        <w:tc>
          <w:tcPr>
            <w:tcW w:w="1220" w:type="dxa"/>
            <w:tcBorders>
              <w:top w:val="nil"/>
              <w:left w:val="nil"/>
              <w:bottom w:val="single" w:sz="4" w:space="0" w:color="auto"/>
              <w:right w:val="single" w:sz="4" w:space="0" w:color="auto"/>
            </w:tcBorders>
            <w:shd w:val="clear" w:color="000000" w:fill="E5E0EC"/>
            <w:noWrap/>
            <w:vAlign w:val="center"/>
            <w:hideMark/>
          </w:tcPr>
          <w:p w14:paraId="346A8C80"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769CE9E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7CC565B4"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4FE54082" w14:textId="77777777" w:rsidTr="00AE3225">
        <w:trPr>
          <w:trHeight w:val="255"/>
        </w:trPr>
        <w:tc>
          <w:tcPr>
            <w:tcW w:w="503" w:type="dxa"/>
            <w:vMerge/>
            <w:tcBorders>
              <w:top w:val="nil"/>
              <w:left w:val="single" w:sz="8" w:space="0" w:color="auto"/>
              <w:bottom w:val="single" w:sz="8" w:space="0" w:color="000000"/>
              <w:right w:val="single" w:sz="4" w:space="0" w:color="auto"/>
            </w:tcBorders>
            <w:vAlign w:val="center"/>
            <w:hideMark/>
          </w:tcPr>
          <w:p w14:paraId="7565D860"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F2ADBE6"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A42FEA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4730A01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F7B690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C78177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62A053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51774B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8D3C448"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28E8A5A0"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026C24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9F78E0E"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5911A9B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5A9D38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F241B3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735B40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24915B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8566D1E"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7F1DE914"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9839CD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9242E89"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C19F61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B03A72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28 223,96</w:t>
            </w:r>
          </w:p>
        </w:tc>
        <w:tc>
          <w:tcPr>
            <w:tcW w:w="1220" w:type="dxa"/>
            <w:tcBorders>
              <w:top w:val="nil"/>
              <w:left w:val="nil"/>
              <w:bottom w:val="single" w:sz="4" w:space="0" w:color="auto"/>
              <w:right w:val="single" w:sz="4" w:space="0" w:color="auto"/>
            </w:tcBorders>
            <w:shd w:val="clear" w:color="auto" w:fill="auto"/>
            <w:noWrap/>
            <w:vAlign w:val="center"/>
            <w:hideMark/>
          </w:tcPr>
          <w:p w14:paraId="76305D3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875870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0FC94B3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7327AB0" w14:textId="77777777" w:rsidTr="00AE3225">
        <w:trPr>
          <w:trHeight w:val="270"/>
        </w:trPr>
        <w:tc>
          <w:tcPr>
            <w:tcW w:w="503" w:type="dxa"/>
            <w:vMerge/>
            <w:tcBorders>
              <w:top w:val="nil"/>
              <w:left w:val="single" w:sz="8" w:space="0" w:color="auto"/>
              <w:bottom w:val="single" w:sz="8" w:space="0" w:color="000000"/>
              <w:right w:val="single" w:sz="4" w:space="0" w:color="auto"/>
            </w:tcBorders>
            <w:vAlign w:val="center"/>
            <w:hideMark/>
          </w:tcPr>
          <w:p w14:paraId="66A4FB54"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624AA0C7"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6406D545"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7530B63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68CC643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042E011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73EC275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45AE34F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56DCF249" w14:textId="77777777" w:rsidTr="00AE3225">
        <w:trPr>
          <w:trHeight w:val="255"/>
        </w:trPr>
        <w:tc>
          <w:tcPr>
            <w:tcW w:w="50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6998A0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15</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7B5205F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Разработка плана действия по предупреждению и ликвидации ЧС природного и техногенного характера на территории МО "Поселок Айхал"</w:t>
            </w:r>
          </w:p>
        </w:tc>
        <w:tc>
          <w:tcPr>
            <w:tcW w:w="1877" w:type="dxa"/>
            <w:tcBorders>
              <w:top w:val="nil"/>
              <w:left w:val="nil"/>
              <w:bottom w:val="single" w:sz="4" w:space="0" w:color="auto"/>
              <w:right w:val="single" w:sz="4" w:space="0" w:color="auto"/>
            </w:tcBorders>
            <w:shd w:val="clear" w:color="000000" w:fill="E5E0EC"/>
            <w:vAlign w:val="center"/>
            <w:hideMark/>
          </w:tcPr>
          <w:p w14:paraId="14BAB3B6"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598D19C5"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15226D7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140 000,00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64CD377A"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2FD642B3"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49C99EC6"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2DF93280" w14:textId="77777777" w:rsidTr="00AE3225">
        <w:trPr>
          <w:trHeight w:val="255"/>
        </w:trPr>
        <w:tc>
          <w:tcPr>
            <w:tcW w:w="503" w:type="dxa"/>
            <w:vMerge/>
            <w:tcBorders>
              <w:top w:val="nil"/>
              <w:left w:val="single" w:sz="8" w:space="0" w:color="auto"/>
              <w:bottom w:val="single" w:sz="8" w:space="0" w:color="000000"/>
              <w:right w:val="single" w:sz="4" w:space="0" w:color="auto"/>
            </w:tcBorders>
            <w:vAlign w:val="center"/>
            <w:hideMark/>
          </w:tcPr>
          <w:p w14:paraId="7547CAFC"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5E431809"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4EFE0016"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01563EA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4ADA33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45C6BE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8A51F5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1B027F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414452F"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4C132C32"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6934FE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2C6C6326"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55247EA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41C6C7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17A053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4127161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386C3D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75F90038" w14:textId="77777777" w:rsidTr="00AE3225">
        <w:trPr>
          <w:trHeight w:val="510"/>
        </w:trPr>
        <w:tc>
          <w:tcPr>
            <w:tcW w:w="503" w:type="dxa"/>
            <w:vMerge/>
            <w:tcBorders>
              <w:top w:val="nil"/>
              <w:left w:val="single" w:sz="8" w:space="0" w:color="auto"/>
              <w:bottom w:val="single" w:sz="8" w:space="0" w:color="000000"/>
              <w:right w:val="single" w:sz="4" w:space="0" w:color="auto"/>
            </w:tcBorders>
            <w:vAlign w:val="center"/>
            <w:hideMark/>
          </w:tcPr>
          <w:p w14:paraId="08AEDE64"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7964C4A"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BF981EF"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DFA798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D140EE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140 000,00</w:t>
            </w:r>
          </w:p>
        </w:tc>
        <w:tc>
          <w:tcPr>
            <w:tcW w:w="1220" w:type="dxa"/>
            <w:tcBorders>
              <w:top w:val="nil"/>
              <w:left w:val="nil"/>
              <w:bottom w:val="single" w:sz="4" w:space="0" w:color="auto"/>
              <w:right w:val="single" w:sz="4" w:space="0" w:color="auto"/>
            </w:tcBorders>
            <w:shd w:val="clear" w:color="auto" w:fill="auto"/>
            <w:noWrap/>
            <w:vAlign w:val="center"/>
            <w:hideMark/>
          </w:tcPr>
          <w:p w14:paraId="258B660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FD57B9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BF375B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09BE7C1D" w14:textId="77777777" w:rsidTr="00AE3225">
        <w:trPr>
          <w:trHeight w:val="780"/>
        </w:trPr>
        <w:tc>
          <w:tcPr>
            <w:tcW w:w="503" w:type="dxa"/>
            <w:vMerge/>
            <w:tcBorders>
              <w:top w:val="nil"/>
              <w:left w:val="single" w:sz="8" w:space="0" w:color="auto"/>
              <w:bottom w:val="single" w:sz="8" w:space="0" w:color="000000"/>
              <w:right w:val="single" w:sz="4" w:space="0" w:color="auto"/>
            </w:tcBorders>
            <w:vAlign w:val="center"/>
            <w:hideMark/>
          </w:tcPr>
          <w:p w14:paraId="6C8A4A78"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1057CD9D"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1377C8CB"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755ED58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5232AEA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D640ED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02995E5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50C3FC9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9388AD9" w14:textId="77777777" w:rsidTr="00AE3225">
        <w:trPr>
          <w:trHeight w:val="255"/>
        </w:trPr>
        <w:tc>
          <w:tcPr>
            <w:tcW w:w="503" w:type="dxa"/>
            <w:vMerge w:val="restart"/>
            <w:tcBorders>
              <w:top w:val="nil"/>
              <w:left w:val="single" w:sz="8" w:space="0" w:color="auto"/>
              <w:bottom w:val="nil"/>
              <w:right w:val="single" w:sz="4" w:space="0" w:color="auto"/>
            </w:tcBorders>
            <w:shd w:val="clear" w:color="auto" w:fill="auto"/>
            <w:noWrap/>
            <w:vAlign w:val="center"/>
            <w:hideMark/>
          </w:tcPr>
          <w:p w14:paraId="6BAC18A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16</w:t>
            </w:r>
          </w:p>
        </w:tc>
        <w:tc>
          <w:tcPr>
            <w:tcW w:w="2260" w:type="dxa"/>
            <w:vMerge w:val="restart"/>
            <w:tcBorders>
              <w:top w:val="nil"/>
              <w:left w:val="single" w:sz="4" w:space="0" w:color="auto"/>
              <w:bottom w:val="nil"/>
              <w:right w:val="single" w:sz="4" w:space="0" w:color="auto"/>
            </w:tcBorders>
            <w:shd w:val="clear" w:color="auto" w:fill="auto"/>
            <w:vAlign w:val="center"/>
            <w:hideMark/>
          </w:tcPr>
          <w:p w14:paraId="443BDB9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Разработка плана гражданской обороны и защиты населения</w:t>
            </w:r>
          </w:p>
        </w:tc>
        <w:tc>
          <w:tcPr>
            <w:tcW w:w="1877" w:type="dxa"/>
            <w:tcBorders>
              <w:top w:val="nil"/>
              <w:left w:val="nil"/>
              <w:bottom w:val="single" w:sz="4" w:space="0" w:color="auto"/>
              <w:right w:val="single" w:sz="4" w:space="0" w:color="auto"/>
            </w:tcBorders>
            <w:shd w:val="clear" w:color="000000" w:fill="E5E0EC"/>
            <w:vAlign w:val="center"/>
            <w:hideMark/>
          </w:tcPr>
          <w:p w14:paraId="47645752"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6F76BD5A"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220" w:type="dxa"/>
            <w:tcBorders>
              <w:top w:val="nil"/>
              <w:left w:val="nil"/>
              <w:bottom w:val="single" w:sz="4" w:space="0" w:color="auto"/>
              <w:right w:val="single" w:sz="4" w:space="0" w:color="auto"/>
            </w:tcBorders>
            <w:shd w:val="clear" w:color="000000" w:fill="E5E0EC"/>
            <w:noWrap/>
            <w:vAlign w:val="center"/>
            <w:hideMark/>
          </w:tcPr>
          <w:p w14:paraId="394B1A5C"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110 000,00</w:t>
            </w:r>
          </w:p>
        </w:tc>
        <w:tc>
          <w:tcPr>
            <w:tcW w:w="1220" w:type="dxa"/>
            <w:tcBorders>
              <w:top w:val="nil"/>
              <w:left w:val="nil"/>
              <w:bottom w:val="single" w:sz="4" w:space="0" w:color="auto"/>
              <w:right w:val="single" w:sz="4" w:space="0" w:color="auto"/>
            </w:tcBorders>
            <w:shd w:val="clear" w:color="000000" w:fill="E5E0EC"/>
            <w:noWrap/>
            <w:vAlign w:val="center"/>
            <w:hideMark/>
          </w:tcPr>
          <w:p w14:paraId="113F0E39"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156" w:type="dxa"/>
            <w:tcBorders>
              <w:top w:val="nil"/>
              <w:left w:val="nil"/>
              <w:bottom w:val="single" w:sz="4" w:space="0" w:color="auto"/>
              <w:right w:val="single" w:sz="4" w:space="0" w:color="auto"/>
            </w:tcBorders>
            <w:shd w:val="clear" w:color="000000" w:fill="E5E0EC"/>
            <w:noWrap/>
            <w:vAlign w:val="center"/>
            <w:hideMark/>
          </w:tcPr>
          <w:p w14:paraId="3B11492B"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c>
          <w:tcPr>
            <w:tcW w:w="1344" w:type="dxa"/>
            <w:tcBorders>
              <w:top w:val="nil"/>
              <w:left w:val="nil"/>
              <w:bottom w:val="single" w:sz="4" w:space="0" w:color="auto"/>
              <w:right w:val="single" w:sz="8" w:space="0" w:color="auto"/>
            </w:tcBorders>
            <w:shd w:val="clear" w:color="000000" w:fill="E5E0EC"/>
            <w:noWrap/>
            <w:vAlign w:val="center"/>
            <w:hideMark/>
          </w:tcPr>
          <w:p w14:paraId="2130D3C2"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0,00</w:t>
            </w:r>
          </w:p>
        </w:tc>
      </w:tr>
      <w:tr w:rsidR="00042DB2" w:rsidRPr="00042DB2" w14:paraId="2C6C19A8" w14:textId="77777777" w:rsidTr="00AE3225">
        <w:trPr>
          <w:trHeight w:val="255"/>
        </w:trPr>
        <w:tc>
          <w:tcPr>
            <w:tcW w:w="503" w:type="dxa"/>
            <w:vMerge/>
            <w:tcBorders>
              <w:top w:val="nil"/>
              <w:left w:val="single" w:sz="8" w:space="0" w:color="auto"/>
              <w:bottom w:val="nil"/>
              <w:right w:val="single" w:sz="4" w:space="0" w:color="auto"/>
            </w:tcBorders>
            <w:vAlign w:val="center"/>
            <w:hideMark/>
          </w:tcPr>
          <w:p w14:paraId="39338AB6"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095D46D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A72FD45"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086B1A2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FD64A9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AF769B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09EEDB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C13533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2E54D17C" w14:textId="77777777" w:rsidTr="00AE3225">
        <w:trPr>
          <w:trHeight w:val="510"/>
        </w:trPr>
        <w:tc>
          <w:tcPr>
            <w:tcW w:w="503" w:type="dxa"/>
            <w:vMerge/>
            <w:tcBorders>
              <w:top w:val="nil"/>
              <w:left w:val="single" w:sz="8" w:space="0" w:color="auto"/>
              <w:bottom w:val="nil"/>
              <w:right w:val="single" w:sz="4" w:space="0" w:color="auto"/>
            </w:tcBorders>
            <w:vAlign w:val="center"/>
            <w:hideMark/>
          </w:tcPr>
          <w:p w14:paraId="4A21101B"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7173BFFC"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0992122"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0D98CF2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A4EB3D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785589A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048E54F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35E28E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E040D14" w14:textId="77777777" w:rsidTr="00AE3225">
        <w:trPr>
          <w:trHeight w:val="510"/>
        </w:trPr>
        <w:tc>
          <w:tcPr>
            <w:tcW w:w="503" w:type="dxa"/>
            <w:vMerge/>
            <w:tcBorders>
              <w:top w:val="nil"/>
              <w:left w:val="single" w:sz="8" w:space="0" w:color="auto"/>
              <w:bottom w:val="nil"/>
              <w:right w:val="single" w:sz="4" w:space="0" w:color="auto"/>
            </w:tcBorders>
            <w:vAlign w:val="center"/>
            <w:hideMark/>
          </w:tcPr>
          <w:p w14:paraId="06F53D2B"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09385A2A"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1E7B1EE"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40A1EBE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1EE3BAB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110 000,00</w:t>
            </w:r>
          </w:p>
        </w:tc>
        <w:tc>
          <w:tcPr>
            <w:tcW w:w="1220" w:type="dxa"/>
            <w:tcBorders>
              <w:top w:val="nil"/>
              <w:left w:val="nil"/>
              <w:bottom w:val="single" w:sz="4" w:space="0" w:color="auto"/>
              <w:right w:val="single" w:sz="4" w:space="0" w:color="auto"/>
            </w:tcBorders>
            <w:shd w:val="clear" w:color="auto" w:fill="auto"/>
            <w:noWrap/>
            <w:vAlign w:val="center"/>
            <w:hideMark/>
          </w:tcPr>
          <w:p w14:paraId="217F928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624B21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38D0D18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15458EB7" w14:textId="77777777" w:rsidTr="00AE3225">
        <w:trPr>
          <w:trHeight w:val="270"/>
        </w:trPr>
        <w:tc>
          <w:tcPr>
            <w:tcW w:w="503" w:type="dxa"/>
            <w:vMerge/>
            <w:tcBorders>
              <w:top w:val="nil"/>
              <w:left w:val="single" w:sz="8" w:space="0" w:color="auto"/>
              <w:bottom w:val="nil"/>
              <w:right w:val="single" w:sz="4" w:space="0" w:color="auto"/>
            </w:tcBorders>
            <w:vAlign w:val="center"/>
            <w:hideMark/>
          </w:tcPr>
          <w:p w14:paraId="3C767F99"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nil"/>
              <w:right w:val="single" w:sz="4" w:space="0" w:color="auto"/>
            </w:tcBorders>
            <w:vAlign w:val="center"/>
            <w:hideMark/>
          </w:tcPr>
          <w:p w14:paraId="2909E76D"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7C000813"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2842CC0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259AA7A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391F5DF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036540A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5E6CF6D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0CC23693" w14:textId="77777777" w:rsidTr="00AE3225">
        <w:trPr>
          <w:trHeight w:val="1110"/>
        </w:trPr>
        <w:tc>
          <w:tcPr>
            <w:tcW w:w="503"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880AD5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17</w:t>
            </w:r>
          </w:p>
        </w:tc>
        <w:tc>
          <w:tcPr>
            <w:tcW w:w="2260" w:type="dxa"/>
            <w:vMerge w:val="restart"/>
            <w:tcBorders>
              <w:top w:val="single" w:sz="8" w:space="0" w:color="auto"/>
              <w:left w:val="single" w:sz="4" w:space="0" w:color="auto"/>
              <w:bottom w:val="single" w:sz="8" w:space="0" w:color="000000"/>
              <w:right w:val="single" w:sz="4" w:space="0" w:color="auto"/>
            </w:tcBorders>
            <w:shd w:val="clear" w:color="auto" w:fill="auto"/>
            <w:hideMark/>
          </w:tcPr>
          <w:p w14:paraId="6B86B88C"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Поставка средств индивидуальной защиты (пожарных костюмов добровольца, специальных огнестойких накидок, промышленных касок, защитных очков, газодымозащитных респираторов)</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2A62B9D0"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287F2A3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31836F0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276 970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1A471A5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34CB2BD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single" w:sz="8" w:space="0" w:color="auto"/>
              <w:left w:val="nil"/>
              <w:bottom w:val="single" w:sz="4" w:space="0" w:color="auto"/>
              <w:right w:val="single" w:sz="4" w:space="0" w:color="auto"/>
            </w:tcBorders>
            <w:shd w:val="clear" w:color="000000" w:fill="E5E0EC"/>
            <w:noWrap/>
            <w:vAlign w:val="center"/>
            <w:hideMark/>
          </w:tcPr>
          <w:p w14:paraId="715CB61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0E90E25A" w14:textId="77777777" w:rsidTr="00AE3225">
        <w:trPr>
          <w:trHeight w:val="300"/>
        </w:trPr>
        <w:tc>
          <w:tcPr>
            <w:tcW w:w="503" w:type="dxa"/>
            <w:vMerge/>
            <w:tcBorders>
              <w:top w:val="single" w:sz="8" w:space="0" w:color="auto"/>
              <w:left w:val="single" w:sz="8" w:space="0" w:color="auto"/>
              <w:bottom w:val="single" w:sz="4" w:space="0" w:color="auto"/>
              <w:right w:val="single" w:sz="4" w:space="0" w:color="auto"/>
            </w:tcBorders>
            <w:vAlign w:val="center"/>
            <w:hideMark/>
          </w:tcPr>
          <w:p w14:paraId="11B44B18"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4CB19935"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44F56A7"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02BC1AB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0558997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305628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0A180C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7ED6B95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2C572AE5" w14:textId="77777777" w:rsidTr="00AE3225">
        <w:trPr>
          <w:trHeight w:val="510"/>
        </w:trPr>
        <w:tc>
          <w:tcPr>
            <w:tcW w:w="503" w:type="dxa"/>
            <w:vMerge/>
            <w:tcBorders>
              <w:top w:val="single" w:sz="8" w:space="0" w:color="auto"/>
              <w:left w:val="single" w:sz="8" w:space="0" w:color="auto"/>
              <w:bottom w:val="single" w:sz="4" w:space="0" w:color="auto"/>
              <w:right w:val="single" w:sz="4" w:space="0" w:color="auto"/>
            </w:tcBorders>
            <w:vAlign w:val="center"/>
            <w:hideMark/>
          </w:tcPr>
          <w:p w14:paraId="67483C88"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59472331"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191DFD53"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E8C098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D57737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EF55EC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16416A6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669CE70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270B7F0E" w14:textId="77777777" w:rsidTr="00AE3225">
        <w:trPr>
          <w:trHeight w:val="510"/>
        </w:trPr>
        <w:tc>
          <w:tcPr>
            <w:tcW w:w="503" w:type="dxa"/>
            <w:vMerge/>
            <w:tcBorders>
              <w:top w:val="single" w:sz="8" w:space="0" w:color="auto"/>
              <w:left w:val="single" w:sz="8" w:space="0" w:color="auto"/>
              <w:bottom w:val="single" w:sz="4" w:space="0" w:color="auto"/>
              <w:right w:val="single" w:sz="4" w:space="0" w:color="auto"/>
            </w:tcBorders>
            <w:vAlign w:val="center"/>
            <w:hideMark/>
          </w:tcPr>
          <w:p w14:paraId="27154DA3"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775033C3"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ADEBFF7"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2E7757F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3375CA5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276 970</w:t>
            </w:r>
          </w:p>
        </w:tc>
        <w:tc>
          <w:tcPr>
            <w:tcW w:w="1220" w:type="dxa"/>
            <w:tcBorders>
              <w:top w:val="nil"/>
              <w:left w:val="nil"/>
              <w:bottom w:val="single" w:sz="4" w:space="0" w:color="auto"/>
              <w:right w:val="single" w:sz="4" w:space="0" w:color="auto"/>
            </w:tcBorders>
            <w:shd w:val="clear" w:color="auto" w:fill="auto"/>
            <w:noWrap/>
            <w:vAlign w:val="center"/>
            <w:hideMark/>
          </w:tcPr>
          <w:p w14:paraId="48E1176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7E4B4DB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9F13F0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8844213" w14:textId="77777777" w:rsidTr="00AE3225">
        <w:trPr>
          <w:trHeight w:val="315"/>
        </w:trPr>
        <w:tc>
          <w:tcPr>
            <w:tcW w:w="503" w:type="dxa"/>
            <w:vMerge/>
            <w:tcBorders>
              <w:top w:val="single" w:sz="8" w:space="0" w:color="auto"/>
              <w:left w:val="single" w:sz="8" w:space="0" w:color="auto"/>
              <w:bottom w:val="single" w:sz="4" w:space="0" w:color="auto"/>
              <w:right w:val="single" w:sz="4" w:space="0" w:color="auto"/>
            </w:tcBorders>
            <w:vAlign w:val="center"/>
            <w:hideMark/>
          </w:tcPr>
          <w:p w14:paraId="7F160690"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single" w:sz="8" w:space="0" w:color="auto"/>
              <w:left w:val="single" w:sz="4" w:space="0" w:color="auto"/>
              <w:bottom w:val="single" w:sz="8" w:space="0" w:color="000000"/>
              <w:right w:val="single" w:sz="4" w:space="0" w:color="auto"/>
            </w:tcBorders>
            <w:vAlign w:val="center"/>
            <w:hideMark/>
          </w:tcPr>
          <w:p w14:paraId="0B06B149"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nil"/>
              <w:right w:val="single" w:sz="4" w:space="0" w:color="auto"/>
            </w:tcBorders>
            <w:shd w:val="clear" w:color="auto" w:fill="auto"/>
            <w:vAlign w:val="center"/>
            <w:hideMark/>
          </w:tcPr>
          <w:p w14:paraId="1ACBF173"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nil"/>
              <w:right w:val="single" w:sz="4" w:space="0" w:color="auto"/>
            </w:tcBorders>
            <w:shd w:val="clear" w:color="auto" w:fill="auto"/>
            <w:noWrap/>
            <w:vAlign w:val="center"/>
            <w:hideMark/>
          </w:tcPr>
          <w:p w14:paraId="1CFA778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4FC8836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nil"/>
              <w:right w:val="single" w:sz="4" w:space="0" w:color="auto"/>
            </w:tcBorders>
            <w:shd w:val="clear" w:color="auto" w:fill="auto"/>
            <w:noWrap/>
            <w:vAlign w:val="center"/>
            <w:hideMark/>
          </w:tcPr>
          <w:p w14:paraId="5A6709C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nil"/>
              <w:right w:val="single" w:sz="4" w:space="0" w:color="auto"/>
            </w:tcBorders>
            <w:shd w:val="clear" w:color="auto" w:fill="auto"/>
            <w:noWrap/>
            <w:vAlign w:val="center"/>
            <w:hideMark/>
          </w:tcPr>
          <w:p w14:paraId="3DEFB41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nil"/>
              <w:right w:val="single" w:sz="8" w:space="0" w:color="auto"/>
            </w:tcBorders>
            <w:shd w:val="clear" w:color="auto" w:fill="auto"/>
            <w:noWrap/>
            <w:vAlign w:val="center"/>
            <w:hideMark/>
          </w:tcPr>
          <w:p w14:paraId="2FDCE68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598216CC" w14:textId="77777777" w:rsidTr="00AE3225">
        <w:trPr>
          <w:trHeight w:val="495"/>
        </w:trPr>
        <w:tc>
          <w:tcPr>
            <w:tcW w:w="50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4E7B0D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18</w:t>
            </w:r>
          </w:p>
        </w:tc>
        <w:tc>
          <w:tcPr>
            <w:tcW w:w="2260" w:type="dxa"/>
            <w:vMerge w:val="restart"/>
            <w:tcBorders>
              <w:top w:val="nil"/>
              <w:left w:val="single" w:sz="4" w:space="0" w:color="auto"/>
              <w:bottom w:val="single" w:sz="8" w:space="0" w:color="000000"/>
              <w:right w:val="single" w:sz="4" w:space="0" w:color="auto"/>
            </w:tcBorders>
            <w:shd w:val="clear" w:color="auto" w:fill="auto"/>
            <w:vAlign w:val="center"/>
            <w:hideMark/>
          </w:tcPr>
          <w:p w14:paraId="1778DF9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 xml:space="preserve">Поставка комплектов фильтрующе-сорбирующих элементов </w:t>
            </w:r>
          </w:p>
        </w:tc>
        <w:tc>
          <w:tcPr>
            <w:tcW w:w="1877" w:type="dxa"/>
            <w:tcBorders>
              <w:top w:val="single" w:sz="8" w:space="0" w:color="auto"/>
              <w:left w:val="nil"/>
              <w:bottom w:val="single" w:sz="4" w:space="0" w:color="auto"/>
              <w:right w:val="single" w:sz="4" w:space="0" w:color="auto"/>
            </w:tcBorders>
            <w:shd w:val="clear" w:color="000000" w:fill="E5E0EC"/>
            <w:vAlign w:val="center"/>
            <w:hideMark/>
          </w:tcPr>
          <w:p w14:paraId="1326340B"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single" w:sz="8" w:space="0" w:color="auto"/>
              <w:left w:val="nil"/>
              <w:bottom w:val="single" w:sz="4" w:space="0" w:color="auto"/>
              <w:right w:val="single" w:sz="4" w:space="0" w:color="auto"/>
            </w:tcBorders>
            <w:shd w:val="clear" w:color="000000" w:fill="E5E0EC"/>
            <w:noWrap/>
            <w:vAlign w:val="center"/>
            <w:hideMark/>
          </w:tcPr>
          <w:p w14:paraId="3BA7467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1B470D1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43 860</w:t>
            </w:r>
          </w:p>
        </w:tc>
        <w:tc>
          <w:tcPr>
            <w:tcW w:w="1220" w:type="dxa"/>
            <w:tcBorders>
              <w:top w:val="single" w:sz="8" w:space="0" w:color="auto"/>
              <w:left w:val="nil"/>
              <w:bottom w:val="single" w:sz="4" w:space="0" w:color="auto"/>
              <w:right w:val="single" w:sz="4" w:space="0" w:color="auto"/>
            </w:tcBorders>
            <w:shd w:val="clear" w:color="000000" w:fill="E5E0EC"/>
            <w:noWrap/>
            <w:vAlign w:val="center"/>
            <w:hideMark/>
          </w:tcPr>
          <w:p w14:paraId="0FCEC8C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single" w:sz="8" w:space="0" w:color="auto"/>
              <w:left w:val="nil"/>
              <w:bottom w:val="single" w:sz="4" w:space="0" w:color="auto"/>
              <w:right w:val="single" w:sz="4" w:space="0" w:color="auto"/>
            </w:tcBorders>
            <w:shd w:val="clear" w:color="000000" w:fill="E5E0EC"/>
            <w:noWrap/>
            <w:vAlign w:val="center"/>
            <w:hideMark/>
          </w:tcPr>
          <w:p w14:paraId="0AF88F4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single" w:sz="8" w:space="0" w:color="auto"/>
              <w:left w:val="nil"/>
              <w:bottom w:val="single" w:sz="4" w:space="0" w:color="auto"/>
              <w:right w:val="single" w:sz="8" w:space="0" w:color="auto"/>
            </w:tcBorders>
            <w:shd w:val="clear" w:color="000000" w:fill="E5E0EC"/>
            <w:noWrap/>
            <w:vAlign w:val="center"/>
            <w:hideMark/>
          </w:tcPr>
          <w:p w14:paraId="7C9E21C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E5D79B5" w14:textId="77777777" w:rsidTr="00AE3225">
        <w:trPr>
          <w:trHeight w:val="30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6EB16BBF"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77F5DD9"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5C401131"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auto" w:fill="auto"/>
            <w:noWrap/>
            <w:vAlign w:val="center"/>
            <w:hideMark/>
          </w:tcPr>
          <w:p w14:paraId="20E069F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C4D97B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27C26522"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7AE836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CF4974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6BB4DFD"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2312DD96"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25CB8C40"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0CD0350A"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auto" w:fill="auto"/>
            <w:noWrap/>
            <w:vAlign w:val="center"/>
            <w:hideMark/>
          </w:tcPr>
          <w:p w14:paraId="2A8F868B"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5F29480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4DBD23F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6C19720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2738525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E51DF68" w14:textId="77777777" w:rsidTr="00AE3225">
        <w:trPr>
          <w:trHeight w:val="510"/>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4AABA4D9"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35DFECAE"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4" w:space="0" w:color="auto"/>
              <w:right w:val="single" w:sz="4" w:space="0" w:color="auto"/>
            </w:tcBorders>
            <w:shd w:val="clear" w:color="auto" w:fill="auto"/>
            <w:vAlign w:val="center"/>
            <w:hideMark/>
          </w:tcPr>
          <w:p w14:paraId="6A878C80"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auto" w:fill="auto"/>
            <w:noWrap/>
            <w:vAlign w:val="center"/>
            <w:hideMark/>
          </w:tcPr>
          <w:p w14:paraId="6D25FAA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auto" w:fill="auto"/>
            <w:noWrap/>
            <w:vAlign w:val="center"/>
            <w:hideMark/>
          </w:tcPr>
          <w:p w14:paraId="650E48B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43 860</w:t>
            </w:r>
          </w:p>
        </w:tc>
        <w:tc>
          <w:tcPr>
            <w:tcW w:w="1220" w:type="dxa"/>
            <w:tcBorders>
              <w:top w:val="nil"/>
              <w:left w:val="nil"/>
              <w:bottom w:val="single" w:sz="4" w:space="0" w:color="auto"/>
              <w:right w:val="single" w:sz="4" w:space="0" w:color="auto"/>
            </w:tcBorders>
            <w:shd w:val="clear" w:color="auto" w:fill="auto"/>
            <w:noWrap/>
            <w:vAlign w:val="center"/>
            <w:hideMark/>
          </w:tcPr>
          <w:p w14:paraId="70095399"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auto" w:fill="auto"/>
            <w:noWrap/>
            <w:vAlign w:val="center"/>
            <w:hideMark/>
          </w:tcPr>
          <w:p w14:paraId="30D905B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8" w:space="0" w:color="auto"/>
            </w:tcBorders>
            <w:shd w:val="clear" w:color="auto" w:fill="auto"/>
            <w:noWrap/>
            <w:vAlign w:val="center"/>
            <w:hideMark/>
          </w:tcPr>
          <w:p w14:paraId="10BD6ED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CB1E9FD" w14:textId="77777777" w:rsidTr="00AE3225">
        <w:trPr>
          <w:trHeight w:val="315"/>
        </w:trPr>
        <w:tc>
          <w:tcPr>
            <w:tcW w:w="503" w:type="dxa"/>
            <w:vMerge/>
            <w:tcBorders>
              <w:top w:val="single" w:sz="8" w:space="0" w:color="auto"/>
              <w:left w:val="single" w:sz="8" w:space="0" w:color="auto"/>
              <w:bottom w:val="single" w:sz="8" w:space="0" w:color="000000"/>
              <w:right w:val="single" w:sz="4" w:space="0" w:color="auto"/>
            </w:tcBorders>
            <w:vAlign w:val="center"/>
            <w:hideMark/>
          </w:tcPr>
          <w:p w14:paraId="35F4868D" w14:textId="77777777" w:rsidR="00042DB2" w:rsidRPr="00042DB2" w:rsidRDefault="00042DB2" w:rsidP="00042DB2">
            <w:pPr>
              <w:widowControl/>
              <w:autoSpaceDE/>
              <w:autoSpaceDN/>
              <w:adjustRightInd/>
              <w:rPr>
                <w:rFonts w:eastAsia="Times New Roman"/>
                <w:color w:val="000000"/>
                <w:sz w:val="20"/>
                <w:szCs w:val="20"/>
              </w:rPr>
            </w:pPr>
          </w:p>
        </w:tc>
        <w:tc>
          <w:tcPr>
            <w:tcW w:w="2260" w:type="dxa"/>
            <w:vMerge/>
            <w:tcBorders>
              <w:top w:val="nil"/>
              <w:left w:val="single" w:sz="4" w:space="0" w:color="auto"/>
              <w:bottom w:val="single" w:sz="8" w:space="0" w:color="000000"/>
              <w:right w:val="single" w:sz="4" w:space="0" w:color="auto"/>
            </w:tcBorders>
            <w:vAlign w:val="center"/>
            <w:hideMark/>
          </w:tcPr>
          <w:p w14:paraId="00DAAD09" w14:textId="77777777" w:rsidR="00042DB2" w:rsidRPr="00042DB2" w:rsidRDefault="00042DB2" w:rsidP="00042DB2">
            <w:pPr>
              <w:widowControl/>
              <w:autoSpaceDE/>
              <w:autoSpaceDN/>
              <w:adjustRightInd/>
              <w:rPr>
                <w:rFonts w:eastAsia="Times New Roman"/>
                <w:color w:val="000000"/>
                <w:sz w:val="20"/>
                <w:szCs w:val="20"/>
              </w:rPr>
            </w:pPr>
          </w:p>
        </w:tc>
        <w:tc>
          <w:tcPr>
            <w:tcW w:w="1877" w:type="dxa"/>
            <w:tcBorders>
              <w:top w:val="nil"/>
              <w:left w:val="nil"/>
              <w:bottom w:val="single" w:sz="8" w:space="0" w:color="auto"/>
              <w:right w:val="single" w:sz="4" w:space="0" w:color="auto"/>
            </w:tcBorders>
            <w:shd w:val="clear" w:color="auto" w:fill="auto"/>
            <w:vAlign w:val="center"/>
            <w:hideMark/>
          </w:tcPr>
          <w:p w14:paraId="602CF5A1"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8" w:space="0" w:color="auto"/>
              <w:right w:val="single" w:sz="4" w:space="0" w:color="auto"/>
            </w:tcBorders>
            <w:shd w:val="clear" w:color="auto" w:fill="auto"/>
            <w:noWrap/>
            <w:vAlign w:val="center"/>
            <w:hideMark/>
          </w:tcPr>
          <w:p w14:paraId="37D806A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7583AF1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8" w:space="0" w:color="auto"/>
              <w:right w:val="single" w:sz="4" w:space="0" w:color="auto"/>
            </w:tcBorders>
            <w:shd w:val="clear" w:color="auto" w:fill="auto"/>
            <w:noWrap/>
            <w:vAlign w:val="center"/>
            <w:hideMark/>
          </w:tcPr>
          <w:p w14:paraId="57E2278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8" w:space="0" w:color="auto"/>
              <w:right w:val="single" w:sz="4" w:space="0" w:color="auto"/>
            </w:tcBorders>
            <w:shd w:val="clear" w:color="auto" w:fill="auto"/>
            <w:noWrap/>
            <w:vAlign w:val="center"/>
            <w:hideMark/>
          </w:tcPr>
          <w:p w14:paraId="1A135C3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8" w:space="0" w:color="auto"/>
              <w:right w:val="single" w:sz="8" w:space="0" w:color="auto"/>
            </w:tcBorders>
            <w:shd w:val="clear" w:color="auto" w:fill="auto"/>
            <w:noWrap/>
            <w:vAlign w:val="center"/>
            <w:hideMark/>
          </w:tcPr>
          <w:p w14:paraId="73C521E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336C090C" w14:textId="77777777" w:rsidTr="00AE3225">
        <w:trPr>
          <w:trHeight w:val="465"/>
        </w:trPr>
        <w:tc>
          <w:tcPr>
            <w:tcW w:w="2763" w:type="dxa"/>
            <w:gridSpan w:val="2"/>
            <w:vMerge w:val="restart"/>
            <w:tcBorders>
              <w:top w:val="single" w:sz="8" w:space="0" w:color="auto"/>
              <w:left w:val="single" w:sz="8" w:space="0" w:color="auto"/>
              <w:bottom w:val="single" w:sz="8" w:space="0" w:color="000000"/>
              <w:right w:val="single" w:sz="4" w:space="0" w:color="auto"/>
            </w:tcBorders>
            <w:shd w:val="clear" w:color="000000" w:fill="FDE9D9"/>
            <w:noWrap/>
            <w:vAlign w:val="center"/>
            <w:hideMark/>
          </w:tcPr>
          <w:p w14:paraId="006A77BD"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ИТОГО по программе</w:t>
            </w:r>
          </w:p>
        </w:tc>
        <w:tc>
          <w:tcPr>
            <w:tcW w:w="1877" w:type="dxa"/>
            <w:tcBorders>
              <w:top w:val="nil"/>
              <w:left w:val="nil"/>
              <w:bottom w:val="single" w:sz="4" w:space="0" w:color="auto"/>
              <w:right w:val="single" w:sz="4" w:space="0" w:color="auto"/>
            </w:tcBorders>
            <w:shd w:val="clear" w:color="000000" w:fill="E5E0EC"/>
            <w:vAlign w:val="center"/>
            <w:hideMark/>
          </w:tcPr>
          <w:p w14:paraId="0F8045A3" w14:textId="77777777" w:rsidR="00042DB2" w:rsidRPr="00042DB2" w:rsidRDefault="00042DB2" w:rsidP="00042DB2">
            <w:pPr>
              <w:widowControl/>
              <w:autoSpaceDE/>
              <w:autoSpaceDN/>
              <w:adjustRightInd/>
              <w:rPr>
                <w:rFonts w:eastAsia="Times New Roman"/>
                <w:b/>
                <w:bCs/>
                <w:color w:val="000000"/>
                <w:sz w:val="20"/>
                <w:szCs w:val="20"/>
              </w:rPr>
            </w:pPr>
            <w:r w:rsidRPr="00042DB2">
              <w:rPr>
                <w:rFonts w:eastAsia="Times New Roman"/>
                <w:b/>
                <w:bCs/>
                <w:color w:val="000000"/>
                <w:sz w:val="20"/>
                <w:szCs w:val="20"/>
              </w:rPr>
              <w:t>ВСЕГО:</w:t>
            </w:r>
          </w:p>
        </w:tc>
        <w:tc>
          <w:tcPr>
            <w:tcW w:w="1360" w:type="dxa"/>
            <w:tcBorders>
              <w:top w:val="nil"/>
              <w:left w:val="nil"/>
              <w:bottom w:val="single" w:sz="4" w:space="0" w:color="auto"/>
              <w:right w:val="single" w:sz="4" w:space="0" w:color="auto"/>
            </w:tcBorders>
            <w:shd w:val="clear" w:color="000000" w:fill="E5E0EC"/>
            <w:noWrap/>
            <w:vAlign w:val="center"/>
            <w:hideMark/>
          </w:tcPr>
          <w:p w14:paraId="46FC25A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331 150,55</w:t>
            </w:r>
          </w:p>
        </w:tc>
        <w:tc>
          <w:tcPr>
            <w:tcW w:w="1220" w:type="dxa"/>
            <w:tcBorders>
              <w:top w:val="nil"/>
              <w:left w:val="nil"/>
              <w:bottom w:val="single" w:sz="4" w:space="0" w:color="auto"/>
              <w:right w:val="single" w:sz="4" w:space="0" w:color="auto"/>
            </w:tcBorders>
            <w:shd w:val="clear" w:color="000000" w:fill="E5E0EC"/>
            <w:noWrap/>
            <w:vAlign w:val="center"/>
            <w:hideMark/>
          </w:tcPr>
          <w:p w14:paraId="523C654B"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1 207 379,46</w:t>
            </w:r>
          </w:p>
        </w:tc>
        <w:tc>
          <w:tcPr>
            <w:tcW w:w="1220" w:type="dxa"/>
            <w:tcBorders>
              <w:top w:val="nil"/>
              <w:left w:val="nil"/>
              <w:bottom w:val="single" w:sz="4" w:space="0" w:color="auto"/>
              <w:right w:val="single" w:sz="4" w:space="0" w:color="auto"/>
            </w:tcBorders>
            <w:shd w:val="clear" w:color="000000" w:fill="E5E0EC"/>
            <w:noWrap/>
            <w:vAlign w:val="center"/>
            <w:hideMark/>
          </w:tcPr>
          <w:p w14:paraId="7206E1A2"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108 700,00</w:t>
            </w:r>
          </w:p>
        </w:tc>
        <w:tc>
          <w:tcPr>
            <w:tcW w:w="1156" w:type="dxa"/>
            <w:tcBorders>
              <w:top w:val="nil"/>
              <w:left w:val="nil"/>
              <w:bottom w:val="single" w:sz="4" w:space="0" w:color="auto"/>
              <w:right w:val="single" w:sz="4" w:space="0" w:color="auto"/>
            </w:tcBorders>
            <w:shd w:val="clear" w:color="000000" w:fill="E5E0EC"/>
            <w:noWrap/>
            <w:vAlign w:val="center"/>
            <w:hideMark/>
          </w:tcPr>
          <w:p w14:paraId="0D0AF991"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108 700,00</w:t>
            </w:r>
          </w:p>
        </w:tc>
        <w:tc>
          <w:tcPr>
            <w:tcW w:w="1344" w:type="dxa"/>
            <w:tcBorders>
              <w:top w:val="nil"/>
              <w:left w:val="nil"/>
              <w:bottom w:val="single" w:sz="4" w:space="0" w:color="auto"/>
              <w:right w:val="single" w:sz="8" w:space="0" w:color="auto"/>
            </w:tcBorders>
            <w:shd w:val="clear" w:color="000000" w:fill="E5E0EC"/>
            <w:noWrap/>
            <w:vAlign w:val="center"/>
            <w:hideMark/>
          </w:tcPr>
          <w:p w14:paraId="7914F0EF" w14:textId="77777777" w:rsidR="00042DB2" w:rsidRPr="00042DB2" w:rsidRDefault="00042DB2" w:rsidP="00042DB2">
            <w:pPr>
              <w:widowControl/>
              <w:autoSpaceDE/>
              <w:autoSpaceDN/>
              <w:adjustRightInd/>
              <w:jc w:val="center"/>
              <w:rPr>
                <w:rFonts w:eastAsia="Times New Roman"/>
                <w:b/>
                <w:bCs/>
                <w:color w:val="000000"/>
                <w:sz w:val="20"/>
                <w:szCs w:val="20"/>
              </w:rPr>
            </w:pPr>
            <w:r w:rsidRPr="00042DB2">
              <w:rPr>
                <w:rFonts w:eastAsia="Times New Roman"/>
                <w:b/>
                <w:bCs/>
                <w:color w:val="000000"/>
                <w:sz w:val="20"/>
                <w:szCs w:val="20"/>
              </w:rPr>
              <w:t>1 138 700,00</w:t>
            </w:r>
          </w:p>
        </w:tc>
      </w:tr>
      <w:tr w:rsidR="00042DB2" w:rsidRPr="00042DB2" w14:paraId="65D88F8F" w14:textId="77777777" w:rsidTr="00AE3225">
        <w:trPr>
          <w:trHeight w:val="255"/>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52A3CD87" w14:textId="77777777" w:rsidR="00042DB2" w:rsidRPr="00042DB2" w:rsidRDefault="00042DB2" w:rsidP="00042DB2">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71108869"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Федеральный бюджет</w:t>
            </w:r>
          </w:p>
        </w:tc>
        <w:tc>
          <w:tcPr>
            <w:tcW w:w="1360" w:type="dxa"/>
            <w:tcBorders>
              <w:top w:val="nil"/>
              <w:left w:val="nil"/>
              <w:bottom w:val="single" w:sz="4" w:space="0" w:color="auto"/>
              <w:right w:val="single" w:sz="4" w:space="0" w:color="auto"/>
            </w:tcBorders>
            <w:shd w:val="clear" w:color="000000" w:fill="FDE9D9"/>
            <w:noWrap/>
            <w:vAlign w:val="center"/>
            <w:hideMark/>
          </w:tcPr>
          <w:p w14:paraId="224E123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281D9B61"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12DE9216"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7F971228"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61A08343"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6AD4154F" w14:textId="77777777" w:rsidTr="00AE3225">
        <w:trPr>
          <w:trHeight w:val="51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40084235" w14:textId="77777777" w:rsidR="00042DB2" w:rsidRPr="00042DB2" w:rsidRDefault="00042DB2" w:rsidP="00042DB2">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17E0BC41"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Государственный бюджет РС (Я)</w:t>
            </w:r>
          </w:p>
        </w:tc>
        <w:tc>
          <w:tcPr>
            <w:tcW w:w="1360" w:type="dxa"/>
            <w:tcBorders>
              <w:top w:val="nil"/>
              <w:left w:val="nil"/>
              <w:bottom w:val="single" w:sz="4" w:space="0" w:color="auto"/>
              <w:right w:val="single" w:sz="4" w:space="0" w:color="auto"/>
            </w:tcBorders>
            <w:shd w:val="clear" w:color="000000" w:fill="FDE9D9"/>
            <w:noWrap/>
            <w:vAlign w:val="center"/>
            <w:hideMark/>
          </w:tcPr>
          <w:p w14:paraId="23A2CAA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3745359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7526DD24"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6EFE99B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385D355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r w:rsidR="00042DB2" w:rsidRPr="00042DB2" w14:paraId="4E1D470D" w14:textId="77777777" w:rsidTr="00AE3225">
        <w:trPr>
          <w:trHeight w:val="51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65425535" w14:textId="77777777" w:rsidR="00042DB2" w:rsidRPr="00042DB2" w:rsidRDefault="00042DB2" w:rsidP="00042DB2">
            <w:pPr>
              <w:widowControl/>
              <w:autoSpaceDE/>
              <w:autoSpaceDN/>
              <w:adjustRightInd/>
              <w:rPr>
                <w:rFonts w:eastAsia="Times New Roman"/>
                <w:b/>
                <w:bCs/>
                <w:color w:val="000000"/>
                <w:sz w:val="20"/>
                <w:szCs w:val="20"/>
              </w:rPr>
            </w:pPr>
          </w:p>
        </w:tc>
        <w:tc>
          <w:tcPr>
            <w:tcW w:w="1877" w:type="dxa"/>
            <w:tcBorders>
              <w:top w:val="nil"/>
              <w:left w:val="nil"/>
              <w:bottom w:val="single" w:sz="4" w:space="0" w:color="auto"/>
              <w:right w:val="single" w:sz="4" w:space="0" w:color="auto"/>
            </w:tcBorders>
            <w:shd w:val="clear" w:color="000000" w:fill="FDE9D9"/>
            <w:vAlign w:val="center"/>
            <w:hideMark/>
          </w:tcPr>
          <w:p w14:paraId="3CCBC678"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Бюджет МО "Поселок Айхал"</w:t>
            </w:r>
          </w:p>
        </w:tc>
        <w:tc>
          <w:tcPr>
            <w:tcW w:w="1360" w:type="dxa"/>
            <w:tcBorders>
              <w:top w:val="nil"/>
              <w:left w:val="nil"/>
              <w:bottom w:val="single" w:sz="4" w:space="0" w:color="auto"/>
              <w:right w:val="single" w:sz="4" w:space="0" w:color="auto"/>
            </w:tcBorders>
            <w:shd w:val="clear" w:color="000000" w:fill="FDE9D9"/>
            <w:noWrap/>
            <w:vAlign w:val="center"/>
            <w:hideMark/>
          </w:tcPr>
          <w:p w14:paraId="7089B8DE"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331 150,55</w:t>
            </w:r>
          </w:p>
        </w:tc>
        <w:tc>
          <w:tcPr>
            <w:tcW w:w="1220" w:type="dxa"/>
            <w:tcBorders>
              <w:top w:val="nil"/>
              <w:left w:val="nil"/>
              <w:bottom w:val="single" w:sz="4" w:space="0" w:color="auto"/>
              <w:right w:val="single" w:sz="4" w:space="0" w:color="auto"/>
            </w:tcBorders>
            <w:shd w:val="clear" w:color="000000" w:fill="FDE9D9"/>
            <w:noWrap/>
            <w:vAlign w:val="center"/>
            <w:hideMark/>
          </w:tcPr>
          <w:p w14:paraId="6E85FD3A"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1 207 379,46</w:t>
            </w:r>
          </w:p>
        </w:tc>
        <w:tc>
          <w:tcPr>
            <w:tcW w:w="1220" w:type="dxa"/>
            <w:tcBorders>
              <w:top w:val="nil"/>
              <w:left w:val="nil"/>
              <w:bottom w:val="single" w:sz="4" w:space="0" w:color="auto"/>
              <w:right w:val="single" w:sz="4" w:space="0" w:color="auto"/>
            </w:tcBorders>
            <w:shd w:val="clear" w:color="000000" w:fill="FDE9D9"/>
            <w:noWrap/>
            <w:vAlign w:val="center"/>
            <w:hideMark/>
          </w:tcPr>
          <w:p w14:paraId="25509F85"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108 700,00</w:t>
            </w:r>
          </w:p>
        </w:tc>
        <w:tc>
          <w:tcPr>
            <w:tcW w:w="1156" w:type="dxa"/>
            <w:tcBorders>
              <w:top w:val="nil"/>
              <w:left w:val="nil"/>
              <w:bottom w:val="single" w:sz="4" w:space="0" w:color="auto"/>
              <w:right w:val="single" w:sz="4" w:space="0" w:color="auto"/>
            </w:tcBorders>
            <w:shd w:val="clear" w:color="000000" w:fill="FDE9D9"/>
            <w:noWrap/>
            <w:vAlign w:val="center"/>
            <w:hideMark/>
          </w:tcPr>
          <w:p w14:paraId="21047820"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108 700,00</w:t>
            </w:r>
          </w:p>
        </w:tc>
        <w:tc>
          <w:tcPr>
            <w:tcW w:w="1344" w:type="dxa"/>
            <w:tcBorders>
              <w:top w:val="nil"/>
              <w:left w:val="nil"/>
              <w:bottom w:val="single" w:sz="4" w:space="0" w:color="auto"/>
              <w:right w:val="single" w:sz="4" w:space="0" w:color="auto"/>
            </w:tcBorders>
            <w:shd w:val="clear" w:color="000000" w:fill="FDE9D9"/>
            <w:noWrap/>
            <w:vAlign w:val="center"/>
            <w:hideMark/>
          </w:tcPr>
          <w:p w14:paraId="4381300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1 138 700,00</w:t>
            </w:r>
          </w:p>
        </w:tc>
      </w:tr>
      <w:tr w:rsidR="00042DB2" w:rsidRPr="00042DB2" w14:paraId="0A67E68F" w14:textId="77777777" w:rsidTr="00AE3225">
        <w:trPr>
          <w:trHeight w:val="270"/>
        </w:trPr>
        <w:tc>
          <w:tcPr>
            <w:tcW w:w="2763" w:type="dxa"/>
            <w:gridSpan w:val="2"/>
            <w:vMerge/>
            <w:tcBorders>
              <w:top w:val="single" w:sz="8" w:space="0" w:color="auto"/>
              <w:left w:val="single" w:sz="8" w:space="0" w:color="auto"/>
              <w:bottom w:val="single" w:sz="8" w:space="0" w:color="000000"/>
              <w:right w:val="single" w:sz="4" w:space="0" w:color="auto"/>
            </w:tcBorders>
            <w:vAlign w:val="center"/>
            <w:hideMark/>
          </w:tcPr>
          <w:p w14:paraId="543B9FE1" w14:textId="77777777" w:rsidR="00042DB2" w:rsidRPr="00042DB2" w:rsidRDefault="00042DB2" w:rsidP="00042DB2">
            <w:pPr>
              <w:widowControl/>
              <w:autoSpaceDE/>
              <w:autoSpaceDN/>
              <w:adjustRightInd/>
              <w:rPr>
                <w:rFonts w:eastAsia="Times New Roman"/>
                <w:b/>
                <w:bCs/>
                <w:color w:val="000000"/>
                <w:sz w:val="20"/>
                <w:szCs w:val="20"/>
              </w:rPr>
            </w:pPr>
          </w:p>
        </w:tc>
        <w:tc>
          <w:tcPr>
            <w:tcW w:w="1877" w:type="dxa"/>
            <w:tcBorders>
              <w:top w:val="nil"/>
              <w:left w:val="nil"/>
              <w:bottom w:val="single" w:sz="8" w:space="0" w:color="auto"/>
              <w:right w:val="single" w:sz="4" w:space="0" w:color="auto"/>
            </w:tcBorders>
            <w:shd w:val="clear" w:color="000000" w:fill="FDE9D9"/>
            <w:vAlign w:val="center"/>
            <w:hideMark/>
          </w:tcPr>
          <w:p w14:paraId="0E7152A2" w14:textId="77777777" w:rsidR="00042DB2" w:rsidRPr="00042DB2" w:rsidRDefault="00042DB2" w:rsidP="00042DB2">
            <w:pPr>
              <w:widowControl/>
              <w:autoSpaceDE/>
              <w:autoSpaceDN/>
              <w:adjustRightInd/>
              <w:rPr>
                <w:rFonts w:eastAsia="Times New Roman"/>
                <w:color w:val="000000"/>
                <w:sz w:val="20"/>
                <w:szCs w:val="20"/>
              </w:rPr>
            </w:pPr>
            <w:r w:rsidRPr="00042DB2">
              <w:rPr>
                <w:rFonts w:eastAsia="Times New Roman"/>
                <w:color w:val="000000"/>
                <w:sz w:val="20"/>
                <w:szCs w:val="20"/>
              </w:rPr>
              <w:t>Другие источники</w:t>
            </w:r>
          </w:p>
        </w:tc>
        <w:tc>
          <w:tcPr>
            <w:tcW w:w="1360" w:type="dxa"/>
            <w:tcBorders>
              <w:top w:val="nil"/>
              <w:left w:val="nil"/>
              <w:bottom w:val="single" w:sz="4" w:space="0" w:color="auto"/>
              <w:right w:val="single" w:sz="4" w:space="0" w:color="auto"/>
            </w:tcBorders>
            <w:shd w:val="clear" w:color="000000" w:fill="FDE9D9"/>
            <w:noWrap/>
            <w:vAlign w:val="center"/>
            <w:hideMark/>
          </w:tcPr>
          <w:p w14:paraId="2C7BC6CD"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238677EC"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220" w:type="dxa"/>
            <w:tcBorders>
              <w:top w:val="nil"/>
              <w:left w:val="nil"/>
              <w:bottom w:val="single" w:sz="4" w:space="0" w:color="auto"/>
              <w:right w:val="single" w:sz="4" w:space="0" w:color="auto"/>
            </w:tcBorders>
            <w:shd w:val="clear" w:color="000000" w:fill="FDE9D9"/>
            <w:noWrap/>
            <w:vAlign w:val="center"/>
            <w:hideMark/>
          </w:tcPr>
          <w:p w14:paraId="78B35D3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156" w:type="dxa"/>
            <w:tcBorders>
              <w:top w:val="nil"/>
              <w:left w:val="nil"/>
              <w:bottom w:val="single" w:sz="4" w:space="0" w:color="auto"/>
              <w:right w:val="single" w:sz="4" w:space="0" w:color="auto"/>
            </w:tcBorders>
            <w:shd w:val="clear" w:color="000000" w:fill="FDE9D9"/>
            <w:noWrap/>
            <w:vAlign w:val="center"/>
            <w:hideMark/>
          </w:tcPr>
          <w:p w14:paraId="140C07EF"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c>
          <w:tcPr>
            <w:tcW w:w="1344" w:type="dxa"/>
            <w:tcBorders>
              <w:top w:val="nil"/>
              <w:left w:val="nil"/>
              <w:bottom w:val="single" w:sz="4" w:space="0" w:color="auto"/>
              <w:right w:val="single" w:sz="4" w:space="0" w:color="auto"/>
            </w:tcBorders>
            <w:shd w:val="clear" w:color="000000" w:fill="FDE9D9"/>
            <w:noWrap/>
            <w:vAlign w:val="center"/>
            <w:hideMark/>
          </w:tcPr>
          <w:p w14:paraId="2C992687" w14:textId="77777777" w:rsidR="00042DB2" w:rsidRPr="00042DB2" w:rsidRDefault="00042DB2" w:rsidP="00042DB2">
            <w:pPr>
              <w:widowControl/>
              <w:autoSpaceDE/>
              <w:autoSpaceDN/>
              <w:adjustRightInd/>
              <w:jc w:val="center"/>
              <w:rPr>
                <w:rFonts w:eastAsia="Times New Roman"/>
                <w:color w:val="000000"/>
                <w:sz w:val="20"/>
                <w:szCs w:val="20"/>
              </w:rPr>
            </w:pPr>
            <w:r w:rsidRPr="00042DB2">
              <w:rPr>
                <w:rFonts w:eastAsia="Times New Roman"/>
                <w:color w:val="000000"/>
                <w:sz w:val="20"/>
                <w:szCs w:val="20"/>
              </w:rPr>
              <w:t>0</w:t>
            </w:r>
          </w:p>
        </w:tc>
      </w:tr>
    </w:tbl>
    <w:p w14:paraId="4F04A370" w14:textId="77777777" w:rsidR="00042DB2" w:rsidRPr="00042DB2" w:rsidRDefault="00042DB2" w:rsidP="00042DB2">
      <w:pPr>
        <w:widowControl/>
        <w:autoSpaceDE/>
        <w:autoSpaceDN/>
        <w:adjustRightInd/>
        <w:jc w:val="both"/>
        <w:rPr>
          <w:rFonts w:eastAsia="Times New Roman"/>
          <w:b/>
          <w:bCs/>
        </w:rPr>
      </w:pPr>
    </w:p>
    <w:p w14:paraId="319C5472" w14:textId="77777777" w:rsidR="00D04314" w:rsidRDefault="00D04314" w:rsidP="005A7E91">
      <w:pPr>
        <w:pStyle w:val="a3"/>
        <w:kinsoku w:val="0"/>
        <w:overflowPunct w:val="0"/>
        <w:ind w:left="142" w:firstLine="142"/>
        <w:rPr>
          <w:sz w:val="32"/>
          <w:szCs w:val="32"/>
        </w:rPr>
      </w:pPr>
    </w:p>
    <w:p w14:paraId="6CBEF157" w14:textId="77777777" w:rsidR="00042DB2" w:rsidRDefault="00042DB2" w:rsidP="005A7E91">
      <w:pPr>
        <w:pStyle w:val="a3"/>
        <w:kinsoku w:val="0"/>
        <w:overflowPunct w:val="0"/>
        <w:ind w:left="142" w:firstLine="142"/>
        <w:rPr>
          <w:sz w:val="32"/>
          <w:szCs w:val="32"/>
        </w:rPr>
      </w:pPr>
    </w:p>
    <w:p w14:paraId="75432965" w14:textId="77777777" w:rsidR="00042DB2" w:rsidRDefault="00042DB2" w:rsidP="005A7E91">
      <w:pPr>
        <w:pStyle w:val="a3"/>
        <w:kinsoku w:val="0"/>
        <w:overflowPunct w:val="0"/>
        <w:ind w:left="142" w:firstLine="142"/>
        <w:rPr>
          <w:sz w:val="32"/>
          <w:szCs w:val="32"/>
        </w:rPr>
      </w:pPr>
    </w:p>
    <w:p w14:paraId="5EA4B740" w14:textId="77777777" w:rsidR="00042DB2" w:rsidRDefault="00042DB2" w:rsidP="005A7E91">
      <w:pPr>
        <w:pStyle w:val="a3"/>
        <w:kinsoku w:val="0"/>
        <w:overflowPunct w:val="0"/>
        <w:ind w:left="142" w:firstLine="142"/>
        <w:rPr>
          <w:sz w:val="32"/>
          <w:szCs w:val="32"/>
        </w:rPr>
      </w:pPr>
    </w:p>
    <w:p w14:paraId="39DF265D" w14:textId="77777777" w:rsidR="00042DB2" w:rsidRDefault="00042DB2" w:rsidP="005A7E91">
      <w:pPr>
        <w:pStyle w:val="a3"/>
        <w:kinsoku w:val="0"/>
        <w:overflowPunct w:val="0"/>
        <w:ind w:left="142" w:firstLine="142"/>
        <w:rPr>
          <w:sz w:val="32"/>
          <w:szCs w:val="32"/>
        </w:rPr>
      </w:pPr>
    </w:p>
    <w:p w14:paraId="786E55FB" w14:textId="77777777" w:rsidR="00042DB2" w:rsidRDefault="00042DB2" w:rsidP="005A7E91">
      <w:pPr>
        <w:pStyle w:val="a3"/>
        <w:kinsoku w:val="0"/>
        <w:overflowPunct w:val="0"/>
        <w:ind w:left="142" w:firstLine="142"/>
        <w:rPr>
          <w:sz w:val="32"/>
          <w:szCs w:val="32"/>
        </w:rPr>
      </w:pPr>
    </w:p>
    <w:p w14:paraId="6E50EC28" w14:textId="77777777" w:rsidR="00042DB2" w:rsidRDefault="00042DB2" w:rsidP="005A7E91">
      <w:pPr>
        <w:pStyle w:val="a3"/>
        <w:kinsoku w:val="0"/>
        <w:overflowPunct w:val="0"/>
        <w:ind w:left="142" w:firstLine="142"/>
        <w:rPr>
          <w:sz w:val="32"/>
          <w:szCs w:val="32"/>
        </w:rPr>
      </w:pPr>
    </w:p>
    <w:p w14:paraId="31D93802" w14:textId="77777777" w:rsidR="00042DB2" w:rsidRDefault="00042DB2" w:rsidP="005A7E91">
      <w:pPr>
        <w:pStyle w:val="a3"/>
        <w:kinsoku w:val="0"/>
        <w:overflowPunct w:val="0"/>
        <w:ind w:left="142" w:firstLine="142"/>
        <w:rPr>
          <w:sz w:val="32"/>
          <w:szCs w:val="32"/>
        </w:rPr>
      </w:pPr>
    </w:p>
    <w:p w14:paraId="2BE578B0" w14:textId="77777777" w:rsidR="00042DB2" w:rsidRDefault="00042DB2" w:rsidP="005A7E91">
      <w:pPr>
        <w:pStyle w:val="a3"/>
        <w:kinsoku w:val="0"/>
        <w:overflowPunct w:val="0"/>
        <w:ind w:left="142" w:firstLine="142"/>
        <w:rPr>
          <w:sz w:val="32"/>
          <w:szCs w:val="32"/>
        </w:rPr>
      </w:pPr>
    </w:p>
    <w:p w14:paraId="2F59825E" w14:textId="77777777" w:rsidR="00042DB2" w:rsidRDefault="00042DB2" w:rsidP="005A7E91">
      <w:pPr>
        <w:pStyle w:val="a3"/>
        <w:kinsoku w:val="0"/>
        <w:overflowPunct w:val="0"/>
        <w:ind w:left="142" w:firstLine="142"/>
        <w:rPr>
          <w:sz w:val="32"/>
          <w:szCs w:val="32"/>
        </w:rPr>
      </w:pPr>
    </w:p>
    <w:p w14:paraId="33D91F08" w14:textId="77777777" w:rsidR="00042DB2" w:rsidRDefault="00042DB2" w:rsidP="005A7E91">
      <w:pPr>
        <w:pStyle w:val="a3"/>
        <w:kinsoku w:val="0"/>
        <w:overflowPunct w:val="0"/>
        <w:ind w:left="142" w:firstLine="142"/>
        <w:rPr>
          <w:sz w:val="32"/>
          <w:szCs w:val="32"/>
        </w:rPr>
      </w:pPr>
    </w:p>
    <w:p w14:paraId="25AD77FA" w14:textId="77777777" w:rsidR="00042DB2" w:rsidRDefault="00042DB2" w:rsidP="005A7E91">
      <w:pPr>
        <w:pStyle w:val="a3"/>
        <w:kinsoku w:val="0"/>
        <w:overflowPunct w:val="0"/>
        <w:ind w:left="142" w:firstLine="142"/>
        <w:rPr>
          <w:sz w:val="32"/>
          <w:szCs w:val="32"/>
        </w:rPr>
      </w:pPr>
    </w:p>
    <w:p w14:paraId="60A8C31A" w14:textId="77777777" w:rsidR="00042DB2" w:rsidRDefault="00042DB2" w:rsidP="005A7E91">
      <w:pPr>
        <w:pStyle w:val="a3"/>
        <w:kinsoku w:val="0"/>
        <w:overflowPunct w:val="0"/>
        <w:ind w:left="142" w:firstLine="142"/>
        <w:rPr>
          <w:sz w:val="32"/>
          <w:szCs w:val="32"/>
        </w:rPr>
      </w:pPr>
    </w:p>
    <w:p w14:paraId="6A6BCD3C" w14:textId="77777777" w:rsidR="00042DB2" w:rsidRDefault="00042DB2" w:rsidP="005A7E91">
      <w:pPr>
        <w:pStyle w:val="a3"/>
        <w:kinsoku w:val="0"/>
        <w:overflowPunct w:val="0"/>
        <w:ind w:left="142" w:firstLine="142"/>
        <w:rPr>
          <w:sz w:val="32"/>
          <w:szCs w:val="32"/>
        </w:rPr>
      </w:pPr>
    </w:p>
    <w:p w14:paraId="4BCCA2EA" w14:textId="77777777" w:rsidR="00042DB2" w:rsidRDefault="00042DB2" w:rsidP="005A7E91">
      <w:pPr>
        <w:pStyle w:val="a3"/>
        <w:kinsoku w:val="0"/>
        <w:overflowPunct w:val="0"/>
        <w:ind w:left="142" w:firstLine="142"/>
        <w:rPr>
          <w:sz w:val="32"/>
          <w:szCs w:val="32"/>
        </w:rPr>
      </w:pPr>
    </w:p>
    <w:p w14:paraId="1042ABBA" w14:textId="77777777" w:rsidR="00042DB2" w:rsidRDefault="00042DB2" w:rsidP="005A7E91">
      <w:pPr>
        <w:pStyle w:val="a3"/>
        <w:kinsoku w:val="0"/>
        <w:overflowPunct w:val="0"/>
        <w:ind w:left="142" w:firstLine="142"/>
        <w:rPr>
          <w:sz w:val="32"/>
          <w:szCs w:val="32"/>
        </w:rPr>
      </w:pPr>
    </w:p>
    <w:p w14:paraId="12A22C1A" w14:textId="77777777" w:rsidR="00042DB2" w:rsidRDefault="00042DB2" w:rsidP="005A7E91">
      <w:pPr>
        <w:pStyle w:val="a3"/>
        <w:kinsoku w:val="0"/>
        <w:overflowPunct w:val="0"/>
        <w:ind w:left="142" w:firstLine="142"/>
        <w:rPr>
          <w:sz w:val="32"/>
          <w:szCs w:val="32"/>
        </w:rPr>
      </w:pPr>
    </w:p>
    <w:p w14:paraId="155BC1A3" w14:textId="77777777" w:rsidR="00042DB2" w:rsidRDefault="00042DB2" w:rsidP="005A7E91">
      <w:pPr>
        <w:pStyle w:val="a3"/>
        <w:kinsoku w:val="0"/>
        <w:overflowPunct w:val="0"/>
        <w:ind w:left="142" w:firstLine="142"/>
        <w:rPr>
          <w:sz w:val="32"/>
          <w:szCs w:val="32"/>
        </w:rPr>
      </w:pPr>
    </w:p>
    <w:p w14:paraId="7ACC0DE7" w14:textId="77777777" w:rsidR="00042DB2" w:rsidRDefault="00042DB2" w:rsidP="005A7E91">
      <w:pPr>
        <w:pStyle w:val="a3"/>
        <w:kinsoku w:val="0"/>
        <w:overflowPunct w:val="0"/>
        <w:ind w:left="142" w:firstLine="142"/>
        <w:rPr>
          <w:sz w:val="32"/>
          <w:szCs w:val="32"/>
        </w:rPr>
      </w:pPr>
    </w:p>
    <w:p w14:paraId="4E1A2399" w14:textId="77777777" w:rsidR="00042DB2" w:rsidRDefault="00042DB2" w:rsidP="005A7E91">
      <w:pPr>
        <w:pStyle w:val="a3"/>
        <w:kinsoku w:val="0"/>
        <w:overflowPunct w:val="0"/>
        <w:ind w:left="142" w:firstLine="142"/>
        <w:rPr>
          <w:sz w:val="32"/>
          <w:szCs w:val="32"/>
        </w:rPr>
      </w:pPr>
    </w:p>
    <w:p w14:paraId="00BE00FD" w14:textId="77777777" w:rsidR="00042DB2" w:rsidRDefault="00042DB2" w:rsidP="005A7E91">
      <w:pPr>
        <w:pStyle w:val="a3"/>
        <w:kinsoku w:val="0"/>
        <w:overflowPunct w:val="0"/>
        <w:ind w:left="142" w:firstLine="142"/>
        <w:rPr>
          <w:sz w:val="32"/>
          <w:szCs w:val="32"/>
        </w:rPr>
      </w:pPr>
    </w:p>
    <w:p w14:paraId="5A81F611" w14:textId="77777777" w:rsidR="00042DB2" w:rsidRDefault="00042DB2" w:rsidP="005A7E91">
      <w:pPr>
        <w:pStyle w:val="a3"/>
        <w:kinsoku w:val="0"/>
        <w:overflowPunct w:val="0"/>
        <w:ind w:left="142" w:firstLine="142"/>
        <w:rPr>
          <w:sz w:val="32"/>
          <w:szCs w:val="32"/>
        </w:rPr>
      </w:pPr>
    </w:p>
    <w:p w14:paraId="4A0ABA34" w14:textId="77777777" w:rsidR="00042DB2" w:rsidRDefault="00042DB2" w:rsidP="005A7E91">
      <w:pPr>
        <w:pStyle w:val="a3"/>
        <w:kinsoku w:val="0"/>
        <w:overflowPunct w:val="0"/>
        <w:ind w:left="142" w:firstLine="142"/>
        <w:rPr>
          <w:sz w:val="32"/>
          <w:szCs w:val="32"/>
        </w:rPr>
      </w:pPr>
    </w:p>
    <w:p w14:paraId="5642AFA8" w14:textId="77777777" w:rsidR="00042DB2" w:rsidRDefault="00042DB2" w:rsidP="005A7E91">
      <w:pPr>
        <w:pStyle w:val="a3"/>
        <w:kinsoku w:val="0"/>
        <w:overflowPunct w:val="0"/>
        <w:ind w:left="142" w:firstLine="142"/>
        <w:rPr>
          <w:sz w:val="32"/>
          <w:szCs w:val="32"/>
        </w:rPr>
      </w:pPr>
    </w:p>
    <w:p w14:paraId="23B5CE95" w14:textId="77777777" w:rsidR="00042DB2" w:rsidRDefault="00042DB2" w:rsidP="005A7E91">
      <w:pPr>
        <w:pStyle w:val="a3"/>
        <w:kinsoku w:val="0"/>
        <w:overflowPunct w:val="0"/>
        <w:ind w:left="142" w:firstLine="142"/>
        <w:rPr>
          <w:sz w:val="32"/>
          <w:szCs w:val="32"/>
        </w:rPr>
      </w:pPr>
    </w:p>
    <w:p w14:paraId="2117F9D3" w14:textId="77777777" w:rsidR="00042DB2" w:rsidRDefault="00042DB2" w:rsidP="005A7E91">
      <w:pPr>
        <w:pStyle w:val="a3"/>
        <w:kinsoku w:val="0"/>
        <w:overflowPunct w:val="0"/>
        <w:ind w:left="142" w:firstLine="142"/>
        <w:rPr>
          <w:sz w:val="32"/>
          <w:szCs w:val="32"/>
        </w:rPr>
      </w:pPr>
    </w:p>
    <w:p w14:paraId="06777236" w14:textId="77777777" w:rsidR="00042DB2" w:rsidRDefault="00042DB2" w:rsidP="005A7E91">
      <w:pPr>
        <w:pStyle w:val="a3"/>
        <w:kinsoku w:val="0"/>
        <w:overflowPunct w:val="0"/>
        <w:ind w:left="142" w:firstLine="142"/>
        <w:rPr>
          <w:sz w:val="32"/>
          <w:szCs w:val="32"/>
        </w:rPr>
      </w:pPr>
    </w:p>
    <w:p w14:paraId="5ABDD3DA" w14:textId="77777777" w:rsidR="00042DB2" w:rsidRDefault="00042DB2" w:rsidP="005A7E91">
      <w:pPr>
        <w:pStyle w:val="a3"/>
        <w:kinsoku w:val="0"/>
        <w:overflowPunct w:val="0"/>
        <w:ind w:left="142" w:firstLine="142"/>
        <w:rPr>
          <w:sz w:val="32"/>
          <w:szCs w:val="32"/>
        </w:rPr>
      </w:pPr>
    </w:p>
    <w:p w14:paraId="0CA8FD75" w14:textId="77777777" w:rsidR="00042DB2" w:rsidRPr="00042DB2" w:rsidRDefault="00042DB2" w:rsidP="00042DB2">
      <w:pPr>
        <w:widowControl/>
        <w:autoSpaceDE/>
        <w:autoSpaceDN/>
        <w:adjustRightInd/>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042DB2" w:rsidRPr="00042DB2" w14:paraId="7128DDBE" w14:textId="77777777" w:rsidTr="002B452C">
        <w:trPr>
          <w:trHeight w:val="2202"/>
        </w:trPr>
        <w:tc>
          <w:tcPr>
            <w:tcW w:w="3837" w:type="dxa"/>
            <w:shd w:val="clear" w:color="auto" w:fill="auto"/>
          </w:tcPr>
          <w:p w14:paraId="4A1020DC"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Российская Федерация (Россия)</w:t>
            </w:r>
          </w:p>
          <w:p w14:paraId="67C969F7"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Республика Саха (Якутия)</w:t>
            </w:r>
          </w:p>
          <w:p w14:paraId="34F324F6"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АДМИНИСТРАЦИЯ</w:t>
            </w:r>
          </w:p>
          <w:p w14:paraId="6EDDD159"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муниципального образования</w:t>
            </w:r>
          </w:p>
          <w:p w14:paraId="4EB53752"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«Поселок Айхал»</w:t>
            </w:r>
          </w:p>
          <w:p w14:paraId="19182586" w14:textId="77777777" w:rsidR="00042DB2" w:rsidRPr="00042DB2" w:rsidRDefault="00042DB2" w:rsidP="00042DB2">
            <w:pPr>
              <w:widowControl/>
              <w:autoSpaceDE/>
              <w:autoSpaceDN/>
              <w:adjustRightInd/>
              <w:jc w:val="center"/>
              <w:rPr>
                <w:rFonts w:eastAsia="Times New Roman"/>
                <w:b/>
                <w:sz w:val="20"/>
                <w:szCs w:val="20"/>
              </w:rPr>
            </w:pPr>
            <w:r w:rsidRPr="00042DB2">
              <w:rPr>
                <w:rFonts w:eastAsia="Times New Roman"/>
                <w:b/>
              </w:rPr>
              <w:t>Мирнинского района</w:t>
            </w:r>
          </w:p>
          <w:p w14:paraId="4E644C43" w14:textId="77777777" w:rsidR="00042DB2" w:rsidRPr="00042DB2" w:rsidRDefault="00042DB2" w:rsidP="00042DB2">
            <w:pPr>
              <w:widowControl/>
              <w:autoSpaceDE/>
              <w:autoSpaceDN/>
              <w:adjustRightInd/>
              <w:jc w:val="center"/>
              <w:rPr>
                <w:rFonts w:eastAsia="Times New Roman"/>
                <w:b/>
                <w:bCs/>
                <w:kern w:val="32"/>
                <w:position w:val="6"/>
              </w:rPr>
            </w:pPr>
            <w:r w:rsidRPr="00042DB2">
              <w:rPr>
                <w:rFonts w:eastAsia="Times New Roman"/>
                <w:b/>
                <w:bCs/>
                <w:kern w:val="32"/>
                <w:position w:val="6"/>
                <w:sz w:val="28"/>
                <w:szCs w:val="28"/>
              </w:rPr>
              <w:t xml:space="preserve"> </w:t>
            </w:r>
          </w:p>
          <w:p w14:paraId="78CE8439" w14:textId="77777777" w:rsidR="00042DB2" w:rsidRPr="00042DB2" w:rsidRDefault="00042DB2" w:rsidP="00042DB2">
            <w:pPr>
              <w:widowControl/>
              <w:autoSpaceDE/>
              <w:autoSpaceDN/>
              <w:adjustRightInd/>
              <w:jc w:val="center"/>
              <w:rPr>
                <w:rFonts w:eastAsia="Times New Roman"/>
                <w:b/>
                <w:bCs/>
                <w:kern w:val="32"/>
                <w:position w:val="6"/>
                <w:sz w:val="32"/>
                <w:szCs w:val="32"/>
              </w:rPr>
            </w:pPr>
            <w:r w:rsidRPr="00042DB2">
              <w:rPr>
                <w:rFonts w:eastAsia="Times New Roman"/>
                <w:b/>
                <w:bCs/>
                <w:kern w:val="32"/>
                <w:position w:val="6"/>
                <w:sz w:val="32"/>
                <w:szCs w:val="32"/>
              </w:rPr>
              <w:t>ПОСТАНОВЛЕНИЕ</w:t>
            </w:r>
          </w:p>
        </w:tc>
        <w:tc>
          <w:tcPr>
            <w:tcW w:w="1563" w:type="dxa"/>
            <w:shd w:val="clear" w:color="auto" w:fill="auto"/>
          </w:tcPr>
          <w:p w14:paraId="25B36F67" w14:textId="77777777" w:rsidR="00042DB2" w:rsidRPr="00042DB2" w:rsidRDefault="00042DB2" w:rsidP="00042DB2">
            <w:pPr>
              <w:widowControl/>
              <w:autoSpaceDE/>
              <w:autoSpaceDN/>
              <w:adjustRightInd/>
              <w:jc w:val="center"/>
              <w:rPr>
                <w:rFonts w:eastAsia="Times New Roman"/>
                <w:noProof/>
              </w:rPr>
            </w:pPr>
            <w:r w:rsidRPr="00042DB2">
              <w:rPr>
                <w:rFonts w:eastAsia="Times New Roman"/>
                <w:noProof/>
              </w:rPr>
              <w:drawing>
                <wp:anchor distT="0" distB="0" distL="114300" distR="114300" simplePos="0" relativeHeight="251663360" behindDoc="0" locked="0" layoutInCell="1" allowOverlap="1" wp14:anchorId="767D71F9" wp14:editId="458A4515">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3" cstate="print"/>
                          <a:srcRect t="21161" r="-61"/>
                          <a:stretch>
                            <a:fillRect/>
                          </a:stretch>
                        </pic:blipFill>
                        <pic:spPr bwMode="auto">
                          <a:xfrm>
                            <a:off x="0" y="0"/>
                            <a:ext cx="838764" cy="822960"/>
                          </a:xfrm>
                          <a:prstGeom prst="rect">
                            <a:avLst/>
                          </a:prstGeom>
                          <a:noFill/>
                        </pic:spPr>
                      </pic:pic>
                    </a:graphicData>
                  </a:graphic>
                </wp:anchor>
              </w:drawing>
            </w:r>
          </w:p>
          <w:p w14:paraId="6FC57D16" w14:textId="77777777" w:rsidR="00042DB2" w:rsidRPr="00042DB2" w:rsidRDefault="00042DB2" w:rsidP="00042DB2">
            <w:pPr>
              <w:widowControl/>
              <w:autoSpaceDE/>
              <w:autoSpaceDN/>
              <w:adjustRightInd/>
              <w:jc w:val="center"/>
              <w:rPr>
                <w:rFonts w:eastAsia="Times New Roman"/>
              </w:rPr>
            </w:pPr>
          </w:p>
        </w:tc>
        <w:tc>
          <w:tcPr>
            <w:tcW w:w="3960" w:type="dxa"/>
            <w:shd w:val="clear" w:color="auto" w:fill="auto"/>
          </w:tcPr>
          <w:p w14:paraId="065C9774"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Россия Федерацията (Россия)</w:t>
            </w:r>
          </w:p>
          <w:p w14:paraId="292AE454" w14:textId="77777777" w:rsidR="00042DB2" w:rsidRPr="00042DB2" w:rsidRDefault="00042DB2" w:rsidP="00042DB2">
            <w:pPr>
              <w:widowControl/>
              <w:autoSpaceDE/>
              <w:autoSpaceDN/>
              <w:adjustRightInd/>
              <w:jc w:val="center"/>
              <w:rPr>
                <w:rFonts w:eastAsia="Times New Roman"/>
                <w:b/>
              </w:rPr>
            </w:pPr>
            <w:r w:rsidRPr="00042DB2">
              <w:rPr>
                <w:rFonts w:eastAsia="Times New Roman"/>
                <w:b/>
                <w:shd w:val="clear" w:color="auto" w:fill="FFFFFF"/>
              </w:rPr>
              <w:t>Саха Өрөспүүбүлүкэтэ</w:t>
            </w:r>
          </w:p>
          <w:p w14:paraId="6D864447"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Мииринэй улуу</w:t>
            </w:r>
            <w:r w:rsidRPr="00042DB2">
              <w:rPr>
                <w:rFonts w:eastAsia="Times New Roman"/>
                <w:b/>
                <w:lang w:val="en-US"/>
              </w:rPr>
              <w:t>h</w:t>
            </w:r>
            <w:r w:rsidRPr="00042DB2">
              <w:rPr>
                <w:rFonts w:eastAsia="Times New Roman"/>
                <w:b/>
              </w:rPr>
              <w:t>ун</w:t>
            </w:r>
          </w:p>
          <w:p w14:paraId="52F648DC"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Айхал бө</w:t>
            </w:r>
            <w:r w:rsidRPr="00042DB2">
              <w:rPr>
                <w:rFonts w:eastAsia="Times New Roman"/>
                <w:b/>
                <w:lang w:val="en-US"/>
              </w:rPr>
              <w:t>h</w:t>
            </w:r>
            <w:r w:rsidRPr="00042DB2">
              <w:rPr>
                <w:rFonts w:eastAsia="Times New Roman"/>
                <w:b/>
              </w:rPr>
              <w:t>үөлэгин</w:t>
            </w:r>
          </w:p>
          <w:p w14:paraId="4D55FD82"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муниципальнай тэриллиитин</w:t>
            </w:r>
          </w:p>
          <w:p w14:paraId="76EB390B" w14:textId="77777777" w:rsidR="00042DB2" w:rsidRPr="00042DB2" w:rsidRDefault="00042DB2" w:rsidP="00042DB2">
            <w:pPr>
              <w:widowControl/>
              <w:autoSpaceDE/>
              <w:autoSpaceDN/>
              <w:adjustRightInd/>
              <w:jc w:val="center"/>
              <w:rPr>
                <w:rFonts w:eastAsia="Times New Roman"/>
                <w:b/>
                <w:position w:val="6"/>
                <w:sz w:val="28"/>
                <w:szCs w:val="28"/>
              </w:rPr>
            </w:pPr>
            <w:r w:rsidRPr="00042DB2">
              <w:rPr>
                <w:rFonts w:eastAsia="Times New Roman"/>
                <w:b/>
              </w:rPr>
              <w:t>ДЬА</w:t>
            </w:r>
            <w:r w:rsidRPr="00042DB2">
              <w:rPr>
                <w:rFonts w:eastAsia="Times New Roman"/>
                <w:b/>
                <w:lang w:val="en-US"/>
              </w:rPr>
              <w:t>h</w:t>
            </w:r>
            <w:r w:rsidRPr="00042DB2">
              <w:rPr>
                <w:rFonts w:eastAsia="Times New Roman"/>
                <w:b/>
              </w:rPr>
              <w:t>АЛТАТА</w:t>
            </w:r>
          </w:p>
          <w:p w14:paraId="38F84C83" w14:textId="77777777" w:rsidR="00042DB2" w:rsidRPr="00042DB2" w:rsidRDefault="00042DB2" w:rsidP="00042DB2">
            <w:pPr>
              <w:widowControl/>
              <w:autoSpaceDE/>
              <w:autoSpaceDN/>
              <w:adjustRightInd/>
              <w:jc w:val="center"/>
              <w:rPr>
                <w:rFonts w:eastAsia="Times New Roman"/>
                <w:b/>
                <w:position w:val="6"/>
                <w:sz w:val="20"/>
                <w:szCs w:val="20"/>
              </w:rPr>
            </w:pPr>
          </w:p>
          <w:p w14:paraId="289C1EA0" w14:textId="77777777" w:rsidR="00042DB2" w:rsidRPr="00042DB2" w:rsidRDefault="00042DB2" w:rsidP="00042DB2">
            <w:pPr>
              <w:widowControl/>
              <w:autoSpaceDE/>
              <w:autoSpaceDN/>
              <w:adjustRightInd/>
              <w:jc w:val="center"/>
              <w:rPr>
                <w:rFonts w:eastAsia="Times New Roman"/>
                <w:b/>
                <w:sz w:val="32"/>
                <w:szCs w:val="32"/>
              </w:rPr>
            </w:pPr>
            <w:r w:rsidRPr="00042DB2">
              <w:rPr>
                <w:rFonts w:eastAsia="Times New Roman"/>
                <w:b/>
                <w:position w:val="6"/>
                <w:sz w:val="32"/>
                <w:szCs w:val="32"/>
              </w:rPr>
              <w:t>УУРААХ</w:t>
            </w:r>
          </w:p>
          <w:p w14:paraId="084F9C39" w14:textId="77777777" w:rsidR="00042DB2" w:rsidRPr="00042DB2" w:rsidRDefault="00042DB2" w:rsidP="00042DB2">
            <w:pPr>
              <w:widowControl/>
              <w:autoSpaceDE/>
              <w:autoSpaceDN/>
              <w:adjustRightInd/>
              <w:jc w:val="center"/>
              <w:rPr>
                <w:rFonts w:eastAsia="Times New Roman"/>
                <w:b/>
                <w:bCs/>
                <w:kern w:val="32"/>
                <w:position w:val="6"/>
                <w:sz w:val="2"/>
                <w:szCs w:val="2"/>
              </w:rPr>
            </w:pPr>
          </w:p>
        </w:tc>
      </w:tr>
    </w:tbl>
    <w:p w14:paraId="47CFB437" w14:textId="77777777" w:rsidR="00042DB2" w:rsidRPr="00042DB2" w:rsidRDefault="00042DB2" w:rsidP="00042DB2">
      <w:pPr>
        <w:widowControl/>
        <w:autoSpaceDE/>
        <w:autoSpaceDN/>
        <w:adjustRightInd/>
        <w:ind w:right="-284"/>
        <w:rPr>
          <w:rFonts w:eastAsia="Times New Roman"/>
        </w:rPr>
      </w:pPr>
    </w:p>
    <w:p w14:paraId="064174EE" w14:textId="2912D70D" w:rsidR="00042DB2" w:rsidRPr="00042DB2" w:rsidRDefault="00042DB2" w:rsidP="00042DB2">
      <w:pPr>
        <w:widowControl/>
        <w:autoSpaceDE/>
        <w:autoSpaceDN/>
        <w:adjustRightInd/>
        <w:ind w:left="-709" w:right="-284" w:firstLine="709"/>
        <w:rPr>
          <w:rFonts w:eastAsia="Times New Roman"/>
        </w:rPr>
      </w:pPr>
      <w:r w:rsidRPr="00042DB2">
        <w:rPr>
          <w:rFonts w:eastAsia="Times New Roman"/>
        </w:rPr>
        <w:t xml:space="preserve">22.03.2023 г.                                                                   </w:t>
      </w:r>
      <w:r w:rsidRPr="00042DB2">
        <w:rPr>
          <w:rFonts w:eastAsia="Times New Roman"/>
        </w:rPr>
        <w:tab/>
        <w:t xml:space="preserve">                                        </w:t>
      </w:r>
      <w:r w:rsidR="0040392F">
        <w:rPr>
          <w:rFonts w:eastAsia="Times New Roman"/>
        </w:rPr>
        <w:t xml:space="preserve">       </w:t>
      </w:r>
      <w:r w:rsidRPr="00042DB2">
        <w:rPr>
          <w:rFonts w:eastAsia="Times New Roman"/>
        </w:rPr>
        <w:t xml:space="preserve"> №141</w:t>
      </w:r>
    </w:p>
    <w:p w14:paraId="182F84DD" w14:textId="77777777" w:rsidR="00042DB2" w:rsidRPr="00042DB2" w:rsidRDefault="00042DB2" w:rsidP="00042DB2">
      <w:pPr>
        <w:widowControl/>
        <w:autoSpaceDE/>
        <w:autoSpaceDN/>
        <w:adjustRightInd/>
        <w:jc w:val="both"/>
        <w:rPr>
          <w:rFonts w:eastAsia="Times New Roman"/>
          <w:b/>
        </w:rPr>
      </w:pPr>
    </w:p>
    <w:tbl>
      <w:tblPr>
        <w:tblStyle w:val="6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tblGrid>
      <w:tr w:rsidR="00042DB2" w:rsidRPr="00042DB2" w14:paraId="54D9E40C" w14:textId="77777777" w:rsidTr="002B452C">
        <w:tc>
          <w:tcPr>
            <w:tcW w:w="4219" w:type="dxa"/>
          </w:tcPr>
          <w:p w14:paraId="7208C0D0" w14:textId="77777777" w:rsidR="00042DB2" w:rsidRPr="00042DB2" w:rsidRDefault="00042DB2" w:rsidP="00042DB2">
            <w:pPr>
              <w:widowControl/>
              <w:autoSpaceDE/>
              <w:autoSpaceDN/>
              <w:adjustRightInd/>
              <w:spacing w:before="100" w:beforeAutospacing="1" w:after="100" w:afterAutospacing="1" w:line="270" w:lineRule="exact"/>
              <w:jc w:val="both"/>
              <w:rPr>
                <w:rFonts w:eastAsia="Times New Roman"/>
                <w:b/>
              </w:rPr>
            </w:pPr>
            <w:r w:rsidRPr="00042DB2">
              <w:rPr>
                <w:rFonts w:eastAsia="Times New Roman"/>
                <w:b/>
                <w:bCs/>
                <w:color w:val="000000"/>
                <w:spacing w:val="20"/>
                <w:sz w:val="27"/>
                <w:szCs w:val="27"/>
              </w:rPr>
              <w:t xml:space="preserve">О признании утратившим силу постановления главы поселка от 26.09.2019 № 366 «Об утверждении муниципальной программы «Укрепление гражданского согласия на территории муниципального образования «Поселок Айхал» на 2020-2024 годы» </w:t>
            </w:r>
          </w:p>
        </w:tc>
      </w:tr>
    </w:tbl>
    <w:p w14:paraId="460E7D32" w14:textId="77777777" w:rsidR="00042DB2" w:rsidRPr="00042DB2" w:rsidRDefault="00042DB2" w:rsidP="00042DB2">
      <w:pPr>
        <w:widowControl/>
        <w:autoSpaceDE/>
        <w:autoSpaceDN/>
        <w:adjustRightInd/>
        <w:jc w:val="both"/>
        <w:rPr>
          <w:rFonts w:eastAsia="Times New Roman"/>
          <w:b/>
        </w:rPr>
      </w:pPr>
    </w:p>
    <w:p w14:paraId="34E5C307" w14:textId="77777777" w:rsidR="00042DB2" w:rsidRPr="00042DB2" w:rsidRDefault="00042DB2" w:rsidP="00042DB2">
      <w:pPr>
        <w:widowControl/>
        <w:ind w:firstLine="708"/>
        <w:jc w:val="both"/>
        <w:rPr>
          <w:rFonts w:eastAsia="Calibri"/>
          <w:lang w:eastAsia="en-US"/>
        </w:rPr>
      </w:pPr>
      <w:r w:rsidRPr="00042DB2">
        <w:rPr>
          <w:rFonts w:eastAsia="Times New Roman"/>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rsidRPr="00042DB2">
        <w:rPr>
          <w:rFonts w:eastAsia="Calibri"/>
          <w:lang w:eastAsia="en-US"/>
        </w:rPr>
        <w:t xml:space="preserve">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 № 414</w:t>
      </w:r>
    </w:p>
    <w:p w14:paraId="6D77B18A" w14:textId="77777777" w:rsidR="00042DB2" w:rsidRPr="00042DB2" w:rsidRDefault="00042DB2" w:rsidP="00042DB2">
      <w:pPr>
        <w:widowControl/>
        <w:autoSpaceDE/>
        <w:autoSpaceDN/>
        <w:adjustRightInd/>
        <w:jc w:val="both"/>
        <w:rPr>
          <w:rFonts w:eastAsia="Times New Roman"/>
        </w:rPr>
      </w:pPr>
    </w:p>
    <w:p w14:paraId="23E2FEB5" w14:textId="77777777" w:rsidR="00042DB2" w:rsidRPr="00042DB2" w:rsidRDefault="00042DB2">
      <w:pPr>
        <w:widowControl/>
        <w:numPr>
          <w:ilvl w:val="0"/>
          <w:numId w:val="9"/>
        </w:numPr>
        <w:autoSpaceDE/>
        <w:autoSpaceDN/>
        <w:adjustRightInd/>
        <w:contextualSpacing/>
        <w:jc w:val="both"/>
        <w:rPr>
          <w:rFonts w:eastAsia="Times New Roman"/>
        </w:rPr>
      </w:pPr>
      <w:r w:rsidRPr="00042DB2">
        <w:rPr>
          <w:rFonts w:eastAsia="Times New Roman"/>
        </w:rPr>
        <w:t xml:space="preserve">Признать утратившим силу постановление главы поселка от 26.09.2019 № 366 «Об утверждении муниципальной программы «Укрепление гражданского согласия на территории муниципального образования «Поселок Айхал» на 2020-2024 годы» (с изменениями и дополнениями). </w:t>
      </w:r>
    </w:p>
    <w:p w14:paraId="56523E18" w14:textId="77777777" w:rsidR="00042DB2" w:rsidRPr="00042DB2" w:rsidRDefault="00042DB2">
      <w:pPr>
        <w:widowControl/>
        <w:numPr>
          <w:ilvl w:val="0"/>
          <w:numId w:val="9"/>
        </w:numPr>
        <w:autoSpaceDE/>
        <w:autoSpaceDN/>
        <w:adjustRightInd/>
        <w:contextualSpacing/>
        <w:jc w:val="both"/>
        <w:rPr>
          <w:rFonts w:eastAsia="Calibri"/>
          <w:lang w:eastAsia="en-US"/>
        </w:rPr>
      </w:pPr>
      <w:r w:rsidRPr="00042DB2">
        <w:rPr>
          <w:rFonts w:eastAsia="Calibri"/>
          <w:lang w:eastAsia="en-US"/>
        </w:rPr>
        <w:t>Опубликовать настоящее постановление в информационном бюллетене «Вестник Айхала» и разместить на официальном сайте Администрации МО «Поселок Айхал» (www.мо-айхал.рф).</w:t>
      </w:r>
    </w:p>
    <w:p w14:paraId="2C24FE7B" w14:textId="77777777" w:rsidR="00042DB2" w:rsidRPr="00042DB2" w:rsidRDefault="00042DB2">
      <w:pPr>
        <w:widowControl/>
        <w:numPr>
          <w:ilvl w:val="0"/>
          <w:numId w:val="9"/>
        </w:numPr>
        <w:tabs>
          <w:tab w:val="left" w:pos="851"/>
        </w:tabs>
        <w:autoSpaceDE/>
        <w:autoSpaceDN/>
        <w:adjustRightInd/>
        <w:contextualSpacing/>
        <w:jc w:val="both"/>
        <w:rPr>
          <w:rFonts w:eastAsia="Calibri"/>
          <w:lang w:eastAsia="en-US"/>
        </w:rPr>
      </w:pPr>
      <w:r w:rsidRPr="00042DB2">
        <w:rPr>
          <w:rFonts w:eastAsia="Calibri"/>
          <w:lang w:eastAsia="en-US"/>
        </w:rPr>
        <w:t>Настоящее постановление вступает в силу с даты его официального опубликования (обнародования).</w:t>
      </w:r>
    </w:p>
    <w:p w14:paraId="22436D68" w14:textId="77777777" w:rsidR="00042DB2" w:rsidRPr="00042DB2" w:rsidRDefault="00042DB2">
      <w:pPr>
        <w:widowControl/>
        <w:numPr>
          <w:ilvl w:val="0"/>
          <w:numId w:val="9"/>
        </w:numPr>
        <w:tabs>
          <w:tab w:val="left" w:pos="284"/>
        </w:tabs>
        <w:autoSpaceDE/>
        <w:autoSpaceDN/>
        <w:adjustRightInd/>
        <w:contextualSpacing/>
        <w:jc w:val="both"/>
        <w:rPr>
          <w:rFonts w:eastAsia="Times New Roman"/>
        </w:rPr>
      </w:pPr>
      <w:r w:rsidRPr="00042DB2">
        <w:rPr>
          <w:rFonts w:eastAsia="Calibri"/>
          <w:lang w:eastAsia="en-US"/>
        </w:rPr>
        <w:t>Контроль за исполнением настоящего постановления оставляю за собой.</w:t>
      </w:r>
    </w:p>
    <w:p w14:paraId="0FC8F584" w14:textId="77777777" w:rsidR="00042DB2" w:rsidRPr="00042DB2" w:rsidRDefault="00042DB2" w:rsidP="00042DB2">
      <w:pPr>
        <w:widowControl/>
        <w:tabs>
          <w:tab w:val="left" w:pos="851"/>
        </w:tabs>
        <w:autoSpaceDE/>
        <w:autoSpaceDN/>
        <w:adjustRightInd/>
        <w:ind w:left="720"/>
        <w:contextualSpacing/>
        <w:jc w:val="both"/>
        <w:rPr>
          <w:rFonts w:eastAsia="Calibri"/>
          <w:lang w:eastAsia="en-US"/>
        </w:rPr>
      </w:pPr>
    </w:p>
    <w:p w14:paraId="2B7F8E6A" w14:textId="77777777" w:rsidR="00042DB2" w:rsidRPr="00042DB2" w:rsidRDefault="00042DB2" w:rsidP="00042DB2">
      <w:pPr>
        <w:widowControl/>
        <w:autoSpaceDE/>
        <w:autoSpaceDN/>
        <w:adjustRightInd/>
        <w:jc w:val="both"/>
        <w:rPr>
          <w:rFonts w:eastAsia="Times New Roman"/>
        </w:rPr>
      </w:pPr>
    </w:p>
    <w:p w14:paraId="57873A98" w14:textId="77777777" w:rsidR="00042DB2" w:rsidRPr="00042DB2" w:rsidRDefault="00042DB2" w:rsidP="00042DB2">
      <w:pPr>
        <w:widowControl/>
        <w:autoSpaceDE/>
        <w:autoSpaceDN/>
        <w:adjustRightInd/>
        <w:jc w:val="both"/>
        <w:rPr>
          <w:rFonts w:eastAsia="Times New Roman"/>
        </w:rPr>
      </w:pPr>
    </w:p>
    <w:p w14:paraId="79DFBAFF" w14:textId="77777777" w:rsidR="00042DB2" w:rsidRPr="00042DB2" w:rsidRDefault="00042DB2" w:rsidP="00042DB2">
      <w:pPr>
        <w:widowControl/>
        <w:autoSpaceDE/>
        <w:autoSpaceDN/>
        <w:adjustRightInd/>
        <w:jc w:val="both"/>
        <w:rPr>
          <w:rFonts w:eastAsia="Times New Roman"/>
        </w:rPr>
      </w:pPr>
    </w:p>
    <w:p w14:paraId="1715CA6A" w14:textId="77777777" w:rsidR="00042DB2" w:rsidRPr="00042DB2" w:rsidRDefault="00042DB2" w:rsidP="00042DB2">
      <w:pPr>
        <w:widowControl/>
        <w:autoSpaceDE/>
        <w:autoSpaceDN/>
        <w:adjustRightInd/>
        <w:jc w:val="both"/>
        <w:rPr>
          <w:rFonts w:eastAsia="Times New Roman"/>
          <w:b/>
        </w:rPr>
      </w:pPr>
      <w:r w:rsidRPr="00042DB2">
        <w:rPr>
          <w:rFonts w:eastAsia="Times New Roman"/>
          <w:b/>
        </w:rPr>
        <w:t>Глава поселка                                                                                                Г. Ш. Петровская</w:t>
      </w:r>
    </w:p>
    <w:p w14:paraId="3A030F10" w14:textId="77777777" w:rsidR="00042DB2" w:rsidRPr="00042DB2" w:rsidRDefault="00042DB2" w:rsidP="00042DB2">
      <w:pPr>
        <w:widowControl/>
        <w:autoSpaceDE/>
        <w:autoSpaceDN/>
        <w:adjustRightInd/>
        <w:rPr>
          <w:rFonts w:eastAsia="Times New Roman"/>
        </w:rPr>
      </w:pPr>
    </w:p>
    <w:p w14:paraId="3C1E36DC" w14:textId="77777777" w:rsidR="00042DB2" w:rsidRDefault="00042DB2" w:rsidP="00042DB2">
      <w:pPr>
        <w:widowControl/>
        <w:autoSpaceDE/>
        <w:autoSpaceDN/>
        <w:adjustRightInd/>
        <w:rPr>
          <w:rFonts w:eastAsia="Times New Roman"/>
        </w:rPr>
      </w:pPr>
    </w:p>
    <w:p w14:paraId="4CB196BF" w14:textId="77777777" w:rsidR="00797E76" w:rsidRDefault="00797E76" w:rsidP="00042DB2">
      <w:pPr>
        <w:widowControl/>
        <w:autoSpaceDE/>
        <w:autoSpaceDN/>
        <w:adjustRightInd/>
        <w:rPr>
          <w:rFonts w:eastAsia="Times New Roman"/>
        </w:rPr>
      </w:pPr>
    </w:p>
    <w:p w14:paraId="5E0CE075" w14:textId="77777777" w:rsidR="00797E76" w:rsidRDefault="00797E76" w:rsidP="00042DB2">
      <w:pPr>
        <w:widowControl/>
        <w:autoSpaceDE/>
        <w:autoSpaceDN/>
        <w:adjustRightInd/>
        <w:rPr>
          <w:rFonts w:eastAsia="Times New Roman"/>
        </w:rPr>
      </w:pPr>
    </w:p>
    <w:p w14:paraId="7292CB79" w14:textId="77777777" w:rsidR="00797E76" w:rsidRDefault="00797E76" w:rsidP="00042DB2">
      <w:pPr>
        <w:widowControl/>
        <w:autoSpaceDE/>
        <w:autoSpaceDN/>
        <w:adjustRightInd/>
        <w:rPr>
          <w:rFonts w:eastAsia="Times New Roman"/>
        </w:rPr>
      </w:pPr>
    </w:p>
    <w:p w14:paraId="5C07F0D0" w14:textId="77777777" w:rsidR="00797E76" w:rsidRDefault="00797E76" w:rsidP="00042DB2">
      <w:pPr>
        <w:widowControl/>
        <w:autoSpaceDE/>
        <w:autoSpaceDN/>
        <w:adjustRightInd/>
        <w:rPr>
          <w:rFonts w:eastAsia="Times New Roman"/>
        </w:r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797E76" w:rsidRPr="00797E76" w14:paraId="10DAF756" w14:textId="77777777" w:rsidTr="00633D99">
        <w:trPr>
          <w:trHeight w:val="2202"/>
        </w:trPr>
        <w:tc>
          <w:tcPr>
            <w:tcW w:w="2050" w:type="pct"/>
            <w:shd w:val="clear" w:color="auto" w:fill="auto"/>
          </w:tcPr>
          <w:p w14:paraId="5861588B"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lastRenderedPageBreak/>
              <w:t>Российская Федерация (Россия)</w:t>
            </w:r>
          </w:p>
          <w:p w14:paraId="298EB253"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t>Республика Саха (Якутия)</w:t>
            </w:r>
          </w:p>
          <w:p w14:paraId="625BEE38"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t>АДМИНИСТРАЦИЯ</w:t>
            </w:r>
          </w:p>
          <w:p w14:paraId="7BCED2E6"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t>муниципального образования</w:t>
            </w:r>
          </w:p>
          <w:p w14:paraId="487DCBB9"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t>«Поселок Айхал»</w:t>
            </w:r>
          </w:p>
          <w:p w14:paraId="1CFD4FF3" w14:textId="77777777" w:rsidR="00797E76" w:rsidRPr="00797E76" w:rsidRDefault="00797E76" w:rsidP="00797E76">
            <w:pPr>
              <w:widowControl/>
              <w:autoSpaceDE/>
              <w:autoSpaceDN/>
              <w:adjustRightInd/>
              <w:jc w:val="center"/>
              <w:rPr>
                <w:rFonts w:eastAsia="Times New Roman"/>
                <w:b/>
                <w:sz w:val="20"/>
                <w:szCs w:val="20"/>
              </w:rPr>
            </w:pPr>
            <w:r w:rsidRPr="00797E76">
              <w:rPr>
                <w:rFonts w:eastAsia="Times New Roman"/>
                <w:b/>
              </w:rPr>
              <w:t>Мирнинского района</w:t>
            </w:r>
          </w:p>
          <w:p w14:paraId="3CF0EBA7" w14:textId="77777777" w:rsidR="00797E76" w:rsidRPr="00797E76" w:rsidRDefault="00797E76" w:rsidP="00797E76">
            <w:pPr>
              <w:widowControl/>
              <w:autoSpaceDE/>
              <w:autoSpaceDN/>
              <w:adjustRightInd/>
              <w:jc w:val="center"/>
              <w:rPr>
                <w:rFonts w:eastAsia="Times New Roman"/>
                <w:b/>
                <w:bCs/>
                <w:kern w:val="32"/>
                <w:position w:val="6"/>
              </w:rPr>
            </w:pPr>
            <w:r w:rsidRPr="00797E76">
              <w:rPr>
                <w:rFonts w:eastAsia="Times New Roman"/>
                <w:b/>
                <w:bCs/>
                <w:kern w:val="32"/>
                <w:position w:val="6"/>
                <w:sz w:val="28"/>
                <w:szCs w:val="28"/>
              </w:rPr>
              <w:t xml:space="preserve"> </w:t>
            </w:r>
          </w:p>
          <w:p w14:paraId="018D3F5C" w14:textId="77777777" w:rsidR="00797E76" w:rsidRPr="00797E76" w:rsidRDefault="00797E76" w:rsidP="00797E76">
            <w:pPr>
              <w:widowControl/>
              <w:autoSpaceDE/>
              <w:autoSpaceDN/>
              <w:adjustRightInd/>
              <w:jc w:val="center"/>
              <w:rPr>
                <w:rFonts w:eastAsia="Times New Roman"/>
                <w:b/>
                <w:bCs/>
                <w:kern w:val="32"/>
                <w:position w:val="6"/>
                <w:sz w:val="28"/>
                <w:szCs w:val="28"/>
              </w:rPr>
            </w:pPr>
            <w:r w:rsidRPr="00797E76">
              <w:rPr>
                <w:rFonts w:eastAsia="Times New Roman"/>
                <w:b/>
                <w:bCs/>
                <w:kern w:val="32"/>
                <w:position w:val="6"/>
                <w:sz w:val="28"/>
                <w:szCs w:val="28"/>
              </w:rPr>
              <w:t>ПОСТАНОВЛЕНИЕ</w:t>
            </w:r>
          </w:p>
        </w:tc>
        <w:tc>
          <w:tcPr>
            <w:tcW w:w="835" w:type="pct"/>
            <w:shd w:val="clear" w:color="auto" w:fill="auto"/>
          </w:tcPr>
          <w:p w14:paraId="22C47029" w14:textId="77777777" w:rsidR="00797E76" w:rsidRPr="00797E76" w:rsidRDefault="00797E76" w:rsidP="00797E76">
            <w:pPr>
              <w:widowControl/>
              <w:autoSpaceDE/>
              <w:autoSpaceDN/>
              <w:adjustRightInd/>
              <w:jc w:val="center"/>
              <w:rPr>
                <w:rFonts w:eastAsia="Times New Roman"/>
                <w:noProof/>
              </w:rPr>
            </w:pPr>
            <w:r w:rsidRPr="00797E76">
              <w:rPr>
                <w:rFonts w:eastAsia="Times New Roman"/>
                <w:noProof/>
              </w:rPr>
              <w:drawing>
                <wp:anchor distT="0" distB="0" distL="114300" distR="114300" simplePos="0" relativeHeight="251669504" behindDoc="0" locked="0" layoutInCell="1" allowOverlap="1" wp14:anchorId="3C1F5E99" wp14:editId="1A7CE6AE">
                  <wp:simplePos x="0" y="0"/>
                  <wp:positionH relativeFrom="column">
                    <wp:posOffset>12065</wp:posOffset>
                  </wp:positionH>
                  <wp:positionV relativeFrom="paragraph">
                    <wp:posOffset>-25400</wp:posOffset>
                  </wp:positionV>
                  <wp:extent cx="838764"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650F9029" w14:textId="77777777" w:rsidR="00797E76" w:rsidRPr="00797E76" w:rsidRDefault="00797E76" w:rsidP="00797E76">
            <w:pPr>
              <w:widowControl/>
              <w:autoSpaceDE/>
              <w:autoSpaceDN/>
              <w:adjustRightInd/>
              <w:jc w:val="center"/>
              <w:rPr>
                <w:rFonts w:eastAsia="Times New Roman"/>
              </w:rPr>
            </w:pPr>
          </w:p>
        </w:tc>
        <w:tc>
          <w:tcPr>
            <w:tcW w:w="2115" w:type="pct"/>
            <w:shd w:val="clear" w:color="auto" w:fill="auto"/>
          </w:tcPr>
          <w:p w14:paraId="211A743D"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t>Россия Федерацията (Россия)</w:t>
            </w:r>
          </w:p>
          <w:p w14:paraId="0EEA0335" w14:textId="77777777" w:rsidR="00797E76" w:rsidRPr="00797E76" w:rsidRDefault="00797E76" w:rsidP="00797E76">
            <w:pPr>
              <w:widowControl/>
              <w:autoSpaceDE/>
              <w:autoSpaceDN/>
              <w:adjustRightInd/>
              <w:jc w:val="center"/>
              <w:rPr>
                <w:rFonts w:eastAsia="Times New Roman"/>
                <w:b/>
              </w:rPr>
            </w:pPr>
            <w:r w:rsidRPr="00797E76">
              <w:rPr>
                <w:rFonts w:eastAsia="Times New Roman"/>
                <w:b/>
                <w:shd w:val="clear" w:color="auto" w:fill="FFFFFF"/>
              </w:rPr>
              <w:t>Саха Өрөспүүбүлүкэтэ</w:t>
            </w:r>
          </w:p>
          <w:p w14:paraId="4289C0D3"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t>Мииринэй улуу</w:t>
            </w:r>
            <w:r w:rsidRPr="00797E76">
              <w:rPr>
                <w:rFonts w:eastAsia="Times New Roman"/>
                <w:b/>
                <w:lang w:val="en-US"/>
              </w:rPr>
              <w:t>h</w:t>
            </w:r>
            <w:r w:rsidRPr="00797E76">
              <w:rPr>
                <w:rFonts w:eastAsia="Times New Roman"/>
                <w:b/>
              </w:rPr>
              <w:t>ун</w:t>
            </w:r>
          </w:p>
          <w:p w14:paraId="39B73DD0"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t>Айхал бө</w:t>
            </w:r>
            <w:r w:rsidRPr="00797E76">
              <w:rPr>
                <w:rFonts w:eastAsia="Times New Roman"/>
                <w:b/>
                <w:lang w:val="en-US"/>
              </w:rPr>
              <w:t>h</w:t>
            </w:r>
            <w:r w:rsidRPr="00797E76">
              <w:rPr>
                <w:rFonts w:eastAsia="Times New Roman"/>
                <w:b/>
              </w:rPr>
              <w:t>үөлэгин</w:t>
            </w:r>
          </w:p>
          <w:p w14:paraId="45CB2243" w14:textId="77777777" w:rsidR="00797E76" w:rsidRPr="00797E76" w:rsidRDefault="00797E76" w:rsidP="00797E76">
            <w:pPr>
              <w:widowControl/>
              <w:autoSpaceDE/>
              <w:autoSpaceDN/>
              <w:adjustRightInd/>
              <w:jc w:val="center"/>
              <w:rPr>
                <w:rFonts w:eastAsia="Times New Roman"/>
                <w:b/>
              </w:rPr>
            </w:pPr>
            <w:r w:rsidRPr="00797E76">
              <w:rPr>
                <w:rFonts w:eastAsia="Times New Roman"/>
                <w:b/>
              </w:rPr>
              <w:t>муниципальнай тэриллиитин</w:t>
            </w:r>
          </w:p>
          <w:p w14:paraId="1CEE4C0B" w14:textId="77777777" w:rsidR="00797E76" w:rsidRPr="00797E76" w:rsidRDefault="00797E76" w:rsidP="00797E76">
            <w:pPr>
              <w:widowControl/>
              <w:autoSpaceDE/>
              <w:autoSpaceDN/>
              <w:adjustRightInd/>
              <w:jc w:val="center"/>
              <w:rPr>
                <w:rFonts w:eastAsia="Times New Roman"/>
                <w:b/>
                <w:position w:val="6"/>
                <w:sz w:val="28"/>
                <w:szCs w:val="28"/>
              </w:rPr>
            </w:pPr>
            <w:r w:rsidRPr="00797E76">
              <w:rPr>
                <w:rFonts w:eastAsia="Times New Roman"/>
                <w:b/>
              </w:rPr>
              <w:t>ДЬА</w:t>
            </w:r>
            <w:r w:rsidRPr="00797E76">
              <w:rPr>
                <w:rFonts w:eastAsia="Times New Roman"/>
                <w:b/>
                <w:lang w:val="en-US"/>
              </w:rPr>
              <w:t>h</w:t>
            </w:r>
            <w:r w:rsidRPr="00797E76">
              <w:rPr>
                <w:rFonts w:eastAsia="Times New Roman"/>
                <w:b/>
              </w:rPr>
              <w:t>АЛТАТА</w:t>
            </w:r>
          </w:p>
          <w:p w14:paraId="7CE80474" w14:textId="77777777" w:rsidR="00797E76" w:rsidRPr="00797E76" w:rsidRDefault="00797E76" w:rsidP="00797E76">
            <w:pPr>
              <w:widowControl/>
              <w:autoSpaceDE/>
              <w:autoSpaceDN/>
              <w:adjustRightInd/>
              <w:jc w:val="center"/>
              <w:rPr>
                <w:rFonts w:eastAsia="Times New Roman"/>
                <w:b/>
                <w:position w:val="6"/>
                <w:sz w:val="20"/>
                <w:szCs w:val="20"/>
              </w:rPr>
            </w:pPr>
          </w:p>
          <w:p w14:paraId="6BFFDAC3" w14:textId="77777777" w:rsidR="00797E76" w:rsidRPr="00797E76" w:rsidRDefault="00797E76" w:rsidP="00797E76">
            <w:pPr>
              <w:widowControl/>
              <w:autoSpaceDE/>
              <w:autoSpaceDN/>
              <w:adjustRightInd/>
              <w:jc w:val="center"/>
              <w:rPr>
                <w:rFonts w:eastAsia="Times New Roman"/>
                <w:b/>
                <w:sz w:val="28"/>
                <w:szCs w:val="28"/>
              </w:rPr>
            </w:pPr>
            <w:r w:rsidRPr="00797E76">
              <w:rPr>
                <w:rFonts w:eastAsia="Times New Roman"/>
                <w:b/>
                <w:position w:val="6"/>
                <w:sz w:val="28"/>
                <w:szCs w:val="28"/>
              </w:rPr>
              <w:t>УУРААХ</w:t>
            </w:r>
          </w:p>
          <w:p w14:paraId="51785829" w14:textId="77777777" w:rsidR="00797E76" w:rsidRPr="00797E76" w:rsidRDefault="00797E76" w:rsidP="00797E76">
            <w:pPr>
              <w:widowControl/>
              <w:autoSpaceDE/>
              <w:autoSpaceDN/>
              <w:adjustRightInd/>
              <w:jc w:val="center"/>
              <w:rPr>
                <w:rFonts w:eastAsia="Times New Roman"/>
                <w:b/>
                <w:bCs/>
                <w:kern w:val="32"/>
                <w:position w:val="6"/>
                <w:sz w:val="2"/>
                <w:szCs w:val="2"/>
              </w:rPr>
            </w:pPr>
          </w:p>
        </w:tc>
      </w:tr>
    </w:tbl>
    <w:p w14:paraId="3B4F5AEF" w14:textId="77777777" w:rsidR="00797E76" w:rsidRPr="00797E76" w:rsidRDefault="00797E76" w:rsidP="00797E76">
      <w:pPr>
        <w:widowControl/>
        <w:autoSpaceDE/>
        <w:autoSpaceDN/>
        <w:adjustRightInd/>
        <w:ind w:right="-284"/>
        <w:jc w:val="center"/>
        <w:rPr>
          <w:rFonts w:eastAsia="Times New Roman"/>
          <w:b/>
          <w:u w:val="single"/>
        </w:rPr>
      </w:pPr>
    </w:p>
    <w:p w14:paraId="6E60619B" w14:textId="77777777" w:rsidR="00797E76" w:rsidRPr="00797E76" w:rsidRDefault="00797E76" w:rsidP="00797E76">
      <w:pPr>
        <w:widowControl/>
        <w:tabs>
          <w:tab w:val="left" w:pos="7740"/>
        </w:tabs>
        <w:autoSpaceDE/>
        <w:autoSpaceDN/>
        <w:adjustRightInd/>
        <w:ind w:right="-284"/>
        <w:rPr>
          <w:rFonts w:eastAsia="Times New Roman"/>
        </w:rPr>
      </w:pPr>
      <w:r w:rsidRPr="00797E76">
        <w:rPr>
          <w:rFonts w:eastAsia="Times New Roman"/>
        </w:rPr>
        <w:t xml:space="preserve">22.02.2023 г. </w:t>
      </w:r>
      <w:r w:rsidRPr="00797E76">
        <w:rPr>
          <w:rFonts w:eastAsia="Times New Roman"/>
        </w:rPr>
        <w:tab/>
        <w:t xml:space="preserve">                  № 142</w:t>
      </w:r>
    </w:p>
    <w:tbl>
      <w:tblPr>
        <w:tblStyle w:val="67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797E76" w:rsidRPr="00797E76" w14:paraId="46DE9A07" w14:textId="77777777" w:rsidTr="00633D99">
        <w:trPr>
          <w:trHeight w:val="1800"/>
          <w:jc w:val="center"/>
        </w:trPr>
        <w:tc>
          <w:tcPr>
            <w:tcW w:w="2969" w:type="pct"/>
          </w:tcPr>
          <w:p w14:paraId="028D6EE6" w14:textId="77777777" w:rsidR="00797E76" w:rsidRPr="00797E76" w:rsidRDefault="00797E76" w:rsidP="00797E76">
            <w:pPr>
              <w:widowControl/>
              <w:autoSpaceDE/>
              <w:autoSpaceDN/>
              <w:adjustRightInd/>
              <w:ind w:left="-108"/>
              <w:rPr>
                <w:rFonts w:eastAsia="Times New Roman"/>
                <w:b/>
              </w:rPr>
            </w:pPr>
          </w:p>
          <w:p w14:paraId="06E41D23" w14:textId="77777777" w:rsidR="00797E76" w:rsidRPr="00797E76" w:rsidRDefault="00797E76" w:rsidP="00797E76">
            <w:pPr>
              <w:widowControl/>
              <w:autoSpaceDE/>
              <w:autoSpaceDN/>
              <w:adjustRightInd/>
              <w:ind w:left="-108"/>
              <w:jc w:val="both"/>
              <w:rPr>
                <w:rFonts w:eastAsia="Times New Roman"/>
                <w:b/>
              </w:rPr>
            </w:pPr>
            <w:r w:rsidRPr="00797E76">
              <w:rPr>
                <w:rFonts w:eastAsia="Times New Roman"/>
                <w:b/>
              </w:rPr>
              <w:t xml:space="preserve">О внесении изменений в муниципальную программу МО «Поселок Айхал» Мирнинского района Республики Саха (Якутия) «Благоустройство территорий поселка Айхал на 2022-2026 годы», </w:t>
            </w:r>
          </w:p>
          <w:p w14:paraId="783E884D" w14:textId="77777777" w:rsidR="00797E76" w:rsidRPr="00797E76" w:rsidRDefault="00797E76" w:rsidP="00797E76">
            <w:pPr>
              <w:widowControl/>
              <w:autoSpaceDE/>
              <w:autoSpaceDN/>
              <w:adjustRightInd/>
              <w:ind w:left="-108"/>
              <w:jc w:val="both"/>
              <w:rPr>
                <w:rFonts w:eastAsia="Times New Roman"/>
                <w:b/>
              </w:rPr>
            </w:pPr>
            <w:r w:rsidRPr="00797E76">
              <w:rPr>
                <w:rFonts w:eastAsia="Times New Roman"/>
                <w:sz w:val="22"/>
                <w:szCs w:val="22"/>
              </w:rPr>
              <w:t>(утвержденную постановлением Главы от 15.12.2021 №546, в редакции постановлений от 21.03.2022 №112, от 08.04.2022 №142, от 12.05.2022 №217, от 07.06.2022 №255, от 04.07.2022 № 295, от 17.10.2022 г № 295, от 18.10.2022 г № 462, от 09.11.2022 №521 от 06.12.2022 №608, от 21.12.2022 №665, от 30.12.2022 №710, от 26.01.2023 №24, 13.03.2023 №109)</w:t>
            </w:r>
          </w:p>
        </w:tc>
        <w:tc>
          <w:tcPr>
            <w:tcW w:w="2031" w:type="pct"/>
          </w:tcPr>
          <w:p w14:paraId="11FFF8D6" w14:textId="77777777" w:rsidR="00797E76" w:rsidRPr="00797E76" w:rsidRDefault="00797E76" w:rsidP="00797E76">
            <w:pPr>
              <w:widowControl/>
              <w:autoSpaceDE/>
              <w:autoSpaceDN/>
              <w:adjustRightInd/>
              <w:spacing w:after="240"/>
              <w:ind w:firstLine="360"/>
              <w:rPr>
                <w:rFonts w:eastAsia="Times New Roman"/>
                <w:b/>
              </w:rPr>
            </w:pPr>
          </w:p>
          <w:p w14:paraId="23F9F2A6" w14:textId="77777777" w:rsidR="00797E76" w:rsidRPr="00797E76" w:rsidRDefault="00797E76" w:rsidP="00797E76">
            <w:pPr>
              <w:widowControl/>
              <w:autoSpaceDE/>
              <w:autoSpaceDN/>
              <w:adjustRightInd/>
              <w:jc w:val="center"/>
              <w:rPr>
                <w:rFonts w:eastAsia="Times New Roman"/>
                <w:b/>
              </w:rPr>
            </w:pPr>
          </w:p>
        </w:tc>
      </w:tr>
    </w:tbl>
    <w:p w14:paraId="64C7E292" w14:textId="77777777" w:rsidR="00797E76" w:rsidRPr="00797E76" w:rsidRDefault="00797E76" w:rsidP="00797E76">
      <w:pPr>
        <w:widowControl/>
        <w:autoSpaceDE/>
        <w:autoSpaceDN/>
        <w:adjustRightInd/>
        <w:jc w:val="both"/>
        <w:rPr>
          <w:rFonts w:eastAsia="Times New Roman"/>
        </w:rPr>
      </w:pPr>
    </w:p>
    <w:p w14:paraId="634BE7AF" w14:textId="77777777" w:rsidR="00797E76" w:rsidRPr="00797E76" w:rsidRDefault="00797E76" w:rsidP="00797E76">
      <w:pPr>
        <w:widowControl/>
        <w:autoSpaceDE/>
        <w:autoSpaceDN/>
        <w:adjustRightInd/>
        <w:ind w:firstLine="708"/>
        <w:jc w:val="both"/>
        <w:rPr>
          <w:rFonts w:eastAsia="Times New Roman"/>
          <w:bCs/>
        </w:rPr>
      </w:pPr>
      <w:r w:rsidRPr="00797E76">
        <w:rPr>
          <w:rFonts w:eastAsia="Times New Roman"/>
        </w:rPr>
        <w:t>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 на основание постановления Администрации МО «Поселок Айхал» от 20.03.2023 №132:</w:t>
      </w:r>
    </w:p>
    <w:p w14:paraId="72040CF2" w14:textId="77777777" w:rsidR="00797E76" w:rsidRPr="00797E76" w:rsidRDefault="00797E76" w:rsidP="00797E76">
      <w:pPr>
        <w:widowControl/>
        <w:autoSpaceDE/>
        <w:autoSpaceDN/>
        <w:adjustRightInd/>
        <w:jc w:val="both"/>
        <w:rPr>
          <w:rFonts w:eastAsia="Times New Roman"/>
          <w:bCs/>
        </w:rPr>
      </w:pPr>
    </w:p>
    <w:p w14:paraId="2071A118" w14:textId="77777777" w:rsidR="00797E76" w:rsidRPr="00797E76" w:rsidRDefault="00797E76">
      <w:pPr>
        <w:widowControl/>
        <w:numPr>
          <w:ilvl w:val="0"/>
          <w:numId w:val="2"/>
        </w:numPr>
        <w:autoSpaceDE/>
        <w:autoSpaceDN/>
        <w:adjustRightInd/>
        <w:ind w:left="0"/>
        <w:contextualSpacing/>
        <w:jc w:val="both"/>
        <w:rPr>
          <w:rFonts w:eastAsia="Times New Roman"/>
          <w:bCs/>
        </w:rPr>
      </w:pPr>
      <w:r w:rsidRPr="00797E76">
        <w:rPr>
          <w:rFonts w:eastAsia="Times New Roman"/>
        </w:rPr>
        <w:t>Внести в муниципальную программу МО «Поселок Айхал» Мирнинского района Республики Саха (Якутия) «Благоустройство территорий п. Айхал на 2022-2026 годы», утвержденную постановлением Главы от 15.12.2021 № 546 (в редакции постановлений от 21.03.2022 №112, от 08.04.2022 №142, от 07.06.2022 № 255, от 04.07.2022 г №295, от 17.10.2022 г № 454, от 18.10.2022 г № 462, от 09.11.2022 № 521, от 06.12.2022 №608, от 21.12.2022 №665, от 30.12.2022 №710, от 13.03.2023 №109) следующие изменения:</w:t>
      </w:r>
    </w:p>
    <w:p w14:paraId="423DCEE4" w14:textId="77777777" w:rsidR="00797E76" w:rsidRPr="00797E76" w:rsidRDefault="00797E76">
      <w:pPr>
        <w:widowControl/>
        <w:numPr>
          <w:ilvl w:val="1"/>
          <w:numId w:val="1"/>
        </w:numPr>
        <w:autoSpaceDE/>
        <w:autoSpaceDN/>
        <w:adjustRightInd/>
        <w:ind w:left="0" w:hanging="284"/>
        <w:contextualSpacing/>
        <w:jc w:val="both"/>
        <w:rPr>
          <w:rFonts w:eastAsia="Times New Roman"/>
        </w:rPr>
      </w:pPr>
      <w:r w:rsidRPr="00797E76">
        <w:rPr>
          <w:rFonts w:eastAsia="Times New Roman"/>
        </w:rPr>
        <w:t>в паспорте Программы, финансовое обеспечение изложить в новой редакции:</w:t>
      </w:r>
    </w:p>
    <w:p w14:paraId="5836CB02" w14:textId="77777777" w:rsidR="00797E76" w:rsidRPr="00797E76" w:rsidRDefault="00797E76" w:rsidP="00797E76">
      <w:pPr>
        <w:widowControl/>
        <w:autoSpaceDE/>
        <w:autoSpaceDN/>
        <w:adjustRightInd/>
        <w:contextualSpacing/>
        <w:jc w:val="both"/>
        <w:rPr>
          <w:rFonts w:eastAsia="Times New Roman"/>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77"/>
        <w:gridCol w:w="1418"/>
        <w:gridCol w:w="1418"/>
        <w:gridCol w:w="1418"/>
        <w:gridCol w:w="1418"/>
        <w:gridCol w:w="1375"/>
      </w:tblGrid>
      <w:tr w:rsidR="00797E76" w:rsidRPr="00797E76" w14:paraId="77B89E8F" w14:textId="77777777" w:rsidTr="00633D99">
        <w:trPr>
          <w:trHeight w:val="43"/>
        </w:trPr>
        <w:tc>
          <w:tcPr>
            <w:tcW w:w="2877" w:type="dxa"/>
            <w:vMerge w:val="restart"/>
          </w:tcPr>
          <w:p w14:paraId="4916DED2" w14:textId="77777777" w:rsidR="00797E76" w:rsidRPr="00797E76" w:rsidRDefault="00797E76" w:rsidP="00797E76">
            <w:pPr>
              <w:widowControl/>
              <w:autoSpaceDE/>
              <w:autoSpaceDN/>
              <w:adjustRightInd/>
              <w:rPr>
                <w:rFonts w:eastAsia="Times New Roman"/>
                <w:sz w:val="22"/>
                <w:szCs w:val="22"/>
              </w:rPr>
            </w:pPr>
            <w:r w:rsidRPr="00797E76">
              <w:rPr>
                <w:rFonts w:eastAsia="Times New Roman"/>
                <w:sz w:val="22"/>
                <w:szCs w:val="22"/>
              </w:rPr>
              <w:t>Финансовое обеспечение программы:</w:t>
            </w:r>
          </w:p>
        </w:tc>
        <w:tc>
          <w:tcPr>
            <w:tcW w:w="7047" w:type="dxa"/>
            <w:gridSpan w:val="5"/>
          </w:tcPr>
          <w:p w14:paraId="0D6F08FE"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 xml:space="preserve">Расходы </w:t>
            </w:r>
          </w:p>
        </w:tc>
      </w:tr>
      <w:tr w:rsidR="00797E76" w:rsidRPr="00797E76" w14:paraId="37B81687" w14:textId="77777777" w:rsidTr="00633D99">
        <w:trPr>
          <w:trHeight w:val="43"/>
        </w:trPr>
        <w:tc>
          <w:tcPr>
            <w:tcW w:w="2877" w:type="dxa"/>
            <w:vMerge/>
          </w:tcPr>
          <w:p w14:paraId="00A7CD30" w14:textId="77777777" w:rsidR="00797E76" w:rsidRPr="00797E76" w:rsidRDefault="00797E76" w:rsidP="00797E76">
            <w:pPr>
              <w:widowControl/>
              <w:autoSpaceDE/>
              <w:autoSpaceDN/>
              <w:adjustRightInd/>
              <w:rPr>
                <w:rFonts w:eastAsia="Times New Roman"/>
                <w:sz w:val="22"/>
                <w:szCs w:val="22"/>
              </w:rPr>
            </w:pPr>
          </w:p>
        </w:tc>
        <w:tc>
          <w:tcPr>
            <w:tcW w:w="1418" w:type="dxa"/>
          </w:tcPr>
          <w:p w14:paraId="40775A04"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2022 год</w:t>
            </w:r>
          </w:p>
        </w:tc>
        <w:tc>
          <w:tcPr>
            <w:tcW w:w="1418" w:type="dxa"/>
          </w:tcPr>
          <w:p w14:paraId="3DC53268"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2023 год</w:t>
            </w:r>
          </w:p>
        </w:tc>
        <w:tc>
          <w:tcPr>
            <w:tcW w:w="1418" w:type="dxa"/>
          </w:tcPr>
          <w:p w14:paraId="512B94C0"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2024 год</w:t>
            </w:r>
          </w:p>
        </w:tc>
        <w:tc>
          <w:tcPr>
            <w:tcW w:w="1418" w:type="dxa"/>
          </w:tcPr>
          <w:p w14:paraId="0FF662D8"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2025 год</w:t>
            </w:r>
          </w:p>
        </w:tc>
        <w:tc>
          <w:tcPr>
            <w:tcW w:w="1375" w:type="dxa"/>
          </w:tcPr>
          <w:p w14:paraId="7A3AAAD1"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2026 год</w:t>
            </w:r>
          </w:p>
        </w:tc>
      </w:tr>
      <w:tr w:rsidR="00797E76" w:rsidRPr="00797E76" w14:paraId="7416B102" w14:textId="77777777" w:rsidTr="00633D99">
        <w:trPr>
          <w:trHeight w:val="133"/>
        </w:trPr>
        <w:tc>
          <w:tcPr>
            <w:tcW w:w="2877" w:type="dxa"/>
          </w:tcPr>
          <w:p w14:paraId="2C450399" w14:textId="77777777" w:rsidR="00797E76" w:rsidRPr="00797E76" w:rsidRDefault="00797E76" w:rsidP="00797E76">
            <w:pPr>
              <w:widowControl/>
              <w:autoSpaceDE/>
              <w:autoSpaceDN/>
              <w:adjustRightInd/>
              <w:rPr>
                <w:rFonts w:eastAsia="Times New Roman"/>
                <w:sz w:val="22"/>
                <w:szCs w:val="22"/>
              </w:rPr>
            </w:pPr>
            <w:r w:rsidRPr="00797E76">
              <w:rPr>
                <w:rFonts w:eastAsia="Times New Roman"/>
                <w:sz w:val="22"/>
                <w:szCs w:val="22"/>
              </w:rPr>
              <w:t>Федеральный бюджет</w:t>
            </w:r>
          </w:p>
        </w:tc>
        <w:tc>
          <w:tcPr>
            <w:tcW w:w="1418" w:type="dxa"/>
          </w:tcPr>
          <w:p w14:paraId="6EA7D427"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c>
          <w:tcPr>
            <w:tcW w:w="1418" w:type="dxa"/>
          </w:tcPr>
          <w:p w14:paraId="3782D8A0"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c>
          <w:tcPr>
            <w:tcW w:w="1418" w:type="dxa"/>
          </w:tcPr>
          <w:p w14:paraId="31BD40BA"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c>
          <w:tcPr>
            <w:tcW w:w="1418" w:type="dxa"/>
          </w:tcPr>
          <w:p w14:paraId="4468E7CD"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c>
          <w:tcPr>
            <w:tcW w:w="1375" w:type="dxa"/>
          </w:tcPr>
          <w:p w14:paraId="07918136"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r>
      <w:tr w:rsidR="00797E76" w:rsidRPr="00797E76" w14:paraId="71CD7C6D" w14:textId="77777777" w:rsidTr="00633D99">
        <w:trPr>
          <w:trHeight w:val="122"/>
        </w:trPr>
        <w:tc>
          <w:tcPr>
            <w:tcW w:w="2877" w:type="dxa"/>
          </w:tcPr>
          <w:p w14:paraId="25918301" w14:textId="77777777" w:rsidR="00797E76" w:rsidRPr="00797E76" w:rsidRDefault="00797E76" w:rsidP="00797E76">
            <w:pPr>
              <w:widowControl/>
              <w:autoSpaceDE/>
              <w:autoSpaceDN/>
              <w:adjustRightInd/>
              <w:rPr>
                <w:rFonts w:eastAsia="Times New Roman"/>
                <w:sz w:val="22"/>
                <w:szCs w:val="22"/>
              </w:rPr>
            </w:pPr>
            <w:r w:rsidRPr="00797E76">
              <w:rPr>
                <w:rFonts w:eastAsia="Times New Roman"/>
                <w:sz w:val="22"/>
                <w:szCs w:val="22"/>
              </w:rPr>
              <w:t>Республиканский бюджет</w:t>
            </w:r>
          </w:p>
        </w:tc>
        <w:tc>
          <w:tcPr>
            <w:tcW w:w="1418" w:type="dxa"/>
          </w:tcPr>
          <w:p w14:paraId="5A5B78C8"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c>
          <w:tcPr>
            <w:tcW w:w="1418" w:type="dxa"/>
          </w:tcPr>
          <w:p w14:paraId="02356C13"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c>
          <w:tcPr>
            <w:tcW w:w="1418" w:type="dxa"/>
          </w:tcPr>
          <w:p w14:paraId="567FB917"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c>
          <w:tcPr>
            <w:tcW w:w="1418" w:type="dxa"/>
          </w:tcPr>
          <w:p w14:paraId="7CEC9D4B"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c>
          <w:tcPr>
            <w:tcW w:w="1375" w:type="dxa"/>
          </w:tcPr>
          <w:p w14:paraId="1C5B3358" w14:textId="77777777" w:rsidR="00797E76" w:rsidRPr="00797E76" w:rsidRDefault="00797E76" w:rsidP="00797E76">
            <w:pPr>
              <w:widowControl/>
              <w:autoSpaceDE/>
              <w:autoSpaceDN/>
              <w:adjustRightInd/>
              <w:jc w:val="center"/>
              <w:rPr>
                <w:rFonts w:eastAsia="Times New Roman"/>
                <w:bCs/>
                <w:sz w:val="22"/>
                <w:szCs w:val="22"/>
              </w:rPr>
            </w:pPr>
            <w:r w:rsidRPr="00797E76">
              <w:rPr>
                <w:rFonts w:eastAsia="Times New Roman"/>
                <w:bCs/>
                <w:sz w:val="22"/>
                <w:szCs w:val="22"/>
              </w:rPr>
              <w:t>-</w:t>
            </w:r>
          </w:p>
        </w:tc>
      </w:tr>
      <w:tr w:rsidR="00797E76" w:rsidRPr="00797E76" w14:paraId="259A82B5" w14:textId="77777777" w:rsidTr="00633D99">
        <w:trPr>
          <w:trHeight w:val="483"/>
        </w:trPr>
        <w:tc>
          <w:tcPr>
            <w:tcW w:w="2877" w:type="dxa"/>
          </w:tcPr>
          <w:p w14:paraId="732B4A0B" w14:textId="77777777" w:rsidR="00797E76" w:rsidRPr="00797E76" w:rsidRDefault="00797E76" w:rsidP="00797E76">
            <w:pPr>
              <w:widowControl/>
              <w:autoSpaceDE/>
              <w:autoSpaceDN/>
              <w:adjustRightInd/>
              <w:rPr>
                <w:rFonts w:eastAsia="Times New Roman"/>
                <w:sz w:val="22"/>
                <w:szCs w:val="22"/>
              </w:rPr>
            </w:pPr>
            <w:r w:rsidRPr="00797E76">
              <w:rPr>
                <w:rFonts w:eastAsia="Times New Roman"/>
                <w:sz w:val="22"/>
                <w:szCs w:val="22"/>
              </w:rPr>
              <w:t xml:space="preserve">Бюджет </w:t>
            </w:r>
          </w:p>
          <w:p w14:paraId="5EC4904A" w14:textId="77777777" w:rsidR="00797E76" w:rsidRPr="00797E76" w:rsidRDefault="00797E76" w:rsidP="00797E76">
            <w:pPr>
              <w:widowControl/>
              <w:autoSpaceDE/>
              <w:autoSpaceDN/>
              <w:adjustRightInd/>
              <w:rPr>
                <w:rFonts w:eastAsia="Times New Roman"/>
                <w:sz w:val="22"/>
                <w:szCs w:val="22"/>
              </w:rPr>
            </w:pPr>
            <w:r w:rsidRPr="00797E76">
              <w:rPr>
                <w:rFonts w:eastAsia="Times New Roman"/>
                <w:sz w:val="22"/>
                <w:szCs w:val="22"/>
              </w:rPr>
              <w:t>МО «Мирнинский район»</w:t>
            </w:r>
          </w:p>
        </w:tc>
        <w:tc>
          <w:tcPr>
            <w:tcW w:w="1418" w:type="dxa"/>
          </w:tcPr>
          <w:p w14:paraId="35E0504F"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4 846 491,67</w:t>
            </w:r>
          </w:p>
        </w:tc>
        <w:tc>
          <w:tcPr>
            <w:tcW w:w="1418" w:type="dxa"/>
          </w:tcPr>
          <w:p w14:paraId="7975AFFA"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3 112 989,52</w:t>
            </w:r>
          </w:p>
        </w:tc>
        <w:tc>
          <w:tcPr>
            <w:tcW w:w="1418" w:type="dxa"/>
          </w:tcPr>
          <w:p w14:paraId="32ECFC63"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w:t>
            </w:r>
          </w:p>
        </w:tc>
        <w:tc>
          <w:tcPr>
            <w:tcW w:w="1418" w:type="dxa"/>
          </w:tcPr>
          <w:p w14:paraId="489B3177"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w:t>
            </w:r>
          </w:p>
        </w:tc>
        <w:tc>
          <w:tcPr>
            <w:tcW w:w="1375" w:type="dxa"/>
          </w:tcPr>
          <w:p w14:paraId="04C5715C"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w:t>
            </w:r>
          </w:p>
        </w:tc>
      </w:tr>
      <w:tr w:rsidR="00797E76" w:rsidRPr="00797E76" w14:paraId="46BD16F4" w14:textId="77777777" w:rsidTr="00633D99">
        <w:trPr>
          <w:trHeight w:val="135"/>
        </w:trPr>
        <w:tc>
          <w:tcPr>
            <w:tcW w:w="2877" w:type="dxa"/>
          </w:tcPr>
          <w:p w14:paraId="33951AA5" w14:textId="77777777" w:rsidR="00797E76" w:rsidRPr="00797E76" w:rsidRDefault="00797E76" w:rsidP="00797E76">
            <w:pPr>
              <w:widowControl/>
              <w:autoSpaceDE/>
              <w:autoSpaceDN/>
              <w:adjustRightInd/>
              <w:rPr>
                <w:rFonts w:eastAsia="Times New Roman"/>
                <w:sz w:val="22"/>
                <w:szCs w:val="22"/>
              </w:rPr>
            </w:pPr>
            <w:r w:rsidRPr="00797E76">
              <w:rPr>
                <w:rFonts w:eastAsia="Times New Roman"/>
                <w:sz w:val="22"/>
                <w:szCs w:val="22"/>
              </w:rPr>
              <w:t>Бюджет МО «Поселок Айхал»</w:t>
            </w:r>
          </w:p>
        </w:tc>
        <w:tc>
          <w:tcPr>
            <w:tcW w:w="1418" w:type="dxa"/>
          </w:tcPr>
          <w:p w14:paraId="7A2BEAF4"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18 594 491,47</w:t>
            </w:r>
          </w:p>
        </w:tc>
        <w:tc>
          <w:tcPr>
            <w:tcW w:w="1418" w:type="dxa"/>
          </w:tcPr>
          <w:p w14:paraId="01E189A2" w14:textId="77777777" w:rsidR="00797E76" w:rsidRPr="00797E76" w:rsidRDefault="00797E76" w:rsidP="00797E76">
            <w:pPr>
              <w:widowControl/>
              <w:autoSpaceDE/>
              <w:autoSpaceDN/>
              <w:adjustRightInd/>
              <w:jc w:val="center"/>
              <w:rPr>
                <w:rFonts w:eastAsia="Times New Roman"/>
                <w:sz w:val="22"/>
                <w:szCs w:val="22"/>
                <w:lang w:val="en-US"/>
              </w:rPr>
            </w:pPr>
            <w:r w:rsidRPr="00797E76">
              <w:rPr>
                <w:rFonts w:eastAsia="Times New Roman"/>
                <w:sz w:val="22"/>
                <w:szCs w:val="22"/>
                <w:lang w:val="en-US"/>
              </w:rPr>
              <w:t>21 564 507</w:t>
            </w:r>
            <w:r w:rsidRPr="00797E76">
              <w:rPr>
                <w:rFonts w:eastAsia="Times New Roman"/>
                <w:sz w:val="22"/>
                <w:szCs w:val="22"/>
              </w:rPr>
              <w:t>,</w:t>
            </w:r>
            <w:r w:rsidRPr="00797E76">
              <w:rPr>
                <w:rFonts w:eastAsia="Times New Roman"/>
                <w:sz w:val="22"/>
                <w:szCs w:val="22"/>
                <w:lang w:val="en-US"/>
              </w:rPr>
              <w:t>68</w:t>
            </w:r>
          </w:p>
        </w:tc>
        <w:tc>
          <w:tcPr>
            <w:tcW w:w="1418" w:type="dxa"/>
          </w:tcPr>
          <w:p w14:paraId="4469AA0C"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17 841 136,87</w:t>
            </w:r>
          </w:p>
        </w:tc>
        <w:tc>
          <w:tcPr>
            <w:tcW w:w="1418" w:type="dxa"/>
          </w:tcPr>
          <w:p w14:paraId="24AD6FEC"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15 841 427,64</w:t>
            </w:r>
          </w:p>
        </w:tc>
        <w:tc>
          <w:tcPr>
            <w:tcW w:w="1375" w:type="dxa"/>
          </w:tcPr>
          <w:p w14:paraId="2CAB67E2"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16 644 240,45</w:t>
            </w:r>
          </w:p>
        </w:tc>
      </w:tr>
      <w:tr w:rsidR="00797E76" w:rsidRPr="00797E76" w14:paraId="2CF0568E" w14:textId="77777777" w:rsidTr="00633D99">
        <w:trPr>
          <w:trHeight w:val="43"/>
        </w:trPr>
        <w:tc>
          <w:tcPr>
            <w:tcW w:w="2877" w:type="dxa"/>
          </w:tcPr>
          <w:p w14:paraId="5F265DEA" w14:textId="77777777" w:rsidR="00797E76" w:rsidRPr="00797E76" w:rsidRDefault="00797E76" w:rsidP="00797E76">
            <w:pPr>
              <w:widowControl/>
              <w:autoSpaceDE/>
              <w:autoSpaceDN/>
              <w:adjustRightInd/>
              <w:rPr>
                <w:rFonts w:eastAsia="Times New Roman"/>
                <w:sz w:val="22"/>
                <w:szCs w:val="22"/>
              </w:rPr>
            </w:pPr>
            <w:r w:rsidRPr="00797E76">
              <w:rPr>
                <w:rFonts w:eastAsia="Times New Roman"/>
                <w:sz w:val="22"/>
                <w:szCs w:val="22"/>
              </w:rPr>
              <w:t>Иные источники</w:t>
            </w:r>
          </w:p>
        </w:tc>
        <w:tc>
          <w:tcPr>
            <w:tcW w:w="1418" w:type="dxa"/>
          </w:tcPr>
          <w:p w14:paraId="5DEDBA97"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12 934 000,00</w:t>
            </w:r>
          </w:p>
        </w:tc>
        <w:tc>
          <w:tcPr>
            <w:tcW w:w="1418" w:type="dxa"/>
          </w:tcPr>
          <w:p w14:paraId="041C11DE" w14:textId="77777777" w:rsidR="00797E76" w:rsidRPr="00797E76" w:rsidRDefault="00797E76" w:rsidP="00797E76">
            <w:pPr>
              <w:widowControl/>
              <w:autoSpaceDE/>
              <w:autoSpaceDN/>
              <w:adjustRightInd/>
              <w:jc w:val="center"/>
              <w:rPr>
                <w:rFonts w:eastAsia="Times New Roman"/>
                <w:sz w:val="22"/>
                <w:szCs w:val="22"/>
                <w:lang w:val="en-US"/>
              </w:rPr>
            </w:pPr>
            <w:r w:rsidRPr="00797E76">
              <w:rPr>
                <w:rFonts w:eastAsia="Times New Roman"/>
                <w:sz w:val="22"/>
                <w:szCs w:val="22"/>
                <w:lang w:val="en-US"/>
              </w:rPr>
              <w:t>26 863 828,55</w:t>
            </w:r>
          </w:p>
        </w:tc>
        <w:tc>
          <w:tcPr>
            <w:tcW w:w="1418" w:type="dxa"/>
          </w:tcPr>
          <w:p w14:paraId="43E6316A"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w:t>
            </w:r>
          </w:p>
        </w:tc>
        <w:tc>
          <w:tcPr>
            <w:tcW w:w="1418" w:type="dxa"/>
          </w:tcPr>
          <w:p w14:paraId="71027916"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w:t>
            </w:r>
          </w:p>
        </w:tc>
        <w:tc>
          <w:tcPr>
            <w:tcW w:w="1375" w:type="dxa"/>
          </w:tcPr>
          <w:p w14:paraId="06EC2912" w14:textId="77777777" w:rsidR="00797E76" w:rsidRPr="00797E76" w:rsidRDefault="00797E76" w:rsidP="00797E76">
            <w:pPr>
              <w:widowControl/>
              <w:autoSpaceDE/>
              <w:autoSpaceDN/>
              <w:adjustRightInd/>
              <w:jc w:val="center"/>
              <w:rPr>
                <w:rFonts w:eastAsia="Times New Roman"/>
                <w:sz w:val="22"/>
                <w:szCs w:val="22"/>
              </w:rPr>
            </w:pPr>
            <w:r w:rsidRPr="00797E76">
              <w:rPr>
                <w:rFonts w:eastAsia="Times New Roman"/>
                <w:sz w:val="22"/>
                <w:szCs w:val="22"/>
              </w:rPr>
              <w:t>-</w:t>
            </w:r>
          </w:p>
        </w:tc>
      </w:tr>
      <w:tr w:rsidR="00797E76" w:rsidRPr="00797E76" w14:paraId="6C8100C8" w14:textId="77777777" w:rsidTr="00633D99">
        <w:trPr>
          <w:trHeight w:val="146"/>
        </w:trPr>
        <w:tc>
          <w:tcPr>
            <w:tcW w:w="2877" w:type="dxa"/>
          </w:tcPr>
          <w:p w14:paraId="1B355636" w14:textId="77777777" w:rsidR="00797E76" w:rsidRPr="00797E76" w:rsidRDefault="00797E76" w:rsidP="00797E76">
            <w:pPr>
              <w:widowControl/>
              <w:autoSpaceDE/>
              <w:autoSpaceDN/>
              <w:adjustRightInd/>
              <w:rPr>
                <w:rFonts w:eastAsia="Times New Roman"/>
                <w:sz w:val="22"/>
                <w:szCs w:val="22"/>
              </w:rPr>
            </w:pPr>
            <w:r w:rsidRPr="00797E76">
              <w:rPr>
                <w:rFonts w:eastAsia="Times New Roman"/>
                <w:sz w:val="22"/>
                <w:szCs w:val="22"/>
              </w:rPr>
              <w:t>ИТОГО</w:t>
            </w:r>
          </w:p>
        </w:tc>
        <w:tc>
          <w:tcPr>
            <w:tcW w:w="1418" w:type="dxa"/>
          </w:tcPr>
          <w:p w14:paraId="68391A2D" w14:textId="77777777" w:rsidR="00797E76" w:rsidRPr="00797E76" w:rsidRDefault="00797E76" w:rsidP="00797E76">
            <w:pPr>
              <w:widowControl/>
              <w:autoSpaceDE/>
              <w:autoSpaceDN/>
              <w:adjustRightInd/>
              <w:jc w:val="center"/>
              <w:rPr>
                <w:rFonts w:eastAsia="Times New Roman"/>
                <w:b/>
                <w:bCs/>
                <w:sz w:val="22"/>
                <w:szCs w:val="22"/>
              </w:rPr>
            </w:pPr>
            <w:r w:rsidRPr="00797E76">
              <w:rPr>
                <w:rFonts w:eastAsia="Times New Roman"/>
                <w:b/>
                <w:sz w:val="22"/>
                <w:szCs w:val="22"/>
              </w:rPr>
              <w:t>36 374 983,14</w:t>
            </w:r>
          </w:p>
        </w:tc>
        <w:tc>
          <w:tcPr>
            <w:tcW w:w="1418" w:type="dxa"/>
          </w:tcPr>
          <w:p w14:paraId="71AE11E7" w14:textId="77777777" w:rsidR="00797E76" w:rsidRPr="00797E76" w:rsidRDefault="00797E76" w:rsidP="00797E76">
            <w:pPr>
              <w:widowControl/>
              <w:autoSpaceDE/>
              <w:autoSpaceDN/>
              <w:adjustRightInd/>
              <w:jc w:val="center"/>
              <w:rPr>
                <w:rFonts w:eastAsia="Times New Roman"/>
                <w:b/>
                <w:bCs/>
                <w:sz w:val="22"/>
                <w:szCs w:val="22"/>
                <w:lang w:val="en-US"/>
              </w:rPr>
            </w:pPr>
            <w:r w:rsidRPr="00797E76">
              <w:rPr>
                <w:rFonts w:eastAsia="Times New Roman"/>
                <w:b/>
                <w:sz w:val="22"/>
                <w:szCs w:val="22"/>
                <w:lang w:val="en-US"/>
              </w:rPr>
              <w:t>51 541 325,75</w:t>
            </w:r>
          </w:p>
        </w:tc>
        <w:tc>
          <w:tcPr>
            <w:tcW w:w="1418" w:type="dxa"/>
          </w:tcPr>
          <w:p w14:paraId="3DF1B7CA" w14:textId="77777777" w:rsidR="00797E76" w:rsidRPr="00797E76" w:rsidRDefault="00797E76" w:rsidP="00797E76">
            <w:pPr>
              <w:widowControl/>
              <w:autoSpaceDE/>
              <w:autoSpaceDN/>
              <w:adjustRightInd/>
              <w:jc w:val="center"/>
              <w:rPr>
                <w:rFonts w:eastAsia="Times New Roman"/>
                <w:b/>
                <w:bCs/>
                <w:sz w:val="22"/>
                <w:szCs w:val="22"/>
              </w:rPr>
            </w:pPr>
            <w:r w:rsidRPr="00797E76">
              <w:rPr>
                <w:rFonts w:eastAsia="Times New Roman"/>
                <w:b/>
                <w:sz w:val="22"/>
                <w:szCs w:val="22"/>
              </w:rPr>
              <w:t>17 841 136,87</w:t>
            </w:r>
          </w:p>
        </w:tc>
        <w:tc>
          <w:tcPr>
            <w:tcW w:w="1418" w:type="dxa"/>
          </w:tcPr>
          <w:p w14:paraId="7D24975F" w14:textId="77777777" w:rsidR="00797E76" w:rsidRPr="00797E76" w:rsidRDefault="00797E76" w:rsidP="00797E76">
            <w:pPr>
              <w:widowControl/>
              <w:autoSpaceDE/>
              <w:autoSpaceDN/>
              <w:adjustRightInd/>
              <w:jc w:val="center"/>
              <w:rPr>
                <w:rFonts w:eastAsia="Times New Roman"/>
                <w:b/>
                <w:bCs/>
                <w:sz w:val="22"/>
                <w:szCs w:val="22"/>
              </w:rPr>
            </w:pPr>
            <w:r w:rsidRPr="00797E76">
              <w:rPr>
                <w:rFonts w:eastAsia="Times New Roman"/>
                <w:b/>
                <w:bCs/>
                <w:sz w:val="22"/>
                <w:szCs w:val="22"/>
              </w:rPr>
              <w:t>15 841 427,64</w:t>
            </w:r>
          </w:p>
        </w:tc>
        <w:tc>
          <w:tcPr>
            <w:tcW w:w="1375" w:type="dxa"/>
          </w:tcPr>
          <w:p w14:paraId="7FD0134A" w14:textId="77777777" w:rsidR="00797E76" w:rsidRPr="00797E76" w:rsidRDefault="00797E76" w:rsidP="00797E76">
            <w:pPr>
              <w:widowControl/>
              <w:autoSpaceDE/>
              <w:autoSpaceDN/>
              <w:adjustRightInd/>
              <w:jc w:val="center"/>
              <w:rPr>
                <w:rFonts w:eastAsia="Times New Roman"/>
                <w:b/>
                <w:bCs/>
                <w:sz w:val="22"/>
                <w:szCs w:val="22"/>
              </w:rPr>
            </w:pPr>
            <w:r w:rsidRPr="00797E76">
              <w:rPr>
                <w:rFonts w:eastAsia="Times New Roman"/>
                <w:b/>
                <w:sz w:val="22"/>
                <w:szCs w:val="22"/>
              </w:rPr>
              <w:t>16 644 240,45</w:t>
            </w:r>
          </w:p>
        </w:tc>
      </w:tr>
    </w:tbl>
    <w:p w14:paraId="2C07DF16" w14:textId="77777777" w:rsidR="00797E76" w:rsidRPr="00797E76" w:rsidRDefault="00797E76" w:rsidP="00797E76">
      <w:pPr>
        <w:widowControl/>
        <w:autoSpaceDE/>
        <w:autoSpaceDN/>
        <w:adjustRightInd/>
        <w:jc w:val="both"/>
        <w:rPr>
          <w:rFonts w:eastAsia="Times New Roman"/>
          <w:bCs/>
        </w:rPr>
      </w:pPr>
    </w:p>
    <w:p w14:paraId="45060E28" w14:textId="77777777" w:rsidR="00797E76" w:rsidRPr="00797E76" w:rsidRDefault="00797E76" w:rsidP="00797E76">
      <w:pPr>
        <w:widowControl/>
        <w:autoSpaceDE/>
        <w:autoSpaceDN/>
        <w:adjustRightInd/>
        <w:ind w:hanging="284"/>
        <w:jc w:val="both"/>
        <w:rPr>
          <w:rFonts w:eastAsia="Times New Roman"/>
          <w:bCs/>
        </w:rPr>
      </w:pPr>
      <w:r w:rsidRPr="00797E76">
        <w:rPr>
          <w:rFonts w:eastAsia="Times New Roman"/>
          <w:bCs/>
        </w:rPr>
        <w:t xml:space="preserve">         1.2    раздел 3 программы «Перечень мероприятий и ресурсное обеспечение Программы» изложить в новой редакции, согласно приложению №1 к настоящему постановлению.</w:t>
      </w:r>
    </w:p>
    <w:p w14:paraId="1459F318" w14:textId="77777777" w:rsidR="00797E76" w:rsidRPr="00797E76" w:rsidRDefault="00797E76">
      <w:pPr>
        <w:widowControl/>
        <w:numPr>
          <w:ilvl w:val="0"/>
          <w:numId w:val="1"/>
        </w:numPr>
        <w:autoSpaceDE/>
        <w:autoSpaceDN/>
        <w:adjustRightInd/>
        <w:ind w:left="709"/>
        <w:contextualSpacing/>
        <w:jc w:val="both"/>
        <w:rPr>
          <w:rFonts w:eastAsia="Corbel"/>
        </w:rPr>
      </w:pPr>
      <w:r w:rsidRPr="00797E76">
        <w:rPr>
          <w:rFonts w:eastAsia="Corbel"/>
        </w:rPr>
        <w:t>Специалисту 1 разряда пресс – секретарю</w:t>
      </w:r>
      <w:r w:rsidRPr="00797E76">
        <w:rPr>
          <w:rFonts w:eastAsia="Corbel"/>
          <w:lang w:val="x-none"/>
        </w:rPr>
        <w:t xml:space="preserve"> (</w:t>
      </w:r>
      <w:r w:rsidRPr="00797E76">
        <w:rPr>
          <w:rFonts w:eastAsia="Corbel"/>
        </w:rPr>
        <w:t>или иное замещающее лицо)</w:t>
      </w:r>
      <w:r w:rsidRPr="00797E76">
        <w:rPr>
          <w:rFonts w:eastAsia="Corbel"/>
          <w:lang w:val="x-none"/>
        </w:rPr>
        <w:t xml:space="preserve"> </w:t>
      </w:r>
      <w:r w:rsidRPr="00797E76">
        <w:rPr>
          <w:rFonts w:eastAsia="Corbel"/>
        </w:rPr>
        <w:t>разместить</w:t>
      </w:r>
      <w:r w:rsidRPr="00797E76">
        <w:rPr>
          <w:rFonts w:eastAsia="Corbel"/>
          <w:lang w:val="x-none"/>
        </w:rPr>
        <w:t xml:space="preserve"> настояще</w:t>
      </w:r>
      <w:r w:rsidRPr="00797E76">
        <w:rPr>
          <w:rFonts w:eastAsia="Corbel"/>
        </w:rPr>
        <w:t>е</w:t>
      </w:r>
      <w:r w:rsidRPr="00797E76">
        <w:rPr>
          <w:rFonts w:eastAsia="Corbel"/>
          <w:lang w:val="x-none"/>
        </w:rPr>
        <w:t xml:space="preserve"> </w:t>
      </w:r>
      <w:r w:rsidRPr="00797E76">
        <w:rPr>
          <w:rFonts w:eastAsia="Corbel"/>
        </w:rPr>
        <w:t>по</w:t>
      </w:r>
      <w:r w:rsidRPr="00797E76">
        <w:rPr>
          <w:rFonts w:eastAsia="Corbel"/>
          <w:lang w:val="x-none"/>
        </w:rPr>
        <w:t>становление с приложениями в информационном бюллетене «Вестник Айхала» и на официальном сайте Администрации МО «Поселок Айхал» (</w:t>
      </w:r>
      <w:hyperlink r:id="rId15" w:history="1">
        <w:r w:rsidRPr="00797E76">
          <w:rPr>
            <w:rFonts w:eastAsia="Corbel"/>
            <w:color w:val="0000FF"/>
            <w:u w:val="single"/>
            <w:lang w:val="x-none"/>
          </w:rPr>
          <w:t>www.мо-айхал.рф</w:t>
        </w:r>
      </w:hyperlink>
      <w:r w:rsidRPr="00797E76">
        <w:rPr>
          <w:rFonts w:eastAsia="Corbel"/>
          <w:lang w:val="x-none"/>
        </w:rPr>
        <w:t>).</w:t>
      </w:r>
    </w:p>
    <w:p w14:paraId="59CF9C09" w14:textId="77777777" w:rsidR="00797E76" w:rsidRPr="00797E76" w:rsidRDefault="00797E76">
      <w:pPr>
        <w:widowControl/>
        <w:numPr>
          <w:ilvl w:val="0"/>
          <w:numId w:val="1"/>
        </w:numPr>
        <w:autoSpaceDE/>
        <w:autoSpaceDN/>
        <w:adjustRightInd/>
        <w:ind w:left="709"/>
        <w:contextualSpacing/>
        <w:jc w:val="both"/>
        <w:rPr>
          <w:rFonts w:eastAsia="Corbel"/>
        </w:rPr>
      </w:pPr>
      <w:r w:rsidRPr="00797E76">
        <w:rPr>
          <w:rFonts w:eastAsia="Corbel"/>
        </w:rPr>
        <w:t>Настоящее постановление вступает в силу после его официального опубликования (обнародования).</w:t>
      </w:r>
    </w:p>
    <w:p w14:paraId="0CA1E794" w14:textId="77777777" w:rsidR="00797E76" w:rsidRPr="00797E76" w:rsidRDefault="00797E76">
      <w:pPr>
        <w:widowControl/>
        <w:numPr>
          <w:ilvl w:val="0"/>
          <w:numId w:val="1"/>
        </w:numPr>
        <w:autoSpaceDE/>
        <w:autoSpaceDN/>
        <w:adjustRightInd/>
        <w:ind w:left="709"/>
        <w:contextualSpacing/>
        <w:jc w:val="both"/>
        <w:rPr>
          <w:rFonts w:eastAsia="Corbel"/>
        </w:rPr>
      </w:pPr>
      <w:r w:rsidRPr="00797E76">
        <w:rPr>
          <w:rFonts w:eastAsia="Times New Roman"/>
        </w:rPr>
        <w:t>Контроль исполнения настоящего постановления оставляю за собой.</w:t>
      </w:r>
    </w:p>
    <w:p w14:paraId="3A3DD83B" w14:textId="77777777" w:rsidR="00797E76" w:rsidRPr="00797E76" w:rsidRDefault="00797E76" w:rsidP="00797E76">
      <w:pPr>
        <w:widowControl/>
        <w:tabs>
          <w:tab w:val="left" w:pos="567"/>
        </w:tabs>
        <w:autoSpaceDE/>
        <w:autoSpaceDN/>
        <w:adjustRightInd/>
        <w:jc w:val="both"/>
        <w:rPr>
          <w:rFonts w:eastAsia="Times New Roman"/>
        </w:rPr>
      </w:pPr>
    </w:p>
    <w:p w14:paraId="719D2380" w14:textId="77777777" w:rsidR="00797E76" w:rsidRPr="00797E76" w:rsidRDefault="00797E76" w:rsidP="00797E76">
      <w:pPr>
        <w:widowControl/>
        <w:tabs>
          <w:tab w:val="left" w:pos="567"/>
        </w:tabs>
        <w:autoSpaceDE/>
        <w:autoSpaceDN/>
        <w:adjustRightInd/>
        <w:jc w:val="both"/>
        <w:rPr>
          <w:rFonts w:eastAsia="Times New Roman"/>
        </w:rPr>
      </w:pPr>
    </w:p>
    <w:p w14:paraId="3467DE10" w14:textId="77777777" w:rsidR="00797E76" w:rsidRPr="00797E76" w:rsidRDefault="00797E76" w:rsidP="00797E76">
      <w:pPr>
        <w:widowControl/>
        <w:tabs>
          <w:tab w:val="left" w:pos="567"/>
        </w:tabs>
        <w:autoSpaceDE/>
        <w:autoSpaceDN/>
        <w:adjustRightInd/>
        <w:contextualSpacing/>
        <w:jc w:val="both"/>
        <w:rPr>
          <w:rFonts w:eastAsia="Times New Roman"/>
          <w:b/>
        </w:rPr>
      </w:pPr>
    </w:p>
    <w:p w14:paraId="0FBEC955" w14:textId="77777777" w:rsidR="00797E76" w:rsidRPr="00797E76" w:rsidRDefault="00797E76" w:rsidP="00797E76">
      <w:pPr>
        <w:widowControl/>
        <w:autoSpaceDE/>
        <w:autoSpaceDN/>
        <w:adjustRightInd/>
        <w:rPr>
          <w:rFonts w:eastAsia="Times New Roman"/>
          <w:bCs/>
        </w:rPr>
      </w:pPr>
    </w:p>
    <w:p w14:paraId="253E7A3A" w14:textId="77777777" w:rsidR="00797E76" w:rsidRPr="00797E76" w:rsidRDefault="00797E76" w:rsidP="00797E76">
      <w:pPr>
        <w:widowControl/>
        <w:autoSpaceDE/>
        <w:autoSpaceDN/>
        <w:adjustRightInd/>
        <w:rPr>
          <w:rFonts w:eastAsia="Times New Roman"/>
          <w:b/>
          <w:szCs w:val="28"/>
        </w:rPr>
      </w:pPr>
      <w:r w:rsidRPr="00797E76">
        <w:rPr>
          <w:rFonts w:eastAsia="Times New Roman"/>
          <w:b/>
          <w:szCs w:val="28"/>
        </w:rPr>
        <w:t xml:space="preserve">Глава поселка </w:t>
      </w:r>
      <w:r w:rsidRPr="00797E76">
        <w:rPr>
          <w:rFonts w:eastAsia="Times New Roman"/>
          <w:b/>
          <w:szCs w:val="28"/>
        </w:rPr>
        <w:tab/>
        <w:t xml:space="preserve"> </w:t>
      </w:r>
      <w:r w:rsidRPr="00797E76">
        <w:rPr>
          <w:rFonts w:eastAsia="Times New Roman"/>
          <w:b/>
          <w:szCs w:val="28"/>
        </w:rPr>
        <w:tab/>
      </w:r>
      <w:r w:rsidRPr="00797E76">
        <w:rPr>
          <w:rFonts w:eastAsia="Times New Roman"/>
          <w:b/>
          <w:szCs w:val="28"/>
        </w:rPr>
        <w:tab/>
        <w:t xml:space="preserve">                   </w:t>
      </w:r>
      <w:r w:rsidRPr="00797E76">
        <w:rPr>
          <w:rFonts w:eastAsia="Times New Roman"/>
          <w:b/>
          <w:szCs w:val="28"/>
        </w:rPr>
        <w:tab/>
      </w:r>
      <w:r w:rsidRPr="00797E76">
        <w:rPr>
          <w:rFonts w:eastAsia="Times New Roman"/>
          <w:b/>
          <w:szCs w:val="28"/>
        </w:rPr>
        <w:tab/>
        <w:t xml:space="preserve">                    </w:t>
      </w:r>
      <w:r w:rsidRPr="00797E76">
        <w:rPr>
          <w:rFonts w:eastAsia="Times New Roman"/>
          <w:b/>
          <w:szCs w:val="28"/>
        </w:rPr>
        <w:tab/>
        <w:t>Г.Ш. Петровская</w:t>
      </w:r>
    </w:p>
    <w:p w14:paraId="68E3CD52" w14:textId="77777777" w:rsidR="00797E76" w:rsidRPr="00797E76" w:rsidRDefault="00797E76" w:rsidP="00797E76">
      <w:pPr>
        <w:widowControl/>
        <w:autoSpaceDE/>
        <w:autoSpaceDN/>
        <w:adjustRightInd/>
        <w:jc w:val="center"/>
        <w:rPr>
          <w:rFonts w:eastAsia="Times New Roman"/>
          <w:bCs/>
        </w:rPr>
      </w:pPr>
    </w:p>
    <w:p w14:paraId="0648C338" w14:textId="77777777" w:rsidR="00797E76" w:rsidRPr="00797E76" w:rsidRDefault="00797E76" w:rsidP="00797E76">
      <w:pPr>
        <w:widowControl/>
        <w:autoSpaceDE/>
        <w:autoSpaceDN/>
        <w:adjustRightInd/>
        <w:rPr>
          <w:rFonts w:eastAsia="Times New Roman"/>
          <w:bCs/>
        </w:rPr>
      </w:pPr>
    </w:p>
    <w:p w14:paraId="3075FB8F" w14:textId="77777777" w:rsidR="00797E76" w:rsidRPr="00797E76" w:rsidRDefault="00797E76" w:rsidP="00797E76">
      <w:pPr>
        <w:widowControl/>
        <w:autoSpaceDE/>
        <w:autoSpaceDN/>
        <w:adjustRightInd/>
        <w:rPr>
          <w:rFonts w:eastAsia="Times New Roman"/>
          <w:bCs/>
        </w:rPr>
      </w:pPr>
    </w:p>
    <w:p w14:paraId="394069FA" w14:textId="77777777" w:rsidR="00797E76" w:rsidRPr="00797E76" w:rsidRDefault="00797E76" w:rsidP="00797E76">
      <w:pPr>
        <w:widowControl/>
        <w:autoSpaceDE/>
        <w:autoSpaceDN/>
        <w:adjustRightInd/>
        <w:rPr>
          <w:rFonts w:eastAsia="Times New Roman"/>
          <w:bCs/>
        </w:rPr>
      </w:pPr>
    </w:p>
    <w:p w14:paraId="772E6B2B" w14:textId="77777777" w:rsidR="00797E76" w:rsidRPr="00797E76" w:rsidRDefault="00797E76" w:rsidP="00797E76">
      <w:pPr>
        <w:widowControl/>
        <w:autoSpaceDE/>
        <w:autoSpaceDN/>
        <w:adjustRightInd/>
        <w:rPr>
          <w:rFonts w:eastAsia="Times New Roman"/>
          <w:bCs/>
        </w:rPr>
      </w:pPr>
    </w:p>
    <w:p w14:paraId="4AD2382C" w14:textId="77777777" w:rsidR="00797E76" w:rsidRPr="00797E76" w:rsidRDefault="00797E76" w:rsidP="00797E76">
      <w:pPr>
        <w:widowControl/>
        <w:autoSpaceDE/>
        <w:autoSpaceDN/>
        <w:adjustRightInd/>
        <w:rPr>
          <w:rFonts w:eastAsia="Times New Roman"/>
          <w:bCs/>
        </w:rPr>
      </w:pPr>
    </w:p>
    <w:p w14:paraId="7DC1CB05" w14:textId="77777777" w:rsidR="00797E76" w:rsidRPr="00797E76" w:rsidRDefault="00797E76" w:rsidP="00797E76">
      <w:pPr>
        <w:widowControl/>
        <w:autoSpaceDE/>
        <w:autoSpaceDN/>
        <w:adjustRightInd/>
        <w:rPr>
          <w:rFonts w:eastAsia="Times New Roman"/>
          <w:bCs/>
        </w:rPr>
      </w:pPr>
    </w:p>
    <w:p w14:paraId="0E967342" w14:textId="77777777" w:rsidR="00797E76" w:rsidRPr="00797E76" w:rsidRDefault="00797E76" w:rsidP="00797E76">
      <w:pPr>
        <w:widowControl/>
        <w:autoSpaceDE/>
        <w:autoSpaceDN/>
        <w:adjustRightInd/>
        <w:rPr>
          <w:rFonts w:eastAsia="Times New Roman"/>
          <w:bCs/>
        </w:rPr>
      </w:pPr>
    </w:p>
    <w:p w14:paraId="3CD068F1" w14:textId="77777777" w:rsidR="00797E76" w:rsidRPr="00797E76" w:rsidRDefault="00797E76" w:rsidP="00797E76">
      <w:pPr>
        <w:widowControl/>
        <w:autoSpaceDE/>
        <w:autoSpaceDN/>
        <w:adjustRightInd/>
        <w:rPr>
          <w:rFonts w:eastAsia="Times New Roman"/>
          <w:bCs/>
        </w:rPr>
      </w:pPr>
    </w:p>
    <w:p w14:paraId="2256C7B5" w14:textId="77777777" w:rsidR="00797E76" w:rsidRPr="00797E76" w:rsidRDefault="00797E76" w:rsidP="00797E76">
      <w:pPr>
        <w:widowControl/>
        <w:autoSpaceDE/>
        <w:autoSpaceDN/>
        <w:adjustRightInd/>
        <w:rPr>
          <w:rFonts w:eastAsia="Times New Roman"/>
          <w:bCs/>
        </w:rPr>
      </w:pPr>
    </w:p>
    <w:p w14:paraId="763842A4" w14:textId="77777777" w:rsidR="00797E76" w:rsidRPr="00797E76" w:rsidRDefault="00797E76" w:rsidP="00797E76">
      <w:pPr>
        <w:widowControl/>
        <w:autoSpaceDE/>
        <w:autoSpaceDN/>
        <w:adjustRightInd/>
        <w:rPr>
          <w:rFonts w:eastAsia="Times New Roman"/>
          <w:bCs/>
        </w:rPr>
      </w:pPr>
    </w:p>
    <w:p w14:paraId="67619040" w14:textId="77777777" w:rsidR="00797E76" w:rsidRPr="00797E76" w:rsidRDefault="00797E76" w:rsidP="00797E76">
      <w:pPr>
        <w:widowControl/>
        <w:autoSpaceDE/>
        <w:autoSpaceDN/>
        <w:adjustRightInd/>
        <w:rPr>
          <w:rFonts w:eastAsia="Times New Roman"/>
          <w:bCs/>
        </w:rPr>
      </w:pPr>
    </w:p>
    <w:p w14:paraId="24E7DF10" w14:textId="77777777" w:rsidR="00797E76" w:rsidRPr="00797E76" w:rsidRDefault="00797E76" w:rsidP="00797E76">
      <w:pPr>
        <w:widowControl/>
        <w:autoSpaceDE/>
        <w:autoSpaceDN/>
        <w:adjustRightInd/>
        <w:rPr>
          <w:rFonts w:eastAsia="Times New Roman"/>
          <w:bCs/>
        </w:rPr>
      </w:pPr>
    </w:p>
    <w:p w14:paraId="6E652D4B" w14:textId="77777777" w:rsidR="00797E76" w:rsidRPr="00797E76" w:rsidRDefault="00797E76" w:rsidP="00797E76">
      <w:pPr>
        <w:widowControl/>
        <w:autoSpaceDE/>
        <w:autoSpaceDN/>
        <w:adjustRightInd/>
        <w:rPr>
          <w:rFonts w:eastAsia="Times New Roman"/>
          <w:bCs/>
        </w:rPr>
      </w:pPr>
    </w:p>
    <w:p w14:paraId="3A879733" w14:textId="77777777" w:rsidR="00797E76" w:rsidRPr="00797E76" w:rsidRDefault="00797E76" w:rsidP="00797E76">
      <w:pPr>
        <w:widowControl/>
        <w:autoSpaceDE/>
        <w:autoSpaceDN/>
        <w:adjustRightInd/>
        <w:rPr>
          <w:rFonts w:eastAsia="Times New Roman"/>
          <w:bCs/>
        </w:rPr>
      </w:pPr>
    </w:p>
    <w:p w14:paraId="7EC04A3A" w14:textId="77777777" w:rsidR="00797E76" w:rsidRPr="00797E76" w:rsidRDefault="00797E76" w:rsidP="00797E76">
      <w:pPr>
        <w:widowControl/>
        <w:autoSpaceDE/>
        <w:autoSpaceDN/>
        <w:adjustRightInd/>
        <w:rPr>
          <w:rFonts w:eastAsia="Times New Roman"/>
          <w:bCs/>
        </w:rPr>
      </w:pPr>
    </w:p>
    <w:p w14:paraId="31EC96F2" w14:textId="77777777" w:rsidR="00797E76" w:rsidRPr="00797E76" w:rsidRDefault="00797E76" w:rsidP="00797E76">
      <w:pPr>
        <w:widowControl/>
        <w:autoSpaceDE/>
        <w:autoSpaceDN/>
        <w:adjustRightInd/>
        <w:rPr>
          <w:rFonts w:eastAsia="Times New Roman"/>
          <w:bCs/>
        </w:rPr>
      </w:pPr>
    </w:p>
    <w:p w14:paraId="5C678FC3" w14:textId="77777777" w:rsidR="00797E76" w:rsidRPr="00797E76" w:rsidRDefault="00797E76" w:rsidP="00797E76">
      <w:pPr>
        <w:widowControl/>
        <w:autoSpaceDE/>
        <w:autoSpaceDN/>
        <w:adjustRightInd/>
        <w:rPr>
          <w:rFonts w:eastAsia="Times New Roman"/>
          <w:bCs/>
        </w:rPr>
      </w:pPr>
    </w:p>
    <w:p w14:paraId="0C03217B" w14:textId="77777777" w:rsidR="00797E76" w:rsidRPr="00797E76" w:rsidRDefault="00797E76" w:rsidP="00797E76">
      <w:pPr>
        <w:widowControl/>
        <w:autoSpaceDE/>
        <w:autoSpaceDN/>
        <w:adjustRightInd/>
        <w:rPr>
          <w:rFonts w:eastAsia="Times New Roman"/>
          <w:bCs/>
        </w:rPr>
      </w:pPr>
    </w:p>
    <w:p w14:paraId="6F2825E6" w14:textId="77777777" w:rsidR="00797E76" w:rsidRPr="00797E76" w:rsidRDefault="00797E76" w:rsidP="00797E76">
      <w:pPr>
        <w:widowControl/>
        <w:autoSpaceDE/>
        <w:autoSpaceDN/>
        <w:adjustRightInd/>
        <w:rPr>
          <w:rFonts w:eastAsia="Times New Roman"/>
          <w:bCs/>
        </w:rPr>
      </w:pPr>
    </w:p>
    <w:p w14:paraId="7242EDED" w14:textId="77777777" w:rsidR="00797E76" w:rsidRPr="00797E76" w:rsidRDefault="00797E76" w:rsidP="00797E76">
      <w:pPr>
        <w:widowControl/>
        <w:autoSpaceDE/>
        <w:autoSpaceDN/>
        <w:adjustRightInd/>
        <w:rPr>
          <w:rFonts w:eastAsia="Times New Roman"/>
          <w:bCs/>
        </w:rPr>
      </w:pPr>
    </w:p>
    <w:p w14:paraId="0CAE833A" w14:textId="77777777" w:rsidR="00797E76" w:rsidRPr="00797E76" w:rsidRDefault="00797E76" w:rsidP="00797E76">
      <w:pPr>
        <w:widowControl/>
        <w:autoSpaceDE/>
        <w:autoSpaceDN/>
        <w:adjustRightInd/>
        <w:rPr>
          <w:rFonts w:eastAsia="Times New Roman"/>
          <w:bCs/>
        </w:rPr>
      </w:pPr>
    </w:p>
    <w:p w14:paraId="1DED11BA" w14:textId="77777777" w:rsidR="00797E76" w:rsidRPr="00797E76" w:rsidRDefault="00797E76" w:rsidP="00797E76">
      <w:pPr>
        <w:widowControl/>
        <w:autoSpaceDE/>
        <w:autoSpaceDN/>
        <w:adjustRightInd/>
        <w:rPr>
          <w:rFonts w:eastAsia="Times New Roman"/>
          <w:bCs/>
        </w:rPr>
      </w:pPr>
    </w:p>
    <w:p w14:paraId="2ACDD541" w14:textId="77777777" w:rsidR="00797E76" w:rsidRPr="00797E76" w:rsidRDefault="00797E76" w:rsidP="00797E76">
      <w:pPr>
        <w:widowControl/>
        <w:autoSpaceDE/>
        <w:autoSpaceDN/>
        <w:adjustRightInd/>
        <w:rPr>
          <w:rFonts w:eastAsia="Times New Roman"/>
          <w:bCs/>
        </w:rPr>
        <w:sectPr w:rsidR="00797E76" w:rsidRPr="00797E76" w:rsidSect="00C91205">
          <w:headerReference w:type="first" r:id="rId16"/>
          <w:pgSz w:w="11906" w:h="16838"/>
          <w:pgMar w:top="1134" w:right="850" w:bottom="1134" w:left="1701" w:header="142" w:footer="709" w:gutter="0"/>
          <w:cols w:space="708"/>
          <w:titlePg/>
          <w:docGrid w:linePitch="360"/>
        </w:sectPr>
      </w:pPr>
    </w:p>
    <w:p w14:paraId="357AD96F" w14:textId="77777777" w:rsidR="00797E76" w:rsidRPr="00797E76" w:rsidRDefault="00797E76" w:rsidP="00797E76">
      <w:pPr>
        <w:widowControl/>
        <w:autoSpaceDE/>
        <w:autoSpaceDN/>
        <w:adjustRightInd/>
        <w:rPr>
          <w:rFonts w:eastAsia="Times New Roman"/>
          <w:bCs/>
        </w:rPr>
      </w:pPr>
    </w:p>
    <w:p w14:paraId="44F4415A" w14:textId="77777777" w:rsidR="00797E76" w:rsidRPr="00797E76" w:rsidRDefault="00797E76" w:rsidP="00797E76">
      <w:pPr>
        <w:widowControl/>
        <w:tabs>
          <w:tab w:val="left" w:pos="426"/>
        </w:tabs>
        <w:overflowPunct w:val="0"/>
        <w:ind w:left="720"/>
        <w:contextualSpacing/>
        <w:jc w:val="right"/>
        <w:textAlignment w:val="baseline"/>
        <w:rPr>
          <w:rFonts w:eastAsia="Times New Roman"/>
          <w:sz w:val="21"/>
          <w:szCs w:val="21"/>
        </w:rPr>
      </w:pPr>
      <w:r w:rsidRPr="00797E76">
        <w:rPr>
          <w:rFonts w:eastAsia="Times New Roman"/>
          <w:sz w:val="21"/>
          <w:szCs w:val="21"/>
        </w:rPr>
        <w:t>Приложение 1</w:t>
      </w:r>
    </w:p>
    <w:p w14:paraId="697C0537" w14:textId="77777777" w:rsidR="00797E76" w:rsidRPr="00797E76" w:rsidRDefault="00797E76" w:rsidP="00797E76">
      <w:pPr>
        <w:widowControl/>
        <w:tabs>
          <w:tab w:val="left" w:pos="426"/>
        </w:tabs>
        <w:overflowPunct w:val="0"/>
        <w:ind w:left="720"/>
        <w:contextualSpacing/>
        <w:jc w:val="right"/>
        <w:textAlignment w:val="baseline"/>
        <w:rPr>
          <w:rFonts w:eastAsia="Times New Roman"/>
          <w:sz w:val="21"/>
          <w:szCs w:val="21"/>
        </w:rPr>
      </w:pPr>
      <w:r w:rsidRPr="00797E76">
        <w:rPr>
          <w:rFonts w:eastAsia="Times New Roman"/>
          <w:sz w:val="21"/>
          <w:szCs w:val="21"/>
        </w:rPr>
        <w:t>к постановлению Администрации</w:t>
      </w:r>
    </w:p>
    <w:p w14:paraId="55E101EB" w14:textId="77777777" w:rsidR="00797E76" w:rsidRPr="00797E76" w:rsidRDefault="00797E76" w:rsidP="00797E76">
      <w:pPr>
        <w:widowControl/>
        <w:tabs>
          <w:tab w:val="left" w:pos="426"/>
        </w:tabs>
        <w:overflowPunct w:val="0"/>
        <w:contextualSpacing/>
        <w:jc w:val="right"/>
        <w:textAlignment w:val="baseline"/>
        <w:rPr>
          <w:rFonts w:eastAsia="Times New Roman"/>
          <w:sz w:val="21"/>
          <w:szCs w:val="21"/>
        </w:rPr>
      </w:pPr>
      <w:r w:rsidRPr="00797E76">
        <w:rPr>
          <w:rFonts w:eastAsia="Times New Roman"/>
          <w:sz w:val="21"/>
          <w:szCs w:val="21"/>
        </w:rPr>
        <w:t>от 22.03.2023 г. № 142</w:t>
      </w:r>
    </w:p>
    <w:p w14:paraId="341386A3" w14:textId="77777777" w:rsidR="00797E76" w:rsidRPr="00797E76" w:rsidRDefault="00797E76" w:rsidP="00797E76">
      <w:pPr>
        <w:widowControl/>
        <w:autoSpaceDE/>
        <w:autoSpaceDN/>
        <w:adjustRightInd/>
        <w:jc w:val="right"/>
        <w:rPr>
          <w:rFonts w:eastAsia="Times New Roman"/>
          <w:bCs/>
        </w:rPr>
      </w:pPr>
    </w:p>
    <w:p w14:paraId="6C20F520" w14:textId="77777777" w:rsidR="00797E76" w:rsidRPr="00797E76" w:rsidRDefault="00797E76" w:rsidP="00797E76">
      <w:pPr>
        <w:widowControl/>
        <w:tabs>
          <w:tab w:val="left" w:pos="426"/>
        </w:tabs>
        <w:overflowPunct w:val="0"/>
        <w:contextualSpacing/>
        <w:jc w:val="center"/>
        <w:textAlignment w:val="baseline"/>
        <w:rPr>
          <w:rFonts w:eastAsia="Times New Roman"/>
          <w:b/>
          <w:sz w:val="28"/>
        </w:rPr>
      </w:pPr>
      <w:r w:rsidRPr="00797E76">
        <w:rPr>
          <w:rFonts w:eastAsia="Times New Roman"/>
          <w:b/>
          <w:sz w:val="28"/>
        </w:rPr>
        <w:t>РАЗДЕЛ 3.</w:t>
      </w:r>
    </w:p>
    <w:p w14:paraId="4768CBA1" w14:textId="77777777" w:rsidR="00797E76" w:rsidRPr="00797E76" w:rsidRDefault="00797E76" w:rsidP="00797E76">
      <w:pPr>
        <w:widowControl/>
        <w:tabs>
          <w:tab w:val="left" w:pos="426"/>
        </w:tabs>
        <w:overflowPunct w:val="0"/>
        <w:contextualSpacing/>
        <w:jc w:val="center"/>
        <w:textAlignment w:val="baseline"/>
        <w:rPr>
          <w:rFonts w:eastAsia="Times New Roman"/>
          <w:b/>
          <w:sz w:val="28"/>
        </w:rPr>
      </w:pPr>
      <w:r w:rsidRPr="00797E76">
        <w:rPr>
          <w:rFonts w:eastAsia="Times New Roman"/>
          <w:b/>
          <w:sz w:val="28"/>
        </w:rPr>
        <w:t>ПЕРЕЧЕНЬ МЕРОПРИЯТИЙ И РЕСУРСНОЕ ОБЕСПЕЧЕНИЕ</w:t>
      </w:r>
    </w:p>
    <w:p w14:paraId="1A58B4D6" w14:textId="77777777" w:rsidR="00797E76" w:rsidRPr="00797E76" w:rsidRDefault="00797E76" w:rsidP="00797E76">
      <w:pPr>
        <w:widowControl/>
        <w:overflowPunct w:val="0"/>
        <w:jc w:val="center"/>
        <w:textAlignment w:val="baseline"/>
        <w:rPr>
          <w:rFonts w:eastAsia="Times New Roman"/>
          <w:b/>
          <w:sz w:val="28"/>
          <w:szCs w:val="28"/>
          <w:u w:val="single"/>
        </w:rPr>
      </w:pPr>
      <w:r w:rsidRPr="00797E76">
        <w:rPr>
          <w:rFonts w:eastAsia="Times New Roman"/>
          <w:b/>
          <w:sz w:val="28"/>
          <w:szCs w:val="28"/>
          <w:u w:val="single"/>
        </w:rPr>
        <w:t>«Благоустройство территорий п. Айхал»</w:t>
      </w:r>
    </w:p>
    <w:p w14:paraId="581E24F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xml:space="preserve">(наименование программы) </w:t>
      </w:r>
    </w:p>
    <w:p w14:paraId="177C4264" w14:textId="77777777" w:rsidR="00797E76" w:rsidRPr="00797E76" w:rsidRDefault="00797E76" w:rsidP="00797E76">
      <w:pPr>
        <w:widowControl/>
        <w:tabs>
          <w:tab w:val="left" w:pos="426"/>
        </w:tabs>
        <w:overflowPunct w:val="0"/>
        <w:contextualSpacing/>
        <w:jc w:val="both"/>
        <w:textAlignment w:val="baseline"/>
        <w:rPr>
          <w:rFonts w:eastAsia="Times New Roman"/>
          <w:b/>
          <w:sz w:val="21"/>
          <w:szCs w:val="21"/>
        </w:rPr>
      </w:pPr>
    </w:p>
    <w:tbl>
      <w:tblPr>
        <w:tblStyle w:val="670"/>
        <w:tblW w:w="0" w:type="auto"/>
        <w:tblLook w:val="04A0" w:firstRow="1" w:lastRow="0" w:firstColumn="1" w:lastColumn="0" w:noHBand="0" w:noVBand="1"/>
      </w:tblPr>
      <w:tblGrid>
        <w:gridCol w:w="516"/>
        <w:gridCol w:w="2041"/>
        <w:gridCol w:w="1658"/>
        <w:gridCol w:w="1051"/>
        <w:gridCol w:w="1051"/>
        <w:gridCol w:w="1051"/>
        <w:gridCol w:w="1051"/>
        <w:gridCol w:w="1069"/>
      </w:tblGrid>
      <w:tr w:rsidR="00797E76" w:rsidRPr="00797E76" w14:paraId="6AC185A6" w14:textId="77777777" w:rsidTr="00633D99">
        <w:trPr>
          <w:trHeight w:val="352"/>
        </w:trPr>
        <w:tc>
          <w:tcPr>
            <w:tcW w:w="1080" w:type="dxa"/>
            <w:vMerge w:val="restart"/>
            <w:hideMark/>
          </w:tcPr>
          <w:p w14:paraId="150BAE1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п/п</w:t>
            </w:r>
          </w:p>
        </w:tc>
        <w:tc>
          <w:tcPr>
            <w:tcW w:w="3540" w:type="dxa"/>
            <w:vMerge w:val="restart"/>
            <w:hideMark/>
          </w:tcPr>
          <w:p w14:paraId="7C21EE22"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Мероприятия по реализации программы</w:t>
            </w:r>
          </w:p>
        </w:tc>
        <w:tc>
          <w:tcPr>
            <w:tcW w:w="1760" w:type="dxa"/>
            <w:vMerge w:val="restart"/>
            <w:hideMark/>
          </w:tcPr>
          <w:p w14:paraId="3CB98962"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Источники финансирования</w:t>
            </w:r>
          </w:p>
        </w:tc>
        <w:tc>
          <w:tcPr>
            <w:tcW w:w="7420" w:type="dxa"/>
            <w:gridSpan w:val="5"/>
            <w:hideMark/>
          </w:tcPr>
          <w:p w14:paraId="34D8585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Объем финансирования по годам (руб)</w:t>
            </w:r>
          </w:p>
        </w:tc>
      </w:tr>
      <w:tr w:rsidR="00797E76" w:rsidRPr="00797E76" w14:paraId="5F4AA517" w14:textId="77777777" w:rsidTr="00633D99">
        <w:trPr>
          <w:trHeight w:val="780"/>
        </w:trPr>
        <w:tc>
          <w:tcPr>
            <w:tcW w:w="1080" w:type="dxa"/>
            <w:vMerge/>
            <w:hideMark/>
          </w:tcPr>
          <w:p w14:paraId="1D312A2B" w14:textId="77777777" w:rsidR="00797E76" w:rsidRPr="00797E76" w:rsidRDefault="00797E76" w:rsidP="00797E76">
            <w:pPr>
              <w:widowControl/>
              <w:overflowPunct w:val="0"/>
              <w:jc w:val="center"/>
              <w:textAlignment w:val="baseline"/>
              <w:rPr>
                <w:rFonts w:eastAsia="Times New Roman"/>
                <w:b/>
                <w:bCs/>
                <w:i/>
                <w:sz w:val="18"/>
                <w:szCs w:val="18"/>
              </w:rPr>
            </w:pPr>
          </w:p>
        </w:tc>
        <w:tc>
          <w:tcPr>
            <w:tcW w:w="3540" w:type="dxa"/>
            <w:vMerge/>
            <w:hideMark/>
          </w:tcPr>
          <w:p w14:paraId="022B6694" w14:textId="77777777" w:rsidR="00797E76" w:rsidRPr="00797E76" w:rsidRDefault="00797E76" w:rsidP="00797E76">
            <w:pPr>
              <w:widowControl/>
              <w:overflowPunct w:val="0"/>
              <w:jc w:val="center"/>
              <w:textAlignment w:val="baseline"/>
              <w:rPr>
                <w:rFonts w:eastAsia="Times New Roman"/>
                <w:b/>
                <w:bCs/>
                <w:i/>
                <w:sz w:val="18"/>
                <w:szCs w:val="18"/>
              </w:rPr>
            </w:pPr>
          </w:p>
        </w:tc>
        <w:tc>
          <w:tcPr>
            <w:tcW w:w="1760" w:type="dxa"/>
            <w:vMerge/>
            <w:hideMark/>
          </w:tcPr>
          <w:p w14:paraId="560ADCA8" w14:textId="77777777" w:rsidR="00797E76" w:rsidRPr="00797E76" w:rsidRDefault="00797E76" w:rsidP="00797E76">
            <w:pPr>
              <w:widowControl/>
              <w:overflowPunct w:val="0"/>
              <w:jc w:val="center"/>
              <w:textAlignment w:val="baseline"/>
              <w:rPr>
                <w:rFonts w:eastAsia="Times New Roman"/>
                <w:b/>
                <w:bCs/>
                <w:i/>
                <w:sz w:val="18"/>
                <w:szCs w:val="18"/>
              </w:rPr>
            </w:pPr>
          </w:p>
        </w:tc>
        <w:tc>
          <w:tcPr>
            <w:tcW w:w="1440" w:type="dxa"/>
            <w:hideMark/>
          </w:tcPr>
          <w:p w14:paraId="79C00F4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2022 год планового периода</w:t>
            </w:r>
          </w:p>
        </w:tc>
        <w:tc>
          <w:tcPr>
            <w:tcW w:w="1440" w:type="dxa"/>
            <w:hideMark/>
          </w:tcPr>
          <w:p w14:paraId="5816ACAC"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2023год планового периода</w:t>
            </w:r>
          </w:p>
        </w:tc>
        <w:tc>
          <w:tcPr>
            <w:tcW w:w="1440" w:type="dxa"/>
            <w:hideMark/>
          </w:tcPr>
          <w:p w14:paraId="78EB1DD2"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2024 год планового периода</w:t>
            </w:r>
          </w:p>
        </w:tc>
        <w:tc>
          <w:tcPr>
            <w:tcW w:w="1440" w:type="dxa"/>
            <w:hideMark/>
          </w:tcPr>
          <w:p w14:paraId="6EE3EB3C"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2025 год планового периода</w:t>
            </w:r>
          </w:p>
        </w:tc>
        <w:tc>
          <w:tcPr>
            <w:tcW w:w="1660" w:type="dxa"/>
            <w:hideMark/>
          </w:tcPr>
          <w:p w14:paraId="38C45701"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2026 год планового периода</w:t>
            </w:r>
          </w:p>
        </w:tc>
      </w:tr>
      <w:tr w:rsidR="00797E76" w:rsidRPr="00797E76" w14:paraId="25446BD3" w14:textId="77777777" w:rsidTr="00633D99">
        <w:trPr>
          <w:trHeight w:val="326"/>
        </w:trPr>
        <w:tc>
          <w:tcPr>
            <w:tcW w:w="1080" w:type="dxa"/>
            <w:vMerge w:val="restart"/>
            <w:hideMark/>
          </w:tcPr>
          <w:p w14:paraId="4DAC5A7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w:t>
            </w:r>
          </w:p>
        </w:tc>
        <w:tc>
          <w:tcPr>
            <w:tcW w:w="3540" w:type="dxa"/>
            <w:vMerge w:val="restart"/>
            <w:hideMark/>
          </w:tcPr>
          <w:p w14:paraId="6818664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Организация работ по озеленению поселка, посадки деревьев и кустарников, цветочному оформлению, охране существующего озеленения.</w:t>
            </w:r>
          </w:p>
        </w:tc>
        <w:tc>
          <w:tcPr>
            <w:tcW w:w="1760" w:type="dxa"/>
            <w:hideMark/>
          </w:tcPr>
          <w:p w14:paraId="0B183E62"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Всего</w:t>
            </w:r>
          </w:p>
        </w:tc>
        <w:tc>
          <w:tcPr>
            <w:tcW w:w="1440" w:type="dxa"/>
            <w:hideMark/>
          </w:tcPr>
          <w:p w14:paraId="3C1DFCDC"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296 100,67</w:t>
            </w:r>
          </w:p>
        </w:tc>
        <w:tc>
          <w:tcPr>
            <w:tcW w:w="1440" w:type="dxa"/>
            <w:hideMark/>
          </w:tcPr>
          <w:p w14:paraId="657A53CB"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400 000,00</w:t>
            </w:r>
          </w:p>
        </w:tc>
        <w:tc>
          <w:tcPr>
            <w:tcW w:w="1440" w:type="dxa"/>
            <w:hideMark/>
          </w:tcPr>
          <w:p w14:paraId="20ED84B7"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100 000,00</w:t>
            </w:r>
          </w:p>
        </w:tc>
        <w:tc>
          <w:tcPr>
            <w:tcW w:w="1440" w:type="dxa"/>
            <w:hideMark/>
          </w:tcPr>
          <w:p w14:paraId="53091E8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100 000,00</w:t>
            </w:r>
          </w:p>
        </w:tc>
        <w:tc>
          <w:tcPr>
            <w:tcW w:w="1660" w:type="dxa"/>
            <w:hideMark/>
          </w:tcPr>
          <w:p w14:paraId="1FE4BD71"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100 000,00</w:t>
            </w:r>
          </w:p>
        </w:tc>
      </w:tr>
      <w:tr w:rsidR="00797E76" w:rsidRPr="00797E76" w14:paraId="3F699E7F" w14:textId="77777777" w:rsidTr="00633D99">
        <w:trPr>
          <w:trHeight w:val="431"/>
        </w:trPr>
        <w:tc>
          <w:tcPr>
            <w:tcW w:w="1080" w:type="dxa"/>
            <w:vMerge/>
            <w:hideMark/>
          </w:tcPr>
          <w:p w14:paraId="4CE933FA"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297BCBBF"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0D4434A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Федеральный бюджет</w:t>
            </w:r>
          </w:p>
        </w:tc>
        <w:tc>
          <w:tcPr>
            <w:tcW w:w="1440" w:type="dxa"/>
            <w:hideMark/>
          </w:tcPr>
          <w:p w14:paraId="0CA3E0F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05F9A9A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5EE9B0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DBD2A5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1D0E0F3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7E2CE96F" w14:textId="77777777" w:rsidTr="00633D99">
        <w:trPr>
          <w:trHeight w:val="395"/>
        </w:trPr>
        <w:tc>
          <w:tcPr>
            <w:tcW w:w="1080" w:type="dxa"/>
            <w:vMerge/>
            <w:hideMark/>
          </w:tcPr>
          <w:p w14:paraId="51F243DB"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5621FA9B"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7097E22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Государственный бюджет РС(Я)</w:t>
            </w:r>
          </w:p>
        </w:tc>
        <w:tc>
          <w:tcPr>
            <w:tcW w:w="1440" w:type="dxa"/>
            <w:hideMark/>
          </w:tcPr>
          <w:p w14:paraId="0DCCB85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01C8629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F7AAF7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0AA510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40F47B5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2E1D8737" w14:textId="77777777" w:rsidTr="00633D99">
        <w:trPr>
          <w:trHeight w:val="654"/>
        </w:trPr>
        <w:tc>
          <w:tcPr>
            <w:tcW w:w="1080" w:type="dxa"/>
            <w:vMerge/>
            <w:hideMark/>
          </w:tcPr>
          <w:p w14:paraId="1C043AF1"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6955ED84"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2085C31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«Мирнинский район»</w:t>
            </w:r>
          </w:p>
        </w:tc>
        <w:tc>
          <w:tcPr>
            <w:tcW w:w="1440" w:type="dxa"/>
            <w:hideMark/>
          </w:tcPr>
          <w:p w14:paraId="469AE11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EB8FF2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A20401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246DD6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13A7F98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62055B63" w14:textId="77777777" w:rsidTr="00633D99">
        <w:trPr>
          <w:trHeight w:val="529"/>
        </w:trPr>
        <w:tc>
          <w:tcPr>
            <w:tcW w:w="1080" w:type="dxa"/>
            <w:vMerge/>
            <w:hideMark/>
          </w:tcPr>
          <w:p w14:paraId="3DD91F86"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4D9B29A7"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5499BA9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«Поселок Айхал»</w:t>
            </w:r>
          </w:p>
        </w:tc>
        <w:tc>
          <w:tcPr>
            <w:tcW w:w="1440" w:type="dxa"/>
            <w:hideMark/>
          </w:tcPr>
          <w:p w14:paraId="289730C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296 100,67</w:t>
            </w:r>
          </w:p>
        </w:tc>
        <w:tc>
          <w:tcPr>
            <w:tcW w:w="1440" w:type="dxa"/>
            <w:hideMark/>
          </w:tcPr>
          <w:p w14:paraId="4B3735E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400 000,00</w:t>
            </w:r>
          </w:p>
        </w:tc>
        <w:tc>
          <w:tcPr>
            <w:tcW w:w="1440" w:type="dxa"/>
            <w:hideMark/>
          </w:tcPr>
          <w:p w14:paraId="201BE98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100 000,00</w:t>
            </w:r>
          </w:p>
        </w:tc>
        <w:tc>
          <w:tcPr>
            <w:tcW w:w="1440" w:type="dxa"/>
            <w:hideMark/>
          </w:tcPr>
          <w:p w14:paraId="69DB07F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100 000,00</w:t>
            </w:r>
          </w:p>
        </w:tc>
        <w:tc>
          <w:tcPr>
            <w:tcW w:w="1660" w:type="dxa"/>
            <w:hideMark/>
          </w:tcPr>
          <w:p w14:paraId="12CD1E0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100 000,00</w:t>
            </w:r>
          </w:p>
        </w:tc>
      </w:tr>
      <w:tr w:rsidR="00797E76" w:rsidRPr="00797E76" w14:paraId="77E7EFC1" w14:textId="77777777" w:rsidTr="00633D99">
        <w:trPr>
          <w:trHeight w:val="204"/>
        </w:trPr>
        <w:tc>
          <w:tcPr>
            <w:tcW w:w="1080" w:type="dxa"/>
            <w:vMerge/>
            <w:hideMark/>
          </w:tcPr>
          <w:p w14:paraId="028FE04D"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649C9CB2"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673457B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Другие источники</w:t>
            </w:r>
          </w:p>
        </w:tc>
        <w:tc>
          <w:tcPr>
            <w:tcW w:w="1440" w:type="dxa"/>
            <w:hideMark/>
          </w:tcPr>
          <w:p w14:paraId="5E17074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47E7D1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392B15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DA9BDA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53DD9D4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573A8DB3" w14:textId="77777777" w:rsidTr="00633D99">
        <w:trPr>
          <w:trHeight w:val="351"/>
        </w:trPr>
        <w:tc>
          <w:tcPr>
            <w:tcW w:w="1080" w:type="dxa"/>
            <w:vMerge w:val="restart"/>
            <w:hideMark/>
          </w:tcPr>
          <w:p w14:paraId="17E5B11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2</w:t>
            </w:r>
          </w:p>
        </w:tc>
        <w:tc>
          <w:tcPr>
            <w:tcW w:w="3540" w:type="dxa"/>
            <w:vMerge w:val="restart"/>
            <w:hideMark/>
          </w:tcPr>
          <w:p w14:paraId="61C730B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xml:space="preserve"> Выполнение работ по санитарной очистке территорий общего пользования, сбор и вывоз бытовых отходов, ликвидация несанкционированных свалок; организация работ по вывозу бесхозных автомобильных кузовов и самовольно установленных гаражей, контейнеров</w:t>
            </w:r>
          </w:p>
        </w:tc>
        <w:tc>
          <w:tcPr>
            <w:tcW w:w="1760" w:type="dxa"/>
            <w:hideMark/>
          </w:tcPr>
          <w:p w14:paraId="31A5D91E"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Всего</w:t>
            </w:r>
          </w:p>
        </w:tc>
        <w:tc>
          <w:tcPr>
            <w:tcW w:w="1440" w:type="dxa"/>
            <w:hideMark/>
          </w:tcPr>
          <w:p w14:paraId="4287238C"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1 260 011,15</w:t>
            </w:r>
          </w:p>
        </w:tc>
        <w:tc>
          <w:tcPr>
            <w:tcW w:w="1440" w:type="dxa"/>
            <w:hideMark/>
          </w:tcPr>
          <w:p w14:paraId="556B8EEB"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0,00</w:t>
            </w:r>
          </w:p>
        </w:tc>
        <w:tc>
          <w:tcPr>
            <w:tcW w:w="1440" w:type="dxa"/>
            <w:hideMark/>
          </w:tcPr>
          <w:p w14:paraId="1A56BE2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101 013,45</w:t>
            </w:r>
          </w:p>
        </w:tc>
        <w:tc>
          <w:tcPr>
            <w:tcW w:w="1440" w:type="dxa"/>
            <w:hideMark/>
          </w:tcPr>
          <w:p w14:paraId="0CC92CB8"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106 165,14</w:t>
            </w:r>
          </w:p>
        </w:tc>
        <w:tc>
          <w:tcPr>
            <w:tcW w:w="1660" w:type="dxa"/>
            <w:hideMark/>
          </w:tcPr>
          <w:p w14:paraId="1CC546D1"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111 579,56</w:t>
            </w:r>
          </w:p>
        </w:tc>
      </w:tr>
      <w:tr w:rsidR="00797E76" w:rsidRPr="00797E76" w14:paraId="163B10B6" w14:textId="77777777" w:rsidTr="00633D99">
        <w:trPr>
          <w:trHeight w:val="326"/>
        </w:trPr>
        <w:tc>
          <w:tcPr>
            <w:tcW w:w="1080" w:type="dxa"/>
            <w:vMerge/>
            <w:hideMark/>
          </w:tcPr>
          <w:p w14:paraId="7C5AFAB1"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4950635E"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2C00EBC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Федеральный бюджет</w:t>
            </w:r>
          </w:p>
        </w:tc>
        <w:tc>
          <w:tcPr>
            <w:tcW w:w="1440" w:type="dxa"/>
            <w:hideMark/>
          </w:tcPr>
          <w:p w14:paraId="3A62414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6702B8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842738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85685D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1A5A535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7D5ED1BD" w14:textId="77777777" w:rsidTr="00633D99">
        <w:trPr>
          <w:trHeight w:val="332"/>
        </w:trPr>
        <w:tc>
          <w:tcPr>
            <w:tcW w:w="1080" w:type="dxa"/>
            <w:vMerge/>
            <w:hideMark/>
          </w:tcPr>
          <w:p w14:paraId="72FCD820"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68FC44CD"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30E84C0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Государственный бюджет РС(Я)</w:t>
            </w:r>
          </w:p>
        </w:tc>
        <w:tc>
          <w:tcPr>
            <w:tcW w:w="1440" w:type="dxa"/>
            <w:hideMark/>
          </w:tcPr>
          <w:p w14:paraId="5AB8B2E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AB4416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03CEA9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BFFD60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50C3AA0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69E3829C" w14:textId="77777777" w:rsidTr="00633D99">
        <w:trPr>
          <w:trHeight w:val="485"/>
        </w:trPr>
        <w:tc>
          <w:tcPr>
            <w:tcW w:w="1080" w:type="dxa"/>
            <w:vMerge/>
            <w:hideMark/>
          </w:tcPr>
          <w:p w14:paraId="39A141E3"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7A696F9D"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39EBC52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«Мирнинский район»</w:t>
            </w:r>
          </w:p>
        </w:tc>
        <w:tc>
          <w:tcPr>
            <w:tcW w:w="1440" w:type="dxa"/>
            <w:hideMark/>
          </w:tcPr>
          <w:p w14:paraId="24F86C5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252 051,67</w:t>
            </w:r>
          </w:p>
        </w:tc>
        <w:tc>
          <w:tcPr>
            <w:tcW w:w="1440" w:type="dxa"/>
            <w:hideMark/>
          </w:tcPr>
          <w:p w14:paraId="6960743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457F19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CDC3F3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1872098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74D1D064" w14:textId="77777777" w:rsidTr="00633D99">
        <w:trPr>
          <w:trHeight w:val="705"/>
        </w:trPr>
        <w:tc>
          <w:tcPr>
            <w:tcW w:w="1080" w:type="dxa"/>
            <w:vMerge/>
            <w:hideMark/>
          </w:tcPr>
          <w:p w14:paraId="58169853"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75DE9971"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77B1767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«Поселок Айхал»</w:t>
            </w:r>
          </w:p>
        </w:tc>
        <w:tc>
          <w:tcPr>
            <w:tcW w:w="1440" w:type="dxa"/>
            <w:hideMark/>
          </w:tcPr>
          <w:p w14:paraId="6E1A9B2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1 007 959,48</w:t>
            </w:r>
          </w:p>
        </w:tc>
        <w:tc>
          <w:tcPr>
            <w:tcW w:w="1440" w:type="dxa"/>
            <w:hideMark/>
          </w:tcPr>
          <w:p w14:paraId="0DBF24F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440" w:type="dxa"/>
            <w:hideMark/>
          </w:tcPr>
          <w:p w14:paraId="78FA3D6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101 013,45</w:t>
            </w:r>
          </w:p>
        </w:tc>
        <w:tc>
          <w:tcPr>
            <w:tcW w:w="1440" w:type="dxa"/>
            <w:hideMark/>
          </w:tcPr>
          <w:p w14:paraId="33123CD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106 165,14</w:t>
            </w:r>
          </w:p>
        </w:tc>
        <w:tc>
          <w:tcPr>
            <w:tcW w:w="1660" w:type="dxa"/>
            <w:hideMark/>
          </w:tcPr>
          <w:p w14:paraId="5DB49C0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111 579,56</w:t>
            </w:r>
          </w:p>
        </w:tc>
      </w:tr>
      <w:tr w:rsidR="00797E76" w:rsidRPr="00797E76" w14:paraId="4ABCC0B0" w14:textId="77777777" w:rsidTr="00633D99">
        <w:trPr>
          <w:trHeight w:val="266"/>
        </w:trPr>
        <w:tc>
          <w:tcPr>
            <w:tcW w:w="1080" w:type="dxa"/>
            <w:vMerge/>
            <w:hideMark/>
          </w:tcPr>
          <w:p w14:paraId="30347A19"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683CEEF7"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04A86A6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Другие источники</w:t>
            </w:r>
          </w:p>
        </w:tc>
        <w:tc>
          <w:tcPr>
            <w:tcW w:w="1440" w:type="dxa"/>
            <w:hideMark/>
          </w:tcPr>
          <w:p w14:paraId="4C07924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9831D2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16027B4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840DE6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6BA241A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43FAC4C9" w14:textId="77777777" w:rsidTr="00633D99">
        <w:trPr>
          <w:trHeight w:val="278"/>
        </w:trPr>
        <w:tc>
          <w:tcPr>
            <w:tcW w:w="1080" w:type="dxa"/>
            <w:vMerge w:val="restart"/>
            <w:hideMark/>
          </w:tcPr>
          <w:p w14:paraId="4638FBE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3</w:t>
            </w:r>
          </w:p>
        </w:tc>
        <w:tc>
          <w:tcPr>
            <w:tcW w:w="3540" w:type="dxa"/>
            <w:vMerge w:val="restart"/>
            <w:hideMark/>
          </w:tcPr>
          <w:p w14:paraId="1323955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xml:space="preserve"> Содержание и обслуживание памятных мест поселка, скверов и площадей, выполнение ремонтно-строительных работ</w:t>
            </w:r>
          </w:p>
        </w:tc>
        <w:tc>
          <w:tcPr>
            <w:tcW w:w="1760" w:type="dxa"/>
            <w:hideMark/>
          </w:tcPr>
          <w:p w14:paraId="57252A0F"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Всего</w:t>
            </w:r>
          </w:p>
        </w:tc>
        <w:tc>
          <w:tcPr>
            <w:tcW w:w="1440" w:type="dxa"/>
            <w:hideMark/>
          </w:tcPr>
          <w:p w14:paraId="47CB5A2A"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6 519 246,05</w:t>
            </w:r>
          </w:p>
        </w:tc>
        <w:tc>
          <w:tcPr>
            <w:tcW w:w="1440" w:type="dxa"/>
            <w:hideMark/>
          </w:tcPr>
          <w:p w14:paraId="5F4ED97E"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8 833 057,12</w:t>
            </w:r>
          </w:p>
        </w:tc>
        <w:tc>
          <w:tcPr>
            <w:tcW w:w="1440" w:type="dxa"/>
            <w:hideMark/>
          </w:tcPr>
          <w:p w14:paraId="6EFAA79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8 615 892,44</w:t>
            </w:r>
          </w:p>
        </w:tc>
        <w:tc>
          <w:tcPr>
            <w:tcW w:w="1440" w:type="dxa"/>
            <w:hideMark/>
          </w:tcPr>
          <w:p w14:paraId="20FD2102"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8 115 892,44</w:t>
            </w:r>
          </w:p>
        </w:tc>
        <w:tc>
          <w:tcPr>
            <w:tcW w:w="1660" w:type="dxa"/>
            <w:hideMark/>
          </w:tcPr>
          <w:p w14:paraId="29E7FDA7"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8 529 802,95</w:t>
            </w:r>
          </w:p>
        </w:tc>
      </w:tr>
      <w:tr w:rsidR="00797E76" w:rsidRPr="00797E76" w14:paraId="30369734" w14:textId="77777777" w:rsidTr="00633D99">
        <w:trPr>
          <w:trHeight w:val="415"/>
        </w:trPr>
        <w:tc>
          <w:tcPr>
            <w:tcW w:w="1080" w:type="dxa"/>
            <w:vMerge/>
            <w:hideMark/>
          </w:tcPr>
          <w:p w14:paraId="065C3A0D"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1B2BAED6"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75DEFE5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Федеральный бюджет</w:t>
            </w:r>
          </w:p>
        </w:tc>
        <w:tc>
          <w:tcPr>
            <w:tcW w:w="1440" w:type="dxa"/>
            <w:hideMark/>
          </w:tcPr>
          <w:p w14:paraId="06D11F9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1FB5834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11790C3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BD644E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161EA1E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3DA44E80" w14:textId="77777777" w:rsidTr="00633D99">
        <w:trPr>
          <w:trHeight w:val="529"/>
        </w:trPr>
        <w:tc>
          <w:tcPr>
            <w:tcW w:w="1080" w:type="dxa"/>
            <w:vMerge/>
            <w:hideMark/>
          </w:tcPr>
          <w:p w14:paraId="39536FC5"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50F3B627"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309FCAF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Государственный бюджет РС(Я)</w:t>
            </w:r>
          </w:p>
        </w:tc>
        <w:tc>
          <w:tcPr>
            <w:tcW w:w="1440" w:type="dxa"/>
            <w:hideMark/>
          </w:tcPr>
          <w:p w14:paraId="7D3B170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EF0A1C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07ADE3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14AB505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0B364FE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2B0C642D" w14:textId="77777777" w:rsidTr="00633D99">
        <w:trPr>
          <w:trHeight w:val="660"/>
        </w:trPr>
        <w:tc>
          <w:tcPr>
            <w:tcW w:w="1080" w:type="dxa"/>
            <w:vMerge/>
            <w:hideMark/>
          </w:tcPr>
          <w:p w14:paraId="63644875"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193CA70B"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46E1121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«Мирнинский район»</w:t>
            </w:r>
          </w:p>
        </w:tc>
        <w:tc>
          <w:tcPr>
            <w:tcW w:w="1440" w:type="dxa"/>
            <w:hideMark/>
          </w:tcPr>
          <w:p w14:paraId="4380901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624ACF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80CDED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0CEC1A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76E785F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260E0429" w14:textId="77777777" w:rsidTr="00633D99">
        <w:trPr>
          <w:trHeight w:val="338"/>
        </w:trPr>
        <w:tc>
          <w:tcPr>
            <w:tcW w:w="1080" w:type="dxa"/>
            <w:vMerge/>
            <w:hideMark/>
          </w:tcPr>
          <w:p w14:paraId="156BD26A"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6473EB98"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4E22242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«Поселок Айхал»</w:t>
            </w:r>
          </w:p>
        </w:tc>
        <w:tc>
          <w:tcPr>
            <w:tcW w:w="1440" w:type="dxa"/>
            <w:hideMark/>
          </w:tcPr>
          <w:p w14:paraId="0ED292C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6 519 246,05</w:t>
            </w:r>
          </w:p>
        </w:tc>
        <w:tc>
          <w:tcPr>
            <w:tcW w:w="1440" w:type="dxa"/>
            <w:hideMark/>
          </w:tcPr>
          <w:p w14:paraId="3F560AF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8 833 057,12</w:t>
            </w:r>
          </w:p>
        </w:tc>
        <w:tc>
          <w:tcPr>
            <w:tcW w:w="1440" w:type="dxa"/>
            <w:hideMark/>
          </w:tcPr>
          <w:p w14:paraId="62EEF5A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8 615 892,44</w:t>
            </w:r>
          </w:p>
        </w:tc>
        <w:tc>
          <w:tcPr>
            <w:tcW w:w="1440" w:type="dxa"/>
            <w:hideMark/>
          </w:tcPr>
          <w:p w14:paraId="0451E3C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8 115 892,44</w:t>
            </w:r>
          </w:p>
        </w:tc>
        <w:tc>
          <w:tcPr>
            <w:tcW w:w="1660" w:type="dxa"/>
            <w:hideMark/>
          </w:tcPr>
          <w:p w14:paraId="549CFFC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8 529 802,95</w:t>
            </w:r>
          </w:p>
        </w:tc>
      </w:tr>
      <w:tr w:rsidR="00797E76" w:rsidRPr="00797E76" w14:paraId="07933B6D" w14:textId="77777777" w:rsidTr="00633D99">
        <w:trPr>
          <w:trHeight w:val="267"/>
        </w:trPr>
        <w:tc>
          <w:tcPr>
            <w:tcW w:w="1080" w:type="dxa"/>
            <w:vMerge/>
            <w:hideMark/>
          </w:tcPr>
          <w:p w14:paraId="02C26493"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76992069"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6B7D412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Другие источники</w:t>
            </w:r>
          </w:p>
        </w:tc>
        <w:tc>
          <w:tcPr>
            <w:tcW w:w="1440" w:type="dxa"/>
            <w:hideMark/>
          </w:tcPr>
          <w:p w14:paraId="3F393A0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1173F5B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8A51DE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17A07C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21885E3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19C4A501" w14:textId="77777777" w:rsidTr="00633D99">
        <w:trPr>
          <w:trHeight w:val="207"/>
        </w:trPr>
        <w:tc>
          <w:tcPr>
            <w:tcW w:w="1080" w:type="dxa"/>
            <w:vMerge w:val="restart"/>
            <w:hideMark/>
          </w:tcPr>
          <w:p w14:paraId="365B771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4</w:t>
            </w:r>
          </w:p>
        </w:tc>
        <w:tc>
          <w:tcPr>
            <w:tcW w:w="3540" w:type="dxa"/>
            <w:vMerge w:val="restart"/>
            <w:hideMark/>
          </w:tcPr>
          <w:p w14:paraId="6DF4E44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Мероприятия по благоустройству внутриквартальных территорий и территорий общего пользования индивидуальной застройки:</w:t>
            </w:r>
            <w:r w:rsidRPr="00797E76">
              <w:rPr>
                <w:rFonts w:eastAsia="Times New Roman"/>
                <w:i/>
                <w:sz w:val="18"/>
                <w:szCs w:val="18"/>
              </w:rPr>
              <w:br/>
              <w:t xml:space="preserve">- обустройство современных детских игровых и обучающих </w:t>
            </w:r>
            <w:r w:rsidRPr="00797E76">
              <w:rPr>
                <w:rFonts w:eastAsia="Times New Roman"/>
                <w:i/>
                <w:sz w:val="18"/>
                <w:szCs w:val="18"/>
              </w:rPr>
              <w:lastRenderedPageBreak/>
              <w:t>спортивных, оздоровительных площадок;</w:t>
            </w:r>
            <w:r w:rsidRPr="00797E76">
              <w:rPr>
                <w:rFonts w:eastAsia="Times New Roman"/>
                <w:i/>
                <w:sz w:val="18"/>
                <w:szCs w:val="18"/>
              </w:rPr>
              <w:br/>
              <w:t xml:space="preserve">- обустройство территорий общего пользования парков, площадей; монументов, памятников и </w:t>
            </w:r>
          </w:p>
        </w:tc>
        <w:tc>
          <w:tcPr>
            <w:tcW w:w="1760" w:type="dxa"/>
            <w:hideMark/>
          </w:tcPr>
          <w:p w14:paraId="66E57A36"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lastRenderedPageBreak/>
              <w:t>Всего</w:t>
            </w:r>
          </w:p>
        </w:tc>
        <w:tc>
          <w:tcPr>
            <w:tcW w:w="1440" w:type="dxa"/>
            <w:hideMark/>
          </w:tcPr>
          <w:p w14:paraId="0C8E5957"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23 742 513,50</w:t>
            </w:r>
          </w:p>
        </w:tc>
        <w:tc>
          <w:tcPr>
            <w:tcW w:w="1440" w:type="dxa"/>
            <w:hideMark/>
          </w:tcPr>
          <w:p w14:paraId="4C060B6A"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37 415 103,25</w:t>
            </w:r>
          </w:p>
        </w:tc>
        <w:tc>
          <w:tcPr>
            <w:tcW w:w="1440" w:type="dxa"/>
            <w:hideMark/>
          </w:tcPr>
          <w:p w14:paraId="1EF0ACD0"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2 567 371,58</w:t>
            </w:r>
          </w:p>
        </w:tc>
        <w:tc>
          <w:tcPr>
            <w:tcW w:w="1440" w:type="dxa"/>
            <w:hideMark/>
          </w:tcPr>
          <w:p w14:paraId="12227019"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1 161 709,10</w:t>
            </w:r>
          </w:p>
        </w:tc>
        <w:tc>
          <w:tcPr>
            <w:tcW w:w="1660" w:type="dxa"/>
            <w:hideMark/>
          </w:tcPr>
          <w:p w14:paraId="4E331BF7"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1 220 956,26</w:t>
            </w:r>
          </w:p>
        </w:tc>
      </w:tr>
      <w:tr w:rsidR="00797E76" w:rsidRPr="00797E76" w14:paraId="3DAE7BD2" w14:textId="77777777" w:rsidTr="00633D99">
        <w:trPr>
          <w:trHeight w:val="408"/>
        </w:trPr>
        <w:tc>
          <w:tcPr>
            <w:tcW w:w="1080" w:type="dxa"/>
            <w:vMerge/>
            <w:hideMark/>
          </w:tcPr>
          <w:p w14:paraId="27FADBC6"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5DCE0E8C"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451105F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Федеральный бюджет</w:t>
            </w:r>
          </w:p>
        </w:tc>
        <w:tc>
          <w:tcPr>
            <w:tcW w:w="1440" w:type="dxa"/>
            <w:hideMark/>
          </w:tcPr>
          <w:p w14:paraId="391EF7A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40E8A9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CE8B2E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6242A2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2471D2B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596195AB" w14:textId="77777777" w:rsidTr="00633D99">
        <w:trPr>
          <w:trHeight w:val="529"/>
        </w:trPr>
        <w:tc>
          <w:tcPr>
            <w:tcW w:w="1080" w:type="dxa"/>
            <w:vMerge/>
            <w:hideMark/>
          </w:tcPr>
          <w:p w14:paraId="69D0F4FD"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1053759D"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6CD3CA7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Государственный бюджет РС(Я)</w:t>
            </w:r>
          </w:p>
        </w:tc>
        <w:tc>
          <w:tcPr>
            <w:tcW w:w="1440" w:type="dxa"/>
            <w:hideMark/>
          </w:tcPr>
          <w:p w14:paraId="140C486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642380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56BA57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DB72F3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679BA6F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71992383" w14:textId="77777777" w:rsidTr="00633D99">
        <w:trPr>
          <w:trHeight w:val="618"/>
        </w:trPr>
        <w:tc>
          <w:tcPr>
            <w:tcW w:w="1080" w:type="dxa"/>
            <w:vMerge/>
            <w:hideMark/>
          </w:tcPr>
          <w:p w14:paraId="0FB79A97"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11B241B0"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7E8EC49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«Мирнинский район»</w:t>
            </w:r>
          </w:p>
        </w:tc>
        <w:tc>
          <w:tcPr>
            <w:tcW w:w="1440" w:type="dxa"/>
            <w:hideMark/>
          </w:tcPr>
          <w:p w14:paraId="4617E16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3 457 100,00</w:t>
            </w:r>
          </w:p>
        </w:tc>
        <w:tc>
          <w:tcPr>
            <w:tcW w:w="1440" w:type="dxa"/>
            <w:hideMark/>
          </w:tcPr>
          <w:p w14:paraId="1D2E96C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3 112 989,52</w:t>
            </w:r>
          </w:p>
        </w:tc>
        <w:tc>
          <w:tcPr>
            <w:tcW w:w="1440" w:type="dxa"/>
            <w:hideMark/>
          </w:tcPr>
          <w:p w14:paraId="1F5AA41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355B36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39CFBD2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23D6B6B3" w14:textId="77777777" w:rsidTr="00633D99">
        <w:trPr>
          <w:trHeight w:val="414"/>
        </w:trPr>
        <w:tc>
          <w:tcPr>
            <w:tcW w:w="1080" w:type="dxa"/>
            <w:vMerge/>
            <w:hideMark/>
          </w:tcPr>
          <w:p w14:paraId="1AF45353"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2A2D5F03"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29A2B0F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«Поселок Айхал»</w:t>
            </w:r>
          </w:p>
        </w:tc>
        <w:tc>
          <w:tcPr>
            <w:tcW w:w="1440" w:type="dxa"/>
            <w:hideMark/>
          </w:tcPr>
          <w:p w14:paraId="616C848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7 351 413,50</w:t>
            </w:r>
          </w:p>
        </w:tc>
        <w:tc>
          <w:tcPr>
            <w:tcW w:w="1440" w:type="dxa"/>
            <w:hideMark/>
          </w:tcPr>
          <w:p w14:paraId="1B25AFE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7 438 285,18</w:t>
            </w:r>
          </w:p>
        </w:tc>
        <w:tc>
          <w:tcPr>
            <w:tcW w:w="1440" w:type="dxa"/>
            <w:hideMark/>
          </w:tcPr>
          <w:p w14:paraId="0FD9D78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2 567 371,58</w:t>
            </w:r>
          </w:p>
        </w:tc>
        <w:tc>
          <w:tcPr>
            <w:tcW w:w="1440" w:type="dxa"/>
            <w:hideMark/>
          </w:tcPr>
          <w:p w14:paraId="332D5E9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1 161 709,10</w:t>
            </w:r>
          </w:p>
        </w:tc>
        <w:tc>
          <w:tcPr>
            <w:tcW w:w="1660" w:type="dxa"/>
            <w:hideMark/>
          </w:tcPr>
          <w:p w14:paraId="6E934BF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1 220 956,26</w:t>
            </w:r>
          </w:p>
        </w:tc>
      </w:tr>
      <w:tr w:rsidR="00797E76" w:rsidRPr="00797E76" w14:paraId="0FAE7632" w14:textId="77777777" w:rsidTr="00633D99">
        <w:trPr>
          <w:trHeight w:val="279"/>
        </w:trPr>
        <w:tc>
          <w:tcPr>
            <w:tcW w:w="1080" w:type="dxa"/>
            <w:vMerge/>
            <w:hideMark/>
          </w:tcPr>
          <w:p w14:paraId="7F2BB4AF"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4ABF9E9A"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34344BB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Другие источники</w:t>
            </w:r>
          </w:p>
        </w:tc>
        <w:tc>
          <w:tcPr>
            <w:tcW w:w="1440" w:type="dxa"/>
            <w:hideMark/>
          </w:tcPr>
          <w:p w14:paraId="5548A5A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12 934 000,00</w:t>
            </w:r>
          </w:p>
        </w:tc>
        <w:tc>
          <w:tcPr>
            <w:tcW w:w="1440" w:type="dxa"/>
            <w:hideMark/>
          </w:tcPr>
          <w:p w14:paraId="5F080E7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26 863 828,55</w:t>
            </w:r>
          </w:p>
        </w:tc>
        <w:tc>
          <w:tcPr>
            <w:tcW w:w="1440" w:type="dxa"/>
            <w:hideMark/>
          </w:tcPr>
          <w:p w14:paraId="532110A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687B8F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0FCEE83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76165BE2" w14:textId="77777777" w:rsidTr="00633D99">
        <w:trPr>
          <w:trHeight w:val="269"/>
        </w:trPr>
        <w:tc>
          <w:tcPr>
            <w:tcW w:w="1080" w:type="dxa"/>
            <w:vMerge w:val="restart"/>
            <w:hideMark/>
          </w:tcPr>
          <w:p w14:paraId="32F9203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6</w:t>
            </w:r>
          </w:p>
        </w:tc>
        <w:tc>
          <w:tcPr>
            <w:tcW w:w="3540" w:type="dxa"/>
            <w:vMerge w:val="restart"/>
            <w:hideMark/>
          </w:tcPr>
          <w:p w14:paraId="1A551BA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Выполнение работ по обустройству мест общего пользования по  ППМИ</w:t>
            </w:r>
          </w:p>
        </w:tc>
        <w:tc>
          <w:tcPr>
            <w:tcW w:w="1760" w:type="dxa"/>
            <w:hideMark/>
          </w:tcPr>
          <w:p w14:paraId="4E13527A"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Всего</w:t>
            </w:r>
          </w:p>
        </w:tc>
        <w:tc>
          <w:tcPr>
            <w:tcW w:w="1440" w:type="dxa"/>
            <w:hideMark/>
          </w:tcPr>
          <w:p w14:paraId="564FE69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0,00</w:t>
            </w:r>
          </w:p>
        </w:tc>
        <w:tc>
          <w:tcPr>
            <w:tcW w:w="1440" w:type="dxa"/>
            <w:hideMark/>
          </w:tcPr>
          <w:p w14:paraId="524EFC23"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0,00</w:t>
            </w:r>
          </w:p>
        </w:tc>
        <w:tc>
          <w:tcPr>
            <w:tcW w:w="1440" w:type="dxa"/>
            <w:hideMark/>
          </w:tcPr>
          <w:p w14:paraId="3B2BA228"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0,00</w:t>
            </w:r>
          </w:p>
        </w:tc>
        <w:tc>
          <w:tcPr>
            <w:tcW w:w="1440" w:type="dxa"/>
            <w:hideMark/>
          </w:tcPr>
          <w:p w14:paraId="13F8B166"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0,00</w:t>
            </w:r>
          </w:p>
        </w:tc>
        <w:tc>
          <w:tcPr>
            <w:tcW w:w="1660" w:type="dxa"/>
            <w:hideMark/>
          </w:tcPr>
          <w:p w14:paraId="46BA59D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0,00</w:t>
            </w:r>
          </w:p>
        </w:tc>
      </w:tr>
      <w:tr w:rsidR="00797E76" w:rsidRPr="00797E76" w14:paraId="406103E1" w14:textId="77777777" w:rsidTr="00633D99">
        <w:trPr>
          <w:trHeight w:val="529"/>
        </w:trPr>
        <w:tc>
          <w:tcPr>
            <w:tcW w:w="1080" w:type="dxa"/>
            <w:vMerge/>
            <w:hideMark/>
          </w:tcPr>
          <w:p w14:paraId="52CFDCD2"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0B57378A"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2BFA550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Федеральный бюджет</w:t>
            </w:r>
          </w:p>
        </w:tc>
        <w:tc>
          <w:tcPr>
            <w:tcW w:w="1440" w:type="dxa"/>
            <w:hideMark/>
          </w:tcPr>
          <w:p w14:paraId="3D9D4B6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662A86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1E3462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707B5C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6DD5DBE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6C6832DB" w14:textId="77777777" w:rsidTr="00633D99">
        <w:trPr>
          <w:trHeight w:val="529"/>
        </w:trPr>
        <w:tc>
          <w:tcPr>
            <w:tcW w:w="1080" w:type="dxa"/>
            <w:vMerge/>
            <w:hideMark/>
          </w:tcPr>
          <w:p w14:paraId="64DEB0F8"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4E37F8F4"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545680D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Государственный бюджет РС(Я)</w:t>
            </w:r>
          </w:p>
        </w:tc>
        <w:tc>
          <w:tcPr>
            <w:tcW w:w="1440" w:type="dxa"/>
            <w:hideMark/>
          </w:tcPr>
          <w:p w14:paraId="15993D3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2CDB4D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189FFB8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4C81CFF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2B1554F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4D56E13F" w14:textId="77777777" w:rsidTr="00633D99">
        <w:trPr>
          <w:trHeight w:val="473"/>
        </w:trPr>
        <w:tc>
          <w:tcPr>
            <w:tcW w:w="1080" w:type="dxa"/>
            <w:vMerge/>
            <w:hideMark/>
          </w:tcPr>
          <w:p w14:paraId="7473FA2F"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2051DC61"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7F80401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«Мирнинский район»</w:t>
            </w:r>
          </w:p>
        </w:tc>
        <w:tc>
          <w:tcPr>
            <w:tcW w:w="1440" w:type="dxa"/>
            <w:hideMark/>
          </w:tcPr>
          <w:p w14:paraId="76279DC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8DDAD9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1B597E4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34D5BE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59CA9F8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7EDE4C4C" w14:textId="77777777" w:rsidTr="00633D99">
        <w:trPr>
          <w:trHeight w:val="411"/>
        </w:trPr>
        <w:tc>
          <w:tcPr>
            <w:tcW w:w="1080" w:type="dxa"/>
            <w:vMerge/>
            <w:hideMark/>
          </w:tcPr>
          <w:p w14:paraId="190C1A9C"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00659BA8"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55112C5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«Поселок Айхал»</w:t>
            </w:r>
          </w:p>
        </w:tc>
        <w:tc>
          <w:tcPr>
            <w:tcW w:w="1440" w:type="dxa"/>
            <w:hideMark/>
          </w:tcPr>
          <w:p w14:paraId="0EDFA55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440" w:type="dxa"/>
            <w:hideMark/>
          </w:tcPr>
          <w:p w14:paraId="34D682E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440" w:type="dxa"/>
            <w:hideMark/>
          </w:tcPr>
          <w:p w14:paraId="246977C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440" w:type="dxa"/>
            <w:hideMark/>
          </w:tcPr>
          <w:p w14:paraId="7D257B5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660" w:type="dxa"/>
            <w:hideMark/>
          </w:tcPr>
          <w:p w14:paraId="21F9953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r>
      <w:tr w:rsidR="00797E76" w:rsidRPr="00797E76" w14:paraId="6B124B38" w14:textId="77777777" w:rsidTr="00633D99">
        <w:trPr>
          <w:trHeight w:val="133"/>
        </w:trPr>
        <w:tc>
          <w:tcPr>
            <w:tcW w:w="1080" w:type="dxa"/>
            <w:vMerge/>
            <w:hideMark/>
          </w:tcPr>
          <w:p w14:paraId="31220056"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0073BF7C"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73859C2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Другие источники</w:t>
            </w:r>
          </w:p>
        </w:tc>
        <w:tc>
          <w:tcPr>
            <w:tcW w:w="1440" w:type="dxa"/>
            <w:hideMark/>
          </w:tcPr>
          <w:p w14:paraId="67C4BFD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0201671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440" w:type="dxa"/>
            <w:hideMark/>
          </w:tcPr>
          <w:p w14:paraId="0ADD979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440" w:type="dxa"/>
            <w:hideMark/>
          </w:tcPr>
          <w:p w14:paraId="720DE78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660" w:type="dxa"/>
            <w:hideMark/>
          </w:tcPr>
          <w:p w14:paraId="1A773AA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r>
      <w:tr w:rsidR="00797E76" w:rsidRPr="00797E76" w14:paraId="4BA5FAF6" w14:textId="77777777" w:rsidTr="00633D99">
        <w:trPr>
          <w:trHeight w:val="335"/>
        </w:trPr>
        <w:tc>
          <w:tcPr>
            <w:tcW w:w="1080" w:type="dxa"/>
            <w:vMerge w:val="restart"/>
            <w:hideMark/>
          </w:tcPr>
          <w:p w14:paraId="37DC9DC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7</w:t>
            </w:r>
          </w:p>
        </w:tc>
        <w:tc>
          <w:tcPr>
            <w:tcW w:w="3540" w:type="dxa"/>
            <w:vMerge w:val="restart"/>
            <w:hideMark/>
          </w:tcPr>
          <w:p w14:paraId="259DADA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Реконструкция и ремонт уличного освещения</w:t>
            </w:r>
          </w:p>
        </w:tc>
        <w:tc>
          <w:tcPr>
            <w:tcW w:w="1760" w:type="dxa"/>
            <w:hideMark/>
          </w:tcPr>
          <w:p w14:paraId="2D1B37F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Всего</w:t>
            </w:r>
          </w:p>
        </w:tc>
        <w:tc>
          <w:tcPr>
            <w:tcW w:w="1440" w:type="dxa"/>
            <w:hideMark/>
          </w:tcPr>
          <w:p w14:paraId="083E8182"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4 006 247,66</w:t>
            </w:r>
          </w:p>
        </w:tc>
        <w:tc>
          <w:tcPr>
            <w:tcW w:w="1440" w:type="dxa"/>
            <w:hideMark/>
          </w:tcPr>
          <w:p w14:paraId="60FB00FC"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4 314 944,36</w:t>
            </w:r>
          </w:p>
        </w:tc>
        <w:tc>
          <w:tcPr>
            <w:tcW w:w="1440" w:type="dxa"/>
            <w:hideMark/>
          </w:tcPr>
          <w:p w14:paraId="1861BC8F"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5 857 213,67</w:t>
            </w:r>
          </w:p>
        </w:tc>
        <w:tc>
          <w:tcPr>
            <w:tcW w:w="1440" w:type="dxa"/>
            <w:hideMark/>
          </w:tcPr>
          <w:p w14:paraId="788B7AD6"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5 758 015,23</w:t>
            </w:r>
          </w:p>
        </w:tc>
        <w:tc>
          <w:tcPr>
            <w:tcW w:w="1660" w:type="dxa"/>
            <w:hideMark/>
          </w:tcPr>
          <w:p w14:paraId="19F4491F"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6 051 674,01</w:t>
            </w:r>
          </w:p>
        </w:tc>
      </w:tr>
      <w:tr w:rsidR="00797E76" w:rsidRPr="00797E76" w14:paraId="247C5360" w14:textId="77777777" w:rsidTr="00633D99">
        <w:trPr>
          <w:trHeight w:val="529"/>
        </w:trPr>
        <w:tc>
          <w:tcPr>
            <w:tcW w:w="1080" w:type="dxa"/>
            <w:vMerge/>
            <w:hideMark/>
          </w:tcPr>
          <w:p w14:paraId="39997AE5"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500C80A0"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0AAF676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Федеральный бюджет</w:t>
            </w:r>
          </w:p>
        </w:tc>
        <w:tc>
          <w:tcPr>
            <w:tcW w:w="1440" w:type="dxa"/>
            <w:hideMark/>
          </w:tcPr>
          <w:p w14:paraId="061D7AE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400F67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3FCFBF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B5A20E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0BADC57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304F1BA5" w14:textId="77777777" w:rsidTr="00633D99">
        <w:trPr>
          <w:trHeight w:val="529"/>
        </w:trPr>
        <w:tc>
          <w:tcPr>
            <w:tcW w:w="1080" w:type="dxa"/>
            <w:vMerge/>
            <w:hideMark/>
          </w:tcPr>
          <w:p w14:paraId="50973CC0"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55027867"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5AD1DB6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Государственный бюджет РС(Я)</w:t>
            </w:r>
          </w:p>
        </w:tc>
        <w:tc>
          <w:tcPr>
            <w:tcW w:w="1440" w:type="dxa"/>
            <w:hideMark/>
          </w:tcPr>
          <w:p w14:paraId="3FDB3CB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8B5E03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467C21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B8D24C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60C9946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4EC6592E" w14:textId="77777777" w:rsidTr="00633D99">
        <w:trPr>
          <w:trHeight w:val="750"/>
        </w:trPr>
        <w:tc>
          <w:tcPr>
            <w:tcW w:w="1080" w:type="dxa"/>
            <w:vMerge/>
            <w:hideMark/>
          </w:tcPr>
          <w:p w14:paraId="65E455D1"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03BD1AB5"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08B634D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«Мирнинский район»</w:t>
            </w:r>
          </w:p>
        </w:tc>
        <w:tc>
          <w:tcPr>
            <w:tcW w:w="1440" w:type="dxa"/>
            <w:hideMark/>
          </w:tcPr>
          <w:p w14:paraId="5115366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1 137 340,00</w:t>
            </w:r>
          </w:p>
        </w:tc>
        <w:tc>
          <w:tcPr>
            <w:tcW w:w="1440" w:type="dxa"/>
            <w:hideMark/>
          </w:tcPr>
          <w:p w14:paraId="35D5E12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92B115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445530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6290241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35592CE1" w14:textId="77777777" w:rsidTr="00633D99">
        <w:trPr>
          <w:trHeight w:val="529"/>
        </w:trPr>
        <w:tc>
          <w:tcPr>
            <w:tcW w:w="1080" w:type="dxa"/>
            <w:vMerge/>
            <w:hideMark/>
          </w:tcPr>
          <w:p w14:paraId="2A582216"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122080CF"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03FA3E6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«Поселок Айхал»</w:t>
            </w:r>
          </w:p>
        </w:tc>
        <w:tc>
          <w:tcPr>
            <w:tcW w:w="1440" w:type="dxa"/>
            <w:hideMark/>
          </w:tcPr>
          <w:p w14:paraId="32378CB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2 868 907,66</w:t>
            </w:r>
          </w:p>
        </w:tc>
        <w:tc>
          <w:tcPr>
            <w:tcW w:w="1440" w:type="dxa"/>
            <w:hideMark/>
          </w:tcPr>
          <w:p w14:paraId="181D356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4 314 944,36</w:t>
            </w:r>
          </w:p>
        </w:tc>
        <w:tc>
          <w:tcPr>
            <w:tcW w:w="1440" w:type="dxa"/>
            <w:hideMark/>
          </w:tcPr>
          <w:p w14:paraId="33964E6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5 857 213,67</w:t>
            </w:r>
          </w:p>
        </w:tc>
        <w:tc>
          <w:tcPr>
            <w:tcW w:w="1440" w:type="dxa"/>
            <w:hideMark/>
          </w:tcPr>
          <w:p w14:paraId="284A1EF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5 758 015,23</w:t>
            </w:r>
          </w:p>
        </w:tc>
        <w:tc>
          <w:tcPr>
            <w:tcW w:w="1660" w:type="dxa"/>
            <w:hideMark/>
          </w:tcPr>
          <w:p w14:paraId="3E93560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6 051 674,01</w:t>
            </w:r>
          </w:p>
        </w:tc>
      </w:tr>
      <w:tr w:rsidR="00797E76" w:rsidRPr="00797E76" w14:paraId="47AEF4F2" w14:textId="77777777" w:rsidTr="00633D99">
        <w:trPr>
          <w:trHeight w:val="396"/>
        </w:trPr>
        <w:tc>
          <w:tcPr>
            <w:tcW w:w="1080" w:type="dxa"/>
            <w:vMerge/>
            <w:hideMark/>
          </w:tcPr>
          <w:p w14:paraId="391B8CC1"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70F399DB"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4C626D4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Другие источники</w:t>
            </w:r>
          </w:p>
        </w:tc>
        <w:tc>
          <w:tcPr>
            <w:tcW w:w="1440" w:type="dxa"/>
            <w:hideMark/>
          </w:tcPr>
          <w:p w14:paraId="77072D6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965EF3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440" w:type="dxa"/>
            <w:hideMark/>
          </w:tcPr>
          <w:p w14:paraId="0696AAFC"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D2A3A25"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660" w:type="dxa"/>
            <w:hideMark/>
          </w:tcPr>
          <w:p w14:paraId="38058AE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r>
      <w:tr w:rsidR="00797E76" w:rsidRPr="00797E76" w14:paraId="7067A6F9" w14:textId="77777777" w:rsidTr="00633D99">
        <w:trPr>
          <w:trHeight w:val="273"/>
        </w:trPr>
        <w:tc>
          <w:tcPr>
            <w:tcW w:w="1080" w:type="dxa"/>
            <w:vMerge w:val="restart"/>
            <w:hideMark/>
          </w:tcPr>
          <w:p w14:paraId="1DF7BBC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8</w:t>
            </w:r>
          </w:p>
        </w:tc>
        <w:tc>
          <w:tcPr>
            <w:tcW w:w="3540" w:type="dxa"/>
            <w:vMerge w:val="restart"/>
            <w:hideMark/>
          </w:tcPr>
          <w:p w14:paraId="43EAE52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Содержание мест захоронений</w:t>
            </w:r>
          </w:p>
        </w:tc>
        <w:tc>
          <w:tcPr>
            <w:tcW w:w="1760" w:type="dxa"/>
            <w:hideMark/>
          </w:tcPr>
          <w:p w14:paraId="25651328"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Всего</w:t>
            </w:r>
          </w:p>
        </w:tc>
        <w:tc>
          <w:tcPr>
            <w:tcW w:w="1440" w:type="dxa"/>
            <w:hideMark/>
          </w:tcPr>
          <w:p w14:paraId="319CBC26"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550 864,11</w:t>
            </w:r>
          </w:p>
        </w:tc>
        <w:tc>
          <w:tcPr>
            <w:tcW w:w="1440" w:type="dxa"/>
            <w:hideMark/>
          </w:tcPr>
          <w:p w14:paraId="64EAD6BE"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578 221,02</w:t>
            </w:r>
          </w:p>
        </w:tc>
        <w:tc>
          <w:tcPr>
            <w:tcW w:w="1440" w:type="dxa"/>
            <w:hideMark/>
          </w:tcPr>
          <w:p w14:paraId="203D282B"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599 645,73</w:t>
            </w:r>
          </w:p>
        </w:tc>
        <w:tc>
          <w:tcPr>
            <w:tcW w:w="1440" w:type="dxa"/>
            <w:hideMark/>
          </w:tcPr>
          <w:p w14:paraId="653AB7BC"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599 645,73</w:t>
            </w:r>
          </w:p>
        </w:tc>
        <w:tc>
          <w:tcPr>
            <w:tcW w:w="1660" w:type="dxa"/>
            <w:hideMark/>
          </w:tcPr>
          <w:p w14:paraId="18A7976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630 227,66</w:t>
            </w:r>
          </w:p>
        </w:tc>
      </w:tr>
      <w:tr w:rsidR="00797E76" w:rsidRPr="00797E76" w14:paraId="29AB81C1" w14:textId="77777777" w:rsidTr="00633D99">
        <w:trPr>
          <w:trHeight w:val="529"/>
        </w:trPr>
        <w:tc>
          <w:tcPr>
            <w:tcW w:w="1080" w:type="dxa"/>
            <w:vMerge/>
            <w:hideMark/>
          </w:tcPr>
          <w:p w14:paraId="537DA1E1"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15B825A8"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54896D9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Федеральный бюджет</w:t>
            </w:r>
          </w:p>
        </w:tc>
        <w:tc>
          <w:tcPr>
            <w:tcW w:w="1440" w:type="dxa"/>
            <w:hideMark/>
          </w:tcPr>
          <w:p w14:paraId="373EA96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9F5A2F1"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5F78DF2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3B16A34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6E82C42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1AC9E539" w14:textId="77777777" w:rsidTr="00633D99">
        <w:trPr>
          <w:trHeight w:val="529"/>
        </w:trPr>
        <w:tc>
          <w:tcPr>
            <w:tcW w:w="1080" w:type="dxa"/>
            <w:vMerge/>
            <w:hideMark/>
          </w:tcPr>
          <w:p w14:paraId="339D9983"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40170C9C"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4F4B843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Государственный бюджет РС(Я)</w:t>
            </w:r>
          </w:p>
        </w:tc>
        <w:tc>
          <w:tcPr>
            <w:tcW w:w="1440" w:type="dxa"/>
            <w:hideMark/>
          </w:tcPr>
          <w:p w14:paraId="1F1C90D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5EC8369"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D7A12A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4F2B9E9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5770BB2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18613FE8" w14:textId="77777777" w:rsidTr="00633D99">
        <w:trPr>
          <w:trHeight w:val="529"/>
        </w:trPr>
        <w:tc>
          <w:tcPr>
            <w:tcW w:w="1080" w:type="dxa"/>
            <w:vMerge/>
            <w:hideMark/>
          </w:tcPr>
          <w:p w14:paraId="4E6B8BCE"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0EDF3E59"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25678E0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«Мирнинский район»</w:t>
            </w:r>
          </w:p>
        </w:tc>
        <w:tc>
          <w:tcPr>
            <w:tcW w:w="1440" w:type="dxa"/>
            <w:hideMark/>
          </w:tcPr>
          <w:p w14:paraId="10BFCCFA"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29275C0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6023DC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7F08CED6"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660" w:type="dxa"/>
            <w:hideMark/>
          </w:tcPr>
          <w:p w14:paraId="0FF3D5E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r>
      <w:tr w:rsidR="00797E76" w:rsidRPr="00797E76" w14:paraId="71323B53" w14:textId="77777777" w:rsidTr="00633D99">
        <w:trPr>
          <w:trHeight w:val="529"/>
        </w:trPr>
        <w:tc>
          <w:tcPr>
            <w:tcW w:w="1080" w:type="dxa"/>
            <w:vMerge/>
            <w:hideMark/>
          </w:tcPr>
          <w:p w14:paraId="65DD63F9"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7951263D"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3934E9BF"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Бюджет МО «Поселок Айхал»</w:t>
            </w:r>
          </w:p>
        </w:tc>
        <w:tc>
          <w:tcPr>
            <w:tcW w:w="1440" w:type="dxa"/>
            <w:hideMark/>
          </w:tcPr>
          <w:p w14:paraId="3DF81A5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550 864,11</w:t>
            </w:r>
          </w:p>
        </w:tc>
        <w:tc>
          <w:tcPr>
            <w:tcW w:w="1440" w:type="dxa"/>
            <w:hideMark/>
          </w:tcPr>
          <w:p w14:paraId="7216EF7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578 221,02</w:t>
            </w:r>
          </w:p>
        </w:tc>
        <w:tc>
          <w:tcPr>
            <w:tcW w:w="1440" w:type="dxa"/>
            <w:hideMark/>
          </w:tcPr>
          <w:p w14:paraId="74ED9818"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599 645,73</w:t>
            </w:r>
          </w:p>
        </w:tc>
        <w:tc>
          <w:tcPr>
            <w:tcW w:w="1440" w:type="dxa"/>
            <w:hideMark/>
          </w:tcPr>
          <w:p w14:paraId="59F0D84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599 645,73</w:t>
            </w:r>
          </w:p>
        </w:tc>
        <w:tc>
          <w:tcPr>
            <w:tcW w:w="1660" w:type="dxa"/>
            <w:hideMark/>
          </w:tcPr>
          <w:p w14:paraId="07A572D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630 227,66</w:t>
            </w:r>
          </w:p>
        </w:tc>
      </w:tr>
      <w:tr w:rsidR="00797E76" w:rsidRPr="00797E76" w14:paraId="1CE8707C" w14:textId="77777777" w:rsidTr="00633D99">
        <w:trPr>
          <w:trHeight w:val="437"/>
        </w:trPr>
        <w:tc>
          <w:tcPr>
            <w:tcW w:w="1080" w:type="dxa"/>
            <w:vMerge/>
            <w:hideMark/>
          </w:tcPr>
          <w:p w14:paraId="2F1ACDF9"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325C95CF" w14:textId="77777777" w:rsidR="00797E76" w:rsidRPr="00797E76" w:rsidRDefault="00797E76" w:rsidP="00797E76">
            <w:pPr>
              <w:widowControl/>
              <w:overflowPunct w:val="0"/>
              <w:jc w:val="center"/>
              <w:textAlignment w:val="baseline"/>
              <w:rPr>
                <w:rFonts w:eastAsia="Times New Roman"/>
                <w:i/>
                <w:sz w:val="18"/>
                <w:szCs w:val="18"/>
              </w:rPr>
            </w:pPr>
          </w:p>
        </w:tc>
        <w:tc>
          <w:tcPr>
            <w:tcW w:w="1760" w:type="dxa"/>
            <w:hideMark/>
          </w:tcPr>
          <w:p w14:paraId="24EC039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Другие источники</w:t>
            </w:r>
          </w:p>
        </w:tc>
        <w:tc>
          <w:tcPr>
            <w:tcW w:w="1440" w:type="dxa"/>
            <w:hideMark/>
          </w:tcPr>
          <w:p w14:paraId="0D516B3B"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078B6797"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440" w:type="dxa"/>
            <w:hideMark/>
          </w:tcPr>
          <w:p w14:paraId="0A11C55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1440" w:type="dxa"/>
            <w:hideMark/>
          </w:tcPr>
          <w:p w14:paraId="66CBE734"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c>
          <w:tcPr>
            <w:tcW w:w="1660" w:type="dxa"/>
            <w:hideMark/>
          </w:tcPr>
          <w:p w14:paraId="37719EDE"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0,00</w:t>
            </w:r>
          </w:p>
        </w:tc>
      </w:tr>
      <w:tr w:rsidR="00797E76" w:rsidRPr="00797E76" w14:paraId="20983DC3" w14:textId="77777777" w:rsidTr="00633D99">
        <w:trPr>
          <w:trHeight w:val="529"/>
        </w:trPr>
        <w:tc>
          <w:tcPr>
            <w:tcW w:w="1080" w:type="dxa"/>
            <w:vMerge w:val="restart"/>
            <w:hideMark/>
          </w:tcPr>
          <w:p w14:paraId="1C30039D"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 </w:t>
            </w:r>
          </w:p>
        </w:tc>
        <w:tc>
          <w:tcPr>
            <w:tcW w:w="3540" w:type="dxa"/>
            <w:vMerge w:val="restart"/>
            <w:hideMark/>
          </w:tcPr>
          <w:p w14:paraId="79076B3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xml:space="preserve">ИТОГО по программе </w:t>
            </w:r>
          </w:p>
        </w:tc>
        <w:tc>
          <w:tcPr>
            <w:tcW w:w="1760" w:type="dxa"/>
            <w:hideMark/>
          </w:tcPr>
          <w:p w14:paraId="2CA8D3E8"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Всего</w:t>
            </w:r>
          </w:p>
        </w:tc>
        <w:tc>
          <w:tcPr>
            <w:tcW w:w="1440" w:type="dxa"/>
            <w:hideMark/>
          </w:tcPr>
          <w:p w14:paraId="63D6244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36 374 983,14</w:t>
            </w:r>
          </w:p>
        </w:tc>
        <w:tc>
          <w:tcPr>
            <w:tcW w:w="1440" w:type="dxa"/>
            <w:hideMark/>
          </w:tcPr>
          <w:p w14:paraId="293B809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51 541 325,75</w:t>
            </w:r>
          </w:p>
        </w:tc>
        <w:tc>
          <w:tcPr>
            <w:tcW w:w="1440" w:type="dxa"/>
            <w:hideMark/>
          </w:tcPr>
          <w:p w14:paraId="6AC0891A"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17 841 136,87</w:t>
            </w:r>
          </w:p>
        </w:tc>
        <w:tc>
          <w:tcPr>
            <w:tcW w:w="1440" w:type="dxa"/>
            <w:hideMark/>
          </w:tcPr>
          <w:p w14:paraId="7758946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15 841 427,64</w:t>
            </w:r>
          </w:p>
        </w:tc>
        <w:tc>
          <w:tcPr>
            <w:tcW w:w="1660" w:type="dxa"/>
            <w:hideMark/>
          </w:tcPr>
          <w:p w14:paraId="1C41BA6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16 644 240,45</w:t>
            </w:r>
          </w:p>
        </w:tc>
      </w:tr>
      <w:tr w:rsidR="00797E76" w:rsidRPr="00797E76" w14:paraId="7B8B6454" w14:textId="77777777" w:rsidTr="00633D99">
        <w:trPr>
          <w:trHeight w:val="735"/>
        </w:trPr>
        <w:tc>
          <w:tcPr>
            <w:tcW w:w="1080" w:type="dxa"/>
            <w:vMerge/>
            <w:hideMark/>
          </w:tcPr>
          <w:p w14:paraId="0B86147F"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31CCF785" w14:textId="77777777" w:rsidR="00797E76" w:rsidRPr="00797E76" w:rsidRDefault="00797E76" w:rsidP="00797E76">
            <w:pPr>
              <w:widowControl/>
              <w:overflowPunct w:val="0"/>
              <w:jc w:val="center"/>
              <w:textAlignment w:val="baseline"/>
              <w:rPr>
                <w:rFonts w:eastAsia="Times New Roman"/>
                <w:b/>
                <w:bCs/>
                <w:i/>
                <w:sz w:val="18"/>
                <w:szCs w:val="18"/>
              </w:rPr>
            </w:pPr>
          </w:p>
        </w:tc>
        <w:tc>
          <w:tcPr>
            <w:tcW w:w="1760" w:type="dxa"/>
            <w:hideMark/>
          </w:tcPr>
          <w:p w14:paraId="1F4089A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Федеральный бюджет</w:t>
            </w:r>
          </w:p>
        </w:tc>
        <w:tc>
          <w:tcPr>
            <w:tcW w:w="1440" w:type="dxa"/>
            <w:hideMark/>
          </w:tcPr>
          <w:p w14:paraId="09EE7BF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440" w:type="dxa"/>
            <w:hideMark/>
          </w:tcPr>
          <w:p w14:paraId="1D160BC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440" w:type="dxa"/>
            <w:hideMark/>
          </w:tcPr>
          <w:p w14:paraId="71CE4D0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440" w:type="dxa"/>
            <w:hideMark/>
          </w:tcPr>
          <w:p w14:paraId="126DAB76"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660" w:type="dxa"/>
            <w:hideMark/>
          </w:tcPr>
          <w:p w14:paraId="14577E0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r>
      <w:tr w:rsidR="00797E76" w:rsidRPr="00797E76" w14:paraId="7510AA79" w14:textId="77777777" w:rsidTr="00633D99">
        <w:trPr>
          <w:trHeight w:val="795"/>
        </w:trPr>
        <w:tc>
          <w:tcPr>
            <w:tcW w:w="1080" w:type="dxa"/>
            <w:vMerge/>
            <w:hideMark/>
          </w:tcPr>
          <w:p w14:paraId="2D94DFC8"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4359B979" w14:textId="77777777" w:rsidR="00797E76" w:rsidRPr="00797E76" w:rsidRDefault="00797E76" w:rsidP="00797E76">
            <w:pPr>
              <w:widowControl/>
              <w:overflowPunct w:val="0"/>
              <w:jc w:val="center"/>
              <w:textAlignment w:val="baseline"/>
              <w:rPr>
                <w:rFonts w:eastAsia="Times New Roman"/>
                <w:b/>
                <w:bCs/>
                <w:i/>
                <w:sz w:val="18"/>
                <w:szCs w:val="18"/>
              </w:rPr>
            </w:pPr>
          </w:p>
        </w:tc>
        <w:tc>
          <w:tcPr>
            <w:tcW w:w="1760" w:type="dxa"/>
            <w:hideMark/>
          </w:tcPr>
          <w:p w14:paraId="642D2B2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Государственный бюджет РС(Я)</w:t>
            </w:r>
          </w:p>
        </w:tc>
        <w:tc>
          <w:tcPr>
            <w:tcW w:w="1440" w:type="dxa"/>
            <w:hideMark/>
          </w:tcPr>
          <w:p w14:paraId="33DE3D7B"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440" w:type="dxa"/>
            <w:hideMark/>
          </w:tcPr>
          <w:p w14:paraId="6FE9733E"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440" w:type="dxa"/>
            <w:hideMark/>
          </w:tcPr>
          <w:p w14:paraId="69F71060"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440" w:type="dxa"/>
            <w:hideMark/>
          </w:tcPr>
          <w:p w14:paraId="463C20A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660" w:type="dxa"/>
            <w:hideMark/>
          </w:tcPr>
          <w:p w14:paraId="0BBD37C1"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r>
      <w:tr w:rsidR="00797E76" w:rsidRPr="00797E76" w14:paraId="17FA7050" w14:textId="77777777" w:rsidTr="00633D99">
        <w:trPr>
          <w:trHeight w:val="810"/>
        </w:trPr>
        <w:tc>
          <w:tcPr>
            <w:tcW w:w="1080" w:type="dxa"/>
            <w:vMerge/>
            <w:hideMark/>
          </w:tcPr>
          <w:p w14:paraId="1B68C91D"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1DF81968" w14:textId="77777777" w:rsidR="00797E76" w:rsidRPr="00797E76" w:rsidRDefault="00797E76" w:rsidP="00797E76">
            <w:pPr>
              <w:widowControl/>
              <w:overflowPunct w:val="0"/>
              <w:jc w:val="center"/>
              <w:textAlignment w:val="baseline"/>
              <w:rPr>
                <w:rFonts w:eastAsia="Times New Roman"/>
                <w:b/>
                <w:bCs/>
                <w:i/>
                <w:sz w:val="18"/>
                <w:szCs w:val="18"/>
              </w:rPr>
            </w:pPr>
          </w:p>
        </w:tc>
        <w:tc>
          <w:tcPr>
            <w:tcW w:w="1760" w:type="dxa"/>
            <w:hideMark/>
          </w:tcPr>
          <w:p w14:paraId="51F36347"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Бюджет МО «Мирнинский район»</w:t>
            </w:r>
          </w:p>
        </w:tc>
        <w:tc>
          <w:tcPr>
            <w:tcW w:w="1440" w:type="dxa"/>
            <w:hideMark/>
          </w:tcPr>
          <w:p w14:paraId="013472F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4 846 491,67</w:t>
            </w:r>
          </w:p>
        </w:tc>
        <w:tc>
          <w:tcPr>
            <w:tcW w:w="1440" w:type="dxa"/>
            <w:hideMark/>
          </w:tcPr>
          <w:p w14:paraId="542BFF5E"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3 112 989,52</w:t>
            </w:r>
          </w:p>
        </w:tc>
        <w:tc>
          <w:tcPr>
            <w:tcW w:w="1440" w:type="dxa"/>
            <w:hideMark/>
          </w:tcPr>
          <w:p w14:paraId="36F0A07A"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440" w:type="dxa"/>
            <w:hideMark/>
          </w:tcPr>
          <w:p w14:paraId="484939C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660" w:type="dxa"/>
            <w:hideMark/>
          </w:tcPr>
          <w:p w14:paraId="3C39FF0D"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r>
      <w:tr w:rsidR="00797E76" w:rsidRPr="00797E76" w14:paraId="01CB5B1B" w14:textId="77777777" w:rsidTr="00633D99">
        <w:trPr>
          <w:trHeight w:val="529"/>
        </w:trPr>
        <w:tc>
          <w:tcPr>
            <w:tcW w:w="1080" w:type="dxa"/>
            <w:vMerge/>
            <w:hideMark/>
          </w:tcPr>
          <w:p w14:paraId="7DB377B0"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690397D7" w14:textId="77777777" w:rsidR="00797E76" w:rsidRPr="00797E76" w:rsidRDefault="00797E76" w:rsidP="00797E76">
            <w:pPr>
              <w:widowControl/>
              <w:overflowPunct w:val="0"/>
              <w:jc w:val="center"/>
              <w:textAlignment w:val="baseline"/>
              <w:rPr>
                <w:rFonts w:eastAsia="Times New Roman"/>
                <w:b/>
                <w:bCs/>
                <w:i/>
                <w:sz w:val="18"/>
                <w:szCs w:val="18"/>
              </w:rPr>
            </w:pPr>
          </w:p>
        </w:tc>
        <w:tc>
          <w:tcPr>
            <w:tcW w:w="1760" w:type="dxa"/>
            <w:hideMark/>
          </w:tcPr>
          <w:p w14:paraId="49E50B84"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Бюджет МО «Поселок Айхал»</w:t>
            </w:r>
          </w:p>
        </w:tc>
        <w:tc>
          <w:tcPr>
            <w:tcW w:w="1440" w:type="dxa"/>
            <w:hideMark/>
          </w:tcPr>
          <w:p w14:paraId="72F79CD1"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18 594 491,47</w:t>
            </w:r>
          </w:p>
        </w:tc>
        <w:tc>
          <w:tcPr>
            <w:tcW w:w="1440" w:type="dxa"/>
            <w:hideMark/>
          </w:tcPr>
          <w:p w14:paraId="20480446"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21 564 507,68</w:t>
            </w:r>
          </w:p>
        </w:tc>
        <w:tc>
          <w:tcPr>
            <w:tcW w:w="1440" w:type="dxa"/>
            <w:hideMark/>
          </w:tcPr>
          <w:p w14:paraId="05D8BF22"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17 841 136,87</w:t>
            </w:r>
          </w:p>
        </w:tc>
        <w:tc>
          <w:tcPr>
            <w:tcW w:w="1440" w:type="dxa"/>
            <w:hideMark/>
          </w:tcPr>
          <w:p w14:paraId="67293CB0"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15 841 427,64</w:t>
            </w:r>
          </w:p>
        </w:tc>
        <w:tc>
          <w:tcPr>
            <w:tcW w:w="1660" w:type="dxa"/>
            <w:hideMark/>
          </w:tcPr>
          <w:p w14:paraId="340A14C3" w14:textId="77777777" w:rsidR="00797E76" w:rsidRPr="00797E76" w:rsidRDefault="00797E76" w:rsidP="00797E76">
            <w:pPr>
              <w:widowControl/>
              <w:overflowPunct w:val="0"/>
              <w:jc w:val="center"/>
              <w:textAlignment w:val="baseline"/>
              <w:rPr>
                <w:rFonts w:eastAsia="Times New Roman"/>
                <w:i/>
                <w:sz w:val="18"/>
                <w:szCs w:val="18"/>
              </w:rPr>
            </w:pPr>
            <w:r w:rsidRPr="00797E76">
              <w:rPr>
                <w:rFonts w:eastAsia="Times New Roman"/>
                <w:i/>
                <w:sz w:val="18"/>
                <w:szCs w:val="18"/>
              </w:rPr>
              <w:t>16 644 240,45</w:t>
            </w:r>
          </w:p>
        </w:tc>
      </w:tr>
      <w:tr w:rsidR="00797E76" w:rsidRPr="00797E76" w14:paraId="1FC49777" w14:textId="77777777" w:rsidTr="00633D99">
        <w:trPr>
          <w:trHeight w:val="529"/>
        </w:trPr>
        <w:tc>
          <w:tcPr>
            <w:tcW w:w="1080" w:type="dxa"/>
            <w:vMerge/>
            <w:hideMark/>
          </w:tcPr>
          <w:p w14:paraId="7172BB40" w14:textId="77777777" w:rsidR="00797E76" w:rsidRPr="00797E76" w:rsidRDefault="00797E76" w:rsidP="00797E76">
            <w:pPr>
              <w:widowControl/>
              <w:overflowPunct w:val="0"/>
              <w:jc w:val="center"/>
              <w:textAlignment w:val="baseline"/>
              <w:rPr>
                <w:rFonts w:eastAsia="Times New Roman"/>
                <w:i/>
                <w:sz w:val="18"/>
                <w:szCs w:val="18"/>
              </w:rPr>
            </w:pPr>
          </w:p>
        </w:tc>
        <w:tc>
          <w:tcPr>
            <w:tcW w:w="3540" w:type="dxa"/>
            <w:vMerge/>
            <w:hideMark/>
          </w:tcPr>
          <w:p w14:paraId="5986790B" w14:textId="77777777" w:rsidR="00797E76" w:rsidRPr="00797E76" w:rsidRDefault="00797E76" w:rsidP="00797E76">
            <w:pPr>
              <w:widowControl/>
              <w:overflowPunct w:val="0"/>
              <w:jc w:val="center"/>
              <w:textAlignment w:val="baseline"/>
              <w:rPr>
                <w:rFonts w:eastAsia="Times New Roman"/>
                <w:b/>
                <w:bCs/>
                <w:i/>
                <w:sz w:val="18"/>
                <w:szCs w:val="18"/>
              </w:rPr>
            </w:pPr>
          </w:p>
        </w:tc>
        <w:tc>
          <w:tcPr>
            <w:tcW w:w="1760" w:type="dxa"/>
            <w:hideMark/>
          </w:tcPr>
          <w:p w14:paraId="16DE700B"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Другие источники</w:t>
            </w:r>
          </w:p>
        </w:tc>
        <w:tc>
          <w:tcPr>
            <w:tcW w:w="1440" w:type="dxa"/>
            <w:hideMark/>
          </w:tcPr>
          <w:p w14:paraId="6E7D0FB0"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12 934 000,00</w:t>
            </w:r>
          </w:p>
        </w:tc>
        <w:tc>
          <w:tcPr>
            <w:tcW w:w="1440" w:type="dxa"/>
            <w:hideMark/>
          </w:tcPr>
          <w:p w14:paraId="4ECFCDE5"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26 863 828,55</w:t>
            </w:r>
          </w:p>
        </w:tc>
        <w:tc>
          <w:tcPr>
            <w:tcW w:w="1440" w:type="dxa"/>
            <w:hideMark/>
          </w:tcPr>
          <w:p w14:paraId="151AA6E1"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440" w:type="dxa"/>
            <w:hideMark/>
          </w:tcPr>
          <w:p w14:paraId="3A80D3AA"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c>
          <w:tcPr>
            <w:tcW w:w="1660" w:type="dxa"/>
            <w:hideMark/>
          </w:tcPr>
          <w:p w14:paraId="7B44F6FF" w14:textId="77777777" w:rsidR="00797E76" w:rsidRPr="00797E76" w:rsidRDefault="00797E76" w:rsidP="00797E76">
            <w:pPr>
              <w:widowControl/>
              <w:overflowPunct w:val="0"/>
              <w:jc w:val="center"/>
              <w:textAlignment w:val="baseline"/>
              <w:rPr>
                <w:rFonts w:eastAsia="Times New Roman"/>
                <w:b/>
                <w:bCs/>
                <w:i/>
                <w:sz w:val="18"/>
                <w:szCs w:val="18"/>
              </w:rPr>
            </w:pPr>
            <w:r w:rsidRPr="00797E76">
              <w:rPr>
                <w:rFonts w:eastAsia="Times New Roman"/>
                <w:b/>
                <w:bCs/>
                <w:i/>
                <w:sz w:val="18"/>
                <w:szCs w:val="18"/>
              </w:rPr>
              <w:t> </w:t>
            </w:r>
          </w:p>
        </w:tc>
      </w:tr>
    </w:tbl>
    <w:p w14:paraId="53F36966" w14:textId="77777777" w:rsidR="00797E76" w:rsidRPr="00797E76" w:rsidRDefault="00797E76" w:rsidP="00797E76">
      <w:pPr>
        <w:widowControl/>
        <w:autoSpaceDE/>
        <w:autoSpaceDN/>
        <w:adjustRightInd/>
        <w:rPr>
          <w:rFonts w:eastAsia="Times New Roman"/>
          <w:bCs/>
        </w:rPr>
      </w:pPr>
    </w:p>
    <w:p w14:paraId="2265A863" w14:textId="1F2AF850" w:rsidR="00797E76" w:rsidRPr="00042DB2" w:rsidRDefault="00797E76" w:rsidP="00042DB2">
      <w:pPr>
        <w:widowControl/>
        <w:autoSpaceDE/>
        <w:autoSpaceDN/>
        <w:adjustRightInd/>
        <w:rPr>
          <w:rFonts w:eastAsia="Times New Roman"/>
        </w:rPr>
        <w:sectPr w:rsidR="00797E76" w:rsidRPr="00042DB2" w:rsidSect="001261C7">
          <w:pgSz w:w="11906" w:h="16838"/>
          <w:pgMar w:top="709" w:right="707" w:bottom="284" w:left="1701" w:header="708" w:footer="708" w:gutter="0"/>
          <w:cols w:space="708"/>
          <w:docGrid w:linePitch="360"/>
        </w:sectPr>
      </w:pPr>
    </w:p>
    <w:p w14:paraId="30F9B40F" w14:textId="77777777" w:rsidR="00042DB2" w:rsidRPr="00042DB2" w:rsidRDefault="00042DB2" w:rsidP="00042DB2">
      <w:pPr>
        <w:widowControl/>
        <w:autoSpaceDE/>
        <w:autoSpaceDN/>
        <w:adjustRightInd/>
        <w:rPr>
          <w:rFonts w:eastAsia="Times New Roman"/>
        </w:r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042DB2" w:rsidRPr="00042DB2" w14:paraId="4F3E2D7C" w14:textId="77777777" w:rsidTr="002B452C">
        <w:trPr>
          <w:trHeight w:val="2202"/>
        </w:trPr>
        <w:tc>
          <w:tcPr>
            <w:tcW w:w="2050" w:type="pct"/>
            <w:shd w:val="clear" w:color="auto" w:fill="auto"/>
          </w:tcPr>
          <w:p w14:paraId="16E4C4D2"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Российская Федерация (Россия)</w:t>
            </w:r>
          </w:p>
          <w:p w14:paraId="615F60F6"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Республика Саха (Якутия)</w:t>
            </w:r>
          </w:p>
          <w:p w14:paraId="2317B1CF"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АДМИНИСТРАЦИЯ</w:t>
            </w:r>
          </w:p>
          <w:p w14:paraId="5F0D1003"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муниципального образования</w:t>
            </w:r>
          </w:p>
          <w:p w14:paraId="132C3DAD"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«Поселок Айхал»</w:t>
            </w:r>
          </w:p>
          <w:p w14:paraId="2346CF9F" w14:textId="77777777" w:rsidR="00042DB2" w:rsidRPr="00042DB2" w:rsidRDefault="00042DB2" w:rsidP="00042DB2">
            <w:pPr>
              <w:widowControl/>
              <w:autoSpaceDE/>
              <w:autoSpaceDN/>
              <w:adjustRightInd/>
              <w:jc w:val="center"/>
              <w:rPr>
                <w:rFonts w:eastAsia="Times New Roman"/>
                <w:b/>
                <w:sz w:val="20"/>
                <w:szCs w:val="20"/>
              </w:rPr>
            </w:pPr>
            <w:r w:rsidRPr="00042DB2">
              <w:rPr>
                <w:rFonts w:eastAsia="Times New Roman"/>
                <w:b/>
              </w:rPr>
              <w:t>Мирнинского района</w:t>
            </w:r>
          </w:p>
          <w:p w14:paraId="6E97BBF5" w14:textId="77777777" w:rsidR="00042DB2" w:rsidRPr="00042DB2" w:rsidRDefault="00042DB2" w:rsidP="00042DB2">
            <w:pPr>
              <w:widowControl/>
              <w:autoSpaceDE/>
              <w:autoSpaceDN/>
              <w:adjustRightInd/>
              <w:jc w:val="center"/>
              <w:rPr>
                <w:rFonts w:eastAsia="Times New Roman"/>
                <w:b/>
                <w:bCs/>
                <w:kern w:val="32"/>
                <w:position w:val="6"/>
              </w:rPr>
            </w:pPr>
            <w:r w:rsidRPr="00042DB2">
              <w:rPr>
                <w:rFonts w:eastAsia="Times New Roman"/>
                <w:b/>
                <w:bCs/>
                <w:kern w:val="32"/>
                <w:position w:val="6"/>
                <w:sz w:val="28"/>
                <w:szCs w:val="28"/>
              </w:rPr>
              <w:t xml:space="preserve"> </w:t>
            </w:r>
          </w:p>
          <w:p w14:paraId="4E12A4DB" w14:textId="77777777" w:rsidR="00042DB2" w:rsidRPr="00042DB2" w:rsidRDefault="00042DB2" w:rsidP="00042DB2">
            <w:pPr>
              <w:widowControl/>
              <w:autoSpaceDE/>
              <w:autoSpaceDN/>
              <w:adjustRightInd/>
              <w:jc w:val="center"/>
              <w:rPr>
                <w:rFonts w:eastAsia="Times New Roman"/>
                <w:b/>
                <w:bCs/>
                <w:kern w:val="32"/>
                <w:position w:val="6"/>
                <w:sz w:val="32"/>
                <w:szCs w:val="32"/>
              </w:rPr>
            </w:pPr>
            <w:r w:rsidRPr="00042DB2">
              <w:rPr>
                <w:rFonts w:eastAsia="Times New Roman"/>
                <w:b/>
                <w:bCs/>
                <w:kern w:val="32"/>
                <w:position w:val="6"/>
                <w:sz w:val="32"/>
                <w:szCs w:val="32"/>
              </w:rPr>
              <w:t>ПОСТАНОВЛЕНИЕ</w:t>
            </w:r>
          </w:p>
        </w:tc>
        <w:tc>
          <w:tcPr>
            <w:tcW w:w="835" w:type="pct"/>
            <w:shd w:val="clear" w:color="auto" w:fill="auto"/>
          </w:tcPr>
          <w:p w14:paraId="3C4B5354" w14:textId="77777777" w:rsidR="00042DB2" w:rsidRPr="00042DB2" w:rsidRDefault="00042DB2" w:rsidP="00042DB2">
            <w:pPr>
              <w:widowControl/>
              <w:autoSpaceDE/>
              <w:autoSpaceDN/>
              <w:adjustRightInd/>
              <w:jc w:val="center"/>
              <w:rPr>
                <w:rFonts w:eastAsia="Times New Roman"/>
                <w:noProof/>
              </w:rPr>
            </w:pPr>
            <w:r w:rsidRPr="00042DB2">
              <w:rPr>
                <w:rFonts w:eastAsia="Times New Roman"/>
                <w:noProof/>
              </w:rPr>
              <w:drawing>
                <wp:anchor distT="0" distB="0" distL="114300" distR="114300" simplePos="0" relativeHeight="251665408" behindDoc="0" locked="0" layoutInCell="1" allowOverlap="1" wp14:anchorId="00709808" wp14:editId="7A850FB1">
                  <wp:simplePos x="0" y="0"/>
                  <wp:positionH relativeFrom="column">
                    <wp:posOffset>12065</wp:posOffset>
                  </wp:positionH>
                  <wp:positionV relativeFrom="paragraph">
                    <wp:posOffset>-25400</wp:posOffset>
                  </wp:positionV>
                  <wp:extent cx="838764" cy="822960"/>
                  <wp:effectExtent l="0" t="0" r="0" b="0"/>
                  <wp:wrapNone/>
                  <wp:docPr id="15" name="Рисунок 1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30C89B54" w14:textId="77777777" w:rsidR="00042DB2" w:rsidRPr="00042DB2" w:rsidRDefault="00042DB2" w:rsidP="00042DB2">
            <w:pPr>
              <w:widowControl/>
              <w:autoSpaceDE/>
              <w:autoSpaceDN/>
              <w:adjustRightInd/>
              <w:jc w:val="center"/>
              <w:rPr>
                <w:rFonts w:eastAsia="Times New Roman"/>
              </w:rPr>
            </w:pPr>
          </w:p>
        </w:tc>
        <w:tc>
          <w:tcPr>
            <w:tcW w:w="2115" w:type="pct"/>
            <w:shd w:val="clear" w:color="auto" w:fill="auto"/>
          </w:tcPr>
          <w:p w14:paraId="1AFBA8E1"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Россия Федерацията (Россия)</w:t>
            </w:r>
          </w:p>
          <w:p w14:paraId="438A7E87" w14:textId="77777777" w:rsidR="00042DB2" w:rsidRPr="00042DB2" w:rsidRDefault="00042DB2" w:rsidP="00042DB2">
            <w:pPr>
              <w:widowControl/>
              <w:autoSpaceDE/>
              <w:autoSpaceDN/>
              <w:adjustRightInd/>
              <w:jc w:val="center"/>
              <w:rPr>
                <w:rFonts w:eastAsia="Times New Roman"/>
                <w:b/>
              </w:rPr>
            </w:pPr>
            <w:r w:rsidRPr="00042DB2">
              <w:rPr>
                <w:rFonts w:eastAsia="Times New Roman"/>
                <w:b/>
                <w:shd w:val="clear" w:color="auto" w:fill="FFFFFF"/>
              </w:rPr>
              <w:t>Саха Өрөспүүбүлүкэтэ</w:t>
            </w:r>
          </w:p>
          <w:p w14:paraId="3324E320"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Мииринэй улуу</w:t>
            </w:r>
            <w:r w:rsidRPr="00042DB2">
              <w:rPr>
                <w:rFonts w:eastAsia="Times New Roman"/>
                <w:b/>
                <w:lang w:val="en-US"/>
              </w:rPr>
              <w:t>h</w:t>
            </w:r>
            <w:r w:rsidRPr="00042DB2">
              <w:rPr>
                <w:rFonts w:eastAsia="Times New Roman"/>
                <w:b/>
              </w:rPr>
              <w:t>ун</w:t>
            </w:r>
          </w:p>
          <w:p w14:paraId="292A138D"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Айхал бө</w:t>
            </w:r>
            <w:r w:rsidRPr="00042DB2">
              <w:rPr>
                <w:rFonts w:eastAsia="Times New Roman"/>
                <w:b/>
                <w:lang w:val="en-US"/>
              </w:rPr>
              <w:t>h</w:t>
            </w:r>
            <w:r w:rsidRPr="00042DB2">
              <w:rPr>
                <w:rFonts w:eastAsia="Times New Roman"/>
                <w:b/>
              </w:rPr>
              <w:t>үөлэгин</w:t>
            </w:r>
          </w:p>
          <w:p w14:paraId="4E3CC24B" w14:textId="77777777" w:rsidR="00042DB2" w:rsidRPr="00042DB2" w:rsidRDefault="00042DB2" w:rsidP="00042DB2">
            <w:pPr>
              <w:widowControl/>
              <w:autoSpaceDE/>
              <w:autoSpaceDN/>
              <w:adjustRightInd/>
              <w:jc w:val="center"/>
              <w:rPr>
                <w:rFonts w:eastAsia="Times New Roman"/>
                <w:b/>
              </w:rPr>
            </w:pPr>
            <w:r w:rsidRPr="00042DB2">
              <w:rPr>
                <w:rFonts w:eastAsia="Times New Roman"/>
                <w:b/>
              </w:rPr>
              <w:t>муниципальнай тэриллиитин</w:t>
            </w:r>
          </w:p>
          <w:p w14:paraId="0BF68852" w14:textId="77777777" w:rsidR="00042DB2" w:rsidRPr="00042DB2" w:rsidRDefault="00042DB2" w:rsidP="00042DB2">
            <w:pPr>
              <w:widowControl/>
              <w:autoSpaceDE/>
              <w:autoSpaceDN/>
              <w:adjustRightInd/>
              <w:jc w:val="center"/>
              <w:rPr>
                <w:rFonts w:eastAsia="Times New Roman"/>
                <w:b/>
                <w:position w:val="6"/>
                <w:sz w:val="28"/>
                <w:szCs w:val="28"/>
              </w:rPr>
            </w:pPr>
            <w:r w:rsidRPr="00042DB2">
              <w:rPr>
                <w:rFonts w:eastAsia="Times New Roman"/>
                <w:b/>
              </w:rPr>
              <w:t>ДЬА</w:t>
            </w:r>
            <w:r w:rsidRPr="00042DB2">
              <w:rPr>
                <w:rFonts w:eastAsia="Times New Roman"/>
                <w:b/>
                <w:lang w:val="en-US"/>
              </w:rPr>
              <w:t>h</w:t>
            </w:r>
            <w:r w:rsidRPr="00042DB2">
              <w:rPr>
                <w:rFonts w:eastAsia="Times New Roman"/>
                <w:b/>
              </w:rPr>
              <w:t>АЛТАТА</w:t>
            </w:r>
          </w:p>
          <w:p w14:paraId="0BD879CC" w14:textId="77777777" w:rsidR="00042DB2" w:rsidRPr="00042DB2" w:rsidRDefault="00042DB2" w:rsidP="00042DB2">
            <w:pPr>
              <w:widowControl/>
              <w:autoSpaceDE/>
              <w:autoSpaceDN/>
              <w:adjustRightInd/>
              <w:jc w:val="center"/>
              <w:rPr>
                <w:rFonts w:eastAsia="Times New Roman"/>
                <w:b/>
                <w:position w:val="6"/>
                <w:sz w:val="20"/>
                <w:szCs w:val="20"/>
              </w:rPr>
            </w:pPr>
          </w:p>
          <w:p w14:paraId="0AC54FF1" w14:textId="77777777" w:rsidR="00042DB2" w:rsidRPr="00042DB2" w:rsidRDefault="00042DB2" w:rsidP="00042DB2">
            <w:pPr>
              <w:widowControl/>
              <w:autoSpaceDE/>
              <w:autoSpaceDN/>
              <w:adjustRightInd/>
              <w:jc w:val="center"/>
              <w:rPr>
                <w:rFonts w:eastAsia="Times New Roman"/>
                <w:b/>
                <w:sz w:val="32"/>
                <w:szCs w:val="32"/>
              </w:rPr>
            </w:pPr>
            <w:r w:rsidRPr="00042DB2">
              <w:rPr>
                <w:rFonts w:eastAsia="Times New Roman"/>
                <w:b/>
                <w:position w:val="6"/>
                <w:sz w:val="32"/>
                <w:szCs w:val="32"/>
              </w:rPr>
              <w:t>УУРААХ</w:t>
            </w:r>
          </w:p>
          <w:p w14:paraId="4E98994E" w14:textId="77777777" w:rsidR="00042DB2" w:rsidRPr="00042DB2" w:rsidRDefault="00042DB2" w:rsidP="00042DB2">
            <w:pPr>
              <w:widowControl/>
              <w:autoSpaceDE/>
              <w:autoSpaceDN/>
              <w:adjustRightInd/>
              <w:jc w:val="center"/>
              <w:rPr>
                <w:rFonts w:eastAsia="Times New Roman"/>
                <w:b/>
                <w:bCs/>
                <w:kern w:val="32"/>
                <w:position w:val="6"/>
                <w:sz w:val="2"/>
                <w:szCs w:val="2"/>
              </w:rPr>
            </w:pPr>
          </w:p>
        </w:tc>
      </w:tr>
    </w:tbl>
    <w:p w14:paraId="1F63DA52" w14:textId="77777777" w:rsidR="00042DB2" w:rsidRPr="00042DB2" w:rsidRDefault="00042DB2" w:rsidP="00042DB2">
      <w:pPr>
        <w:widowControl/>
        <w:tabs>
          <w:tab w:val="left" w:pos="7740"/>
        </w:tabs>
        <w:autoSpaceDE/>
        <w:autoSpaceDN/>
        <w:adjustRightInd/>
        <w:ind w:right="-284"/>
        <w:rPr>
          <w:rFonts w:eastAsia="Times New Roman"/>
          <w:u w:val="single"/>
        </w:rPr>
      </w:pPr>
    </w:p>
    <w:p w14:paraId="54BB4152" w14:textId="52D0C64B" w:rsidR="00042DB2" w:rsidRPr="00042DB2" w:rsidRDefault="00042DB2" w:rsidP="00042DB2">
      <w:pPr>
        <w:widowControl/>
        <w:tabs>
          <w:tab w:val="left" w:pos="7740"/>
        </w:tabs>
        <w:autoSpaceDE/>
        <w:autoSpaceDN/>
        <w:adjustRightInd/>
        <w:ind w:right="-284"/>
        <w:rPr>
          <w:rFonts w:eastAsia="Times New Roman"/>
        </w:rPr>
      </w:pPr>
      <w:r w:rsidRPr="00042DB2">
        <w:rPr>
          <w:rFonts w:eastAsia="Times New Roman"/>
        </w:rPr>
        <w:t xml:space="preserve">22.03.2023 г. </w:t>
      </w:r>
      <w:r w:rsidRPr="00042DB2">
        <w:rPr>
          <w:rFonts w:eastAsia="Times New Roman"/>
        </w:rPr>
        <w:tab/>
        <w:t xml:space="preserve">     </w:t>
      </w:r>
      <w:r w:rsidR="0040392F">
        <w:rPr>
          <w:rFonts w:eastAsia="Times New Roman"/>
        </w:rPr>
        <w:tab/>
      </w:r>
      <w:r w:rsidRPr="00042DB2">
        <w:rPr>
          <w:rFonts w:eastAsia="Times New Roman"/>
        </w:rPr>
        <w:t xml:space="preserve"> № 143</w:t>
      </w:r>
    </w:p>
    <w:tbl>
      <w:tblPr>
        <w:tblStyle w:val="66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042DB2" w:rsidRPr="00042DB2" w14:paraId="13A814E0" w14:textId="77777777" w:rsidTr="002B452C">
        <w:trPr>
          <w:trHeight w:val="1800"/>
          <w:jc w:val="center"/>
        </w:trPr>
        <w:tc>
          <w:tcPr>
            <w:tcW w:w="2969" w:type="pct"/>
          </w:tcPr>
          <w:p w14:paraId="2EC5D635" w14:textId="77777777" w:rsidR="00042DB2" w:rsidRPr="00042DB2" w:rsidRDefault="00042DB2" w:rsidP="00042DB2">
            <w:pPr>
              <w:widowControl/>
              <w:autoSpaceDE/>
              <w:autoSpaceDN/>
              <w:adjustRightInd/>
              <w:rPr>
                <w:rFonts w:eastAsia="Times New Roman"/>
                <w:b/>
              </w:rPr>
            </w:pPr>
          </w:p>
          <w:p w14:paraId="76B78CE9" w14:textId="77777777" w:rsidR="00042DB2" w:rsidRPr="00042DB2" w:rsidRDefault="00042DB2" w:rsidP="00042DB2">
            <w:pPr>
              <w:widowControl/>
              <w:autoSpaceDE/>
              <w:autoSpaceDN/>
              <w:adjustRightInd/>
              <w:rPr>
                <w:rFonts w:eastAsia="Times New Roman"/>
                <w:b/>
              </w:rPr>
            </w:pPr>
            <w:r w:rsidRPr="00042DB2">
              <w:rPr>
                <w:rFonts w:eastAsia="Times New Roman"/>
                <w:b/>
              </w:rPr>
              <w:t xml:space="preserve">О внесении изменений в муниципальную программу МО «Поселок Айхал» Мирнинского района Республики Саха (Якутия) «Формирование комфортной городской среды на 2018-2024 годы», утвержденную постановлением Главы от 27.12.2017 №444 </w:t>
            </w:r>
          </w:p>
          <w:p w14:paraId="7AA5C8CB" w14:textId="77777777" w:rsidR="00042DB2" w:rsidRPr="00042DB2" w:rsidRDefault="00042DB2" w:rsidP="00042DB2">
            <w:pPr>
              <w:widowControl/>
              <w:autoSpaceDE/>
              <w:autoSpaceDN/>
              <w:adjustRightInd/>
              <w:rPr>
                <w:rFonts w:eastAsia="Times New Roman"/>
                <w:b/>
              </w:rPr>
            </w:pPr>
            <w:r w:rsidRPr="00042DB2">
              <w:rPr>
                <w:rFonts w:eastAsia="Times New Roman"/>
                <w:sz w:val="20"/>
                <w:szCs w:val="20"/>
              </w:rPr>
              <w:t>(в редакции постановлений от 20.02.2018 №41, от 28.02.2018 №58, от 20.04.2018 №127, от 23.07.2018 №267, от 26.10.2018 №375, от 27.10.2018 №381, от 29.12.2018 №516, от 19.02.2019 №47, от 26.03.2019 №93, от 06.08.2019 №276, от 01.10.2019 №374, от 16.12.2019 №509, от 19.02.2020 №45, от 16.04.2020 №118, от 07.09.2020 №259, от 10.11.2020 №328, от 24.03.2021 №105, от 22.07.2021 №295, от 11.08.2021 №325, от 22.03.2022 №115, от 10.06.2022 № 268, от №522 от 09.11.2022, № 717 от 30.12.2022, №72 от 15.02.2023, №119 от 13.03.2023)</w:t>
            </w:r>
          </w:p>
        </w:tc>
        <w:tc>
          <w:tcPr>
            <w:tcW w:w="2031" w:type="pct"/>
          </w:tcPr>
          <w:p w14:paraId="45150137" w14:textId="77777777" w:rsidR="00042DB2" w:rsidRPr="00042DB2" w:rsidRDefault="00042DB2" w:rsidP="00042DB2">
            <w:pPr>
              <w:widowControl/>
              <w:autoSpaceDE/>
              <w:autoSpaceDN/>
              <w:adjustRightInd/>
              <w:spacing w:after="240"/>
              <w:ind w:firstLine="360"/>
              <w:rPr>
                <w:rFonts w:eastAsia="Times New Roman"/>
                <w:b/>
              </w:rPr>
            </w:pPr>
          </w:p>
          <w:p w14:paraId="51DC835B" w14:textId="77777777" w:rsidR="00042DB2" w:rsidRPr="00042DB2" w:rsidRDefault="00042DB2" w:rsidP="00042DB2">
            <w:pPr>
              <w:widowControl/>
              <w:autoSpaceDE/>
              <w:autoSpaceDN/>
              <w:adjustRightInd/>
              <w:jc w:val="center"/>
              <w:rPr>
                <w:rFonts w:eastAsia="Times New Roman"/>
                <w:b/>
              </w:rPr>
            </w:pPr>
          </w:p>
        </w:tc>
      </w:tr>
    </w:tbl>
    <w:p w14:paraId="32358E8C" w14:textId="77777777" w:rsidR="00042DB2" w:rsidRPr="00042DB2" w:rsidRDefault="00042DB2" w:rsidP="00042DB2">
      <w:pPr>
        <w:widowControl/>
        <w:autoSpaceDE/>
        <w:autoSpaceDN/>
        <w:adjustRightInd/>
        <w:jc w:val="both"/>
        <w:rPr>
          <w:rFonts w:eastAsia="Times New Roman"/>
        </w:rPr>
      </w:pPr>
    </w:p>
    <w:p w14:paraId="4BAA5B0A" w14:textId="77777777" w:rsidR="00042DB2" w:rsidRPr="00042DB2" w:rsidRDefault="00042DB2" w:rsidP="00042DB2">
      <w:pPr>
        <w:widowControl/>
        <w:autoSpaceDE/>
        <w:autoSpaceDN/>
        <w:adjustRightInd/>
        <w:ind w:firstLine="708"/>
        <w:jc w:val="both"/>
        <w:rPr>
          <w:rFonts w:eastAsia="Times New Roman"/>
          <w:bCs/>
        </w:rPr>
      </w:pPr>
      <w:r w:rsidRPr="00042DB2">
        <w:rPr>
          <w:rFonts w:eastAsia="Times New Roman"/>
        </w:rPr>
        <w:t>Во исполнение постановления Администрации МО «Поселок Айхал» от 20.03.2023 г №132, 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w:t>
      </w:r>
      <w:bookmarkStart w:id="4" w:name="_Hlk55483591"/>
      <w:bookmarkStart w:id="5" w:name="_Hlk55483573"/>
      <w:r w:rsidRPr="00042DB2">
        <w:rPr>
          <w:rFonts w:eastAsia="Times New Roman"/>
        </w:rPr>
        <w:t xml:space="preserve">, </w:t>
      </w:r>
    </w:p>
    <w:p w14:paraId="617361BA" w14:textId="77777777" w:rsidR="00042DB2" w:rsidRPr="00042DB2" w:rsidRDefault="00042DB2" w:rsidP="00042DB2">
      <w:pPr>
        <w:widowControl/>
        <w:autoSpaceDE/>
        <w:autoSpaceDN/>
        <w:adjustRightInd/>
        <w:jc w:val="both"/>
        <w:rPr>
          <w:rFonts w:eastAsia="Times New Roman"/>
          <w:bCs/>
        </w:rPr>
      </w:pPr>
    </w:p>
    <w:p w14:paraId="22790745" w14:textId="77777777" w:rsidR="00042DB2" w:rsidRPr="00042DB2" w:rsidRDefault="00042DB2">
      <w:pPr>
        <w:widowControl/>
        <w:numPr>
          <w:ilvl w:val="0"/>
          <w:numId w:val="2"/>
        </w:numPr>
        <w:autoSpaceDE/>
        <w:autoSpaceDN/>
        <w:adjustRightInd/>
        <w:ind w:left="426"/>
        <w:contextualSpacing/>
        <w:jc w:val="both"/>
        <w:rPr>
          <w:rFonts w:eastAsia="Times New Roman"/>
          <w:bCs/>
        </w:rPr>
      </w:pPr>
      <w:r w:rsidRPr="00042DB2">
        <w:rPr>
          <w:rFonts w:eastAsia="Times New Roman"/>
        </w:rPr>
        <w:t>Внести в муниципальную программу МО «Поселок Айхал» Мирнинского района Республики Саха (Якутия) «</w:t>
      </w:r>
      <w:bookmarkEnd w:id="4"/>
      <w:bookmarkEnd w:id="5"/>
      <w:r w:rsidRPr="00042DB2">
        <w:rPr>
          <w:rFonts w:eastAsia="Times New Roman"/>
        </w:rPr>
        <w:t xml:space="preserve">Формирование комфортной городской среды на 2018-2024 годы», утвержденную Постановлением Администрации МО «Поселок Айхал» от 27.12.2017 № 444 </w:t>
      </w:r>
      <w:r w:rsidRPr="00042DB2">
        <w:rPr>
          <w:rFonts w:eastAsia="Times New Roman"/>
          <w:sz w:val="20"/>
          <w:szCs w:val="20"/>
        </w:rPr>
        <w:t>(в редакции постановлений от 20.02.2018 № 41, от 28.02.2018 № 58, от 20.04.2018 № 127, от 23.07.2018 № 267, от 26.10.2018 № 375, от 27.10.2018 № 381, от 29.12.2018 № 516, от 19.02.2019 № 47, от 26.03.2019 № 93, от 06.08.2019 № 276, от 01.10.2019 № 374, от 16.12.2019 № 509, от 19.02.2020 № 45, от 16.04.2020 № 118, от 07.09.2020 № 259, от 10.11.2020 № 328, от 24.03.2021 №105, от 22.07.2021 №295, от 11.08.2021 г №325, от 22.03.2022 №115, от 10.06.2022 № 268,</w:t>
      </w:r>
      <w:r w:rsidRPr="00042DB2">
        <w:rPr>
          <w:rFonts w:eastAsia="Times New Roman"/>
          <w:b/>
          <w:sz w:val="20"/>
          <w:szCs w:val="20"/>
        </w:rPr>
        <w:t xml:space="preserve"> </w:t>
      </w:r>
      <w:r w:rsidRPr="00042DB2">
        <w:rPr>
          <w:rFonts w:eastAsia="Times New Roman"/>
          <w:sz w:val="20"/>
          <w:szCs w:val="20"/>
        </w:rPr>
        <w:t>от 09.11.2022 №522, от 30.12. 2022 №717, №72 от 15.02.2023, №119 от 13.03.2023)</w:t>
      </w:r>
      <w:r w:rsidRPr="00042DB2">
        <w:rPr>
          <w:rFonts w:eastAsia="Times New Roman"/>
        </w:rPr>
        <w:t xml:space="preserve"> следующие изменения:</w:t>
      </w:r>
    </w:p>
    <w:p w14:paraId="1818AEB9" w14:textId="77777777" w:rsidR="00042DB2" w:rsidRPr="00042DB2" w:rsidRDefault="00042DB2">
      <w:pPr>
        <w:widowControl/>
        <w:numPr>
          <w:ilvl w:val="1"/>
          <w:numId w:val="1"/>
        </w:numPr>
        <w:autoSpaceDE/>
        <w:autoSpaceDN/>
        <w:adjustRightInd/>
        <w:ind w:left="567"/>
        <w:contextualSpacing/>
        <w:jc w:val="both"/>
        <w:rPr>
          <w:rFonts w:eastAsia="Times New Roman"/>
        </w:rPr>
      </w:pPr>
      <w:r w:rsidRPr="00042DB2">
        <w:rPr>
          <w:rFonts w:eastAsia="Times New Roman"/>
        </w:rPr>
        <w:t>в паспорте Программы, финансовое обеспечение изложить в новой редакции:</w:t>
      </w:r>
    </w:p>
    <w:p w14:paraId="05F39BB8" w14:textId="77777777" w:rsidR="00042DB2" w:rsidRPr="00042DB2" w:rsidRDefault="00042DB2" w:rsidP="00042DB2">
      <w:pPr>
        <w:widowControl/>
        <w:autoSpaceDE/>
        <w:autoSpaceDN/>
        <w:adjustRightInd/>
        <w:ind w:left="567"/>
        <w:contextualSpacing/>
        <w:jc w:val="both"/>
        <w:rPr>
          <w:rFonts w:eastAsia="Times New Roman"/>
        </w:rPr>
      </w:pP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29"/>
        <w:gridCol w:w="708"/>
        <w:gridCol w:w="993"/>
        <w:gridCol w:w="1134"/>
        <w:gridCol w:w="1275"/>
        <w:gridCol w:w="993"/>
        <w:gridCol w:w="1275"/>
        <w:gridCol w:w="1134"/>
      </w:tblGrid>
      <w:tr w:rsidR="00042DB2" w:rsidRPr="00042DB2" w14:paraId="628BFE29" w14:textId="77777777" w:rsidTr="002B452C">
        <w:trPr>
          <w:trHeight w:val="276"/>
        </w:trPr>
        <w:tc>
          <w:tcPr>
            <w:tcW w:w="2029" w:type="dxa"/>
            <w:vMerge w:val="restart"/>
          </w:tcPr>
          <w:p w14:paraId="6DA99145" w14:textId="77777777" w:rsidR="00042DB2" w:rsidRPr="00042DB2" w:rsidRDefault="00042DB2" w:rsidP="00042DB2">
            <w:pPr>
              <w:widowControl/>
              <w:autoSpaceDE/>
              <w:autoSpaceDN/>
              <w:adjustRightInd/>
              <w:jc w:val="both"/>
              <w:rPr>
                <w:rFonts w:eastAsia="Times New Roman"/>
                <w:b/>
                <w:sz w:val="18"/>
                <w:szCs w:val="18"/>
              </w:rPr>
            </w:pPr>
            <w:r w:rsidRPr="00042DB2">
              <w:rPr>
                <w:rFonts w:eastAsia="Times New Roman"/>
                <w:b/>
                <w:sz w:val="18"/>
                <w:szCs w:val="18"/>
              </w:rPr>
              <w:t>Финансовое обеспечение программы:</w:t>
            </w:r>
          </w:p>
        </w:tc>
        <w:tc>
          <w:tcPr>
            <w:tcW w:w="7512" w:type="dxa"/>
            <w:gridSpan w:val="7"/>
          </w:tcPr>
          <w:p w14:paraId="1D370372" w14:textId="77777777" w:rsidR="00042DB2" w:rsidRPr="00042DB2" w:rsidRDefault="00042DB2" w:rsidP="00042DB2">
            <w:pPr>
              <w:widowControl/>
              <w:autoSpaceDE/>
              <w:autoSpaceDN/>
              <w:adjustRightInd/>
              <w:ind w:left="-292" w:firstLine="292"/>
              <w:jc w:val="center"/>
              <w:rPr>
                <w:rFonts w:eastAsia="Times New Roman"/>
                <w:b/>
                <w:bCs/>
                <w:sz w:val="18"/>
                <w:szCs w:val="18"/>
              </w:rPr>
            </w:pPr>
            <w:r w:rsidRPr="00042DB2">
              <w:rPr>
                <w:rFonts w:eastAsia="Times New Roman"/>
                <w:b/>
                <w:bCs/>
                <w:sz w:val="18"/>
                <w:szCs w:val="18"/>
              </w:rPr>
              <w:t xml:space="preserve">Расходы </w:t>
            </w:r>
          </w:p>
        </w:tc>
      </w:tr>
      <w:tr w:rsidR="00042DB2" w:rsidRPr="00042DB2" w14:paraId="3D471549" w14:textId="77777777" w:rsidTr="002B452C">
        <w:trPr>
          <w:trHeight w:val="20"/>
        </w:trPr>
        <w:tc>
          <w:tcPr>
            <w:tcW w:w="2029" w:type="dxa"/>
            <w:vMerge/>
          </w:tcPr>
          <w:p w14:paraId="2FA24B41" w14:textId="77777777" w:rsidR="00042DB2" w:rsidRPr="00042DB2" w:rsidRDefault="00042DB2" w:rsidP="00042DB2">
            <w:pPr>
              <w:widowControl/>
              <w:autoSpaceDE/>
              <w:autoSpaceDN/>
              <w:adjustRightInd/>
              <w:rPr>
                <w:rFonts w:eastAsia="Times New Roman"/>
                <w:b/>
                <w:sz w:val="18"/>
                <w:szCs w:val="18"/>
              </w:rPr>
            </w:pPr>
          </w:p>
        </w:tc>
        <w:tc>
          <w:tcPr>
            <w:tcW w:w="708" w:type="dxa"/>
          </w:tcPr>
          <w:p w14:paraId="002DC6B9"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sz w:val="18"/>
                <w:szCs w:val="18"/>
              </w:rPr>
              <w:t xml:space="preserve">2018 </w:t>
            </w:r>
          </w:p>
        </w:tc>
        <w:tc>
          <w:tcPr>
            <w:tcW w:w="993" w:type="dxa"/>
          </w:tcPr>
          <w:p w14:paraId="772D4CF8"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sz w:val="18"/>
                <w:szCs w:val="18"/>
              </w:rPr>
              <w:t>2019</w:t>
            </w:r>
          </w:p>
        </w:tc>
        <w:tc>
          <w:tcPr>
            <w:tcW w:w="1134" w:type="dxa"/>
          </w:tcPr>
          <w:p w14:paraId="1FEEB4EB"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sz w:val="18"/>
                <w:szCs w:val="18"/>
              </w:rPr>
              <w:t xml:space="preserve">2020 </w:t>
            </w:r>
          </w:p>
        </w:tc>
        <w:tc>
          <w:tcPr>
            <w:tcW w:w="1275" w:type="dxa"/>
          </w:tcPr>
          <w:p w14:paraId="239F4FBF"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sz w:val="18"/>
                <w:szCs w:val="18"/>
              </w:rPr>
              <w:t xml:space="preserve">2021 </w:t>
            </w:r>
          </w:p>
        </w:tc>
        <w:tc>
          <w:tcPr>
            <w:tcW w:w="993" w:type="dxa"/>
          </w:tcPr>
          <w:p w14:paraId="31C32AF4"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sz w:val="18"/>
                <w:szCs w:val="18"/>
              </w:rPr>
              <w:t xml:space="preserve">2022 </w:t>
            </w:r>
          </w:p>
        </w:tc>
        <w:tc>
          <w:tcPr>
            <w:tcW w:w="1275" w:type="dxa"/>
          </w:tcPr>
          <w:p w14:paraId="2753A0F1"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sz w:val="18"/>
                <w:szCs w:val="18"/>
              </w:rPr>
              <w:t xml:space="preserve">2023 </w:t>
            </w:r>
          </w:p>
        </w:tc>
        <w:tc>
          <w:tcPr>
            <w:tcW w:w="1134" w:type="dxa"/>
          </w:tcPr>
          <w:p w14:paraId="4E521045"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sz w:val="18"/>
                <w:szCs w:val="18"/>
              </w:rPr>
              <w:t>2024</w:t>
            </w:r>
          </w:p>
        </w:tc>
      </w:tr>
      <w:tr w:rsidR="00042DB2" w:rsidRPr="00042DB2" w14:paraId="36EC674B" w14:textId="77777777" w:rsidTr="002B452C">
        <w:trPr>
          <w:trHeight w:val="314"/>
        </w:trPr>
        <w:tc>
          <w:tcPr>
            <w:tcW w:w="2029" w:type="dxa"/>
          </w:tcPr>
          <w:p w14:paraId="6B0872C6" w14:textId="77777777" w:rsidR="00042DB2" w:rsidRPr="00042DB2" w:rsidRDefault="00042DB2" w:rsidP="00042DB2">
            <w:pPr>
              <w:widowControl/>
              <w:autoSpaceDE/>
              <w:autoSpaceDN/>
              <w:adjustRightInd/>
              <w:rPr>
                <w:rFonts w:eastAsia="Times New Roman"/>
                <w:b/>
                <w:sz w:val="18"/>
                <w:szCs w:val="18"/>
              </w:rPr>
            </w:pPr>
            <w:r w:rsidRPr="00042DB2">
              <w:rPr>
                <w:rFonts w:eastAsia="Times New Roman"/>
                <w:b/>
                <w:sz w:val="18"/>
                <w:szCs w:val="18"/>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E280D4A"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4 015,80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92B75C"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4 015,80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911858"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4 455,00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5FAC3B"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4 455,00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A5F191D"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24255,04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536AE4"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sz w:val="18"/>
                <w:szCs w:val="18"/>
              </w:rPr>
              <w:t>4522,13</w:t>
            </w:r>
          </w:p>
        </w:tc>
        <w:tc>
          <w:tcPr>
            <w:tcW w:w="1134" w:type="dxa"/>
            <w:tcBorders>
              <w:top w:val="single" w:sz="4" w:space="0" w:color="auto"/>
              <w:left w:val="single" w:sz="4" w:space="0" w:color="auto"/>
              <w:bottom w:val="single" w:sz="4" w:space="0" w:color="auto"/>
            </w:tcBorders>
            <w:shd w:val="clear" w:color="auto" w:fill="auto"/>
            <w:vAlign w:val="center"/>
          </w:tcPr>
          <w:p w14:paraId="74388252"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0</w:t>
            </w:r>
          </w:p>
        </w:tc>
      </w:tr>
      <w:tr w:rsidR="00042DB2" w:rsidRPr="00042DB2" w14:paraId="008CAD9F" w14:textId="77777777" w:rsidTr="002B452C">
        <w:trPr>
          <w:trHeight w:val="488"/>
        </w:trPr>
        <w:tc>
          <w:tcPr>
            <w:tcW w:w="2029" w:type="dxa"/>
          </w:tcPr>
          <w:p w14:paraId="26438A7B" w14:textId="77777777" w:rsidR="00042DB2" w:rsidRPr="00042DB2" w:rsidRDefault="00042DB2" w:rsidP="00042DB2">
            <w:pPr>
              <w:widowControl/>
              <w:autoSpaceDE/>
              <w:autoSpaceDN/>
              <w:adjustRightInd/>
              <w:rPr>
                <w:rFonts w:eastAsia="Times New Roman"/>
                <w:b/>
                <w:sz w:val="18"/>
                <w:szCs w:val="18"/>
              </w:rPr>
            </w:pPr>
            <w:r w:rsidRPr="00042DB2">
              <w:rPr>
                <w:rFonts w:eastAsia="Times New Roman"/>
                <w:b/>
                <w:sz w:val="18"/>
                <w:szCs w:val="18"/>
              </w:rPr>
              <w:t>Республиканский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824492F"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484,20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1841E6"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484,20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50CBE"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45,00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E695FC"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14D0E6"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245,00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9EADB2"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sz w:val="18"/>
                <w:szCs w:val="18"/>
              </w:rPr>
              <w:t>7045,68</w:t>
            </w:r>
          </w:p>
        </w:tc>
        <w:tc>
          <w:tcPr>
            <w:tcW w:w="1134" w:type="dxa"/>
            <w:tcBorders>
              <w:top w:val="single" w:sz="4" w:space="0" w:color="auto"/>
              <w:left w:val="single" w:sz="4" w:space="0" w:color="auto"/>
              <w:bottom w:val="single" w:sz="4" w:space="0" w:color="auto"/>
            </w:tcBorders>
            <w:shd w:val="clear" w:color="auto" w:fill="auto"/>
            <w:vAlign w:val="center"/>
          </w:tcPr>
          <w:p w14:paraId="3A7A4A99"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color w:val="000000"/>
                <w:sz w:val="18"/>
                <w:szCs w:val="18"/>
              </w:rPr>
              <w:t>00</w:t>
            </w:r>
          </w:p>
        </w:tc>
      </w:tr>
      <w:tr w:rsidR="00042DB2" w:rsidRPr="00042DB2" w14:paraId="5CDBFF70" w14:textId="77777777" w:rsidTr="002B452C">
        <w:trPr>
          <w:trHeight w:val="20"/>
        </w:trPr>
        <w:tc>
          <w:tcPr>
            <w:tcW w:w="2029" w:type="dxa"/>
          </w:tcPr>
          <w:p w14:paraId="2FED5EAA" w14:textId="77777777" w:rsidR="00042DB2" w:rsidRPr="00042DB2" w:rsidRDefault="00042DB2" w:rsidP="00042DB2">
            <w:pPr>
              <w:widowControl/>
              <w:autoSpaceDE/>
              <w:autoSpaceDN/>
              <w:adjustRightInd/>
              <w:rPr>
                <w:rFonts w:eastAsia="Times New Roman"/>
                <w:b/>
                <w:sz w:val="18"/>
                <w:szCs w:val="18"/>
              </w:rPr>
            </w:pPr>
            <w:r w:rsidRPr="00042DB2">
              <w:rPr>
                <w:rFonts w:eastAsia="Times New Roman"/>
                <w:b/>
                <w:sz w:val="18"/>
                <w:szCs w:val="18"/>
              </w:rPr>
              <w:lastRenderedPageBreak/>
              <w:t>Бюджет МО «Поселок Айхал»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55788D" w14:textId="77777777" w:rsidR="00042DB2" w:rsidRPr="00042DB2" w:rsidRDefault="00042DB2" w:rsidP="00042DB2">
            <w:pPr>
              <w:widowControl/>
              <w:autoSpaceDE/>
              <w:autoSpaceDN/>
              <w:adjustRightInd/>
              <w:jc w:val="center"/>
              <w:rPr>
                <w:rFonts w:eastAsia="Times New Roman"/>
                <w:sz w:val="18"/>
                <w:szCs w:val="18"/>
              </w:rPr>
            </w:pPr>
            <w:r w:rsidRPr="00042DB2">
              <w:rPr>
                <w:rFonts w:eastAsia="Times New Roman"/>
                <w:color w:val="000000"/>
                <w:sz w:val="18"/>
                <w:szCs w:val="18"/>
              </w:rPr>
              <w:t>3 429,44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9FE8191" w14:textId="77777777" w:rsidR="00042DB2" w:rsidRPr="00042DB2" w:rsidRDefault="00042DB2" w:rsidP="00042DB2">
            <w:pPr>
              <w:widowControl/>
              <w:autoSpaceDE/>
              <w:autoSpaceDN/>
              <w:adjustRightInd/>
              <w:jc w:val="center"/>
              <w:rPr>
                <w:rFonts w:eastAsia="Times New Roman"/>
                <w:sz w:val="18"/>
                <w:szCs w:val="18"/>
              </w:rPr>
            </w:pPr>
            <w:r w:rsidRPr="00042DB2">
              <w:rPr>
                <w:rFonts w:eastAsia="Times New Roman"/>
                <w:color w:val="000000"/>
                <w:sz w:val="18"/>
                <w:szCs w:val="18"/>
              </w:rPr>
              <w:t>3 248,07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BD6CA6" w14:textId="77777777" w:rsidR="00042DB2" w:rsidRPr="00042DB2" w:rsidRDefault="00042DB2" w:rsidP="00042DB2">
            <w:pPr>
              <w:widowControl/>
              <w:autoSpaceDE/>
              <w:autoSpaceDN/>
              <w:adjustRightInd/>
              <w:jc w:val="center"/>
              <w:rPr>
                <w:rFonts w:eastAsia="Times New Roman"/>
                <w:sz w:val="18"/>
                <w:szCs w:val="18"/>
              </w:rPr>
            </w:pPr>
            <w:r w:rsidRPr="00042DB2">
              <w:rPr>
                <w:rFonts w:eastAsia="Times New Roman"/>
                <w:color w:val="000000"/>
                <w:sz w:val="18"/>
                <w:szCs w:val="18"/>
              </w:rPr>
              <w:t>7 409,01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DCF08" w14:textId="77777777" w:rsidR="00042DB2" w:rsidRPr="00042DB2" w:rsidRDefault="00042DB2" w:rsidP="00042DB2">
            <w:pPr>
              <w:widowControl/>
              <w:autoSpaceDE/>
              <w:autoSpaceDN/>
              <w:adjustRightInd/>
              <w:jc w:val="center"/>
              <w:rPr>
                <w:rFonts w:eastAsia="Times New Roman"/>
                <w:sz w:val="18"/>
                <w:szCs w:val="18"/>
              </w:rPr>
            </w:pPr>
            <w:r w:rsidRPr="00042DB2">
              <w:rPr>
                <w:rFonts w:eastAsia="Times New Roman"/>
                <w:color w:val="000000"/>
                <w:sz w:val="18"/>
                <w:szCs w:val="18"/>
              </w:rPr>
              <w:t>1 175,21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7FC3EA0" w14:textId="77777777" w:rsidR="00042DB2" w:rsidRPr="00042DB2" w:rsidRDefault="00042DB2" w:rsidP="00042DB2">
            <w:pPr>
              <w:widowControl/>
              <w:autoSpaceDE/>
              <w:autoSpaceDN/>
              <w:adjustRightInd/>
              <w:jc w:val="center"/>
              <w:rPr>
                <w:rFonts w:eastAsia="Times New Roman"/>
                <w:sz w:val="18"/>
                <w:szCs w:val="18"/>
              </w:rPr>
            </w:pPr>
            <w:r w:rsidRPr="00042DB2">
              <w:rPr>
                <w:rFonts w:eastAsia="Times New Roman"/>
                <w:color w:val="000000"/>
                <w:sz w:val="18"/>
                <w:szCs w:val="18"/>
              </w:rPr>
              <w:t xml:space="preserve">3266,91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B35FF" w14:textId="77777777" w:rsidR="00042DB2" w:rsidRPr="00042DB2" w:rsidRDefault="00042DB2" w:rsidP="00042DB2">
            <w:pPr>
              <w:widowControl/>
              <w:autoSpaceDE/>
              <w:autoSpaceDN/>
              <w:adjustRightInd/>
              <w:jc w:val="center"/>
              <w:rPr>
                <w:rFonts w:eastAsia="Times New Roman"/>
                <w:sz w:val="18"/>
                <w:szCs w:val="18"/>
              </w:rPr>
            </w:pPr>
            <w:r w:rsidRPr="00042DB2">
              <w:rPr>
                <w:rFonts w:eastAsia="Times New Roman"/>
                <w:sz w:val="18"/>
                <w:szCs w:val="18"/>
              </w:rPr>
              <w:t>2 564,56</w:t>
            </w:r>
          </w:p>
        </w:tc>
        <w:tc>
          <w:tcPr>
            <w:tcW w:w="1134" w:type="dxa"/>
            <w:tcBorders>
              <w:top w:val="single" w:sz="4" w:space="0" w:color="auto"/>
              <w:left w:val="single" w:sz="4" w:space="0" w:color="auto"/>
              <w:bottom w:val="single" w:sz="4" w:space="0" w:color="auto"/>
            </w:tcBorders>
            <w:shd w:val="clear" w:color="auto" w:fill="auto"/>
            <w:vAlign w:val="center"/>
          </w:tcPr>
          <w:p w14:paraId="2A53687B" w14:textId="77777777" w:rsidR="00042DB2" w:rsidRPr="00042DB2" w:rsidRDefault="00042DB2" w:rsidP="00042DB2">
            <w:pPr>
              <w:widowControl/>
              <w:autoSpaceDE/>
              <w:autoSpaceDN/>
              <w:adjustRightInd/>
              <w:jc w:val="center"/>
              <w:rPr>
                <w:rFonts w:eastAsia="Times New Roman"/>
                <w:sz w:val="18"/>
                <w:szCs w:val="18"/>
              </w:rPr>
            </w:pPr>
            <w:r w:rsidRPr="00042DB2">
              <w:rPr>
                <w:rFonts w:eastAsia="Times New Roman"/>
                <w:color w:val="000000"/>
                <w:sz w:val="18"/>
                <w:szCs w:val="18"/>
              </w:rPr>
              <w:t>2000,00</w:t>
            </w:r>
          </w:p>
        </w:tc>
      </w:tr>
      <w:tr w:rsidR="00042DB2" w:rsidRPr="00042DB2" w14:paraId="735CDCC5" w14:textId="77777777" w:rsidTr="002B452C">
        <w:trPr>
          <w:trHeight w:val="400"/>
        </w:trPr>
        <w:tc>
          <w:tcPr>
            <w:tcW w:w="2029" w:type="dxa"/>
          </w:tcPr>
          <w:p w14:paraId="7EE353D6" w14:textId="77777777" w:rsidR="00042DB2" w:rsidRPr="00042DB2" w:rsidRDefault="00042DB2" w:rsidP="00042DB2">
            <w:pPr>
              <w:widowControl/>
              <w:autoSpaceDE/>
              <w:autoSpaceDN/>
              <w:adjustRightInd/>
              <w:rPr>
                <w:rFonts w:eastAsia="Times New Roman"/>
                <w:b/>
                <w:sz w:val="18"/>
                <w:szCs w:val="18"/>
              </w:rPr>
            </w:pPr>
            <w:r w:rsidRPr="00042DB2">
              <w:rPr>
                <w:rFonts w:eastAsia="Times New Roman"/>
                <w:b/>
                <w:sz w:val="18"/>
                <w:szCs w:val="18"/>
              </w:rPr>
              <w:t>Иные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142503" w14:textId="77777777" w:rsidR="00042DB2" w:rsidRPr="00042DB2" w:rsidRDefault="00042DB2" w:rsidP="00042DB2">
            <w:pPr>
              <w:widowControl/>
              <w:autoSpaceDE/>
              <w:autoSpaceDN/>
              <w:adjustRightInd/>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9DCD011" w14:textId="77777777" w:rsidR="00042DB2" w:rsidRPr="00042DB2" w:rsidRDefault="00042DB2" w:rsidP="00042DB2">
            <w:pPr>
              <w:widowControl/>
              <w:autoSpaceDE/>
              <w:autoSpaceDN/>
              <w:adjustRightInd/>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26C5E8" w14:textId="77777777" w:rsidR="00042DB2" w:rsidRPr="00042DB2" w:rsidRDefault="00042DB2" w:rsidP="00042DB2">
            <w:pPr>
              <w:widowControl/>
              <w:autoSpaceDE/>
              <w:autoSpaceDN/>
              <w:adjustRightInd/>
              <w:jc w:val="center"/>
              <w:rPr>
                <w:rFonts w:eastAsia="Times New Roman"/>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835C27" w14:textId="77777777" w:rsidR="00042DB2" w:rsidRPr="00042DB2" w:rsidRDefault="00042DB2" w:rsidP="00042DB2">
            <w:pPr>
              <w:widowControl/>
              <w:autoSpaceDE/>
              <w:autoSpaceDN/>
              <w:adjustRightInd/>
              <w:jc w:val="center"/>
              <w:rPr>
                <w:rFonts w:eastAsia="Times New Roman"/>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731C36" w14:textId="77777777" w:rsidR="00042DB2" w:rsidRPr="00042DB2" w:rsidRDefault="00042DB2" w:rsidP="00042DB2">
            <w:pPr>
              <w:widowControl/>
              <w:autoSpaceDE/>
              <w:autoSpaceDN/>
              <w:adjustRightInd/>
              <w:jc w:val="center"/>
              <w:rPr>
                <w:rFonts w:eastAsia="Times New Roman"/>
                <w:sz w:val="18"/>
                <w:szCs w:val="18"/>
              </w:rPr>
            </w:pPr>
            <w:r w:rsidRPr="00042DB2">
              <w:rPr>
                <w:rFonts w:eastAsia="Times New Roman"/>
                <w:color w:val="000000"/>
                <w:sz w:val="18"/>
                <w:szCs w:val="18"/>
              </w:rPr>
              <w:t>5897,00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0E0780" w14:textId="77777777" w:rsidR="00042DB2" w:rsidRPr="00042DB2" w:rsidRDefault="00042DB2" w:rsidP="00042DB2">
            <w:pPr>
              <w:widowControl/>
              <w:autoSpaceDE/>
              <w:autoSpaceDN/>
              <w:adjustRightInd/>
              <w:rPr>
                <w:rFonts w:eastAsia="Times New Roman"/>
                <w:sz w:val="18"/>
                <w:szCs w:val="18"/>
              </w:rPr>
            </w:pPr>
          </w:p>
        </w:tc>
        <w:tc>
          <w:tcPr>
            <w:tcW w:w="1134" w:type="dxa"/>
            <w:tcBorders>
              <w:top w:val="single" w:sz="4" w:space="0" w:color="auto"/>
              <w:left w:val="single" w:sz="4" w:space="0" w:color="auto"/>
              <w:bottom w:val="single" w:sz="4" w:space="0" w:color="auto"/>
            </w:tcBorders>
            <w:shd w:val="clear" w:color="auto" w:fill="auto"/>
            <w:vAlign w:val="center"/>
          </w:tcPr>
          <w:p w14:paraId="1742A912" w14:textId="77777777" w:rsidR="00042DB2" w:rsidRPr="00042DB2" w:rsidRDefault="00042DB2" w:rsidP="00042DB2">
            <w:pPr>
              <w:widowControl/>
              <w:autoSpaceDE/>
              <w:autoSpaceDN/>
              <w:adjustRightInd/>
              <w:jc w:val="center"/>
              <w:rPr>
                <w:rFonts w:eastAsia="Times New Roman"/>
                <w:sz w:val="18"/>
                <w:szCs w:val="18"/>
              </w:rPr>
            </w:pPr>
          </w:p>
        </w:tc>
      </w:tr>
      <w:tr w:rsidR="00042DB2" w:rsidRPr="00042DB2" w14:paraId="78B58EF6" w14:textId="77777777" w:rsidTr="002B452C">
        <w:trPr>
          <w:trHeight w:val="491"/>
        </w:trPr>
        <w:tc>
          <w:tcPr>
            <w:tcW w:w="2029" w:type="dxa"/>
          </w:tcPr>
          <w:p w14:paraId="4C8E6B79" w14:textId="77777777" w:rsidR="00042DB2" w:rsidRPr="00042DB2" w:rsidRDefault="00042DB2" w:rsidP="00042DB2">
            <w:pPr>
              <w:widowControl/>
              <w:autoSpaceDE/>
              <w:autoSpaceDN/>
              <w:adjustRightInd/>
              <w:rPr>
                <w:rFonts w:eastAsia="Times New Roman"/>
                <w:b/>
                <w:sz w:val="18"/>
                <w:szCs w:val="18"/>
              </w:rPr>
            </w:pPr>
            <w:r w:rsidRPr="00042DB2">
              <w:rPr>
                <w:rFonts w:eastAsia="Times New Roman"/>
                <w:b/>
                <w:sz w:val="18"/>
                <w:szCs w:val="18"/>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BDEF2E"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color w:val="000000"/>
                <w:sz w:val="18"/>
                <w:szCs w:val="18"/>
              </w:rPr>
              <w:t>7 929,44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8D729B" w14:textId="77777777" w:rsidR="00042DB2" w:rsidRPr="00042DB2" w:rsidRDefault="00042DB2" w:rsidP="00042DB2">
            <w:pPr>
              <w:widowControl/>
              <w:autoSpaceDE/>
              <w:autoSpaceDN/>
              <w:adjustRightInd/>
              <w:jc w:val="center"/>
              <w:rPr>
                <w:rFonts w:eastAsia="Times New Roman"/>
                <w:b/>
                <w:sz w:val="18"/>
                <w:szCs w:val="18"/>
              </w:rPr>
            </w:pPr>
            <w:r w:rsidRPr="00042DB2">
              <w:rPr>
                <w:rFonts w:eastAsia="Times New Roman"/>
                <w:b/>
                <w:bCs/>
                <w:color w:val="000000"/>
                <w:sz w:val="18"/>
                <w:szCs w:val="18"/>
              </w:rPr>
              <w:t>7 748,07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2754E"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color w:val="000000"/>
                <w:sz w:val="18"/>
                <w:szCs w:val="18"/>
              </w:rPr>
              <w:t>11 909,01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0B18BC"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color w:val="000000"/>
                <w:sz w:val="18"/>
                <w:szCs w:val="18"/>
              </w:rPr>
              <w:t>5 675,21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C0D79C"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color w:val="000000"/>
                <w:sz w:val="18"/>
                <w:szCs w:val="18"/>
              </w:rPr>
              <w:t>33 663,94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1C6A6A" w14:textId="77777777" w:rsidR="00042DB2" w:rsidRPr="00042DB2" w:rsidRDefault="00042DB2" w:rsidP="00042DB2">
            <w:pPr>
              <w:widowControl/>
              <w:autoSpaceDE/>
              <w:autoSpaceDN/>
              <w:adjustRightInd/>
              <w:jc w:val="center"/>
              <w:rPr>
                <w:rFonts w:eastAsia="Times New Roman"/>
                <w:b/>
                <w:bCs/>
                <w:sz w:val="18"/>
                <w:szCs w:val="18"/>
              </w:rPr>
            </w:pPr>
            <w:r w:rsidRPr="00042DB2">
              <w:rPr>
                <w:rFonts w:eastAsia="Times New Roman"/>
                <w:b/>
                <w:bCs/>
                <w:sz w:val="18"/>
                <w:szCs w:val="18"/>
              </w:rPr>
              <w:t>14 132,37</w:t>
            </w:r>
          </w:p>
        </w:tc>
        <w:tc>
          <w:tcPr>
            <w:tcW w:w="1134" w:type="dxa"/>
            <w:tcBorders>
              <w:top w:val="single" w:sz="4" w:space="0" w:color="auto"/>
              <w:left w:val="single" w:sz="4" w:space="0" w:color="auto"/>
              <w:bottom w:val="single" w:sz="4" w:space="0" w:color="auto"/>
            </w:tcBorders>
            <w:shd w:val="clear" w:color="auto" w:fill="auto"/>
            <w:vAlign w:val="center"/>
          </w:tcPr>
          <w:p w14:paraId="602B5054" w14:textId="77777777" w:rsidR="00042DB2" w:rsidRPr="00042DB2" w:rsidRDefault="00042DB2" w:rsidP="00042DB2">
            <w:pPr>
              <w:widowControl/>
              <w:autoSpaceDE/>
              <w:autoSpaceDN/>
              <w:adjustRightInd/>
              <w:jc w:val="center"/>
              <w:rPr>
                <w:rFonts w:eastAsia="Times New Roman"/>
                <w:b/>
                <w:sz w:val="18"/>
                <w:szCs w:val="18"/>
              </w:rPr>
            </w:pPr>
            <w:r w:rsidRPr="00042DB2">
              <w:rPr>
                <w:rFonts w:eastAsia="Times New Roman"/>
                <w:b/>
                <w:bCs/>
                <w:color w:val="000000"/>
                <w:sz w:val="18"/>
                <w:szCs w:val="18"/>
              </w:rPr>
              <w:t>2 000,00</w:t>
            </w:r>
          </w:p>
        </w:tc>
      </w:tr>
    </w:tbl>
    <w:p w14:paraId="683A7B83" w14:textId="77777777" w:rsidR="00042DB2" w:rsidRPr="00042DB2" w:rsidRDefault="00042DB2" w:rsidP="00042DB2">
      <w:pPr>
        <w:widowControl/>
        <w:autoSpaceDE/>
        <w:autoSpaceDN/>
        <w:adjustRightInd/>
        <w:jc w:val="both"/>
        <w:rPr>
          <w:rFonts w:eastAsia="Times New Roman"/>
          <w:bCs/>
        </w:rPr>
      </w:pPr>
    </w:p>
    <w:p w14:paraId="26A12C14" w14:textId="77777777" w:rsidR="00042DB2" w:rsidRPr="00042DB2" w:rsidRDefault="00042DB2" w:rsidP="00042DB2">
      <w:pPr>
        <w:widowControl/>
        <w:autoSpaceDE/>
        <w:autoSpaceDN/>
        <w:adjustRightInd/>
        <w:ind w:hanging="284"/>
        <w:jc w:val="both"/>
        <w:rPr>
          <w:rFonts w:eastAsia="Times New Roman"/>
          <w:bCs/>
        </w:rPr>
      </w:pPr>
      <w:r w:rsidRPr="00042DB2">
        <w:rPr>
          <w:rFonts w:eastAsia="Times New Roman"/>
          <w:bCs/>
        </w:rPr>
        <w:t xml:space="preserve">         1.2 Приложение 1, 2, 3 программы изложить в новой редакции согласно приложению 1 к настоящему постановлению.</w:t>
      </w:r>
    </w:p>
    <w:p w14:paraId="1024CCCA" w14:textId="77777777" w:rsidR="00042DB2" w:rsidRPr="00042DB2" w:rsidRDefault="00042DB2">
      <w:pPr>
        <w:widowControl/>
        <w:numPr>
          <w:ilvl w:val="0"/>
          <w:numId w:val="1"/>
        </w:numPr>
        <w:autoSpaceDE/>
        <w:autoSpaceDN/>
        <w:adjustRightInd/>
        <w:ind w:left="709"/>
        <w:contextualSpacing/>
        <w:jc w:val="both"/>
        <w:rPr>
          <w:rFonts w:eastAsia="Corbel"/>
        </w:rPr>
      </w:pPr>
      <w:r w:rsidRPr="00042DB2">
        <w:rPr>
          <w:rFonts w:eastAsia="Corbel"/>
        </w:rPr>
        <w:t>Специалисту 1 разряда пресс – секретарю</w:t>
      </w:r>
      <w:r w:rsidRPr="00042DB2">
        <w:rPr>
          <w:rFonts w:eastAsia="Corbel"/>
          <w:lang w:val="x-none"/>
        </w:rPr>
        <w:t xml:space="preserve"> (</w:t>
      </w:r>
      <w:r w:rsidRPr="00042DB2">
        <w:rPr>
          <w:rFonts w:eastAsia="Corbel"/>
        </w:rPr>
        <w:t>или иное замещающее лицо)</w:t>
      </w:r>
      <w:r w:rsidRPr="00042DB2">
        <w:rPr>
          <w:rFonts w:eastAsia="Corbel"/>
          <w:lang w:val="x-none"/>
        </w:rPr>
        <w:t xml:space="preserve"> </w:t>
      </w:r>
      <w:r w:rsidRPr="00042DB2">
        <w:rPr>
          <w:rFonts w:eastAsia="Corbel"/>
        </w:rPr>
        <w:t>разместить</w:t>
      </w:r>
      <w:r w:rsidRPr="00042DB2">
        <w:rPr>
          <w:rFonts w:eastAsia="Corbel"/>
          <w:lang w:val="x-none"/>
        </w:rPr>
        <w:t xml:space="preserve"> настояще</w:t>
      </w:r>
      <w:r w:rsidRPr="00042DB2">
        <w:rPr>
          <w:rFonts w:eastAsia="Corbel"/>
        </w:rPr>
        <w:t>е</w:t>
      </w:r>
      <w:r w:rsidRPr="00042DB2">
        <w:rPr>
          <w:rFonts w:eastAsia="Corbel"/>
          <w:lang w:val="x-none"/>
        </w:rPr>
        <w:t xml:space="preserve"> </w:t>
      </w:r>
      <w:r w:rsidRPr="00042DB2">
        <w:rPr>
          <w:rFonts w:eastAsia="Corbel"/>
        </w:rPr>
        <w:t>по</w:t>
      </w:r>
      <w:r w:rsidRPr="00042DB2">
        <w:rPr>
          <w:rFonts w:eastAsia="Corbel"/>
          <w:lang w:val="x-none"/>
        </w:rPr>
        <w:t>становление с приложениями в информационном бюллетене «Вестник Айхала» и на официальном сайте Администрации МО «Поселок Айхал» (</w:t>
      </w:r>
      <w:hyperlink r:id="rId17" w:history="1">
        <w:r w:rsidRPr="00042DB2">
          <w:rPr>
            <w:rFonts w:eastAsia="Corbel"/>
            <w:color w:val="0000FF"/>
            <w:u w:val="single"/>
            <w:lang w:val="x-none"/>
          </w:rPr>
          <w:t>www.мо-айхал.рф</w:t>
        </w:r>
      </w:hyperlink>
      <w:r w:rsidRPr="00042DB2">
        <w:rPr>
          <w:rFonts w:eastAsia="Corbel"/>
          <w:lang w:val="x-none"/>
        </w:rPr>
        <w:t>).</w:t>
      </w:r>
    </w:p>
    <w:p w14:paraId="6ED12CD5" w14:textId="77777777" w:rsidR="00042DB2" w:rsidRPr="00042DB2" w:rsidRDefault="00042DB2">
      <w:pPr>
        <w:widowControl/>
        <w:numPr>
          <w:ilvl w:val="0"/>
          <w:numId w:val="1"/>
        </w:numPr>
        <w:autoSpaceDE/>
        <w:autoSpaceDN/>
        <w:adjustRightInd/>
        <w:ind w:left="709"/>
        <w:contextualSpacing/>
        <w:jc w:val="both"/>
        <w:rPr>
          <w:rFonts w:eastAsia="Corbel"/>
        </w:rPr>
      </w:pPr>
      <w:r w:rsidRPr="00042DB2">
        <w:rPr>
          <w:rFonts w:eastAsia="Corbel"/>
        </w:rPr>
        <w:t>Настоящее постановление вступает в силу после его официального опубликования (обнародования).</w:t>
      </w:r>
    </w:p>
    <w:p w14:paraId="69B1E435" w14:textId="77777777" w:rsidR="00042DB2" w:rsidRPr="00042DB2" w:rsidRDefault="00042DB2">
      <w:pPr>
        <w:widowControl/>
        <w:numPr>
          <w:ilvl w:val="0"/>
          <w:numId w:val="1"/>
        </w:numPr>
        <w:autoSpaceDE/>
        <w:autoSpaceDN/>
        <w:adjustRightInd/>
        <w:ind w:left="709"/>
        <w:contextualSpacing/>
        <w:jc w:val="both"/>
        <w:rPr>
          <w:rFonts w:eastAsia="Corbel"/>
        </w:rPr>
      </w:pPr>
      <w:r w:rsidRPr="00042DB2">
        <w:rPr>
          <w:rFonts w:eastAsia="Times New Roman"/>
        </w:rPr>
        <w:t>Контроль исполнения настоящего постановления оставляю за собой.</w:t>
      </w:r>
    </w:p>
    <w:p w14:paraId="688CB6C5" w14:textId="77777777" w:rsidR="00042DB2" w:rsidRPr="00042DB2" w:rsidRDefault="00042DB2" w:rsidP="00042DB2">
      <w:pPr>
        <w:widowControl/>
        <w:tabs>
          <w:tab w:val="left" w:pos="567"/>
        </w:tabs>
        <w:autoSpaceDE/>
        <w:autoSpaceDN/>
        <w:adjustRightInd/>
        <w:jc w:val="both"/>
        <w:rPr>
          <w:rFonts w:eastAsia="Times New Roman"/>
        </w:rPr>
      </w:pPr>
    </w:p>
    <w:p w14:paraId="794C8485" w14:textId="77777777" w:rsidR="00042DB2" w:rsidRPr="00042DB2" w:rsidRDefault="00042DB2" w:rsidP="00042DB2">
      <w:pPr>
        <w:widowControl/>
        <w:tabs>
          <w:tab w:val="left" w:pos="567"/>
        </w:tabs>
        <w:autoSpaceDE/>
        <w:autoSpaceDN/>
        <w:adjustRightInd/>
        <w:jc w:val="both"/>
        <w:rPr>
          <w:rFonts w:eastAsia="Times New Roman"/>
        </w:rPr>
      </w:pPr>
    </w:p>
    <w:p w14:paraId="0784E42C" w14:textId="77777777" w:rsidR="00042DB2" w:rsidRPr="00042DB2" w:rsidRDefault="00042DB2" w:rsidP="00042DB2">
      <w:pPr>
        <w:widowControl/>
        <w:tabs>
          <w:tab w:val="left" w:pos="567"/>
        </w:tabs>
        <w:autoSpaceDE/>
        <w:autoSpaceDN/>
        <w:adjustRightInd/>
        <w:contextualSpacing/>
        <w:jc w:val="both"/>
        <w:rPr>
          <w:rFonts w:eastAsia="Times New Roman"/>
          <w:b/>
        </w:rPr>
      </w:pPr>
    </w:p>
    <w:p w14:paraId="10321739" w14:textId="77777777" w:rsidR="00042DB2" w:rsidRPr="00042DB2" w:rsidRDefault="00042DB2" w:rsidP="00042DB2">
      <w:pPr>
        <w:widowControl/>
        <w:autoSpaceDE/>
        <w:autoSpaceDN/>
        <w:adjustRightInd/>
        <w:jc w:val="right"/>
        <w:rPr>
          <w:rFonts w:eastAsia="Times New Roman"/>
          <w:bCs/>
        </w:rPr>
      </w:pPr>
    </w:p>
    <w:p w14:paraId="6CB191C3" w14:textId="77777777" w:rsidR="00042DB2" w:rsidRPr="00042DB2" w:rsidRDefault="00042DB2" w:rsidP="00042DB2">
      <w:pPr>
        <w:widowControl/>
        <w:autoSpaceDE/>
        <w:autoSpaceDN/>
        <w:adjustRightInd/>
        <w:jc w:val="center"/>
        <w:rPr>
          <w:rFonts w:eastAsia="Times New Roman"/>
          <w:bCs/>
        </w:rPr>
      </w:pPr>
    </w:p>
    <w:p w14:paraId="7331DE8C" w14:textId="77777777" w:rsidR="00042DB2" w:rsidRPr="00042DB2" w:rsidRDefault="00042DB2" w:rsidP="00042DB2">
      <w:pPr>
        <w:widowControl/>
        <w:autoSpaceDE/>
        <w:autoSpaceDN/>
        <w:adjustRightInd/>
        <w:jc w:val="center"/>
        <w:rPr>
          <w:rFonts w:eastAsia="Times New Roman"/>
          <w:bCs/>
        </w:rPr>
      </w:pPr>
    </w:p>
    <w:p w14:paraId="5B3392AD" w14:textId="77777777" w:rsidR="00042DB2" w:rsidRPr="00042DB2" w:rsidRDefault="00042DB2" w:rsidP="00042DB2">
      <w:pPr>
        <w:widowControl/>
        <w:autoSpaceDE/>
        <w:autoSpaceDN/>
        <w:adjustRightInd/>
        <w:rPr>
          <w:rFonts w:eastAsia="Times New Roman"/>
          <w:b/>
          <w:szCs w:val="28"/>
        </w:rPr>
      </w:pPr>
      <w:r w:rsidRPr="00042DB2">
        <w:rPr>
          <w:rFonts w:eastAsia="Times New Roman"/>
          <w:b/>
          <w:szCs w:val="28"/>
        </w:rPr>
        <w:t xml:space="preserve">Глава поселка </w:t>
      </w:r>
      <w:r w:rsidRPr="00042DB2">
        <w:rPr>
          <w:rFonts w:eastAsia="Times New Roman"/>
          <w:b/>
          <w:szCs w:val="28"/>
        </w:rPr>
        <w:tab/>
      </w:r>
      <w:r w:rsidRPr="00042DB2">
        <w:rPr>
          <w:rFonts w:eastAsia="Times New Roman"/>
          <w:b/>
          <w:szCs w:val="28"/>
        </w:rPr>
        <w:tab/>
        <w:t xml:space="preserve">                   </w:t>
      </w:r>
      <w:r w:rsidRPr="00042DB2">
        <w:rPr>
          <w:rFonts w:eastAsia="Times New Roman"/>
          <w:b/>
          <w:szCs w:val="28"/>
        </w:rPr>
        <w:tab/>
      </w:r>
      <w:r w:rsidRPr="00042DB2">
        <w:rPr>
          <w:rFonts w:eastAsia="Times New Roman"/>
          <w:b/>
          <w:szCs w:val="28"/>
        </w:rPr>
        <w:tab/>
        <w:t xml:space="preserve">                    </w:t>
      </w:r>
      <w:r w:rsidRPr="00042DB2">
        <w:rPr>
          <w:rFonts w:eastAsia="Times New Roman"/>
          <w:b/>
          <w:szCs w:val="28"/>
        </w:rPr>
        <w:tab/>
        <w:t xml:space="preserve">           </w:t>
      </w:r>
      <w:r w:rsidRPr="00042DB2">
        <w:rPr>
          <w:rFonts w:eastAsia="Times New Roman"/>
          <w:b/>
          <w:szCs w:val="28"/>
        </w:rPr>
        <w:tab/>
        <w:t>Г.Ш. Петровская</w:t>
      </w:r>
    </w:p>
    <w:p w14:paraId="648ECD63" w14:textId="77777777" w:rsidR="00042DB2" w:rsidRPr="00042DB2" w:rsidRDefault="00042DB2" w:rsidP="00042DB2">
      <w:pPr>
        <w:widowControl/>
        <w:autoSpaceDE/>
        <w:autoSpaceDN/>
        <w:adjustRightInd/>
        <w:jc w:val="center"/>
        <w:rPr>
          <w:rFonts w:eastAsia="Times New Roman"/>
          <w:bCs/>
        </w:rPr>
      </w:pPr>
    </w:p>
    <w:p w14:paraId="556A474C" w14:textId="77777777" w:rsidR="00042DB2" w:rsidRPr="00042DB2" w:rsidRDefault="00042DB2" w:rsidP="00042DB2">
      <w:pPr>
        <w:widowControl/>
        <w:autoSpaceDE/>
        <w:autoSpaceDN/>
        <w:adjustRightInd/>
        <w:rPr>
          <w:rFonts w:eastAsia="Times New Roman"/>
          <w:bCs/>
        </w:rPr>
      </w:pPr>
    </w:p>
    <w:p w14:paraId="693E23DF" w14:textId="77777777" w:rsidR="00042DB2" w:rsidRPr="00042DB2" w:rsidRDefault="00042DB2" w:rsidP="00042DB2">
      <w:pPr>
        <w:widowControl/>
        <w:autoSpaceDE/>
        <w:autoSpaceDN/>
        <w:adjustRightInd/>
        <w:rPr>
          <w:rFonts w:eastAsia="Times New Roman"/>
          <w:bCs/>
        </w:rPr>
      </w:pPr>
    </w:p>
    <w:p w14:paraId="0FF3061F" w14:textId="77777777" w:rsidR="00042DB2" w:rsidRPr="00042DB2" w:rsidRDefault="00042DB2" w:rsidP="00042DB2">
      <w:pPr>
        <w:widowControl/>
        <w:autoSpaceDE/>
        <w:autoSpaceDN/>
        <w:adjustRightInd/>
        <w:rPr>
          <w:rFonts w:eastAsia="Times New Roman"/>
          <w:bCs/>
        </w:rPr>
      </w:pPr>
    </w:p>
    <w:p w14:paraId="793E7A25" w14:textId="77777777" w:rsidR="00042DB2" w:rsidRPr="00042DB2" w:rsidRDefault="00042DB2" w:rsidP="00042DB2">
      <w:pPr>
        <w:widowControl/>
        <w:autoSpaceDE/>
        <w:autoSpaceDN/>
        <w:adjustRightInd/>
        <w:rPr>
          <w:rFonts w:eastAsia="Times New Roman"/>
          <w:bCs/>
        </w:rPr>
      </w:pPr>
    </w:p>
    <w:p w14:paraId="6CE0E80E" w14:textId="77777777" w:rsidR="00042DB2" w:rsidRPr="00042DB2" w:rsidRDefault="00042DB2" w:rsidP="00042DB2">
      <w:pPr>
        <w:widowControl/>
        <w:autoSpaceDE/>
        <w:autoSpaceDN/>
        <w:adjustRightInd/>
        <w:rPr>
          <w:rFonts w:eastAsia="Times New Roman"/>
          <w:bCs/>
        </w:rPr>
      </w:pPr>
    </w:p>
    <w:p w14:paraId="0B3362CA" w14:textId="77777777" w:rsidR="00042DB2" w:rsidRPr="00042DB2" w:rsidRDefault="00042DB2" w:rsidP="00042DB2">
      <w:pPr>
        <w:widowControl/>
        <w:autoSpaceDE/>
        <w:autoSpaceDN/>
        <w:adjustRightInd/>
        <w:rPr>
          <w:rFonts w:eastAsia="Times New Roman"/>
          <w:bCs/>
        </w:rPr>
      </w:pPr>
    </w:p>
    <w:p w14:paraId="4D61A30B" w14:textId="77777777" w:rsidR="00042DB2" w:rsidRPr="00042DB2" w:rsidRDefault="00042DB2" w:rsidP="00042DB2">
      <w:pPr>
        <w:widowControl/>
        <w:autoSpaceDE/>
        <w:autoSpaceDN/>
        <w:adjustRightInd/>
        <w:rPr>
          <w:rFonts w:eastAsia="Times New Roman"/>
          <w:bCs/>
        </w:rPr>
      </w:pPr>
    </w:p>
    <w:p w14:paraId="35B8B7A9" w14:textId="77777777" w:rsidR="00042DB2" w:rsidRPr="00042DB2" w:rsidRDefault="00042DB2" w:rsidP="00042DB2">
      <w:pPr>
        <w:widowControl/>
        <w:autoSpaceDE/>
        <w:autoSpaceDN/>
        <w:adjustRightInd/>
        <w:rPr>
          <w:rFonts w:eastAsia="Times New Roman"/>
          <w:bCs/>
        </w:rPr>
      </w:pPr>
    </w:p>
    <w:p w14:paraId="0A6A9FFF" w14:textId="77777777" w:rsidR="00042DB2" w:rsidRPr="00042DB2" w:rsidRDefault="00042DB2" w:rsidP="00042DB2">
      <w:pPr>
        <w:widowControl/>
        <w:autoSpaceDE/>
        <w:autoSpaceDN/>
        <w:adjustRightInd/>
        <w:rPr>
          <w:rFonts w:eastAsia="Times New Roman"/>
          <w:bCs/>
        </w:rPr>
      </w:pPr>
    </w:p>
    <w:p w14:paraId="3788A5B2" w14:textId="77777777" w:rsidR="00042DB2" w:rsidRPr="00042DB2" w:rsidRDefault="00042DB2" w:rsidP="00042DB2">
      <w:pPr>
        <w:widowControl/>
        <w:autoSpaceDE/>
        <w:autoSpaceDN/>
        <w:adjustRightInd/>
        <w:rPr>
          <w:rFonts w:eastAsia="Times New Roman"/>
          <w:bCs/>
        </w:rPr>
      </w:pPr>
    </w:p>
    <w:p w14:paraId="10497003" w14:textId="77777777" w:rsidR="00042DB2" w:rsidRPr="00042DB2" w:rsidRDefault="00042DB2" w:rsidP="00042DB2">
      <w:pPr>
        <w:widowControl/>
        <w:autoSpaceDE/>
        <w:autoSpaceDN/>
        <w:adjustRightInd/>
        <w:rPr>
          <w:rFonts w:eastAsia="Times New Roman"/>
          <w:bCs/>
        </w:rPr>
      </w:pPr>
    </w:p>
    <w:p w14:paraId="6C5AEE77" w14:textId="77777777" w:rsidR="00042DB2" w:rsidRPr="00042DB2" w:rsidRDefault="00042DB2" w:rsidP="00042DB2">
      <w:pPr>
        <w:widowControl/>
        <w:autoSpaceDE/>
        <w:autoSpaceDN/>
        <w:adjustRightInd/>
        <w:rPr>
          <w:rFonts w:eastAsia="Times New Roman"/>
          <w:bCs/>
        </w:rPr>
      </w:pPr>
    </w:p>
    <w:p w14:paraId="777B4117" w14:textId="77777777" w:rsidR="00042DB2" w:rsidRPr="00042DB2" w:rsidRDefault="00042DB2" w:rsidP="00042DB2">
      <w:pPr>
        <w:widowControl/>
        <w:autoSpaceDE/>
        <w:autoSpaceDN/>
        <w:adjustRightInd/>
        <w:rPr>
          <w:rFonts w:eastAsia="Times New Roman"/>
          <w:bCs/>
        </w:rPr>
      </w:pPr>
    </w:p>
    <w:p w14:paraId="4E7D04EB" w14:textId="77777777" w:rsidR="00042DB2" w:rsidRPr="00042DB2" w:rsidRDefault="00042DB2" w:rsidP="00042DB2">
      <w:pPr>
        <w:widowControl/>
        <w:autoSpaceDE/>
        <w:autoSpaceDN/>
        <w:adjustRightInd/>
        <w:rPr>
          <w:rFonts w:eastAsia="Times New Roman"/>
          <w:bCs/>
        </w:rPr>
      </w:pPr>
    </w:p>
    <w:p w14:paraId="2D328510" w14:textId="77777777" w:rsidR="00042DB2" w:rsidRPr="00042DB2" w:rsidRDefault="00042DB2" w:rsidP="00042DB2">
      <w:pPr>
        <w:widowControl/>
        <w:autoSpaceDE/>
        <w:autoSpaceDN/>
        <w:adjustRightInd/>
        <w:rPr>
          <w:rFonts w:eastAsia="Times New Roman"/>
          <w:bCs/>
        </w:rPr>
      </w:pPr>
    </w:p>
    <w:p w14:paraId="06277A8D" w14:textId="77777777" w:rsidR="00042DB2" w:rsidRPr="00042DB2" w:rsidRDefault="00042DB2" w:rsidP="00042DB2">
      <w:pPr>
        <w:widowControl/>
        <w:autoSpaceDE/>
        <w:autoSpaceDN/>
        <w:adjustRightInd/>
        <w:rPr>
          <w:rFonts w:eastAsia="Times New Roman"/>
          <w:bCs/>
        </w:rPr>
      </w:pPr>
    </w:p>
    <w:p w14:paraId="33952E7E" w14:textId="77777777" w:rsidR="00042DB2" w:rsidRPr="00042DB2" w:rsidRDefault="00042DB2" w:rsidP="00042DB2">
      <w:pPr>
        <w:widowControl/>
        <w:autoSpaceDE/>
        <w:autoSpaceDN/>
        <w:adjustRightInd/>
        <w:rPr>
          <w:rFonts w:eastAsia="Times New Roman"/>
          <w:bCs/>
        </w:rPr>
      </w:pPr>
    </w:p>
    <w:p w14:paraId="7D25653F" w14:textId="77777777" w:rsidR="00042DB2" w:rsidRPr="00042DB2" w:rsidRDefault="00042DB2" w:rsidP="00042DB2">
      <w:pPr>
        <w:widowControl/>
        <w:autoSpaceDE/>
        <w:autoSpaceDN/>
        <w:adjustRightInd/>
        <w:rPr>
          <w:rFonts w:eastAsia="Times New Roman"/>
          <w:bCs/>
        </w:rPr>
      </w:pPr>
    </w:p>
    <w:p w14:paraId="1EAA1B0C" w14:textId="77777777" w:rsidR="00042DB2" w:rsidRPr="00042DB2" w:rsidRDefault="00042DB2" w:rsidP="00042DB2">
      <w:pPr>
        <w:widowControl/>
        <w:autoSpaceDE/>
        <w:autoSpaceDN/>
        <w:adjustRightInd/>
        <w:rPr>
          <w:rFonts w:eastAsia="Times New Roman"/>
          <w:bCs/>
        </w:rPr>
      </w:pPr>
    </w:p>
    <w:p w14:paraId="7EDC6A41" w14:textId="77777777" w:rsidR="00042DB2" w:rsidRPr="00042DB2" w:rsidRDefault="00042DB2" w:rsidP="00042DB2">
      <w:pPr>
        <w:widowControl/>
        <w:autoSpaceDE/>
        <w:autoSpaceDN/>
        <w:adjustRightInd/>
        <w:rPr>
          <w:rFonts w:eastAsia="Times New Roman"/>
          <w:bCs/>
        </w:rPr>
      </w:pPr>
    </w:p>
    <w:p w14:paraId="68E54A14" w14:textId="77777777" w:rsidR="00042DB2" w:rsidRPr="00042DB2" w:rsidRDefault="00042DB2" w:rsidP="00042DB2">
      <w:pPr>
        <w:widowControl/>
        <w:autoSpaceDE/>
        <w:autoSpaceDN/>
        <w:adjustRightInd/>
        <w:rPr>
          <w:rFonts w:eastAsia="Times New Roman"/>
          <w:bCs/>
        </w:rPr>
      </w:pPr>
    </w:p>
    <w:p w14:paraId="3F57D4E1" w14:textId="77777777" w:rsidR="00042DB2" w:rsidRPr="00042DB2" w:rsidRDefault="00042DB2" w:rsidP="00042DB2">
      <w:pPr>
        <w:widowControl/>
        <w:autoSpaceDE/>
        <w:autoSpaceDN/>
        <w:adjustRightInd/>
        <w:rPr>
          <w:rFonts w:eastAsia="Times New Roman"/>
          <w:bCs/>
        </w:rPr>
      </w:pPr>
    </w:p>
    <w:p w14:paraId="278E9FFF" w14:textId="77777777" w:rsidR="00042DB2" w:rsidRPr="00042DB2" w:rsidRDefault="00042DB2" w:rsidP="00042DB2">
      <w:pPr>
        <w:widowControl/>
        <w:autoSpaceDE/>
        <w:autoSpaceDN/>
        <w:adjustRightInd/>
        <w:rPr>
          <w:rFonts w:eastAsia="Times New Roman"/>
          <w:bCs/>
        </w:rPr>
        <w:sectPr w:rsidR="00042DB2" w:rsidRPr="00042DB2" w:rsidSect="001132A8">
          <w:headerReference w:type="first" r:id="rId18"/>
          <w:pgSz w:w="11906" w:h="16838"/>
          <w:pgMar w:top="1134" w:right="850" w:bottom="1134" w:left="1701" w:header="142" w:footer="709" w:gutter="0"/>
          <w:cols w:space="708"/>
          <w:titlePg/>
          <w:docGrid w:linePitch="360"/>
        </w:sectPr>
      </w:pPr>
    </w:p>
    <w:p w14:paraId="06DDC0E2" w14:textId="77777777" w:rsidR="00042DB2" w:rsidRPr="00042DB2" w:rsidRDefault="00042DB2" w:rsidP="00042DB2">
      <w:pPr>
        <w:widowControl/>
        <w:tabs>
          <w:tab w:val="left" w:pos="426"/>
        </w:tabs>
        <w:overflowPunct w:val="0"/>
        <w:ind w:left="720"/>
        <w:contextualSpacing/>
        <w:jc w:val="right"/>
        <w:textAlignment w:val="baseline"/>
        <w:rPr>
          <w:rFonts w:eastAsia="Times New Roman"/>
          <w:sz w:val="21"/>
          <w:szCs w:val="21"/>
        </w:rPr>
      </w:pPr>
      <w:r w:rsidRPr="00042DB2">
        <w:rPr>
          <w:rFonts w:eastAsia="Times New Roman"/>
          <w:sz w:val="21"/>
          <w:szCs w:val="21"/>
        </w:rPr>
        <w:lastRenderedPageBreak/>
        <w:t>Приложение 1</w:t>
      </w:r>
    </w:p>
    <w:p w14:paraId="043D53AE" w14:textId="77777777" w:rsidR="00042DB2" w:rsidRPr="00042DB2" w:rsidRDefault="00042DB2" w:rsidP="00042DB2">
      <w:pPr>
        <w:widowControl/>
        <w:tabs>
          <w:tab w:val="left" w:pos="426"/>
        </w:tabs>
        <w:overflowPunct w:val="0"/>
        <w:contextualSpacing/>
        <w:jc w:val="right"/>
        <w:textAlignment w:val="baseline"/>
        <w:rPr>
          <w:rFonts w:eastAsia="Times New Roman"/>
          <w:sz w:val="21"/>
          <w:szCs w:val="21"/>
        </w:rPr>
      </w:pPr>
      <w:r w:rsidRPr="00042DB2">
        <w:rPr>
          <w:rFonts w:eastAsia="Times New Roman"/>
          <w:sz w:val="21"/>
          <w:szCs w:val="21"/>
        </w:rPr>
        <w:t>к постановлению Администрации</w:t>
      </w:r>
    </w:p>
    <w:p w14:paraId="3FBFE8D1" w14:textId="77777777" w:rsidR="00042DB2" w:rsidRPr="00042DB2" w:rsidRDefault="00042DB2" w:rsidP="00042DB2">
      <w:pPr>
        <w:widowControl/>
        <w:tabs>
          <w:tab w:val="left" w:pos="426"/>
        </w:tabs>
        <w:overflowPunct w:val="0"/>
        <w:contextualSpacing/>
        <w:jc w:val="right"/>
        <w:textAlignment w:val="baseline"/>
        <w:rPr>
          <w:rFonts w:eastAsia="Times New Roman"/>
          <w:sz w:val="21"/>
          <w:szCs w:val="21"/>
        </w:rPr>
      </w:pPr>
      <w:r w:rsidRPr="00042DB2">
        <w:rPr>
          <w:rFonts w:eastAsia="Times New Roman"/>
          <w:sz w:val="21"/>
          <w:szCs w:val="21"/>
        </w:rPr>
        <w:t>от 22.03.2023 г № 143</w:t>
      </w:r>
    </w:p>
    <w:p w14:paraId="40537304" w14:textId="77777777" w:rsidR="00042DB2" w:rsidRPr="00042DB2" w:rsidRDefault="00042DB2" w:rsidP="00042DB2">
      <w:pPr>
        <w:widowControl/>
        <w:tabs>
          <w:tab w:val="left" w:pos="426"/>
        </w:tabs>
        <w:overflowPunct w:val="0"/>
        <w:contextualSpacing/>
        <w:jc w:val="right"/>
        <w:textAlignment w:val="baseline"/>
        <w:rPr>
          <w:rFonts w:eastAsia="Times New Roman"/>
          <w:sz w:val="21"/>
          <w:szCs w:val="21"/>
        </w:rPr>
      </w:pPr>
    </w:p>
    <w:bookmarkStart w:id="6" w:name="_Hlk66962353"/>
    <w:p w14:paraId="5C70392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fldChar w:fldCharType="begin"/>
      </w:r>
      <w:r w:rsidRPr="00042DB2">
        <w:rPr>
          <w:rFonts w:eastAsia="Times New Roman"/>
          <w:sz w:val="20"/>
          <w:szCs w:val="20"/>
        </w:rPr>
        <w:instrText xml:space="preserve"> LINK Excel.Sheet.12 "C:\\Users\\Аитова И Б\\Desktop\\ПРОГРАММЫ\\2018-2024год МП ФКГС актуализированная\\!!!.МП ФКГС 2018-2024\\0. МП 2023 год\\2. изм МП _______\\Ресурсное обеспечение.xlsx" " Сводная2018-2024 на 22.07.2021!R1C1:R32C7" \a \f 5 \h  \* MERGEFORMAT </w:instrText>
      </w:r>
      <w:r w:rsidRPr="00042DB2">
        <w:rPr>
          <w:rFonts w:eastAsia="Times New Roman"/>
          <w:sz w:val="20"/>
          <w:szCs w:val="20"/>
        </w:rPr>
        <w:fldChar w:fldCharType="separate"/>
      </w:r>
    </w:p>
    <w:p w14:paraId="584E02DB" w14:textId="77777777" w:rsidR="00042DB2" w:rsidRPr="00042DB2" w:rsidRDefault="00042DB2" w:rsidP="00042DB2">
      <w:pPr>
        <w:widowControl/>
        <w:autoSpaceDE/>
        <w:autoSpaceDN/>
        <w:adjustRightInd/>
        <w:jc w:val="both"/>
        <w:rPr>
          <w:rFonts w:ascii="Corbel" w:eastAsia="Corbel" w:hAnsi="Corbel"/>
          <w:sz w:val="22"/>
          <w:szCs w:val="22"/>
          <w:lang w:eastAsia="en-US" w:bidi="en-US"/>
        </w:rPr>
      </w:pPr>
      <w:r w:rsidRPr="00042DB2">
        <w:rPr>
          <w:rFonts w:eastAsia="Times New Roman"/>
          <w:sz w:val="20"/>
          <w:szCs w:val="20"/>
        </w:rPr>
        <w:fldChar w:fldCharType="end"/>
      </w:r>
      <w:r w:rsidRPr="00042DB2">
        <w:rPr>
          <w:rFonts w:eastAsia="Times New Roman"/>
          <w:sz w:val="20"/>
          <w:szCs w:val="20"/>
        </w:rPr>
        <w:fldChar w:fldCharType="begin"/>
      </w:r>
      <w:r w:rsidRPr="00042DB2">
        <w:rPr>
          <w:rFonts w:eastAsia="Times New Roman"/>
          <w:sz w:val="20"/>
          <w:szCs w:val="20"/>
        </w:rPr>
        <w:instrText xml:space="preserve"> LINK Excel.Sheet.12 "C:\\Users\\Аитова И Б\\Desktop\\ПРОГРАММЫ\\2018-2024год МП ФКГС актуализированная\\!!!.МП ФКГС 2018-2024\\0. МП 2023 год\\3. изм МП от _________\\Ресурсное обеспечение.xlsx" " Сводная2018-2024 на 22.07.2021!R1C1:R32C7" \a \f 5 \h  \* MERGEFORMAT </w:instrText>
      </w:r>
      <w:r w:rsidRPr="00042DB2">
        <w:rPr>
          <w:rFonts w:eastAsia="Times New Roman"/>
          <w:sz w:val="20"/>
          <w:szCs w:val="20"/>
        </w:rPr>
        <w:fldChar w:fldCharType="separate"/>
      </w:r>
    </w:p>
    <w:tbl>
      <w:tblPr>
        <w:tblStyle w:val="660"/>
        <w:tblW w:w="14029" w:type="dxa"/>
        <w:tblLook w:val="04A0" w:firstRow="1" w:lastRow="0" w:firstColumn="1" w:lastColumn="0" w:noHBand="0" w:noVBand="1"/>
      </w:tblPr>
      <w:tblGrid>
        <w:gridCol w:w="886"/>
        <w:gridCol w:w="4779"/>
        <w:gridCol w:w="1276"/>
        <w:gridCol w:w="1701"/>
        <w:gridCol w:w="1843"/>
        <w:gridCol w:w="1843"/>
        <w:gridCol w:w="1701"/>
      </w:tblGrid>
      <w:tr w:rsidR="00042DB2" w:rsidRPr="00042DB2" w14:paraId="461F582A" w14:textId="77777777" w:rsidTr="002B452C">
        <w:trPr>
          <w:trHeight w:val="945"/>
        </w:trPr>
        <w:tc>
          <w:tcPr>
            <w:tcW w:w="886" w:type="dxa"/>
            <w:vMerge w:val="restart"/>
            <w:hideMark/>
          </w:tcPr>
          <w:p w14:paraId="43D07C67"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   п/п</w:t>
            </w:r>
          </w:p>
        </w:tc>
        <w:tc>
          <w:tcPr>
            <w:tcW w:w="4779" w:type="dxa"/>
            <w:vMerge w:val="restart"/>
            <w:hideMark/>
          </w:tcPr>
          <w:p w14:paraId="30414406"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Мероприятия программы</w:t>
            </w:r>
          </w:p>
        </w:tc>
        <w:tc>
          <w:tcPr>
            <w:tcW w:w="1276" w:type="dxa"/>
            <w:hideMark/>
          </w:tcPr>
          <w:p w14:paraId="52DB7464"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Всего</w:t>
            </w:r>
          </w:p>
        </w:tc>
        <w:tc>
          <w:tcPr>
            <w:tcW w:w="1701" w:type="dxa"/>
            <w:hideMark/>
          </w:tcPr>
          <w:p w14:paraId="480D14D7"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Федеральный бюджет</w:t>
            </w:r>
          </w:p>
        </w:tc>
        <w:tc>
          <w:tcPr>
            <w:tcW w:w="1843" w:type="dxa"/>
            <w:hideMark/>
          </w:tcPr>
          <w:p w14:paraId="38E56741"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Государственный бюджет РС (Я)</w:t>
            </w:r>
          </w:p>
        </w:tc>
        <w:tc>
          <w:tcPr>
            <w:tcW w:w="1843" w:type="dxa"/>
            <w:hideMark/>
          </w:tcPr>
          <w:p w14:paraId="53B6F8B6"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Бюджет МО "Поселок Айхал"</w:t>
            </w:r>
          </w:p>
        </w:tc>
        <w:tc>
          <w:tcPr>
            <w:tcW w:w="1701" w:type="dxa"/>
            <w:hideMark/>
          </w:tcPr>
          <w:p w14:paraId="2D703EA0"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Иные источники</w:t>
            </w:r>
          </w:p>
        </w:tc>
      </w:tr>
      <w:tr w:rsidR="00042DB2" w:rsidRPr="00042DB2" w14:paraId="62D4359D" w14:textId="77777777" w:rsidTr="002B452C">
        <w:trPr>
          <w:trHeight w:val="330"/>
        </w:trPr>
        <w:tc>
          <w:tcPr>
            <w:tcW w:w="886" w:type="dxa"/>
            <w:vMerge/>
            <w:hideMark/>
          </w:tcPr>
          <w:p w14:paraId="3B862D82" w14:textId="77777777" w:rsidR="00042DB2" w:rsidRPr="00042DB2" w:rsidRDefault="00042DB2" w:rsidP="00042DB2">
            <w:pPr>
              <w:widowControl/>
              <w:autoSpaceDE/>
              <w:autoSpaceDN/>
              <w:adjustRightInd/>
              <w:jc w:val="both"/>
              <w:rPr>
                <w:rFonts w:eastAsia="Times New Roman"/>
                <w:b/>
                <w:bCs/>
                <w:sz w:val="20"/>
                <w:szCs w:val="20"/>
              </w:rPr>
            </w:pPr>
          </w:p>
        </w:tc>
        <w:tc>
          <w:tcPr>
            <w:tcW w:w="4779" w:type="dxa"/>
            <w:vMerge/>
            <w:hideMark/>
          </w:tcPr>
          <w:p w14:paraId="258C9D6F" w14:textId="77777777" w:rsidR="00042DB2" w:rsidRPr="00042DB2" w:rsidRDefault="00042DB2" w:rsidP="00042DB2">
            <w:pPr>
              <w:widowControl/>
              <w:autoSpaceDE/>
              <w:autoSpaceDN/>
              <w:adjustRightInd/>
              <w:jc w:val="both"/>
              <w:rPr>
                <w:rFonts w:eastAsia="Times New Roman"/>
                <w:b/>
                <w:bCs/>
                <w:sz w:val="20"/>
                <w:szCs w:val="20"/>
              </w:rPr>
            </w:pPr>
          </w:p>
        </w:tc>
        <w:tc>
          <w:tcPr>
            <w:tcW w:w="1276" w:type="dxa"/>
            <w:hideMark/>
          </w:tcPr>
          <w:p w14:paraId="1E80708F"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(тыс.руб)</w:t>
            </w:r>
          </w:p>
        </w:tc>
        <w:tc>
          <w:tcPr>
            <w:tcW w:w="1701" w:type="dxa"/>
            <w:hideMark/>
          </w:tcPr>
          <w:p w14:paraId="406AF17F"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(тыс.руб.)</w:t>
            </w:r>
          </w:p>
        </w:tc>
        <w:tc>
          <w:tcPr>
            <w:tcW w:w="1843" w:type="dxa"/>
            <w:hideMark/>
          </w:tcPr>
          <w:p w14:paraId="61BF5CEB"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(тыс.руб.)</w:t>
            </w:r>
          </w:p>
        </w:tc>
        <w:tc>
          <w:tcPr>
            <w:tcW w:w="1843" w:type="dxa"/>
            <w:hideMark/>
          </w:tcPr>
          <w:p w14:paraId="055C7DAA"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(тыс.руб.)</w:t>
            </w:r>
          </w:p>
        </w:tc>
        <w:tc>
          <w:tcPr>
            <w:tcW w:w="1701" w:type="dxa"/>
            <w:hideMark/>
          </w:tcPr>
          <w:p w14:paraId="484D918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(тыс.руб.)</w:t>
            </w:r>
          </w:p>
        </w:tc>
      </w:tr>
      <w:tr w:rsidR="00042DB2" w:rsidRPr="00042DB2" w14:paraId="2A93444E" w14:textId="77777777" w:rsidTr="002B452C">
        <w:trPr>
          <w:trHeight w:val="315"/>
        </w:trPr>
        <w:tc>
          <w:tcPr>
            <w:tcW w:w="886" w:type="dxa"/>
            <w:hideMark/>
          </w:tcPr>
          <w:p w14:paraId="0219BEE0"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w:t>
            </w:r>
          </w:p>
        </w:tc>
        <w:tc>
          <w:tcPr>
            <w:tcW w:w="4779" w:type="dxa"/>
            <w:hideMark/>
          </w:tcPr>
          <w:p w14:paraId="30BC4E00"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2</w:t>
            </w:r>
          </w:p>
        </w:tc>
        <w:tc>
          <w:tcPr>
            <w:tcW w:w="1276" w:type="dxa"/>
            <w:hideMark/>
          </w:tcPr>
          <w:p w14:paraId="43091970"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3</w:t>
            </w:r>
          </w:p>
        </w:tc>
        <w:tc>
          <w:tcPr>
            <w:tcW w:w="1701" w:type="dxa"/>
            <w:hideMark/>
          </w:tcPr>
          <w:p w14:paraId="4F21BA73"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w:t>
            </w:r>
          </w:p>
        </w:tc>
        <w:tc>
          <w:tcPr>
            <w:tcW w:w="1843" w:type="dxa"/>
            <w:hideMark/>
          </w:tcPr>
          <w:p w14:paraId="5BFAA2A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5</w:t>
            </w:r>
          </w:p>
        </w:tc>
        <w:tc>
          <w:tcPr>
            <w:tcW w:w="1843" w:type="dxa"/>
            <w:hideMark/>
          </w:tcPr>
          <w:p w14:paraId="393F729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7</w:t>
            </w:r>
          </w:p>
        </w:tc>
        <w:tc>
          <w:tcPr>
            <w:tcW w:w="1701" w:type="dxa"/>
            <w:hideMark/>
          </w:tcPr>
          <w:p w14:paraId="521C8125"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8</w:t>
            </w:r>
          </w:p>
        </w:tc>
      </w:tr>
      <w:tr w:rsidR="00042DB2" w:rsidRPr="00042DB2" w14:paraId="537BBFE9" w14:textId="77777777" w:rsidTr="002B452C">
        <w:trPr>
          <w:trHeight w:val="645"/>
        </w:trPr>
        <w:tc>
          <w:tcPr>
            <w:tcW w:w="886" w:type="dxa"/>
            <w:noWrap/>
            <w:hideMark/>
          </w:tcPr>
          <w:p w14:paraId="6EB03255" w14:textId="77777777" w:rsidR="00042DB2" w:rsidRPr="00042DB2" w:rsidRDefault="00042DB2" w:rsidP="00042DB2">
            <w:pPr>
              <w:widowControl/>
              <w:autoSpaceDE/>
              <w:autoSpaceDN/>
              <w:adjustRightInd/>
              <w:jc w:val="both"/>
              <w:rPr>
                <w:rFonts w:eastAsia="Times New Roman"/>
                <w:i/>
                <w:sz w:val="20"/>
                <w:szCs w:val="20"/>
              </w:rPr>
            </w:pPr>
            <w:r w:rsidRPr="00042DB2">
              <w:rPr>
                <w:rFonts w:eastAsia="Times New Roman"/>
                <w:i/>
                <w:sz w:val="20"/>
                <w:szCs w:val="20"/>
              </w:rPr>
              <w:t> </w:t>
            </w:r>
          </w:p>
        </w:tc>
        <w:tc>
          <w:tcPr>
            <w:tcW w:w="4779" w:type="dxa"/>
            <w:hideMark/>
          </w:tcPr>
          <w:p w14:paraId="7887EA73"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ВСЕГО ПО ПРОГРАММЕ</w:t>
            </w:r>
          </w:p>
        </w:tc>
        <w:tc>
          <w:tcPr>
            <w:tcW w:w="1276" w:type="dxa"/>
            <w:hideMark/>
          </w:tcPr>
          <w:p w14:paraId="113A3C7C"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83 058,04</w:t>
            </w:r>
          </w:p>
        </w:tc>
        <w:tc>
          <w:tcPr>
            <w:tcW w:w="1701" w:type="dxa"/>
            <w:hideMark/>
          </w:tcPr>
          <w:p w14:paraId="022F1A85"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45 718,77</w:t>
            </w:r>
          </w:p>
        </w:tc>
        <w:tc>
          <w:tcPr>
            <w:tcW w:w="1843" w:type="dxa"/>
            <w:hideMark/>
          </w:tcPr>
          <w:p w14:paraId="64192001"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8 349,08</w:t>
            </w:r>
          </w:p>
        </w:tc>
        <w:tc>
          <w:tcPr>
            <w:tcW w:w="1843" w:type="dxa"/>
            <w:hideMark/>
          </w:tcPr>
          <w:p w14:paraId="32EDAF57"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23 093,20</w:t>
            </w:r>
          </w:p>
        </w:tc>
        <w:tc>
          <w:tcPr>
            <w:tcW w:w="1701" w:type="dxa"/>
            <w:hideMark/>
          </w:tcPr>
          <w:p w14:paraId="636C7971"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5 897,00</w:t>
            </w:r>
          </w:p>
        </w:tc>
      </w:tr>
      <w:tr w:rsidR="00042DB2" w:rsidRPr="00042DB2" w14:paraId="0FC6A4BB" w14:textId="77777777" w:rsidTr="002B452C">
        <w:trPr>
          <w:trHeight w:val="315"/>
        </w:trPr>
        <w:tc>
          <w:tcPr>
            <w:tcW w:w="886" w:type="dxa"/>
            <w:noWrap/>
            <w:hideMark/>
          </w:tcPr>
          <w:p w14:paraId="4D7E4202" w14:textId="77777777" w:rsidR="00042DB2" w:rsidRPr="00042DB2" w:rsidRDefault="00042DB2" w:rsidP="00042DB2">
            <w:pPr>
              <w:widowControl/>
              <w:autoSpaceDE/>
              <w:autoSpaceDN/>
              <w:adjustRightInd/>
              <w:jc w:val="both"/>
              <w:rPr>
                <w:rFonts w:eastAsia="Times New Roman"/>
                <w:i/>
                <w:sz w:val="20"/>
                <w:szCs w:val="20"/>
              </w:rPr>
            </w:pPr>
            <w:r w:rsidRPr="00042DB2">
              <w:rPr>
                <w:rFonts w:eastAsia="Times New Roman"/>
                <w:i/>
                <w:sz w:val="20"/>
                <w:szCs w:val="20"/>
              </w:rPr>
              <w:t>1</w:t>
            </w:r>
          </w:p>
        </w:tc>
        <w:tc>
          <w:tcPr>
            <w:tcW w:w="4779" w:type="dxa"/>
            <w:hideMark/>
          </w:tcPr>
          <w:p w14:paraId="7FB723EF"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2018</w:t>
            </w:r>
          </w:p>
        </w:tc>
        <w:tc>
          <w:tcPr>
            <w:tcW w:w="1276" w:type="dxa"/>
            <w:hideMark/>
          </w:tcPr>
          <w:p w14:paraId="2FEA8687"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7 929,44</w:t>
            </w:r>
          </w:p>
        </w:tc>
        <w:tc>
          <w:tcPr>
            <w:tcW w:w="1701" w:type="dxa"/>
            <w:hideMark/>
          </w:tcPr>
          <w:p w14:paraId="5337C8E0"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4 015,80</w:t>
            </w:r>
          </w:p>
        </w:tc>
        <w:tc>
          <w:tcPr>
            <w:tcW w:w="1843" w:type="dxa"/>
            <w:hideMark/>
          </w:tcPr>
          <w:p w14:paraId="1E221F6E"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484,2</w:t>
            </w:r>
          </w:p>
        </w:tc>
        <w:tc>
          <w:tcPr>
            <w:tcW w:w="1843" w:type="dxa"/>
            <w:hideMark/>
          </w:tcPr>
          <w:p w14:paraId="1E1C8193"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3 429,44</w:t>
            </w:r>
          </w:p>
        </w:tc>
        <w:tc>
          <w:tcPr>
            <w:tcW w:w="1701" w:type="dxa"/>
            <w:hideMark/>
          </w:tcPr>
          <w:p w14:paraId="46A3AA3C"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0</w:t>
            </w:r>
          </w:p>
        </w:tc>
      </w:tr>
      <w:tr w:rsidR="00042DB2" w:rsidRPr="00042DB2" w14:paraId="2B44D609" w14:textId="77777777" w:rsidTr="002B452C">
        <w:trPr>
          <w:trHeight w:val="315"/>
        </w:trPr>
        <w:tc>
          <w:tcPr>
            <w:tcW w:w="886" w:type="dxa"/>
            <w:noWrap/>
            <w:hideMark/>
          </w:tcPr>
          <w:p w14:paraId="52AA40BF" w14:textId="77777777" w:rsidR="00042DB2" w:rsidRPr="00042DB2" w:rsidRDefault="00042DB2" w:rsidP="00042DB2">
            <w:pPr>
              <w:widowControl/>
              <w:autoSpaceDE/>
              <w:autoSpaceDN/>
              <w:adjustRightInd/>
              <w:jc w:val="both"/>
              <w:rPr>
                <w:rFonts w:eastAsia="Times New Roman"/>
                <w:i/>
                <w:sz w:val="20"/>
                <w:szCs w:val="20"/>
              </w:rPr>
            </w:pPr>
            <w:r w:rsidRPr="00042DB2">
              <w:rPr>
                <w:rFonts w:eastAsia="Times New Roman"/>
                <w:i/>
                <w:sz w:val="20"/>
                <w:szCs w:val="20"/>
              </w:rPr>
              <w:t>2</w:t>
            </w:r>
          </w:p>
        </w:tc>
        <w:tc>
          <w:tcPr>
            <w:tcW w:w="4779" w:type="dxa"/>
            <w:hideMark/>
          </w:tcPr>
          <w:p w14:paraId="6882BCAC"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2019</w:t>
            </w:r>
          </w:p>
        </w:tc>
        <w:tc>
          <w:tcPr>
            <w:tcW w:w="1276" w:type="dxa"/>
            <w:hideMark/>
          </w:tcPr>
          <w:p w14:paraId="7A8CF1CA"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7 748,07</w:t>
            </w:r>
          </w:p>
        </w:tc>
        <w:tc>
          <w:tcPr>
            <w:tcW w:w="1701" w:type="dxa"/>
            <w:hideMark/>
          </w:tcPr>
          <w:p w14:paraId="0C24D463"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4 015,80</w:t>
            </w:r>
          </w:p>
        </w:tc>
        <w:tc>
          <w:tcPr>
            <w:tcW w:w="1843" w:type="dxa"/>
            <w:hideMark/>
          </w:tcPr>
          <w:p w14:paraId="7BF49322"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484,2</w:t>
            </w:r>
          </w:p>
        </w:tc>
        <w:tc>
          <w:tcPr>
            <w:tcW w:w="1843" w:type="dxa"/>
            <w:hideMark/>
          </w:tcPr>
          <w:p w14:paraId="70BD6FE4"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3 248,07</w:t>
            </w:r>
          </w:p>
        </w:tc>
        <w:tc>
          <w:tcPr>
            <w:tcW w:w="1701" w:type="dxa"/>
            <w:hideMark/>
          </w:tcPr>
          <w:p w14:paraId="2E7A7770"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0</w:t>
            </w:r>
          </w:p>
        </w:tc>
      </w:tr>
      <w:tr w:rsidR="00042DB2" w:rsidRPr="00042DB2" w14:paraId="17E93A8C" w14:textId="77777777" w:rsidTr="002B452C">
        <w:trPr>
          <w:trHeight w:val="315"/>
        </w:trPr>
        <w:tc>
          <w:tcPr>
            <w:tcW w:w="886" w:type="dxa"/>
            <w:noWrap/>
            <w:hideMark/>
          </w:tcPr>
          <w:p w14:paraId="0AD3E2A7" w14:textId="77777777" w:rsidR="00042DB2" w:rsidRPr="00042DB2" w:rsidRDefault="00042DB2" w:rsidP="00042DB2">
            <w:pPr>
              <w:widowControl/>
              <w:autoSpaceDE/>
              <w:autoSpaceDN/>
              <w:adjustRightInd/>
              <w:jc w:val="both"/>
              <w:rPr>
                <w:rFonts w:eastAsia="Times New Roman"/>
                <w:i/>
                <w:sz w:val="20"/>
                <w:szCs w:val="20"/>
              </w:rPr>
            </w:pPr>
            <w:r w:rsidRPr="00042DB2">
              <w:rPr>
                <w:rFonts w:eastAsia="Times New Roman"/>
                <w:i/>
                <w:sz w:val="20"/>
                <w:szCs w:val="20"/>
              </w:rPr>
              <w:t>3</w:t>
            </w:r>
          </w:p>
        </w:tc>
        <w:tc>
          <w:tcPr>
            <w:tcW w:w="4779" w:type="dxa"/>
            <w:hideMark/>
          </w:tcPr>
          <w:p w14:paraId="7DAAC9CD"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2020</w:t>
            </w:r>
          </w:p>
        </w:tc>
        <w:tc>
          <w:tcPr>
            <w:tcW w:w="1276" w:type="dxa"/>
            <w:hideMark/>
          </w:tcPr>
          <w:p w14:paraId="1C0CB2F6"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11 909,01</w:t>
            </w:r>
          </w:p>
        </w:tc>
        <w:tc>
          <w:tcPr>
            <w:tcW w:w="1701" w:type="dxa"/>
            <w:hideMark/>
          </w:tcPr>
          <w:p w14:paraId="2E3A5A04"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4 455,00</w:t>
            </w:r>
          </w:p>
        </w:tc>
        <w:tc>
          <w:tcPr>
            <w:tcW w:w="1843" w:type="dxa"/>
            <w:hideMark/>
          </w:tcPr>
          <w:p w14:paraId="0F9C0C58"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45</w:t>
            </w:r>
          </w:p>
        </w:tc>
        <w:tc>
          <w:tcPr>
            <w:tcW w:w="1843" w:type="dxa"/>
            <w:hideMark/>
          </w:tcPr>
          <w:p w14:paraId="70924AFB"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7 409,01</w:t>
            </w:r>
          </w:p>
        </w:tc>
        <w:tc>
          <w:tcPr>
            <w:tcW w:w="1701" w:type="dxa"/>
            <w:hideMark/>
          </w:tcPr>
          <w:p w14:paraId="3753762C"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0</w:t>
            </w:r>
          </w:p>
        </w:tc>
      </w:tr>
      <w:tr w:rsidR="00042DB2" w:rsidRPr="00042DB2" w14:paraId="196C118B" w14:textId="77777777" w:rsidTr="002B452C">
        <w:trPr>
          <w:trHeight w:val="315"/>
        </w:trPr>
        <w:tc>
          <w:tcPr>
            <w:tcW w:w="886" w:type="dxa"/>
            <w:noWrap/>
            <w:hideMark/>
          </w:tcPr>
          <w:p w14:paraId="6977C80D" w14:textId="77777777" w:rsidR="00042DB2" w:rsidRPr="00042DB2" w:rsidRDefault="00042DB2" w:rsidP="00042DB2">
            <w:pPr>
              <w:widowControl/>
              <w:autoSpaceDE/>
              <w:autoSpaceDN/>
              <w:adjustRightInd/>
              <w:jc w:val="both"/>
              <w:rPr>
                <w:rFonts w:eastAsia="Times New Roman"/>
                <w:i/>
                <w:sz w:val="20"/>
                <w:szCs w:val="20"/>
              </w:rPr>
            </w:pPr>
            <w:r w:rsidRPr="00042DB2">
              <w:rPr>
                <w:rFonts w:eastAsia="Times New Roman"/>
                <w:i/>
                <w:sz w:val="20"/>
                <w:szCs w:val="20"/>
              </w:rPr>
              <w:t>4</w:t>
            </w:r>
          </w:p>
        </w:tc>
        <w:tc>
          <w:tcPr>
            <w:tcW w:w="4779" w:type="dxa"/>
            <w:hideMark/>
          </w:tcPr>
          <w:p w14:paraId="33428798"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2021</w:t>
            </w:r>
          </w:p>
        </w:tc>
        <w:tc>
          <w:tcPr>
            <w:tcW w:w="1276" w:type="dxa"/>
            <w:hideMark/>
          </w:tcPr>
          <w:p w14:paraId="1A58A923"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5 675,21</w:t>
            </w:r>
          </w:p>
        </w:tc>
        <w:tc>
          <w:tcPr>
            <w:tcW w:w="1701" w:type="dxa"/>
            <w:hideMark/>
          </w:tcPr>
          <w:p w14:paraId="565D722A"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4 455,00</w:t>
            </w:r>
          </w:p>
        </w:tc>
        <w:tc>
          <w:tcPr>
            <w:tcW w:w="1843" w:type="dxa"/>
            <w:hideMark/>
          </w:tcPr>
          <w:p w14:paraId="59F195EA"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45</w:t>
            </w:r>
          </w:p>
        </w:tc>
        <w:tc>
          <w:tcPr>
            <w:tcW w:w="1843" w:type="dxa"/>
            <w:hideMark/>
          </w:tcPr>
          <w:p w14:paraId="241117FD"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1 175,21</w:t>
            </w:r>
          </w:p>
        </w:tc>
        <w:tc>
          <w:tcPr>
            <w:tcW w:w="1701" w:type="dxa"/>
            <w:hideMark/>
          </w:tcPr>
          <w:p w14:paraId="3ED2008E"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0</w:t>
            </w:r>
          </w:p>
        </w:tc>
      </w:tr>
      <w:tr w:rsidR="00042DB2" w:rsidRPr="00042DB2" w14:paraId="4FA8ED22" w14:textId="77777777" w:rsidTr="002B452C">
        <w:trPr>
          <w:trHeight w:val="315"/>
        </w:trPr>
        <w:tc>
          <w:tcPr>
            <w:tcW w:w="886" w:type="dxa"/>
            <w:noWrap/>
            <w:hideMark/>
          </w:tcPr>
          <w:p w14:paraId="61E9BFAF" w14:textId="77777777" w:rsidR="00042DB2" w:rsidRPr="00042DB2" w:rsidRDefault="00042DB2" w:rsidP="00042DB2">
            <w:pPr>
              <w:widowControl/>
              <w:autoSpaceDE/>
              <w:autoSpaceDN/>
              <w:adjustRightInd/>
              <w:jc w:val="both"/>
              <w:rPr>
                <w:rFonts w:eastAsia="Times New Roman"/>
                <w:i/>
                <w:sz w:val="20"/>
                <w:szCs w:val="20"/>
              </w:rPr>
            </w:pPr>
            <w:r w:rsidRPr="00042DB2">
              <w:rPr>
                <w:rFonts w:eastAsia="Times New Roman"/>
                <w:i/>
                <w:sz w:val="20"/>
                <w:szCs w:val="20"/>
              </w:rPr>
              <w:t>5</w:t>
            </w:r>
          </w:p>
        </w:tc>
        <w:tc>
          <w:tcPr>
            <w:tcW w:w="4779" w:type="dxa"/>
            <w:hideMark/>
          </w:tcPr>
          <w:p w14:paraId="5F6B93A2"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2022</w:t>
            </w:r>
          </w:p>
        </w:tc>
        <w:tc>
          <w:tcPr>
            <w:tcW w:w="1276" w:type="dxa"/>
            <w:hideMark/>
          </w:tcPr>
          <w:p w14:paraId="3D0B9FBE"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33 663,94</w:t>
            </w:r>
          </w:p>
        </w:tc>
        <w:tc>
          <w:tcPr>
            <w:tcW w:w="1701" w:type="dxa"/>
            <w:hideMark/>
          </w:tcPr>
          <w:p w14:paraId="01FC1977"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24 255,04</w:t>
            </w:r>
          </w:p>
        </w:tc>
        <w:tc>
          <w:tcPr>
            <w:tcW w:w="1843" w:type="dxa"/>
            <w:hideMark/>
          </w:tcPr>
          <w:p w14:paraId="3F698AC0"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245,00</w:t>
            </w:r>
          </w:p>
        </w:tc>
        <w:tc>
          <w:tcPr>
            <w:tcW w:w="1843" w:type="dxa"/>
            <w:hideMark/>
          </w:tcPr>
          <w:p w14:paraId="4EFCBB26"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3 266,91</w:t>
            </w:r>
          </w:p>
        </w:tc>
        <w:tc>
          <w:tcPr>
            <w:tcW w:w="1701" w:type="dxa"/>
            <w:hideMark/>
          </w:tcPr>
          <w:p w14:paraId="50A471A7"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5 897,00</w:t>
            </w:r>
          </w:p>
        </w:tc>
      </w:tr>
      <w:tr w:rsidR="00042DB2" w:rsidRPr="00042DB2" w14:paraId="660F5631" w14:textId="77777777" w:rsidTr="002B452C">
        <w:trPr>
          <w:trHeight w:val="315"/>
        </w:trPr>
        <w:tc>
          <w:tcPr>
            <w:tcW w:w="886" w:type="dxa"/>
            <w:noWrap/>
            <w:hideMark/>
          </w:tcPr>
          <w:p w14:paraId="1E9E068C" w14:textId="77777777" w:rsidR="00042DB2" w:rsidRPr="00042DB2" w:rsidRDefault="00042DB2" w:rsidP="00042DB2">
            <w:pPr>
              <w:widowControl/>
              <w:autoSpaceDE/>
              <w:autoSpaceDN/>
              <w:adjustRightInd/>
              <w:jc w:val="both"/>
              <w:rPr>
                <w:rFonts w:eastAsia="Times New Roman"/>
                <w:i/>
                <w:sz w:val="20"/>
                <w:szCs w:val="20"/>
              </w:rPr>
            </w:pPr>
            <w:r w:rsidRPr="00042DB2">
              <w:rPr>
                <w:rFonts w:eastAsia="Times New Roman"/>
                <w:i/>
                <w:sz w:val="20"/>
                <w:szCs w:val="20"/>
              </w:rPr>
              <w:t>6</w:t>
            </w:r>
          </w:p>
        </w:tc>
        <w:tc>
          <w:tcPr>
            <w:tcW w:w="4779" w:type="dxa"/>
            <w:hideMark/>
          </w:tcPr>
          <w:p w14:paraId="2F6DF07E"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2023</w:t>
            </w:r>
          </w:p>
        </w:tc>
        <w:tc>
          <w:tcPr>
            <w:tcW w:w="1276" w:type="dxa"/>
            <w:hideMark/>
          </w:tcPr>
          <w:p w14:paraId="27AFDE21"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14 132,37</w:t>
            </w:r>
          </w:p>
        </w:tc>
        <w:tc>
          <w:tcPr>
            <w:tcW w:w="1701" w:type="dxa"/>
            <w:hideMark/>
          </w:tcPr>
          <w:p w14:paraId="20E94EFD"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4 522,13</w:t>
            </w:r>
          </w:p>
        </w:tc>
        <w:tc>
          <w:tcPr>
            <w:tcW w:w="1843" w:type="dxa"/>
            <w:hideMark/>
          </w:tcPr>
          <w:p w14:paraId="3187FFD3"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7 045,68</w:t>
            </w:r>
          </w:p>
        </w:tc>
        <w:tc>
          <w:tcPr>
            <w:tcW w:w="1843" w:type="dxa"/>
            <w:hideMark/>
          </w:tcPr>
          <w:p w14:paraId="496E192B"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2 564,56</w:t>
            </w:r>
          </w:p>
        </w:tc>
        <w:tc>
          <w:tcPr>
            <w:tcW w:w="1701" w:type="dxa"/>
            <w:hideMark/>
          </w:tcPr>
          <w:p w14:paraId="1FC86675"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0</w:t>
            </w:r>
          </w:p>
        </w:tc>
      </w:tr>
      <w:tr w:rsidR="00042DB2" w:rsidRPr="00042DB2" w14:paraId="247D6454" w14:textId="77777777" w:rsidTr="002B452C">
        <w:trPr>
          <w:trHeight w:val="315"/>
        </w:trPr>
        <w:tc>
          <w:tcPr>
            <w:tcW w:w="886" w:type="dxa"/>
            <w:noWrap/>
            <w:hideMark/>
          </w:tcPr>
          <w:p w14:paraId="756A7EC6" w14:textId="77777777" w:rsidR="00042DB2" w:rsidRPr="00042DB2" w:rsidRDefault="00042DB2" w:rsidP="00042DB2">
            <w:pPr>
              <w:widowControl/>
              <w:autoSpaceDE/>
              <w:autoSpaceDN/>
              <w:adjustRightInd/>
              <w:jc w:val="both"/>
              <w:rPr>
                <w:rFonts w:eastAsia="Times New Roman"/>
                <w:i/>
                <w:sz w:val="20"/>
                <w:szCs w:val="20"/>
              </w:rPr>
            </w:pPr>
            <w:r w:rsidRPr="00042DB2">
              <w:rPr>
                <w:rFonts w:eastAsia="Times New Roman"/>
                <w:i/>
                <w:sz w:val="20"/>
                <w:szCs w:val="20"/>
              </w:rPr>
              <w:t>7</w:t>
            </w:r>
          </w:p>
        </w:tc>
        <w:tc>
          <w:tcPr>
            <w:tcW w:w="4779" w:type="dxa"/>
            <w:hideMark/>
          </w:tcPr>
          <w:p w14:paraId="118E5E21"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2024</w:t>
            </w:r>
          </w:p>
        </w:tc>
        <w:tc>
          <w:tcPr>
            <w:tcW w:w="1276" w:type="dxa"/>
            <w:hideMark/>
          </w:tcPr>
          <w:p w14:paraId="1DBDD68E"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2000,00</w:t>
            </w:r>
          </w:p>
        </w:tc>
        <w:tc>
          <w:tcPr>
            <w:tcW w:w="1701" w:type="dxa"/>
            <w:hideMark/>
          </w:tcPr>
          <w:p w14:paraId="16DCD2C4"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0</w:t>
            </w:r>
          </w:p>
        </w:tc>
        <w:tc>
          <w:tcPr>
            <w:tcW w:w="1843" w:type="dxa"/>
            <w:hideMark/>
          </w:tcPr>
          <w:p w14:paraId="308E6020"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0</w:t>
            </w:r>
          </w:p>
        </w:tc>
        <w:tc>
          <w:tcPr>
            <w:tcW w:w="1843" w:type="dxa"/>
            <w:hideMark/>
          </w:tcPr>
          <w:p w14:paraId="610A8AEF"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2000,00</w:t>
            </w:r>
          </w:p>
        </w:tc>
        <w:tc>
          <w:tcPr>
            <w:tcW w:w="1701" w:type="dxa"/>
            <w:hideMark/>
          </w:tcPr>
          <w:p w14:paraId="6C80CE76" w14:textId="77777777" w:rsidR="00042DB2" w:rsidRPr="00042DB2" w:rsidRDefault="00042DB2" w:rsidP="00042DB2">
            <w:pPr>
              <w:widowControl/>
              <w:autoSpaceDE/>
              <w:autoSpaceDN/>
              <w:adjustRightInd/>
              <w:jc w:val="both"/>
              <w:rPr>
                <w:rFonts w:eastAsia="Times New Roman"/>
                <w:b/>
                <w:bCs/>
                <w:i/>
                <w:sz w:val="20"/>
                <w:szCs w:val="20"/>
              </w:rPr>
            </w:pPr>
            <w:r w:rsidRPr="00042DB2">
              <w:rPr>
                <w:rFonts w:eastAsia="Times New Roman"/>
                <w:b/>
                <w:bCs/>
                <w:i/>
                <w:sz w:val="20"/>
                <w:szCs w:val="20"/>
              </w:rPr>
              <w:t>0</w:t>
            </w:r>
          </w:p>
        </w:tc>
      </w:tr>
      <w:tr w:rsidR="00042DB2" w:rsidRPr="00042DB2" w14:paraId="3922A8A5" w14:textId="77777777" w:rsidTr="002B452C">
        <w:trPr>
          <w:trHeight w:val="815"/>
        </w:trPr>
        <w:tc>
          <w:tcPr>
            <w:tcW w:w="886" w:type="dxa"/>
            <w:noWrap/>
            <w:hideMark/>
          </w:tcPr>
          <w:p w14:paraId="797EADDF"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w:t>
            </w:r>
          </w:p>
        </w:tc>
        <w:tc>
          <w:tcPr>
            <w:tcW w:w="4779" w:type="dxa"/>
            <w:hideMark/>
          </w:tcPr>
          <w:p w14:paraId="0BE14F88"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Благоустройство и улучшения эстетического вида дворовых территорий в соответствие с современными требованиями.</w:t>
            </w:r>
          </w:p>
        </w:tc>
        <w:tc>
          <w:tcPr>
            <w:tcW w:w="1276" w:type="dxa"/>
            <w:hideMark/>
          </w:tcPr>
          <w:p w14:paraId="5DB4D046"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49 105,93</w:t>
            </w:r>
          </w:p>
        </w:tc>
        <w:tc>
          <w:tcPr>
            <w:tcW w:w="1701" w:type="dxa"/>
            <w:hideMark/>
          </w:tcPr>
          <w:p w14:paraId="7CA6EC49"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22 092,22</w:t>
            </w:r>
          </w:p>
        </w:tc>
        <w:tc>
          <w:tcPr>
            <w:tcW w:w="1843" w:type="dxa"/>
            <w:hideMark/>
          </w:tcPr>
          <w:p w14:paraId="2AC3AB1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8 110,43</w:t>
            </w:r>
          </w:p>
        </w:tc>
        <w:tc>
          <w:tcPr>
            <w:tcW w:w="1843" w:type="dxa"/>
            <w:hideMark/>
          </w:tcPr>
          <w:p w14:paraId="2F86C9CD"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18 903,28</w:t>
            </w:r>
          </w:p>
        </w:tc>
        <w:tc>
          <w:tcPr>
            <w:tcW w:w="1701" w:type="dxa"/>
            <w:hideMark/>
          </w:tcPr>
          <w:p w14:paraId="60F88567"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0,00</w:t>
            </w:r>
          </w:p>
        </w:tc>
      </w:tr>
      <w:tr w:rsidR="00042DB2" w:rsidRPr="00042DB2" w14:paraId="66761765" w14:textId="77777777" w:rsidTr="002B452C">
        <w:trPr>
          <w:trHeight w:val="315"/>
        </w:trPr>
        <w:tc>
          <w:tcPr>
            <w:tcW w:w="886" w:type="dxa"/>
            <w:noWrap/>
            <w:hideMark/>
          </w:tcPr>
          <w:p w14:paraId="01AC8ED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w:t>
            </w:r>
          </w:p>
        </w:tc>
        <w:tc>
          <w:tcPr>
            <w:tcW w:w="4779" w:type="dxa"/>
            <w:hideMark/>
          </w:tcPr>
          <w:p w14:paraId="53EFCFB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2018</w:t>
            </w:r>
          </w:p>
        </w:tc>
        <w:tc>
          <w:tcPr>
            <w:tcW w:w="1276" w:type="dxa"/>
            <w:hideMark/>
          </w:tcPr>
          <w:p w14:paraId="31FFF5D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5 625,00</w:t>
            </w:r>
          </w:p>
        </w:tc>
        <w:tc>
          <w:tcPr>
            <w:tcW w:w="1701" w:type="dxa"/>
            <w:hideMark/>
          </w:tcPr>
          <w:p w14:paraId="43866A6E"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4 015,80</w:t>
            </w:r>
          </w:p>
        </w:tc>
        <w:tc>
          <w:tcPr>
            <w:tcW w:w="1843" w:type="dxa"/>
            <w:hideMark/>
          </w:tcPr>
          <w:p w14:paraId="16ADE271"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484,2</w:t>
            </w:r>
          </w:p>
        </w:tc>
        <w:tc>
          <w:tcPr>
            <w:tcW w:w="1843" w:type="dxa"/>
            <w:hideMark/>
          </w:tcPr>
          <w:p w14:paraId="27D4D2C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1 125,00</w:t>
            </w:r>
          </w:p>
        </w:tc>
        <w:tc>
          <w:tcPr>
            <w:tcW w:w="1701" w:type="dxa"/>
            <w:hideMark/>
          </w:tcPr>
          <w:p w14:paraId="2AA7124F"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0D930609" w14:textId="77777777" w:rsidTr="002B452C">
        <w:trPr>
          <w:trHeight w:val="315"/>
        </w:trPr>
        <w:tc>
          <w:tcPr>
            <w:tcW w:w="886" w:type="dxa"/>
            <w:noWrap/>
            <w:hideMark/>
          </w:tcPr>
          <w:p w14:paraId="5B6C6E75"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2</w:t>
            </w:r>
          </w:p>
        </w:tc>
        <w:tc>
          <w:tcPr>
            <w:tcW w:w="4779" w:type="dxa"/>
            <w:hideMark/>
          </w:tcPr>
          <w:p w14:paraId="69D66681"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2019</w:t>
            </w:r>
          </w:p>
        </w:tc>
        <w:tc>
          <w:tcPr>
            <w:tcW w:w="1276" w:type="dxa"/>
            <w:hideMark/>
          </w:tcPr>
          <w:p w14:paraId="61274132"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7 748,07</w:t>
            </w:r>
          </w:p>
        </w:tc>
        <w:tc>
          <w:tcPr>
            <w:tcW w:w="1701" w:type="dxa"/>
            <w:hideMark/>
          </w:tcPr>
          <w:p w14:paraId="39FD0F4E"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4 015,80</w:t>
            </w:r>
          </w:p>
        </w:tc>
        <w:tc>
          <w:tcPr>
            <w:tcW w:w="1843" w:type="dxa"/>
            <w:hideMark/>
          </w:tcPr>
          <w:p w14:paraId="3C40EBA4"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484,2</w:t>
            </w:r>
          </w:p>
        </w:tc>
        <w:tc>
          <w:tcPr>
            <w:tcW w:w="1843" w:type="dxa"/>
            <w:hideMark/>
          </w:tcPr>
          <w:p w14:paraId="219CD749"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3 248,07</w:t>
            </w:r>
          </w:p>
        </w:tc>
        <w:tc>
          <w:tcPr>
            <w:tcW w:w="1701" w:type="dxa"/>
            <w:hideMark/>
          </w:tcPr>
          <w:p w14:paraId="18FBC3C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0C9A1D9E" w14:textId="77777777" w:rsidTr="002B452C">
        <w:trPr>
          <w:trHeight w:val="315"/>
        </w:trPr>
        <w:tc>
          <w:tcPr>
            <w:tcW w:w="886" w:type="dxa"/>
            <w:noWrap/>
            <w:hideMark/>
          </w:tcPr>
          <w:p w14:paraId="5C5B3F17"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3</w:t>
            </w:r>
          </w:p>
        </w:tc>
        <w:tc>
          <w:tcPr>
            <w:tcW w:w="4779" w:type="dxa"/>
            <w:hideMark/>
          </w:tcPr>
          <w:p w14:paraId="33903B8F"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2020</w:t>
            </w:r>
          </w:p>
        </w:tc>
        <w:tc>
          <w:tcPr>
            <w:tcW w:w="1276" w:type="dxa"/>
            <w:hideMark/>
          </w:tcPr>
          <w:p w14:paraId="3F49AD7F"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11 909,01</w:t>
            </w:r>
          </w:p>
        </w:tc>
        <w:tc>
          <w:tcPr>
            <w:tcW w:w="1701" w:type="dxa"/>
            <w:hideMark/>
          </w:tcPr>
          <w:p w14:paraId="0891C51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4 455,00</w:t>
            </w:r>
          </w:p>
        </w:tc>
        <w:tc>
          <w:tcPr>
            <w:tcW w:w="1843" w:type="dxa"/>
            <w:hideMark/>
          </w:tcPr>
          <w:p w14:paraId="5B42E90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45</w:t>
            </w:r>
          </w:p>
        </w:tc>
        <w:tc>
          <w:tcPr>
            <w:tcW w:w="1843" w:type="dxa"/>
            <w:hideMark/>
          </w:tcPr>
          <w:p w14:paraId="30F2C467"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7 409,01</w:t>
            </w:r>
          </w:p>
        </w:tc>
        <w:tc>
          <w:tcPr>
            <w:tcW w:w="1701" w:type="dxa"/>
            <w:hideMark/>
          </w:tcPr>
          <w:p w14:paraId="6C657DD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06A5D572" w14:textId="77777777" w:rsidTr="002B452C">
        <w:trPr>
          <w:trHeight w:val="315"/>
        </w:trPr>
        <w:tc>
          <w:tcPr>
            <w:tcW w:w="886" w:type="dxa"/>
            <w:noWrap/>
            <w:hideMark/>
          </w:tcPr>
          <w:p w14:paraId="0F6EEEF9"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w:t>
            </w:r>
          </w:p>
        </w:tc>
        <w:tc>
          <w:tcPr>
            <w:tcW w:w="4779" w:type="dxa"/>
            <w:hideMark/>
          </w:tcPr>
          <w:p w14:paraId="2DD27F41"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2021</w:t>
            </w:r>
          </w:p>
        </w:tc>
        <w:tc>
          <w:tcPr>
            <w:tcW w:w="1276" w:type="dxa"/>
            <w:hideMark/>
          </w:tcPr>
          <w:p w14:paraId="7F68AE4F"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5 675,21</w:t>
            </w:r>
          </w:p>
        </w:tc>
        <w:tc>
          <w:tcPr>
            <w:tcW w:w="1701" w:type="dxa"/>
            <w:hideMark/>
          </w:tcPr>
          <w:p w14:paraId="6DF41AC3"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4 455,00</w:t>
            </w:r>
          </w:p>
        </w:tc>
        <w:tc>
          <w:tcPr>
            <w:tcW w:w="1843" w:type="dxa"/>
            <w:hideMark/>
          </w:tcPr>
          <w:p w14:paraId="48B393AA"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45</w:t>
            </w:r>
          </w:p>
        </w:tc>
        <w:tc>
          <w:tcPr>
            <w:tcW w:w="1843" w:type="dxa"/>
            <w:hideMark/>
          </w:tcPr>
          <w:p w14:paraId="2C34BF1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1 175,21</w:t>
            </w:r>
          </w:p>
        </w:tc>
        <w:tc>
          <w:tcPr>
            <w:tcW w:w="1701" w:type="dxa"/>
            <w:hideMark/>
          </w:tcPr>
          <w:p w14:paraId="7E93C97E"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36F46F40" w14:textId="77777777" w:rsidTr="002B452C">
        <w:trPr>
          <w:trHeight w:val="315"/>
        </w:trPr>
        <w:tc>
          <w:tcPr>
            <w:tcW w:w="886" w:type="dxa"/>
            <w:noWrap/>
            <w:hideMark/>
          </w:tcPr>
          <w:p w14:paraId="22FA34D5"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5</w:t>
            </w:r>
          </w:p>
        </w:tc>
        <w:tc>
          <w:tcPr>
            <w:tcW w:w="4779" w:type="dxa"/>
            <w:hideMark/>
          </w:tcPr>
          <w:p w14:paraId="73C98E9E"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2022</w:t>
            </w:r>
          </w:p>
        </w:tc>
        <w:tc>
          <w:tcPr>
            <w:tcW w:w="1276" w:type="dxa"/>
            <w:hideMark/>
          </w:tcPr>
          <w:p w14:paraId="167128EE"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7 148,64</w:t>
            </w:r>
          </w:p>
        </w:tc>
        <w:tc>
          <w:tcPr>
            <w:tcW w:w="1701" w:type="dxa"/>
            <w:hideMark/>
          </w:tcPr>
          <w:p w14:paraId="0E3BEABC"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5 150,62</w:t>
            </w:r>
          </w:p>
        </w:tc>
        <w:tc>
          <w:tcPr>
            <w:tcW w:w="1843" w:type="dxa"/>
            <w:hideMark/>
          </w:tcPr>
          <w:p w14:paraId="2BA8F19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52,03</w:t>
            </w:r>
          </w:p>
        </w:tc>
        <w:tc>
          <w:tcPr>
            <w:tcW w:w="1843" w:type="dxa"/>
            <w:hideMark/>
          </w:tcPr>
          <w:p w14:paraId="0B48BF51"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1 945,99</w:t>
            </w:r>
          </w:p>
        </w:tc>
        <w:tc>
          <w:tcPr>
            <w:tcW w:w="1701" w:type="dxa"/>
            <w:hideMark/>
          </w:tcPr>
          <w:p w14:paraId="00E04645"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3180CE6F" w14:textId="77777777" w:rsidTr="002B452C">
        <w:trPr>
          <w:trHeight w:val="315"/>
        </w:trPr>
        <w:tc>
          <w:tcPr>
            <w:tcW w:w="886" w:type="dxa"/>
            <w:noWrap/>
            <w:hideMark/>
          </w:tcPr>
          <w:p w14:paraId="5A5CCE34"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6</w:t>
            </w:r>
          </w:p>
        </w:tc>
        <w:tc>
          <w:tcPr>
            <w:tcW w:w="4779" w:type="dxa"/>
            <w:hideMark/>
          </w:tcPr>
          <w:p w14:paraId="355F9209"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2023</w:t>
            </w:r>
          </w:p>
        </w:tc>
        <w:tc>
          <w:tcPr>
            <w:tcW w:w="1276" w:type="dxa"/>
            <w:hideMark/>
          </w:tcPr>
          <w:p w14:paraId="2E72216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9 000,00</w:t>
            </w:r>
          </w:p>
        </w:tc>
        <w:tc>
          <w:tcPr>
            <w:tcW w:w="1701" w:type="dxa"/>
            <w:hideMark/>
          </w:tcPr>
          <w:p w14:paraId="6B779CB1"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 </w:t>
            </w:r>
          </w:p>
        </w:tc>
        <w:tc>
          <w:tcPr>
            <w:tcW w:w="1843" w:type="dxa"/>
            <w:hideMark/>
          </w:tcPr>
          <w:p w14:paraId="66C32850"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7 000,00</w:t>
            </w:r>
          </w:p>
        </w:tc>
        <w:tc>
          <w:tcPr>
            <w:tcW w:w="1843" w:type="dxa"/>
            <w:hideMark/>
          </w:tcPr>
          <w:p w14:paraId="67EE623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2 000,00</w:t>
            </w:r>
          </w:p>
        </w:tc>
        <w:tc>
          <w:tcPr>
            <w:tcW w:w="1701" w:type="dxa"/>
            <w:hideMark/>
          </w:tcPr>
          <w:p w14:paraId="3F3A0FE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05BA7798" w14:textId="77777777" w:rsidTr="002B452C">
        <w:trPr>
          <w:trHeight w:val="315"/>
        </w:trPr>
        <w:tc>
          <w:tcPr>
            <w:tcW w:w="886" w:type="dxa"/>
            <w:noWrap/>
            <w:hideMark/>
          </w:tcPr>
          <w:p w14:paraId="357C5709"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7</w:t>
            </w:r>
          </w:p>
        </w:tc>
        <w:tc>
          <w:tcPr>
            <w:tcW w:w="4779" w:type="dxa"/>
            <w:hideMark/>
          </w:tcPr>
          <w:p w14:paraId="7E23BE85"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2024</w:t>
            </w:r>
          </w:p>
        </w:tc>
        <w:tc>
          <w:tcPr>
            <w:tcW w:w="1276" w:type="dxa"/>
            <w:hideMark/>
          </w:tcPr>
          <w:p w14:paraId="3C50F4BE"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2 000,00</w:t>
            </w:r>
          </w:p>
        </w:tc>
        <w:tc>
          <w:tcPr>
            <w:tcW w:w="1701" w:type="dxa"/>
            <w:hideMark/>
          </w:tcPr>
          <w:p w14:paraId="08CA03C1"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48FEB7B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6EDAAE9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2 000,00</w:t>
            </w:r>
          </w:p>
        </w:tc>
        <w:tc>
          <w:tcPr>
            <w:tcW w:w="1701" w:type="dxa"/>
            <w:hideMark/>
          </w:tcPr>
          <w:p w14:paraId="566898C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186B5FCF" w14:textId="77777777" w:rsidTr="002B452C">
        <w:trPr>
          <w:trHeight w:val="1141"/>
        </w:trPr>
        <w:tc>
          <w:tcPr>
            <w:tcW w:w="886" w:type="dxa"/>
            <w:noWrap/>
            <w:hideMark/>
          </w:tcPr>
          <w:p w14:paraId="5D8ABF8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lastRenderedPageBreak/>
              <w:t>2</w:t>
            </w:r>
          </w:p>
        </w:tc>
        <w:tc>
          <w:tcPr>
            <w:tcW w:w="4779" w:type="dxa"/>
            <w:hideMark/>
          </w:tcPr>
          <w:p w14:paraId="2EE1CE65"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276" w:type="dxa"/>
            <w:hideMark/>
          </w:tcPr>
          <w:p w14:paraId="27B7CF4F"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33 153,59</w:t>
            </w:r>
          </w:p>
        </w:tc>
        <w:tc>
          <w:tcPr>
            <w:tcW w:w="1701" w:type="dxa"/>
            <w:hideMark/>
          </w:tcPr>
          <w:p w14:paraId="5198E2A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843" w:type="dxa"/>
            <w:hideMark/>
          </w:tcPr>
          <w:p w14:paraId="713B785B"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238,65</w:t>
            </w:r>
          </w:p>
        </w:tc>
        <w:tc>
          <w:tcPr>
            <w:tcW w:w="1843" w:type="dxa"/>
            <w:hideMark/>
          </w:tcPr>
          <w:p w14:paraId="11851F8A"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3 391,39</w:t>
            </w:r>
          </w:p>
        </w:tc>
        <w:tc>
          <w:tcPr>
            <w:tcW w:w="1701" w:type="dxa"/>
            <w:hideMark/>
          </w:tcPr>
          <w:p w14:paraId="3B17BAF0"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5 897,00</w:t>
            </w:r>
          </w:p>
        </w:tc>
      </w:tr>
      <w:tr w:rsidR="00042DB2" w:rsidRPr="00042DB2" w14:paraId="13F65A86" w14:textId="77777777" w:rsidTr="002B452C">
        <w:trPr>
          <w:trHeight w:val="315"/>
        </w:trPr>
        <w:tc>
          <w:tcPr>
            <w:tcW w:w="886" w:type="dxa"/>
            <w:noWrap/>
            <w:hideMark/>
          </w:tcPr>
          <w:p w14:paraId="6A473AC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w:t>
            </w:r>
          </w:p>
        </w:tc>
        <w:tc>
          <w:tcPr>
            <w:tcW w:w="4779" w:type="dxa"/>
            <w:hideMark/>
          </w:tcPr>
          <w:p w14:paraId="49A6AF12"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2018</w:t>
            </w:r>
          </w:p>
        </w:tc>
        <w:tc>
          <w:tcPr>
            <w:tcW w:w="1276" w:type="dxa"/>
            <w:hideMark/>
          </w:tcPr>
          <w:p w14:paraId="1A972A05"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1 505,91</w:t>
            </w:r>
          </w:p>
        </w:tc>
        <w:tc>
          <w:tcPr>
            <w:tcW w:w="1701" w:type="dxa"/>
            <w:hideMark/>
          </w:tcPr>
          <w:p w14:paraId="3433CB8C"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4214898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28EC1D4A"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1 505,91</w:t>
            </w:r>
          </w:p>
        </w:tc>
        <w:tc>
          <w:tcPr>
            <w:tcW w:w="1701" w:type="dxa"/>
            <w:hideMark/>
          </w:tcPr>
          <w:p w14:paraId="052C6A4A"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09BC97E4" w14:textId="77777777" w:rsidTr="002B452C">
        <w:trPr>
          <w:trHeight w:val="315"/>
        </w:trPr>
        <w:tc>
          <w:tcPr>
            <w:tcW w:w="886" w:type="dxa"/>
            <w:noWrap/>
            <w:hideMark/>
          </w:tcPr>
          <w:p w14:paraId="6CFB7EA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2</w:t>
            </w:r>
          </w:p>
        </w:tc>
        <w:tc>
          <w:tcPr>
            <w:tcW w:w="4779" w:type="dxa"/>
            <w:hideMark/>
          </w:tcPr>
          <w:p w14:paraId="07369A7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2022</w:t>
            </w:r>
          </w:p>
        </w:tc>
        <w:tc>
          <w:tcPr>
            <w:tcW w:w="1276" w:type="dxa"/>
            <w:hideMark/>
          </w:tcPr>
          <w:p w14:paraId="54CFCFDE"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26 515,31</w:t>
            </w:r>
          </w:p>
        </w:tc>
        <w:tc>
          <w:tcPr>
            <w:tcW w:w="1701" w:type="dxa"/>
            <w:noWrap/>
            <w:hideMark/>
          </w:tcPr>
          <w:p w14:paraId="43666A4A"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19104,42</w:t>
            </w:r>
          </w:p>
        </w:tc>
        <w:tc>
          <w:tcPr>
            <w:tcW w:w="1843" w:type="dxa"/>
            <w:noWrap/>
            <w:hideMark/>
          </w:tcPr>
          <w:p w14:paraId="4B086F4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192,97</w:t>
            </w:r>
          </w:p>
        </w:tc>
        <w:tc>
          <w:tcPr>
            <w:tcW w:w="1843" w:type="dxa"/>
            <w:hideMark/>
          </w:tcPr>
          <w:p w14:paraId="1DA1BAD5"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1320,92</w:t>
            </w:r>
          </w:p>
        </w:tc>
        <w:tc>
          <w:tcPr>
            <w:tcW w:w="1701" w:type="dxa"/>
            <w:hideMark/>
          </w:tcPr>
          <w:p w14:paraId="60892E2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5 897,00</w:t>
            </w:r>
          </w:p>
        </w:tc>
      </w:tr>
      <w:tr w:rsidR="00042DB2" w:rsidRPr="00042DB2" w14:paraId="427E4DDD" w14:textId="77777777" w:rsidTr="002B452C">
        <w:trPr>
          <w:trHeight w:val="315"/>
        </w:trPr>
        <w:tc>
          <w:tcPr>
            <w:tcW w:w="886" w:type="dxa"/>
            <w:noWrap/>
            <w:hideMark/>
          </w:tcPr>
          <w:p w14:paraId="231BB3C3"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3</w:t>
            </w:r>
          </w:p>
        </w:tc>
        <w:tc>
          <w:tcPr>
            <w:tcW w:w="4779" w:type="dxa"/>
            <w:hideMark/>
          </w:tcPr>
          <w:p w14:paraId="78CC009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2023</w:t>
            </w:r>
          </w:p>
        </w:tc>
        <w:tc>
          <w:tcPr>
            <w:tcW w:w="1276" w:type="dxa"/>
            <w:hideMark/>
          </w:tcPr>
          <w:p w14:paraId="453F0535"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5132,37</w:t>
            </w:r>
          </w:p>
        </w:tc>
        <w:tc>
          <w:tcPr>
            <w:tcW w:w="1701" w:type="dxa"/>
            <w:noWrap/>
            <w:hideMark/>
          </w:tcPr>
          <w:p w14:paraId="1DB79B3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4522,13</w:t>
            </w:r>
          </w:p>
        </w:tc>
        <w:tc>
          <w:tcPr>
            <w:tcW w:w="1843" w:type="dxa"/>
            <w:noWrap/>
            <w:hideMark/>
          </w:tcPr>
          <w:p w14:paraId="27C997F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45,68</w:t>
            </w:r>
          </w:p>
        </w:tc>
        <w:tc>
          <w:tcPr>
            <w:tcW w:w="1843" w:type="dxa"/>
            <w:hideMark/>
          </w:tcPr>
          <w:p w14:paraId="7BD6DD07"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564,56</w:t>
            </w:r>
          </w:p>
        </w:tc>
        <w:tc>
          <w:tcPr>
            <w:tcW w:w="1701" w:type="dxa"/>
            <w:hideMark/>
          </w:tcPr>
          <w:p w14:paraId="7CEA45A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7541D3ED" w14:textId="77777777" w:rsidTr="002B452C">
        <w:trPr>
          <w:trHeight w:val="323"/>
        </w:trPr>
        <w:tc>
          <w:tcPr>
            <w:tcW w:w="886" w:type="dxa"/>
            <w:noWrap/>
            <w:hideMark/>
          </w:tcPr>
          <w:p w14:paraId="027DF46D"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w:t>
            </w:r>
          </w:p>
        </w:tc>
        <w:tc>
          <w:tcPr>
            <w:tcW w:w="4779" w:type="dxa"/>
            <w:hideMark/>
          </w:tcPr>
          <w:p w14:paraId="3516A49C"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2024</w:t>
            </w:r>
          </w:p>
        </w:tc>
        <w:tc>
          <w:tcPr>
            <w:tcW w:w="1276" w:type="dxa"/>
            <w:hideMark/>
          </w:tcPr>
          <w:p w14:paraId="40B5B231"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701" w:type="dxa"/>
            <w:noWrap/>
            <w:hideMark/>
          </w:tcPr>
          <w:p w14:paraId="1581D127"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noWrap/>
            <w:hideMark/>
          </w:tcPr>
          <w:p w14:paraId="3041865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5CCC2BF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701" w:type="dxa"/>
            <w:hideMark/>
          </w:tcPr>
          <w:p w14:paraId="1FBEC96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7F07D678" w14:textId="77777777" w:rsidTr="002B452C">
        <w:trPr>
          <w:trHeight w:val="1232"/>
        </w:trPr>
        <w:tc>
          <w:tcPr>
            <w:tcW w:w="886" w:type="dxa"/>
            <w:noWrap/>
            <w:hideMark/>
          </w:tcPr>
          <w:p w14:paraId="796C24EE"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3</w:t>
            </w:r>
          </w:p>
        </w:tc>
        <w:tc>
          <w:tcPr>
            <w:tcW w:w="4779" w:type="dxa"/>
            <w:hideMark/>
          </w:tcPr>
          <w:p w14:paraId="44D1A5C9"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276" w:type="dxa"/>
            <w:noWrap/>
            <w:hideMark/>
          </w:tcPr>
          <w:p w14:paraId="39D1FC71"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798,53</w:t>
            </w:r>
          </w:p>
        </w:tc>
        <w:tc>
          <w:tcPr>
            <w:tcW w:w="1701" w:type="dxa"/>
            <w:noWrap/>
            <w:hideMark/>
          </w:tcPr>
          <w:p w14:paraId="47CE4E85"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843" w:type="dxa"/>
            <w:noWrap/>
            <w:hideMark/>
          </w:tcPr>
          <w:p w14:paraId="50A72B7E"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843" w:type="dxa"/>
            <w:noWrap/>
            <w:hideMark/>
          </w:tcPr>
          <w:p w14:paraId="383C5F2F"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798,53</w:t>
            </w:r>
          </w:p>
        </w:tc>
        <w:tc>
          <w:tcPr>
            <w:tcW w:w="1701" w:type="dxa"/>
            <w:noWrap/>
            <w:hideMark/>
          </w:tcPr>
          <w:p w14:paraId="7F1C62D1"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r>
      <w:tr w:rsidR="00042DB2" w:rsidRPr="00042DB2" w14:paraId="2812AB7B" w14:textId="77777777" w:rsidTr="002B452C">
        <w:trPr>
          <w:trHeight w:val="315"/>
        </w:trPr>
        <w:tc>
          <w:tcPr>
            <w:tcW w:w="886" w:type="dxa"/>
            <w:noWrap/>
            <w:hideMark/>
          </w:tcPr>
          <w:p w14:paraId="6ABBC52F"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1</w:t>
            </w:r>
          </w:p>
        </w:tc>
        <w:tc>
          <w:tcPr>
            <w:tcW w:w="4779" w:type="dxa"/>
            <w:hideMark/>
          </w:tcPr>
          <w:p w14:paraId="40888533"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2018</w:t>
            </w:r>
          </w:p>
        </w:tc>
        <w:tc>
          <w:tcPr>
            <w:tcW w:w="1276" w:type="dxa"/>
            <w:noWrap/>
            <w:hideMark/>
          </w:tcPr>
          <w:p w14:paraId="506AC94C"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798,53</w:t>
            </w:r>
          </w:p>
        </w:tc>
        <w:tc>
          <w:tcPr>
            <w:tcW w:w="1701" w:type="dxa"/>
            <w:noWrap/>
            <w:hideMark/>
          </w:tcPr>
          <w:p w14:paraId="2BB9454C"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noWrap/>
            <w:hideMark/>
          </w:tcPr>
          <w:p w14:paraId="7DA4428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21995804"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798,53</w:t>
            </w:r>
          </w:p>
        </w:tc>
        <w:tc>
          <w:tcPr>
            <w:tcW w:w="1701" w:type="dxa"/>
            <w:hideMark/>
          </w:tcPr>
          <w:p w14:paraId="12D247A1"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6FF2AE7B" w14:textId="77777777" w:rsidTr="002B452C">
        <w:trPr>
          <w:trHeight w:val="315"/>
        </w:trPr>
        <w:tc>
          <w:tcPr>
            <w:tcW w:w="886" w:type="dxa"/>
            <w:noWrap/>
            <w:hideMark/>
          </w:tcPr>
          <w:p w14:paraId="6F4945CD"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2</w:t>
            </w:r>
          </w:p>
        </w:tc>
        <w:tc>
          <w:tcPr>
            <w:tcW w:w="4779" w:type="dxa"/>
            <w:hideMark/>
          </w:tcPr>
          <w:p w14:paraId="6907CB8C"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2019</w:t>
            </w:r>
          </w:p>
        </w:tc>
        <w:tc>
          <w:tcPr>
            <w:tcW w:w="1276" w:type="dxa"/>
            <w:noWrap/>
            <w:hideMark/>
          </w:tcPr>
          <w:p w14:paraId="6B18A049"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701" w:type="dxa"/>
            <w:noWrap/>
            <w:hideMark/>
          </w:tcPr>
          <w:p w14:paraId="2AC9F5F9"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noWrap/>
            <w:hideMark/>
          </w:tcPr>
          <w:p w14:paraId="20EE2933"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6BAF57E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701" w:type="dxa"/>
            <w:hideMark/>
          </w:tcPr>
          <w:p w14:paraId="40CC129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2B14A56C" w14:textId="77777777" w:rsidTr="002B452C">
        <w:trPr>
          <w:trHeight w:val="315"/>
        </w:trPr>
        <w:tc>
          <w:tcPr>
            <w:tcW w:w="886" w:type="dxa"/>
            <w:noWrap/>
            <w:hideMark/>
          </w:tcPr>
          <w:p w14:paraId="4C1C8D4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3</w:t>
            </w:r>
          </w:p>
        </w:tc>
        <w:tc>
          <w:tcPr>
            <w:tcW w:w="4779" w:type="dxa"/>
            <w:hideMark/>
          </w:tcPr>
          <w:p w14:paraId="7E64F2DF"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2020</w:t>
            </w:r>
          </w:p>
        </w:tc>
        <w:tc>
          <w:tcPr>
            <w:tcW w:w="1276" w:type="dxa"/>
            <w:noWrap/>
            <w:hideMark/>
          </w:tcPr>
          <w:p w14:paraId="01C64E8D"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701" w:type="dxa"/>
            <w:noWrap/>
            <w:hideMark/>
          </w:tcPr>
          <w:p w14:paraId="2FC01C50"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noWrap/>
            <w:hideMark/>
          </w:tcPr>
          <w:p w14:paraId="780AFF87"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58F9E669"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701" w:type="dxa"/>
            <w:hideMark/>
          </w:tcPr>
          <w:p w14:paraId="06093A77"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1B8AB05F" w14:textId="77777777" w:rsidTr="002B452C">
        <w:trPr>
          <w:trHeight w:val="315"/>
        </w:trPr>
        <w:tc>
          <w:tcPr>
            <w:tcW w:w="886" w:type="dxa"/>
            <w:noWrap/>
            <w:hideMark/>
          </w:tcPr>
          <w:p w14:paraId="521AF0EE"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4</w:t>
            </w:r>
          </w:p>
        </w:tc>
        <w:tc>
          <w:tcPr>
            <w:tcW w:w="4779" w:type="dxa"/>
            <w:hideMark/>
          </w:tcPr>
          <w:p w14:paraId="6E99CC59"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2021</w:t>
            </w:r>
          </w:p>
        </w:tc>
        <w:tc>
          <w:tcPr>
            <w:tcW w:w="1276" w:type="dxa"/>
            <w:noWrap/>
            <w:hideMark/>
          </w:tcPr>
          <w:p w14:paraId="1D417622"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701" w:type="dxa"/>
            <w:noWrap/>
            <w:hideMark/>
          </w:tcPr>
          <w:p w14:paraId="735DBD4E"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noWrap/>
            <w:hideMark/>
          </w:tcPr>
          <w:p w14:paraId="6E345A0F"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696FF40C"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701" w:type="dxa"/>
            <w:hideMark/>
          </w:tcPr>
          <w:p w14:paraId="06F2614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445DDA01" w14:textId="77777777" w:rsidTr="002B452C">
        <w:trPr>
          <w:trHeight w:val="315"/>
        </w:trPr>
        <w:tc>
          <w:tcPr>
            <w:tcW w:w="886" w:type="dxa"/>
            <w:noWrap/>
            <w:hideMark/>
          </w:tcPr>
          <w:p w14:paraId="329CDC3E"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5</w:t>
            </w:r>
          </w:p>
        </w:tc>
        <w:tc>
          <w:tcPr>
            <w:tcW w:w="4779" w:type="dxa"/>
            <w:hideMark/>
          </w:tcPr>
          <w:p w14:paraId="46BA050C"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2022</w:t>
            </w:r>
          </w:p>
        </w:tc>
        <w:tc>
          <w:tcPr>
            <w:tcW w:w="1276" w:type="dxa"/>
            <w:noWrap/>
            <w:hideMark/>
          </w:tcPr>
          <w:p w14:paraId="696084FC"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701" w:type="dxa"/>
            <w:noWrap/>
            <w:hideMark/>
          </w:tcPr>
          <w:p w14:paraId="36DA9967"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noWrap/>
            <w:hideMark/>
          </w:tcPr>
          <w:p w14:paraId="7B3BE6CC"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44120CE8"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701" w:type="dxa"/>
            <w:hideMark/>
          </w:tcPr>
          <w:p w14:paraId="0385F03C"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39EC466E" w14:textId="77777777" w:rsidTr="002B452C">
        <w:trPr>
          <w:trHeight w:val="315"/>
        </w:trPr>
        <w:tc>
          <w:tcPr>
            <w:tcW w:w="886" w:type="dxa"/>
            <w:noWrap/>
            <w:hideMark/>
          </w:tcPr>
          <w:p w14:paraId="5F8138A5"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6</w:t>
            </w:r>
          </w:p>
        </w:tc>
        <w:tc>
          <w:tcPr>
            <w:tcW w:w="4779" w:type="dxa"/>
            <w:hideMark/>
          </w:tcPr>
          <w:p w14:paraId="7B66FB70"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2023</w:t>
            </w:r>
          </w:p>
        </w:tc>
        <w:tc>
          <w:tcPr>
            <w:tcW w:w="1276" w:type="dxa"/>
            <w:noWrap/>
            <w:hideMark/>
          </w:tcPr>
          <w:p w14:paraId="38C8EE4D"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701" w:type="dxa"/>
            <w:noWrap/>
            <w:hideMark/>
          </w:tcPr>
          <w:p w14:paraId="0F6AC82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noWrap/>
            <w:hideMark/>
          </w:tcPr>
          <w:p w14:paraId="0E8C70C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3CCE82FE"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701" w:type="dxa"/>
            <w:hideMark/>
          </w:tcPr>
          <w:p w14:paraId="59840CCF"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r w:rsidR="00042DB2" w:rsidRPr="00042DB2" w14:paraId="610EC6FB" w14:textId="77777777" w:rsidTr="002B452C">
        <w:trPr>
          <w:trHeight w:val="315"/>
        </w:trPr>
        <w:tc>
          <w:tcPr>
            <w:tcW w:w="886" w:type="dxa"/>
            <w:noWrap/>
            <w:hideMark/>
          </w:tcPr>
          <w:p w14:paraId="3856ACA6"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7</w:t>
            </w:r>
          </w:p>
        </w:tc>
        <w:tc>
          <w:tcPr>
            <w:tcW w:w="4779" w:type="dxa"/>
            <w:hideMark/>
          </w:tcPr>
          <w:p w14:paraId="702A291B"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2024</w:t>
            </w:r>
          </w:p>
        </w:tc>
        <w:tc>
          <w:tcPr>
            <w:tcW w:w="1276" w:type="dxa"/>
            <w:noWrap/>
            <w:hideMark/>
          </w:tcPr>
          <w:p w14:paraId="1C77D19E" w14:textId="77777777" w:rsidR="00042DB2" w:rsidRPr="00042DB2" w:rsidRDefault="00042DB2" w:rsidP="00042DB2">
            <w:pPr>
              <w:widowControl/>
              <w:autoSpaceDE/>
              <w:autoSpaceDN/>
              <w:adjustRightInd/>
              <w:jc w:val="both"/>
              <w:rPr>
                <w:rFonts w:eastAsia="Times New Roman"/>
                <w:b/>
                <w:bCs/>
                <w:sz w:val="20"/>
                <w:szCs w:val="20"/>
              </w:rPr>
            </w:pPr>
            <w:r w:rsidRPr="00042DB2">
              <w:rPr>
                <w:rFonts w:eastAsia="Times New Roman"/>
                <w:b/>
                <w:bCs/>
                <w:sz w:val="20"/>
                <w:szCs w:val="20"/>
              </w:rPr>
              <w:t>0</w:t>
            </w:r>
          </w:p>
        </w:tc>
        <w:tc>
          <w:tcPr>
            <w:tcW w:w="1701" w:type="dxa"/>
            <w:noWrap/>
            <w:hideMark/>
          </w:tcPr>
          <w:p w14:paraId="3BB167F3"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noWrap/>
            <w:hideMark/>
          </w:tcPr>
          <w:p w14:paraId="1FEDAF0B"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843" w:type="dxa"/>
            <w:hideMark/>
          </w:tcPr>
          <w:p w14:paraId="7C6103B2"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c>
          <w:tcPr>
            <w:tcW w:w="1701" w:type="dxa"/>
            <w:hideMark/>
          </w:tcPr>
          <w:p w14:paraId="30D7C78A"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t>0</w:t>
            </w:r>
          </w:p>
        </w:tc>
      </w:tr>
    </w:tbl>
    <w:p w14:paraId="0EF480D3" w14:textId="77777777" w:rsidR="00042DB2" w:rsidRPr="00042DB2" w:rsidRDefault="00042DB2" w:rsidP="00042DB2">
      <w:pPr>
        <w:widowControl/>
        <w:autoSpaceDE/>
        <w:autoSpaceDN/>
        <w:adjustRightInd/>
        <w:jc w:val="both"/>
        <w:rPr>
          <w:rFonts w:eastAsia="Times New Roman"/>
          <w:sz w:val="20"/>
          <w:szCs w:val="20"/>
        </w:rPr>
      </w:pPr>
      <w:r w:rsidRPr="00042DB2">
        <w:rPr>
          <w:rFonts w:eastAsia="Times New Roman"/>
          <w:sz w:val="20"/>
          <w:szCs w:val="20"/>
        </w:rPr>
        <w:fldChar w:fldCharType="end"/>
      </w:r>
    </w:p>
    <w:bookmarkEnd w:id="6"/>
    <w:p w14:paraId="54FED8DF" w14:textId="77777777" w:rsidR="00042DB2" w:rsidRPr="00042DB2" w:rsidRDefault="00042DB2" w:rsidP="00042DB2">
      <w:pPr>
        <w:widowControl/>
        <w:tabs>
          <w:tab w:val="left" w:pos="6210"/>
        </w:tabs>
        <w:autoSpaceDE/>
        <w:autoSpaceDN/>
        <w:adjustRightInd/>
        <w:jc w:val="both"/>
        <w:rPr>
          <w:rFonts w:eastAsia="Times New Roman"/>
          <w:b/>
          <w:color w:val="000000"/>
          <w:sz w:val="20"/>
          <w:szCs w:val="20"/>
        </w:rPr>
      </w:pPr>
      <w:r w:rsidRPr="00042DB2">
        <w:rPr>
          <w:rFonts w:eastAsia="Times New Roman"/>
          <w:b/>
          <w:color w:val="000000"/>
          <w:sz w:val="20"/>
          <w:szCs w:val="20"/>
        </w:rPr>
        <w:tab/>
      </w:r>
    </w:p>
    <w:p w14:paraId="4FD2C205" w14:textId="77777777" w:rsidR="00042DB2" w:rsidRPr="00042DB2" w:rsidRDefault="00042DB2" w:rsidP="00042DB2">
      <w:pPr>
        <w:widowControl/>
        <w:autoSpaceDE/>
        <w:autoSpaceDN/>
        <w:adjustRightInd/>
        <w:jc w:val="right"/>
        <w:rPr>
          <w:rFonts w:eastAsia="Times New Roman"/>
          <w:bCs/>
        </w:rPr>
      </w:pPr>
    </w:p>
    <w:p w14:paraId="636A1FF1" w14:textId="77777777" w:rsidR="00042DB2" w:rsidRPr="00042DB2" w:rsidRDefault="00042DB2" w:rsidP="00042DB2">
      <w:pPr>
        <w:widowControl/>
        <w:autoSpaceDE/>
        <w:autoSpaceDN/>
        <w:adjustRightInd/>
        <w:jc w:val="right"/>
        <w:rPr>
          <w:rFonts w:eastAsia="Times New Roman"/>
          <w:bCs/>
        </w:rPr>
      </w:pPr>
    </w:p>
    <w:p w14:paraId="7958507E" w14:textId="77777777" w:rsidR="00042DB2" w:rsidRPr="00042DB2" w:rsidRDefault="00042DB2" w:rsidP="00042DB2">
      <w:pPr>
        <w:widowControl/>
        <w:autoSpaceDE/>
        <w:autoSpaceDN/>
        <w:adjustRightInd/>
        <w:jc w:val="right"/>
        <w:rPr>
          <w:rFonts w:eastAsia="Times New Roman"/>
          <w:bCs/>
        </w:rPr>
      </w:pPr>
    </w:p>
    <w:p w14:paraId="4C14D9D9" w14:textId="77777777" w:rsidR="00042DB2" w:rsidRPr="00042DB2" w:rsidRDefault="00042DB2" w:rsidP="00042DB2">
      <w:pPr>
        <w:widowControl/>
        <w:autoSpaceDE/>
        <w:autoSpaceDN/>
        <w:adjustRightInd/>
        <w:jc w:val="right"/>
        <w:rPr>
          <w:rFonts w:eastAsia="Times New Roman"/>
          <w:bCs/>
        </w:rPr>
      </w:pPr>
    </w:p>
    <w:p w14:paraId="56F63F35" w14:textId="77777777" w:rsidR="00042DB2" w:rsidRPr="00042DB2" w:rsidRDefault="00042DB2" w:rsidP="00042DB2">
      <w:pPr>
        <w:widowControl/>
        <w:autoSpaceDE/>
        <w:autoSpaceDN/>
        <w:adjustRightInd/>
        <w:jc w:val="right"/>
        <w:rPr>
          <w:rFonts w:eastAsia="Times New Roman"/>
          <w:bCs/>
        </w:rPr>
      </w:pPr>
    </w:p>
    <w:p w14:paraId="3FE3CB3E" w14:textId="77777777" w:rsidR="00042DB2" w:rsidRPr="00042DB2" w:rsidRDefault="00042DB2" w:rsidP="00042DB2">
      <w:pPr>
        <w:widowControl/>
        <w:autoSpaceDE/>
        <w:autoSpaceDN/>
        <w:adjustRightInd/>
        <w:rPr>
          <w:rFonts w:eastAsia="Times New Roman"/>
          <w:bCs/>
        </w:rPr>
      </w:pPr>
    </w:p>
    <w:p w14:paraId="20F8CE16" w14:textId="77777777" w:rsidR="00042DB2" w:rsidRDefault="00042DB2" w:rsidP="00042DB2">
      <w:pPr>
        <w:widowControl/>
        <w:autoSpaceDE/>
        <w:autoSpaceDN/>
        <w:adjustRightInd/>
        <w:rPr>
          <w:rFonts w:eastAsia="Times New Roman"/>
          <w:bCs/>
        </w:rPr>
      </w:pPr>
    </w:p>
    <w:p w14:paraId="72402F0C" w14:textId="77777777" w:rsidR="00042DB2" w:rsidRDefault="00042DB2" w:rsidP="00042DB2">
      <w:pPr>
        <w:widowControl/>
        <w:autoSpaceDE/>
        <w:autoSpaceDN/>
        <w:adjustRightInd/>
        <w:rPr>
          <w:rFonts w:eastAsia="Times New Roman"/>
          <w:bCs/>
        </w:rPr>
      </w:pPr>
    </w:p>
    <w:p w14:paraId="4894F810" w14:textId="77777777" w:rsidR="00042DB2" w:rsidRPr="00042DB2" w:rsidRDefault="00042DB2" w:rsidP="00042DB2">
      <w:pPr>
        <w:widowControl/>
        <w:autoSpaceDE/>
        <w:autoSpaceDN/>
        <w:adjustRightInd/>
        <w:rPr>
          <w:rFonts w:eastAsia="Times New Roman"/>
          <w:bCs/>
        </w:rPr>
      </w:pPr>
    </w:p>
    <w:p w14:paraId="0406DD31" w14:textId="77777777" w:rsidR="00042DB2" w:rsidRPr="00042DB2" w:rsidRDefault="00042DB2" w:rsidP="00042DB2">
      <w:pPr>
        <w:widowControl/>
        <w:autoSpaceDE/>
        <w:autoSpaceDN/>
        <w:adjustRightInd/>
        <w:rPr>
          <w:rFonts w:eastAsia="Times New Roman"/>
          <w:bCs/>
        </w:rPr>
      </w:pPr>
    </w:p>
    <w:p w14:paraId="166040F3" w14:textId="77777777" w:rsidR="00042DB2" w:rsidRPr="00042DB2" w:rsidRDefault="00042DB2" w:rsidP="00042DB2">
      <w:pPr>
        <w:widowControl/>
        <w:autoSpaceDE/>
        <w:autoSpaceDN/>
        <w:adjustRightInd/>
        <w:jc w:val="right"/>
        <w:rPr>
          <w:rFonts w:eastAsia="Times New Roman"/>
          <w:bCs/>
        </w:rPr>
      </w:pPr>
    </w:p>
    <w:p w14:paraId="05A85AD6"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lastRenderedPageBreak/>
        <w:t>Система программных мероприятий муниципальной программы</w:t>
      </w:r>
    </w:p>
    <w:p w14:paraId="26B16BD5"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«Формирование комфортной городской среды 2018-2024гг»</w:t>
      </w:r>
    </w:p>
    <w:p w14:paraId="7F8284AB" w14:textId="77777777" w:rsidR="00042DB2" w:rsidRPr="00042DB2" w:rsidRDefault="00042DB2" w:rsidP="00042DB2">
      <w:pPr>
        <w:widowControl/>
        <w:autoSpaceDE/>
        <w:autoSpaceDN/>
        <w:adjustRightInd/>
        <w:jc w:val="center"/>
        <w:rPr>
          <w:rFonts w:eastAsia="Times New Roman"/>
          <w:b/>
          <w:bCs/>
          <w:sz w:val="20"/>
          <w:szCs w:val="20"/>
        </w:rPr>
      </w:pPr>
    </w:p>
    <w:p w14:paraId="4D28A076" w14:textId="77777777" w:rsidR="00042DB2" w:rsidRPr="00042DB2" w:rsidRDefault="00042DB2" w:rsidP="00042DB2">
      <w:pPr>
        <w:widowControl/>
        <w:autoSpaceDE/>
        <w:autoSpaceDN/>
        <w:adjustRightInd/>
        <w:jc w:val="center"/>
        <w:rPr>
          <w:rFonts w:eastAsia="Times New Roman"/>
          <w:bCs/>
          <w:sz w:val="20"/>
          <w:szCs w:val="20"/>
        </w:rPr>
      </w:pPr>
    </w:p>
    <w:p w14:paraId="2AA0B0F3" w14:textId="77777777" w:rsidR="00042DB2" w:rsidRPr="00042DB2" w:rsidRDefault="00042DB2" w:rsidP="00042DB2">
      <w:pPr>
        <w:widowControl/>
        <w:autoSpaceDE/>
        <w:autoSpaceDN/>
        <w:adjustRightInd/>
        <w:jc w:val="center"/>
        <w:rPr>
          <w:rFonts w:eastAsia="Times New Roman"/>
          <w:bCs/>
          <w:sz w:val="20"/>
          <w:szCs w:val="20"/>
        </w:rPr>
      </w:pPr>
    </w:p>
    <w:tbl>
      <w:tblPr>
        <w:tblStyle w:val="660"/>
        <w:tblW w:w="0" w:type="auto"/>
        <w:tblLook w:val="04A0" w:firstRow="1" w:lastRow="0" w:firstColumn="1" w:lastColumn="0" w:noHBand="0" w:noVBand="1"/>
      </w:tblPr>
      <w:tblGrid>
        <w:gridCol w:w="1270"/>
        <w:gridCol w:w="2396"/>
        <w:gridCol w:w="2723"/>
        <w:gridCol w:w="1520"/>
        <w:gridCol w:w="1480"/>
        <w:gridCol w:w="1956"/>
        <w:gridCol w:w="1483"/>
        <w:gridCol w:w="1762"/>
      </w:tblGrid>
      <w:tr w:rsidR="00042DB2" w:rsidRPr="00042DB2" w14:paraId="7A3A3A2B" w14:textId="77777777" w:rsidTr="002B452C">
        <w:trPr>
          <w:trHeight w:val="300"/>
        </w:trPr>
        <w:tc>
          <w:tcPr>
            <w:tcW w:w="1084" w:type="dxa"/>
            <w:vMerge w:val="restart"/>
            <w:hideMark/>
          </w:tcPr>
          <w:p w14:paraId="71B12B32"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ГОД реализации</w:t>
            </w:r>
          </w:p>
        </w:tc>
        <w:tc>
          <w:tcPr>
            <w:tcW w:w="3129" w:type="dxa"/>
            <w:vMerge w:val="restart"/>
            <w:hideMark/>
          </w:tcPr>
          <w:p w14:paraId="34D323F6"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Адрес выполнения работ, оказание услуг.</w:t>
            </w:r>
          </w:p>
        </w:tc>
        <w:tc>
          <w:tcPr>
            <w:tcW w:w="3555" w:type="dxa"/>
            <w:vMerge w:val="restart"/>
            <w:hideMark/>
          </w:tcPr>
          <w:p w14:paraId="23176584"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Наименование мероприятия</w:t>
            </w:r>
          </w:p>
        </w:tc>
        <w:tc>
          <w:tcPr>
            <w:tcW w:w="7992" w:type="dxa"/>
            <w:gridSpan w:val="5"/>
            <w:noWrap/>
            <w:hideMark/>
          </w:tcPr>
          <w:p w14:paraId="539E47ED"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(тыс. руб.)</w:t>
            </w:r>
          </w:p>
        </w:tc>
      </w:tr>
      <w:tr w:rsidR="00042DB2" w:rsidRPr="00042DB2" w14:paraId="02A246F4" w14:textId="77777777" w:rsidTr="002B452C">
        <w:trPr>
          <w:trHeight w:val="816"/>
        </w:trPr>
        <w:tc>
          <w:tcPr>
            <w:tcW w:w="1084" w:type="dxa"/>
            <w:vMerge/>
            <w:hideMark/>
          </w:tcPr>
          <w:p w14:paraId="26D6731E" w14:textId="77777777" w:rsidR="00042DB2" w:rsidRPr="00042DB2" w:rsidRDefault="00042DB2" w:rsidP="00042DB2">
            <w:pPr>
              <w:widowControl/>
              <w:autoSpaceDE/>
              <w:autoSpaceDN/>
              <w:adjustRightInd/>
              <w:jc w:val="center"/>
              <w:rPr>
                <w:rFonts w:eastAsia="Times New Roman"/>
                <w:b/>
                <w:bCs/>
                <w:sz w:val="20"/>
                <w:szCs w:val="20"/>
              </w:rPr>
            </w:pPr>
          </w:p>
        </w:tc>
        <w:tc>
          <w:tcPr>
            <w:tcW w:w="3129" w:type="dxa"/>
            <w:vMerge/>
            <w:hideMark/>
          </w:tcPr>
          <w:p w14:paraId="0C0B042B" w14:textId="77777777" w:rsidR="00042DB2" w:rsidRPr="00042DB2" w:rsidRDefault="00042DB2" w:rsidP="00042DB2">
            <w:pPr>
              <w:widowControl/>
              <w:autoSpaceDE/>
              <w:autoSpaceDN/>
              <w:adjustRightInd/>
              <w:jc w:val="center"/>
              <w:rPr>
                <w:rFonts w:eastAsia="Times New Roman"/>
                <w:b/>
                <w:bCs/>
                <w:sz w:val="20"/>
                <w:szCs w:val="20"/>
              </w:rPr>
            </w:pPr>
          </w:p>
        </w:tc>
        <w:tc>
          <w:tcPr>
            <w:tcW w:w="3555" w:type="dxa"/>
            <w:vMerge/>
            <w:hideMark/>
          </w:tcPr>
          <w:p w14:paraId="1DAB96ED" w14:textId="77777777" w:rsidR="00042DB2" w:rsidRPr="00042DB2" w:rsidRDefault="00042DB2" w:rsidP="00042DB2">
            <w:pPr>
              <w:widowControl/>
              <w:autoSpaceDE/>
              <w:autoSpaceDN/>
              <w:adjustRightInd/>
              <w:jc w:val="center"/>
              <w:rPr>
                <w:rFonts w:eastAsia="Times New Roman"/>
                <w:b/>
                <w:bCs/>
                <w:sz w:val="20"/>
                <w:szCs w:val="20"/>
              </w:rPr>
            </w:pPr>
          </w:p>
        </w:tc>
        <w:tc>
          <w:tcPr>
            <w:tcW w:w="1520" w:type="dxa"/>
            <w:hideMark/>
          </w:tcPr>
          <w:p w14:paraId="5AC9C981"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Всего</w:t>
            </w:r>
          </w:p>
        </w:tc>
        <w:tc>
          <w:tcPr>
            <w:tcW w:w="1480" w:type="dxa"/>
            <w:hideMark/>
          </w:tcPr>
          <w:p w14:paraId="0A4437AD"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Бюджет МО «Поселок Айхал"</w:t>
            </w:r>
          </w:p>
        </w:tc>
        <w:tc>
          <w:tcPr>
            <w:tcW w:w="1956" w:type="dxa"/>
            <w:hideMark/>
          </w:tcPr>
          <w:p w14:paraId="7618AB35"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Бюджет РС (Я)</w:t>
            </w:r>
          </w:p>
        </w:tc>
        <w:tc>
          <w:tcPr>
            <w:tcW w:w="1460" w:type="dxa"/>
            <w:hideMark/>
          </w:tcPr>
          <w:p w14:paraId="2B6CF569"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Федеральный бюджет</w:t>
            </w:r>
          </w:p>
        </w:tc>
        <w:tc>
          <w:tcPr>
            <w:tcW w:w="1576" w:type="dxa"/>
            <w:hideMark/>
          </w:tcPr>
          <w:p w14:paraId="0E0F7904"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Иные дополнительные источники финансирования</w:t>
            </w:r>
          </w:p>
        </w:tc>
      </w:tr>
      <w:tr w:rsidR="00042DB2" w:rsidRPr="00042DB2" w14:paraId="0524F769" w14:textId="77777777" w:rsidTr="002B452C">
        <w:trPr>
          <w:trHeight w:val="300"/>
        </w:trPr>
        <w:tc>
          <w:tcPr>
            <w:tcW w:w="1084" w:type="dxa"/>
            <w:noWrap/>
            <w:hideMark/>
          </w:tcPr>
          <w:p w14:paraId="2688B07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3129" w:type="dxa"/>
            <w:hideMark/>
          </w:tcPr>
          <w:p w14:paraId="64E6BD6A"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w:t>
            </w:r>
          </w:p>
        </w:tc>
        <w:tc>
          <w:tcPr>
            <w:tcW w:w="3555" w:type="dxa"/>
            <w:hideMark/>
          </w:tcPr>
          <w:p w14:paraId="02FD89D7"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ВСЕГО по мероприятиям:</w:t>
            </w:r>
          </w:p>
        </w:tc>
        <w:tc>
          <w:tcPr>
            <w:tcW w:w="1520" w:type="dxa"/>
            <w:hideMark/>
          </w:tcPr>
          <w:p w14:paraId="539DBA05"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83 058,04</w:t>
            </w:r>
          </w:p>
        </w:tc>
        <w:tc>
          <w:tcPr>
            <w:tcW w:w="1480" w:type="dxa"/>
            <w:hideMark/>
          </w:tcPr>
          <w:p w14:paraId="64F64582"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23 093,20</w:t>
            </w:r>
          </w:p>
        </w:tc>
        <w:tc>
          <w:tcPr>
            <w:tcW w:w="1956" w:type="dxa"/>
            <w:hideMark/>
          </w:tcPr>
          <w:p w14:paraId="56D56816"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1 349,08</w:t>
            </w:r>
          </w:p>
        </w:tc>
        <w:tc>
          <w:tcPr>
            <w:tcW w:w="1460" w:type="dxa"/>
            <w:hideMark/>
          </w:tcPr>
          <w:p w14:paraId="5407085B"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45 718,77</w:t>
            </w:r>
          </w:p>
        </w:tc>
        <w:tc>
          <w:tcPr>
            <w:tcW w:w="1576" w:type="dxa"/>
            <w:hideMark/>
          </w:tcPr>
          <w:p w14:paraId="2CD86845"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5 897,00</w:t>
            </w:r>
          </w:p>
        </w:tc>
      </w:tr>
      <w:tr w:rsidR="00042DB2" w:rsidRPr="00042DB2" w14:paraId="0FA5CF9D" w14:textId="77777777" w:rsidTr="002B452C">
        <w:trPr>
          <w:trHeight w:val="300"/>
        </w:trPr>
        <w:tc>
          <w:tcPr>
            <w:tcW w:w="1084" w:type="dxa"/>
            <w:noWrap/>
            <w:hideMark/>
          </w:tcPr>
          <w:p w14:paraId="7634308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3129" w:type="dxa"/>
            <w:hideMark/>
          </w:tcPr>
          <w:p w14:paraId="4B36FD37"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w:t>
            </w:r>
          </w:p>
        </w:tc>
        <w:tc>
          <w:tcPr>
            <w:tcW w:w="3555" w:type="dxa"/>
            <w:hideMark/>
          </w:tcPr>
          <w:p w14:paraId="179D1427"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xml:space="preserve"> 2018 г</w:t>
            </w:r>
          </w:p>
        </w:tc>
        <w:tc>
          <w:tcPr>
            <w:tcW w:w="1520" w:type="dxa"/>
            <w:hideMark/>
          </w:tcPr>
          <w:p w14:paraId="001AE899"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7 929,44</w:t>
            </w:r>
          </w:p>
        </w:tc>
        <w:tc>
          <w:tcPr>
            <w:tcW w:w="1480" w:type="dxa"/>
            <w:hideMark/>
          </w:tcPr>
          <w:p w14:paraId="2359F38D"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3 429,44</w:t>
            </w:r>
          </w:p>
        </w:tc>
        <w:tc>
          <w:tcPr>
            <w:tcW w:w="1956" w:type="dxa"/>
            <w:hideMark/>
          </w:tcPr>
          <w:p w14:paraId="4CE12404"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484,20</w:t>
            </w:r>
          </w:p>
        </w:tc>
        <w:tc>
          <w:tcPr>
            <w:tcW w:w="1460" w:type="dxa"/>
            <w:hideMark/>
          </w:tcPr>
          <w:p w14:paraId="742F93BA"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4 015,80</w:t>
            </w:r>
          </w:p>
        </w:tc>
        <w:tc>
          <w:tcPr>
            <w:tcW w:w="1576" w:type="dxa"/>
            <w:hideMark/>
          </w:tcPr>
          <w:p w14:paraId="60434473"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r>
      <w:tr w:rsidR="00042DB2" w:rsidRPr="00042DB2" w14:paraId="0B5A1D44" w14:textId="77777777" w:rsidTr="002B452C">
        <w:trPr>
          <w:trHeight w:val="300"/>
        </w:trPr>
        <w:tc>
          <w:tcPr>
            <w:tcW w:w="1084" w:type="dxa"/>
            <w:noWrap/>
            <w:hideMark/>
          </w:tcPr>
          <w:p w14:paraId="671A79B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3129" w:type="dxa"/>
            <w:hideMark/>
          </w:tcPr>
          <w:p w14:paraId="7DBC972E"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w:t>
            </w:r>
          </w:p>
        </w:tc>
        <w:tc>
          <w:tcPr>
            <w:tcW w:w="3555" w:type="dxa"/>
            <w:hideMark/>
          </w:tcPr>
          <w:p w14:paraId="4700ABE8"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2019 г</w:t>
            </w:r>
          </w:p>
        </w:tc>
        <w:tc>
          <w:tcPr>
            <w:tcW w:w="1520" w:type="dxa"/>
            <w:hideMark/>
          </w:tcPr>
          <w:p w14:paraId="7FCFC835"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7 748,07</w:t>
            </w:r>
          </w:p>
        </w:tc>
        <w:tc>
          <w:tcPr>
            <w:tcW w:w="1480" w:type="dxa"/>
            <w:hideMark/>
          </w:tcPr>
          <w:p w14:paraId="61408CCB"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3 248,07</w:t>
            </w:r>
          </w:p>
        </w:tc>
        <w:tc>
          <w:tcPr>
            <w:tcW w:w="1956" w:type="dxa"/>
            <w:hideMark/>
          </w:tcPr>
          <w:p w14:paraId="04662530"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484,20</w:t>
            </w:r>
          </w:p>
        </w:tc>
        <w:tc>
          <w:tcPr>
            <w:tcW w:w="1460" w:type="dxa"/>
            <w:hideMark/>
          </w:tcPr>
          <w:p w14:paraId="5DAD42F4"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4 015,80</w:t>
            </w:r>
          </w:p>
        </w:tc>
        <w:tc>
          <w:tcPr>
            <w:tcW w:w="1576" w:type="dxa"/>
            <w:hideMark/>
          </w:tcPr>
          <w:p w14:paraId="5AEE8466"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r>
      <w:tr w:rsidR="00042DB2" w:rsidRPr="00042DB2" w14:paraId="0BABA1D0" w14:textId="77777777" w:rsidTr="002B452C">
        <w:trPr>
          <w:trHeight w:val="300"/>
        </w:trPr>
        <w:tc>
          <w:tcPr>
            <w:tcW w:w="1084" w:type="dxa"/>
            <w:noWrap/>
            <w:hideMark/>
          </w:tcPr>
          <w:p w14:paraId="1B2175E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3129" w:type="dxa"/>
            <w:hideMark/>
          </w:tcPr>
          <w:p w14:paraId="6DB3C061"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w:t>
            </w:r>
          </w:p>
        </w:tc>
        <w:tc>
          <w:tcPr>
            <w:tcW w:w="3555" w:type="dxa"/>
            <w:hideMark/>
          </w:tcPr>
          <w:p w14:paraId="23E8374F"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2020 г</w:t>
            </w:r>
          </w:p>
        </w:tc>
        <w:tc>
          <w:tcPr>
            <w:tcW w:w="1520" w:type="dxa"/>
            <w:hideMark/>
          </w:tcPr>
          <w:p w14:paraId="1E9EA519"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11 909,01</w:t>
            </w:r>
          </w:p>
        </w:tc>
        <w:tc>
          <w:tcPr>
            <w:tcW w:w="1480" w:type="dxa"/>
            <w:hideMark/>
          </w:tcPr>
          <w:p w14:paraId="473069ED"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7 409,01</w:t>
            </w:r>
          </w:p>
        </w:tc>
        <w:tc>
          <w:tcPr>
            <w:tcW w:w="1956" w:type="dxa"/>
            <w:hideMark/>
          </w:tcPr>
          <w:p w14:paraId="275C8BA1"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45,00</w:t>
            </w:r>
          </w:p>
        </w:tc>
        <w:tc>
          <w:tcPr>
            <w:tcW w:w="1460" w:type="dxa"/>
            <w:hideMark/>
          </w:tcPr>
          <w:p w14:paraId="246573DC"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4 455,00</w:t>
            </w:r>
          </w:p>
        </w:tc>
        <w:tc>
          <w:tcPr>
            <w:tcW w:w="1576" w:type="dxa"/>
            <w:hideMark/>
          </w:tcPr>
          <w:p w14:paraId="631A86A0"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r>
      <w:tr w:rsidR="00042DB2" w:rsidRPr="00042DB2" w14:paraId="14312B3D" w14:textId="77777777" w:rsidTr="002B452C">
        <w:trPr>
          <w:trHeight w:val="300"/>
        </w:trPr>
        <w:tc>
          <w:tcPr>
            <w:tcW w:w="1084" w:type="dxa"/>
            <w:noWrap/>
            <w:hideMark/>
          </w:tcPr>
          <w:p w14:paraId="526B5B7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3129" w:type="dxa"/>
            <w:hideMark/>
          </w:tcPr>
          <w:p w14:paraId="7B9FBE56"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w:t>
            </w:r>
          </w:p>
        </w:tc>
        <w:tc>
          <w:tcPr>
            <w:tcW w:w="3555" w:type="dxa"/>
            <w:hideMark/>
          </w:tcPr>
          <w:p w14:paraId="3A55E39A"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2021 г</w:t>
            </w:r>
          </w:p>
        </w:tc>
        <w:tc>
          <w:tcPr>
            <w:tcW w:w="1520" w:type="dxa"/>
            <w:hideMark/>
          </w:tcPr>
          <w:p w14:paraId="0C095640"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5 675,21</w:t>
            </w:r>
          </w:p>
        </w:tc>
        <w:tc>
          <w:tcPr>
            <w:tcW w:w="1480" w:type="dxa"/>
            <w:hideMark/>
          </w:tcPr>
          <w:p w14:paraId="5D3E9DC7"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1 175,21</w:t>
            </w:r>
          </w:p>
        </w:tc>
        <w:tc>
          <w:tcPr>
            <w:tcW w:w="1956" w:type="dxa"/>
            <w:hideMark/>
          </w:tcPr>
          <w:p w14:paraId="4637D4E7"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45,00</w:t>
            </w:r>
          </w:p>
        </w:tc>
        <w:tc>
          <w:tcPr>
            <w:tcW w:w="1460" w:type="dxa"/>
            <w:hideMark/>
          </w:tcPr>
          <w:p w14:paraId="66EF7430"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4 455,00</w:t>
            </w:r>
          </w:p>
        </w:tc>
        <w:tc>
          <w:tcPr>
            <w:tcW w:w="1576" w:type="dxa"/>
            <w:hideMark/>
          </w:tcPr>
          <w:p w14:paraId="0B494037"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r>
      <w:tr w:rsidR="00042DB2" w:rsidRPr="00042DB2" w14:paraId="2C6AEA41" w14:textId="77777777" w:rsidTr="002B452C">
        <w:trPr>
          <w:trHeight w:val="300"/>
        </w:trPr>
        <w:tc>
          <w:tcPr>
            <w:tcW w:w="1084" w:type="dxa"/>
            <w:noWrap/>
            <w:hideMark/>
          </w:tcPr>
          <w:p w14:paraId="3D5491E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3129" w:type="dxa"/>
            <w:hideMark/>
          </w:tcPr>
          <w:p w14:paraId="706E6DCF"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w:t>
            </w:r>
          </w:p>
        </w:tc>
        <w:tc>
          <w:tcPr>
            <w:tcW w:w="3555" w:type="dxa"/>
            <w:hideMark/>
          </w:tcPr>
          <w:p w14:paraId="57779A0E"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2022 г</w:t>
            </w:r>
          </w:p>
        </w:tc>
        <w:tc>
          <w:tcPr>
            <w:tcW w:w="1520" w:type="dxa"/>
            <w:hideMark/>
          </w:tcPr>
          <w:p w14:paraId="225DEEAB"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33 663,94</w:t>
            </w:r>
          </w:p>
        </w:tc>
        <w:tc>
          <w:tcPr>
            <w:tcW w:w="1480" w:type="dxa"/>
            <w:hideMark/>
          </w:tcPr>
          <w:p w14:paraId="0899D8F6"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3 266,91</w:t>
            </w:r>
          </w:p>
        </w:tc>
        <w:tc>
          <w:tcPr>
            <w:tcW w:w="1956" w:type="dxa"/>
            <w:hideMark/>
          </w:tcPr>
          <w:p w14:paraId="112509BF"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245,00</w:t>
            </w:r>
          </w:p>
        </w:tc>
        <w:tc>
          <w:tcPr>
            <w:tcW w:w="1460" w:type="dxa"/>
            <w:hideMark/>
          </w:tcPr>
          <w:p w14:paraId="54F39696"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24 255,04</w:t>
            </w:r>
          </w:p>
        </w:tc>
        <w:tc>
          <w:tcPr>
            <w:tcW w:w="1576" w:type="dxa"/>
            <w:hideMark/>
          </w:tcPr>
          <w:p w14:paraId="1FE4ED28"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5 897,00</w:t>
            </w:r>
          </w:p>
        </w:tc>
      </w:tr>
      <w:tr w:rsidR="00042DB2" w:rsidRPr="00042DB2" w14:paraId="1C6AB6E7" w14:textId="77777777" w:rsidTr="002B452C">
        <w:trPr>
          <w:trHeight w:val="300"/>
        </w:trPr>
        <w:tc>
          <w:tcPr>
            <w:tcW w:w="1084" w:type="dxa"/>
            <w:noWrap/>
            <w:hideMark/>
          </w:tcPr>
          <w:p w14:paraId="1CA9877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3129" w:type="dxa"/>
            <w:hideMark/>
          </w:tcPr>
          <w:p w14:paraId="2EBEE7DA"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w:t>
            </w:r>
          </w:p>
        </w:tc>
        <w:tc>
          <w:tcPr>
            <w:tcW w:w="3555" w:type="dxa"/>
            <w:hideMark/>
          </w:tcPr>
          <w:p w14:paraId="6CD16731"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2023 г</w:t>
            </w:r>
          </w:p>
        </w:tc>
        <w:tc>
          <w:tcPr>
            <w:tcW w:w="1520" w:type="dxa"/>
            <w:hideMark/>
          </w:tcPr>
          <w:p w14:paraId="3870AA34"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14 132,37</w:t>
            </w:r>
          </w:p>
        </w:tc>
        <w:tc>
          <w:tcPr>
            <w:tcW w:w="1480" w:type="dxa"/>
            <w:hideMark/>
          </w:tcPr>
          <w:p w14:paraId="553E59D7"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2 564,56</w:t>
            </w:r>
          </w:p>
        </w:tc>
        <w:tc>
          <w:tcPr>
            <w:tcW w:w="1956" w:type="dxa"/>
            <w:hideMark/>
          </w:tcPr>
          <w:p w14:paraId="54097BD9"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45,68</w:t>
            </w:r>
          </w:p>
        </w:tc>
        <w:tc>
          <w:tcPr>
            <w:tcW w:w="1460" w:type="dxa"/>
            <w:hideMark/>
          </w:tcPr>
          <w:p w14:paraId="0AE11F82"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4 522,13</w:t>
            </w:r>
          </w:p>
        </w:tc>
        <w:tc>
          <w:tcPr>
            <w:tcW w:w="1576" w:type="dxa"/>
            <w:hideMark/>
          </w:tcPr>
          <w:p w14:paraId="79827260"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r>
      <w:tr w:rsidR="00042DB2" w:rsidRPr="00042DB2" w14:paraId="2D1CD085" w14:textId="77777777" w:rsidTr="002B452C">
        <w:trPr>
          <w:trHeight w:val="300"/>
        </w:trPr>
        <w:tc>
          <w:tcPr>
            <w:tcW w:w="1084" w:type="dxa"/>
            <w:noWrap/>
            <w:hideMark/>
          </w:tcPr>
          <w:p w14:paraId="44F7704B"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3129" w:type="dxa"/>
            <w:hideMark/>
          </w:tcPr>
          <w:p w14:paraId="639BC5CF"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 </w:t>
            </w:r>
          </w:p>
        </w:tc>
        <w:tc>
          <w:tcPr>
            <w:tcW w:w="3555" w:type="dxa"/>
            <w:hideMark/>
          </w:tcPr>
          <w:p w14:paraId="6A008ADC"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2024 г</w:t>
            </w:r>
          </w:p>
        </w:tc>
        <w:tc>
          <w:tcPr>
            <w:tcW w:w="1520" w:type="dxa"/>
            <w:hideMark/>
          </w:tcPr>
          <w:p w14:paraId="31DC1302"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2 000,00</w:t>
            </w:r>
          </w:p>
        </w:tc>
        <w:tc>
          <w:tcPr>
            <w:tcW w:w="1480" w:type="dxa"/>
            <w:hideMark/>
          </w:tcPr>
          <w:p w14:paraId="62D1FB95"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2 000,00</w:t>
            </w:r>
          </w:p>
        </w:tc>
        <w:tc>
          <w:tcPr>
            <w:tcW w:w="1956" w:type="dxa"/>
            <w:hideMark/>
          </w:tcPr>
          <w:p w14:paraId="2CAD6463"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c>
          <w:tcPr>
            <w:tcW w:w="1460" w:type="dxa"/>
            <w:hideMark/>
          </w:tcPr>
          <w:p w14:paraId="12F0FAF7"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c>
          <w:tcPr>
            <w:tcW w:w="1576" w:type="dxa"/>
            <w:hideMark/>
          </w:tcPr>
          <w:p w14:paraId="41D896C5"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r>
      <w:tr w:rsidR="00042DB2" w:rsidRPr="00042DB2" w14:paraId="5ABF5D9A" w14:textId="77777777" w:rsidTr="002B452C">
        <w:trPr>
          <w:trHeight w:val="808"/>
        </w:trPr>
        <w:tc>
          <w:tcPr>
            <w:tcW w:w="1084" w:type="dxa"/>
            <w:hideMark/>
          </w:tcPr>
          <w:p w14:paraId="457846B2"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1.</w:t>
            </w:r>
          </w:p>
        </w:tc>
        <w:tc>
          <w:tcPr>
            <w:tcW w:w="6684" w:type="dxa"/>
            <w:gridSpan w:val="2"/>
            <w:hideMark/>
          </w:tcPr>
          <w:p w14:paraId="323D0656"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Благоустройство и улучшения эстетического вида дворовых территорий в соответствие с современными требованиями.</w:t>
            </w:r>
          </w:p>
        </w:tc>
        <w:tc>
          <w:tcPr>
            <w:tcW w:w="1520" w:type="dxa"/>
            <w:hideMark/>
          </w:tcPr>
          <w:p w14:paraId="6A28EBC1"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40 105,93</w:t>
            </w:r>
          </w:p>
        </w:tc>
        <w:tc>
          <w:tcPr>
            <w:tcW w:w="1480" w:type="dxa"/>
            <w:hideMark/>
          </w:tcPr>
          <w:p w14:paraId="3EE93523"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16 903,28</w:t>
            </w:r>
          </w:p>
        </w:tc>
        <w:tc>
          <w:tcPr>
            <w:tcW w:w="1956" w:type="dxa"/>
            <w:hideMark/>
          </w:tcPr>
          <w:p w14:paraId="13A85A62"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1 110,43</w:t>
            </w:r>
          </w:p>
        </w:tc>
        <w:tc>
          <w:tcPr>
            <w:tcW w:w="1460" w:type="dxa"/>
            <w:hideMark/>
          </w:tcPr>
          <w:p w14:paraId="3CA00CD6"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22 092,22</w:t>
            </w:r>
          </w:p>
        </w:tc>
        <w:tc>
          <w:tcPr>
            <w:tcW w:w="1576" w:type="dxa"/>
            <w:hideMark/>
          </w:tcPr>
          <w:p w14:paraId="63194029"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r>
      <w:tr w:rsidR="00042DB2" w:rsidRPr="00042DB2" w14:paraId="56A84A5E" w14:textId="77777777" w:rsidTr="002B452C">
        <w:trPr>
          <w:trHeight w:val="765"/>
        </w:trPr>
        <w:tc>
          <w:tcPr>
            <w:tcW w:w="1084" w:type="dxa"/>
            <w:hideMark/>
          </w:tcPr>
          <w:p w14:paraId="7A76CEAF"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2018 г.</w:t>
            </w:r>
          </w:p>
        </w:tc>
        <w:tc>
          <w:tcPr>
            <w:tcW w:w="3129" w:type="dxa"/>
            <w:hideMark/>
          </w:tcPr>
          <w:p w14:paraId="3AE4057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xml:space="preserve">ул. Бойко д.1, ул. Кадзова д.1, ул. Кадзова д.3,    ул. Промышленная д. 28. </w:t>
            </w:r>
          </w:p>
        </w:tc>
        <w:tc>
          <w:tcPr>
            <w:tcW w:w="3555" w:type="dxa"/>
            <w:hideMark/>
          </w:tcPr>
          <w:p w14:paraId="58B168E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xml:space="preserve"> Закуп парковых опор, закуп ограждения зеленых насаждений, установка парковых опор, установка скамеек и урн.  </w:t>
            </w:r>
          </w:p>
        </w:tc>
        <w:tc>
          <w:tcPr>
            <w:tcW w:w="1520" w:type="dxa"/>
            <w:hideMark/>
          </w:tcPr>
          <w:p w14:paraId="2911A61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5 625,00</w:t>
            </w:r>
          </w:p>
        </w:tc>
        <w:tc>
          <w:tcPr>
            <w:tcW w:w="1480" w:type="dxa"/>
            <w:hideMark/>
          </w:tcPr>
          <w:p w14:paraId="251D306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1 125,00</w:t>
            </w:r>
          </w:p>
        </w:tc>
        <w:tc>
          <w:tcPr>
            <w:tcW w:w="1956" w:type="dxa"/>
            <w:hideMark/>
          </w:tcPr>
          <w:p w14:paraId="6BD67871"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484,20</w:t>
            </w:r>
          </w:p>
        </w:tc>
        <w:tc>
          <w:tcPr>
            <w:tcW w:w="1460" w:type="dxa"/>
            <w:hideMark/>
          </w:tcPr>
          <w:p w14:paraId="1DD77A8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4 015,80</w:t>
            </w:r>
          </w:p>
        </w:tc>
        <w:tc>
          <w:tcPr>
            <w:tcW w:w="1576" w:type="dxa"/>
            <w:hideMark/>
          </w:tcPr>
          <w:p w14:paraId="6E83F05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7A29887B" w14:textId="77777777" w:rsidTr="002B452C">
        <w:trPr>
          <w:trHeight w:val="1020"/>
        </w:trPr>
        <w:tc>
          <w:tcPr>
            <w:tcW w:w="1084" w:type="dxa"/>
            <w:hideMark/>
          </w:tcPr>
          <w:p w14:paraId="1139CF4B"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2019г</w:t>
            </w:r>
          </w:p>
        </w:tc>
        <w:tc>
          <w:tcPr>
            <w:tcW w:w="3129" w:type="dxa"/>
            <w:hideMark/>
          </w:tcPr>
          <w:p w14:paraId="71D22D3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ул. Энтузиастов д.2, ул. Советская д.13</w:t>
            </w:r>
          </w:p>
        </w:tc>
        <w:tc>
          <w:tcPr>
            <w:tcW w:w="3555" w:type="dxa"/>
            <w:hideMark/>
          </w:tcPr>
          <w:p w14:paraId="271E517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Ремонт дворового проезда, установка ограждения зеленых насаждений, установка парковых опор, урн, скамеек. Энтузиастов д.2, Советская д.13</w:t>
            </w:r>
          </w:p>
        </w:tc>
        <w:tc>
          <w:tcPr>
            <w:tcW w:w="1520" w:type="dxa"/>
            <w:hideMark/>
          </w:tcPr>
          <w:p w14:paraId="5127B651"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7 748,07</w:t>
            </w:r>
          </w:p>
        </w:tc>
        <w:tc>
          <w:tcPr>
            <w:tcW w:w="1480" w:type="dxa"/>
            <w:hideMark/>
          </w:tcPr>
          <w:p w14:paraId="7B8A1FD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3 248,07</w:t>
            </w:r>
          </w:p>
        </w:tc>
        <w:tc>
          <w:tcPr>
            <w:tcW w:w="1956" w:type="dxa"/>
            <w:hideMark/>
          </w:tcPr>
          <w:p w14:paraId="7CF4297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484,20</w:t>
            </w:r>
          </w:p>
        </w:tc>
        <w:tc>
          <w:tcPr>
            <w:tcW w:w="1460" w:type="dxa"/>
            <w:hideMark/>
          </w:tcPr>
          <w:p w14:paraId="3DE864A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4 015,80</w:t>
            </w:r>
          </w:p>
        </w:tc>
        <w:tc>
          <w:tcPr>
            <w:tcW w:w="1576" w:type="dxa"/>
            <w:hideMark/>
          </w:tcPr>
          <w:p w14:paraId="176AE03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2502C929" w14:textId="77777777" w:rsidTr="002B452C">
        <w:trPr>
          <w:trHeight w:val="1740"/>
        </w:trPr>
        <w:tc>
          <w:tcPr>
            <w:tcW w:w="1084" w:type="dxa"/>
            <w:hideMark/>
          </w:tcPr>
          <w:p w14:paraId="2665CE59"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lastRenderedPageBreak/>
              <w:t>2020 г</w:t>
            </w:r>
          </w:p>
        </w:tc>
        <w:tc>
          <w:tcPr>
            <w:tcW w:w="3129" w:type="dxa"/>
            <w:hideMark/>
          </w:tcPr>
          <w:p w14:paraId="2AA9E2F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ул. Юбилейная д.4, Кадзова д.2</w:t>
            </w:r>
          </w:p>
        </w:tc>
        <w:tc>
          <w:tcPr>
            <w:tcW w:w="3555" w:type="dxa"/>
            <w:hideMark/>
          </w:tcPr>
          <w:p w14:paraId="5274947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Ремонт дворового проезда, установка ограждения зеленых насаждений, установка ламп и светильников на парковые опоры, урн, скамеек, устройство травмобезопасного покрытия на детской площадке</w:t>
            </w:r>
          </w:p>
        </w:tc>
        <w:tc>
          <w:tcPr>
            <w:tcW w:w="1520" w:type="dxa"/>
            <w:hideMark/>
          </w:tcPr>
          <w:p w14:paraId="5D6F78C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11 909,01</w:t>
            </w:r>
          </w:p>
        </w:tc>
        <w:tc>
          <w:tcPr>
            <w:tcW w:w="1480" w:type="dxa"/>
            <w:noWrap/>
            <w:hideMark/>
          </w:tcPr>
          <w:p w14:paraId="187A7B2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7 409,01</w:t>
            </w:r>
          </w:p>
        </w:tc>
        <w:tc>
          <w:tcPr>
            <w:tcW w:w="1956" w:type="dxa"/>
            <w:noWrap/>
            <w:hideMark/>
          </w:tcPr>
          <w:p w14:paraId="2DD3A531"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45,00</w:t>
            </w:r>
          </w:p>
        </w:tc>
        <w:tc>
          <w:tcPr>
            <w:tcW w:w="1460" w:type="dxa"/>
            <w:noWrap/>
            <w:hideMark/>
          </w:tcPr>
          <w:p w14:paraId="2B7525B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4 455,00</w:t>
            </w:r>
          </w:p>
        </w:tc>
        <w:tc>
          <w:tcPr>
            <w:tcW w:w="1576" w:type="dxa"/>
            <w:hideMark/>
          </w:tcPr>
          <w:p w14:paraId="483499F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77A15743" w14:textId="77777777" w:rsidTr="002B452C">
        <w:trPr>
          <w:trHeight w:val="1275"/>
        </w:trPr>
        <w:tc>
          <w:tcPr>
            <w:tcW w:w="1084" w:type="dxa"/>
            <w:hideMark/>
          </w:tcPr>
          <w:p w14:paraId="76EBE11D"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2021 г</w:t>
            </w:r>
          </w:p>
        </w:tc>
        <w:tc>
          <w:tcPr>
            <w:tcW w:w="3129" w:type="dxa"/>
            <w:hideMark/>
          </w:tcPr>
          <w:p w14:paraId="522810B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ул. Советская д.9</w:t>
            </w:r>
          </w:p>
        </w:tc>
        <w:tc>
          <w:tcPr>
            <w:tcW w:w="3555" w:type="dxa"/>
            <w:hideMark/>
          </w:tcPr>
          <w:p w14:paraId="66162DF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Ремонт дворового проезда, установка ламп и светильников на парковые опоры, установка парковой опоры, урн, скамеек, устройство травмобезопасного покрытия на детской площадке</w:t>
            </w:r>
          </w:p>
        </w:tc>
        <w:tc>
          <w:tcPr>
            <w:tcW w:w="1520" w:type="dxa"/>
            <w:hideMark/>
          </w:tcPr>
          <w:p w14:paraId="7BEF709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5 675,21</w:t>
            </w:r>
          </w:p>
        </w:tc>
        <w:tc>
          <w:tcPr>
            <w:tcW w:w="1480" w:type="dxa"/>
            <w:hideMark/>
          </w:tcPr>
          <w:p w14:paraId="2BBF52B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1 175,21</w:t>
            </w:r>
          </w:p>
        </w:tc>
        <w:tc>
          <w:tcPr>
            <w:tcW w:w="1956" w:type="dxa"/>
            <w:hideMark/>
          </w:tcPr>
          <w:p w14:paraId="65D4BB5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45,00</w:t>
            </w:r>
          </w:p>
        </w:tc>
        <w:tc>
          <w:tcPr>
            <w:tcW w:w="1460" w:type="dxa"/>
            <w:hideMark/>
          </w:tcPr>
          <w:p w14:paraId="2D243E1E"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4 455,00</w:t>
            </w:r>
          </w:p>
        </w:tc>
        <w:tc>
          <w:tcPr>
            <w:tcW w:w="1576" w:type="dxa"/>
            <w:hideMark/>
          </w:tcPr>
          <w:p w14:paraId="626FD73E"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31725F8F" w14:textId="77777777" w:rsidTr="002B452C">
        <w:trPr>
          <w:trHeight w:val="1185"/>
        </w:trPr>
        <w:tc>
          <w:tcPr>
            <w:tcW w:w="1084" w:type="dxa"/>
            <w:hideMark/>
          </w:tcPr>
          <w:p w14:paraId="039D9B35"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2022 г</w:t>
            </w:r>
          </w:p>
        </w:tc>
        <w:tc>
          <w:tcPr>
            <w:tcW w:w="3129" w:type="dxa"/>
            <w:hideMark/>
          </w:tcPr>
          <w:p w14:paraId="5057E91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ул. Энтузиастов д.3</w:t>
            </w:r>
          </w:p>
        </w:tc>
        <w:tc>
          <w:tcPr>
            <w:tcW w:w="3555" w:type="dxa"/>
            <w:hideMark/>
          </w:tcPr>
          <w:p w14:paraId="5795F0F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Ремонт дворового проезда, установка ламп, светильников на парковых опорах, установка, урн, скамеек, установка ДИК, МАФ</w:t>
            </w:r>
          </w:p>
        </w:tc>
        <w:tc>
          <w:tcPr>
            <w:tcW w:w="1520" w:type="dxa"/>
            <w:hideMark/>
          </w:tcPr>
          <w:p w14:paraId="2E4A3D3A"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7 148,64</w:t>
            </w:r>
          </w:p>
        </w:tc>
        <w:tc>
          <w:tcPr>
            <w:tcW w:w="1480" w:type="dxa"/>
            <w:hideMark/>
          </w:tcPr>
          <w:p w14:paraId="711B997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1 945,99</w:t>
            </w:r>
          </w:p>
        </w:tc>
        <w:tc>
          <w:tcPr>
            <w:tcW w:w="1956" w:type="dxa"/>
            <w:hideMark/>
          </w:tcPr>
          <w:p w14:paraId="4ADB10F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52,03</w:t>
            </w:r>
          </w:p>
        </w:tc>
        <w:tc>
          <w:tcPr>
            <w:tcW w:w="1460" w:type="dxa"/>
            <w:hideMark/>
          </w:tcPr>
          <w:p w14:paraId="5126D07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5 150,62</w:t>
            </w:r>
          </w:p>
        </w:tc>
        <w:tc>
          <w:tcPr>
            <w:tcW w:w="1576" w:type="dxa"/>
            <w:hideMark/>
          </w:tcPr>
          <w:p w14:paraId="59190F72"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14F1254D" w14:textId="77777777" w:rsidTr="002B452C">
        <w:trPr>
          <w:trHeight w:val="1185"/>
        </w:trPr>
        <w:tc>
          <w:tcPr>
            <w:tcW w:w="1084" w:type="dxa"/>
            <w:hideMark/>
          </w:tcPr>
          <w:p w14:paraId="0BC8ADF2"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2023 г</w:t>
            </w:r>
          </w:p>
        </w:tc>
        <w:tc>
          <w:tcPr>
            <w:tcW w:w="3129" w:type="dxa"/>
            <w:hideMark/>
          </w:tcPr>
          <w:p w14:paraId="2CC5CAD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ул. Кадзова д.1, ул. Кадзова д.3</w:t>
            </w:r>
          </w:p>
        </w:tc>
        <w:tc>
          <w:tcPr>
            <w:tcW w:w="3555" w:type="dxa"/>
            <w:hideMark/>
          </w:tcPr>
          <w:p w14:paraId="3B03A792"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xml:space="preserve">Ремонт дворового проезда, установка ламп, светильников на парковых опорах, </w:t>
            </w:r>
          </w:p>
        </w:tc>
        <w:tc>
          <w:tcPr>
            <w:tcW w:w="1520" w:type="dxa"/>
            <w:hideMark/>
          </w:tcPr>
          <w:p w14:paraId="1640637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9 000,00</w:t>
            </w:r>
          </w:p>
        </w:tc>
        <w:tc>
          <w:tcPr>
            <w:tcW w:w="1480" w:type="dxa"/>
            <w:hideMark/>
          </w:tcPr>
          <w:p w14:paraId="3F353E8D"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2 000,00</w:t>
            </w:r>
          </w:p>
        </w:tc>
        <w:tc>
          <w:tcPr>
            <w:tcW w:w="1956" w:type="dxa"/>
            <w:hideMark/>
          </w:tcPr>
          <w:p w14:paraId="78AD6B0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7 000,00</w:t>
            </w:r>
          </w:p>
        </w:tc>
        <w:tc>
          <w:tcPr>
            <w:tcW w:w="1460" w:type="dxa"/>
            <w:hideMark/>
          </w:tcPr>
          <w:p w14:paraId="2FEFFA82"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c>
          <w:tcPr>
            <w:tcW w:w="1576" w:type="dxa"/>
            <w:hideMark/>
          </w:tcPr>
          <w:p w14:paraId="246A169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w:t>
            </w:r>
          </w:p>
        </w:tc>
      </w:tr>
      <w:tr w:rsidR="00042DB2" w:rsidRPr="00042DB2" w14:paraId="0ADC32BD" w14:textId="77777777" w:rsidTr="002B452C">
        <w:trPr>
          <w:trHeight w:val="1785"/>
        </w:trPr>
        <w:tc>
          <w:tcPr>
            <w:tcW w:w="1084" w:type="dxa"/>
            <w:hideMark/>
          </w:tcPr>
          <w:p w14:paraId="0230C648" w14:textId="77777777" w:rsidR="00042DB2" w:rsidRPr="00042DB2" w:rsidRDefault="00042DB2" w:rsidP="00042DB2">
            <w:pPr>
              <w:widowControl/>
              <w:autoSpaceDE/>
              <w:autoSpaceDN/>
              <w:adjustRightInd/>
              <w:jc w:val="center"/>
              <w:rPr>
                <w:rFonts w:eastAsia="Times New Roman"/>
                <w:b/>
                <w:bCs/>
                <w:sz w:val="20"/>
                <w:szCs w:val="20"/>
              </w:rPr>
            </w:pPr>
            <w:r w:rsidRPr="00042DB2">
              <w:rPr>
                <w:rFonts w:eastAsia="Times New Roman"/>
                <w:b/>
                <w:bCs/>
                <w:sz w:val="20"/>
                <w:szCs w:val="20"/>
              </w:rPr>
              <w:t>2024 г</w:t>
            </w:r>
          </w:p>
        </w:tc>
        <w:tc>
          <w:tcPr>
            <w:tcW w:w="3129" w:type="dxa"/>
            <w:hideMark/>
          </w:tcPr>
          <w:p w14:paraId="24335A5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br/>
              <w:t>ул. Бойко д.1</w:t>
            </w:r>
            <w:r w:rsidRPr="00042DB2">
              <w:rPr>
                <w:rFonts w:eastAsia="Times New Roman"/>
                <w:bCs/>
                <w:sz w:val="20"/>
                <w:szCs w:val="20"/>
              </w:rPr>
              <w:br/>
            </w:r>
            <w:r w:rsidRPr="00042DB2">
              <w:rPr>
                <w:rFonts w:eastAsia="Times New Roman"/>
                <w:bCs/>
                <w:sz w:val="20"/>
                <w:szCs w:val="20"/>
              </w:rPr>
              <w:br/>
              <w:t>ул. Промышленная д.28; ул. Советская д.11, ул. Стрельникова д.2а, ул. Юбилейная д.7</w:t>
            </w:r>
          </w:p>
        </w:tc>
        <w:tc>
          <w:tcPr>
            <w:tcW w:w="3555" w:type="dxa"/>
            <w:hideMark/>
          </w:tcPr>
          <w:p w14:paraId="611CF56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Ремонт дворового проезда, установка ламп, светильников на парковых опорах, установка, урн, скамеек</w:t>
            </w:r>
          </w:p>
        </w:tc>
        <w:tc>
          <w:tcPr>
            <w:tcW w:w="1520" w:type="dxa"/>
            <w:hideMark/>
          </w:tcPr>
          <w:p w14:paraId="2EFF335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2 000,00</w:t>
            </w:r>
          </w:p>
        </w:tc>
        <w:tc>
          <w:tcPr>
            <w:tcW w:w="1480" w:type="dxa"/>
            <w:hideMark/>
          </w:tcPr>
          <w:p w14:paraId="0F60FF3A"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2 000,00</w:t>
            </w:r>
          </w:p>
        </w:tc>
        <w:tc>
          <w:tcPr>
            <w:tcW w:w="1956" w:type="dxa"/>
            <w:hideMark/>
          </w:tcPr>
          <w:p w14:paraId="172C022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60" w:type="dxa"/>
            <w:hideMark/>
          </w:tcPr>
          <w:p w14:paraId="0E5B60D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576" w:type="dxa"/>
            <w:hideMark/>
          </w:tcPr>
          <w:p w14:paraId="629F0DAB"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4C96871C" w14:textId="77777777" w:rsidTr="002B452C">
        <w:trPr>
          <w:trHeight w:val="1110"/>
        </w:trPr>
        <w:tc>
          <w:tcPr>
            <w:tcW w:w="1084" w:type="dxa"/>
            <w:hideMark/>
          </w:tcPr>
          <w:p w14:paraId="3C93396D"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lastRenderedPageBreak/>
              <w:t>2.</w:t>
            </w:r>
          </w:p>
        </w:tc>
        <w:tc>
          <w:tcPr>
            <w:tcW w:w="6684" w:type="dxa"/>
            <w:gridSpan w:val="2"/>
            <w:hideMark/>
          </w:tcPr>
          <w:p w14:paraId="770EF059"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520" w:type="dxa"/>
            <w:hideMark/>
          </w:tcPr>
          <w:p w14:paraId="132779CD"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33 153,54</w:t>
            </w:r>
          </w:p>
        </w:tc>
        <w:tc>
          <w:tcPr>
            <w:tcW w:w="1480" w:type="dxa"/>
            <w:hideMark/>
          </w:tcPr>
          <w:p w14:paraId="6C785D80"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3 391,37</w:t>
            </w:r>
          </w:p>
        </w:tc>
        <w:tc>
          <w:tcPr>
            <w:tcW w:w="1956" w:type="dxa"/>
            <w:hideMark/>
          </w:tcPr>
          <w:p w14:paraId="60A7E1E6"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238,65</w:t>
            </w:r>
          </w:p>
        </w:tc>
        <w:tc>
          <w:tcPr>
            <w:tcW w:w="1460" w:type="dxa"/>
            <w:hideMark/>
          </w:tcPr>
          <w:p w14:paraId="23920BB3"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23 626,51</w:t>
            </w:r>
          </w:p>
        </w:tc>
        <w:tc>
          <w:tcPr>
            <w:tcW w:w="1576" w:type="dxa"/>
            <w:hideMark/>
          </w:tcPr>
          <w:p w14:paraId="34D78F05"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5 897,00</w:t>
            </w:r>
          </w:p>
        </w:tc>
      </w:tr>
      <w:tr w:rsidR="00042DB2" w:rsidRPr="00042DB2" w14:paraId="2238CDBF" w14:textId="77777777" w:rsidTr="002B452C">
        <w:trPr>
          <w:trHeight w:val="1020"/>
        </w:trPr>
        <w:tc>
          <w:tcPr>
            <w:tcW w:w="1084" w:type="dxa"/>
            <w:hideMark/>
          </w:tcPr>
          <w:p w14:paraId="45CA244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2018 г.</w:t>
            </w:r>
          </w:p>
        </w:tc>
        <w:tc>
          <w:tcPr>
            <w:tcW w:w="3129" w:type="dxa"/>
            <w:hideMark/>
          </w:tcPr>
          <w:p w14:paraId="76DE68DE"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Юбилейная 3 А (парк "Здоровье")</w:t>
            </w:r>
          </w:p>
        </w:tc>
        <w:tc>
          <w:tcPr>
            <w:tcW w:w="3555" w:type="dxa"/>
            <w:hideMark/>
          </w:tcPr>
          <w:p w14:paraId="4D6A0BE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Устройство асфальтобетонной тротуарной дорожки, установка парковых опор, установка пандуса и лестницы</w:t>
            </w:r>
          </w:p>
        </w:tc>
        <w:tc>
          <w:tcPr>
            <w:tcW w:w="1520" w:type="dxa"/>
            <w:hideMark/>
          </w:tcPr>
          <w:p w14:paraId="78567AB2"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1 505,91</w:t>
            </w:r>
          </w:p>
        </w:tc>
        <w:tc>
          <w:tcPr>
            <w:tcW w:w="1480" w:type="dxa"/>
            <w:hideMark/>
          </w:tcPr>
          <w:p w14:paraId="28ADF534"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1 505,91</w:t>
            </w:r>
          </w:p>
        </w:tc>
        <w:tc>
          <w:tcPr>
            <w:tcW w:w="1956" w:type="dxa"/>
            <w:hideMark/>
          </w:tcPr>
          <w:p w14:paraId="34A48D2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60" w:type="dxa"/>
            <w:hideMark/>
          </w:tcPr>
          <w:p w14:paraId="27C7F30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576" w:type="dxa"/>
            <w:hideMark/>
          </w:tcPr>
          <w:p w14:paraId="3CC30F9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05CE3C26" w14:textId="77777777" w:rsidTr="002B452C">
        <w:trPr>
          <w:trHeight w:val="765"/>
        </w:trPr>
        <w:tc>
          <w:tcPr>
            <w:tcW w:w="1084" w:type="dxa"/>
            <w:vMerge w:val="restart"/>
            <w:hideMark/>
          </w:tcPr>
          <w:p w14:paraId="7839E85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2022г</w:t>
            </w:r>
          </w:p>
        </w:tc>
        <w:tc>
          <w:tcPr>
            <w:tcW w:w="3129" w:type="dxa"/>
            <w:hideMark/>
          </w:tcPr>
          <w:p w14:paraId="6092FDD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Юбилейная 3 А (парк "Здоровье")</w:t>
            </w:r>
          </w:p>
        </w:tc>
        <w:tc>
          <w:tcPr>
            <w:tcW w:w="3555" w:type="dxa"/>
            <w:vMerge w:val="restart"/>
            <w:hideMark/>
          </w:tcPr>
          <w:p w14:paraId="021FF50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Рейтинговое голосование Благоустройство парка "Здоровье". Новое строительство.</w:t>
            </w:r>
          </w:p>
        </w:tc>
        <w:tc>
          <w:tcPr>
            <w:tcW w:w="1520" w:type="dxa"/>
            <w:hideMark/>
          </w:tcPr>
          <w:p w14:paraId="1F06ABB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25 882,28</w:t>
            </w:r>
          </w:p>
        </w:tc>
        <w:tc>
          <w:tcPr>
            <w:tcW w:w="1480" w:type="dxa"/>
            <w:hideMark/>
          </w:tcPr>
          <w:p w14:paraId="5DF62D2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1 289,38</w:t>
            </w:r>
          </w:p>
        </w:tc>
        <w:tc>
          <w:tcPr>
            <w:tcW w:w="1956" w:type="dxa"/>
            <w:hideMark/>
          </w:tcPr>
          <w:p w14:paraId="482E047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188,37</w:t>
            </w:r>
          </w:p>
        </w:tc>
        <w:tc>
          <w:tcPr>
            <w:tcW w:w="1460" w:type="dxa"/>
            <w:hideMark/>
          </w:tcPr>
          <w:p w14:paraId="286DE28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18 648,28</w:t>
            </w:r>
          </w:p>
        </w:tc>
        <w:tc>
          <w:tcPr>
            <w:tcW w:w="1576" w:type="dxa"/>
            <w:hideMark/>
          </w:tcPr>
          <w:p w14:paraId="1A994A9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5 756,25</w:t>
            </w:r>
          </w:p>
        </w:tc>
      </w:tr>
      <w:tr w:rsidR="00042DB2" w:rsidRPr="00042DB2" w14:paraId="5B215CC8" w14:textId="77777777" w:rsidTr="002B452C">
        <w:trPr>
          <w:trHeight w:val="660"/>
        </w:trPr>
        <w:tc>
          <w:tcPr>
            <w:tcW w:w="1084" w:type="dxa"/>
            <w:vMerge/>
            <w:hideMark/>
          </w:tcPr>
          <w:p w14:paraId="53E63C5E" w14:textId="77777777" w:rsidR="00042DB2" w:rsidRPr="00042DB2" w:rsidRDefault="00042DB2" w:rsidP="00042DB2">
            <w:pPr>
              <w:widowControl/>
              <w:autoSpaceDE/>
              <w:autoSpaceDN/>
              <w:adjustRightInd/>
              <w:jc w:val="center"/>
              <w:rPr>
                <w:rFonts w:eastAsia="Times New Roman"/>
                <w:bCs/>
                <w:sz w:val="20"/>
                <w:szCs w:val="20"/>
              </w:rPr>
            </w:pPr>
          </w:p>
        </w:tc>
        <w:tc>
          <w:tcPr>
            <w:tcW w:w="3129" w:type="dxa"/>
            <w:hideMark/>
          </w:tcPr>
          <w:p w14:paraId="42A6D5B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Монтаж системы видеонаблюдения в парке "Здоровье"</w:t>
            </w:r>
          </w:p>
        </w:tc>
        <w:tc>
          <w:tcPr>
            <w:tcW w:w="3555" w:type="dxa"/>
            <w:vMerge/>
            <w:hideMark/>
          </w:tcPr>
          <w:p w14:paraId="15609E3A" w14:textId="77777777" w:rsidR="00042DB2" w:rsidRPr="00042DB2" w:rsidRDefault="00042DB2" w:rsidP="00042DB2">
            <w:pPr>
              <w:widowControl/>
              <w:autoSpaceDE/>
              <w:autoSpaceDN/>
              <w:adjustRightInd/>
              <w:jc w:val="center"/>
              <w:rPr>
                <w:rFonts w:eastAsia="Times New Roman"/>
                <w:bCs/>
                <w:sz w:val="20"/>
                <w:szCs w:val="20"/>
              </w:rPr>
            </w:pPr>
          </w:p>
        </w:tc>
        <w:tc>
          <w:tcPr>
            <w:tcW w:w="1520" w:type="dxa"/>
            <w:hideMark/>
          </w:tcPr>
          <w:p w14:paraId="36A2D004"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431,54</w:t>
            </w:r>
          </w:p>
        </w:tc>
        <w:tc>
          <w:tcPr>
            <w:tcW w:w="1480" w:type="dxa"/>
            <w:hideMark/>
          </w:tcPr>
          <w:p w14:paraId="1F13051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21,49</w:t>
            </w:r>
          </w:p>
        </w:tc>
        <w:tc>
          <w:tcPr>
            <w:tcW w:w="1956" w:type="dxa"/>
            <w:hideMark/>
          </w:tcPr>
          <w:p w14:paraId="37B722D1"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3,14</w:t>
            </w:r>
          </w:p>
        </w:tc>
        <w:tc>
          <w:tcPr>
            <w:tcW w:w="1460" w:type="dxa"/>
            <w:hideMark/>
          </w:tcPr>
          <w:p w14:paraId="07BF6F24"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310,94</w:t>
            </w:r>
          </w:p>
        </w:tc>
        <w:tc>
          <w:tcPr>
            <w:tcW w:w="1576" w:type="dxa"/>
            <w:hideMark/>
          </w:tcPr>
          <w:p w14:paraId="561768EE"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95,97</w:t>
            </w:r>
          </w:p>
        </w:tc>
      </w:tr>
      <w:tr w:rsidR="00042DB2" w:rsidRPr="00042DB2" w14:paraId="7041DE3B" w14:textId="77777777" w:rsidTr="002B452C">
        <w:trPr>
          <w:trHeight w:val="870"/>
        </w:trPr>
        <w:tc>
          <w:tcPr>
            <w:tcW w:w="1084" w:type="dxa"/>
            <w:vMerge/>
            <w:hideMark/>
          </w:tcPr>
          <w:p w14:paraId="29F15B32" w14:textId="77777777" w:rsidR="00042DB2" w:rsidRPr="00042DB2" w:rsidRDefault="00042DB2" w:rsidP="00042DB2">
            <w:pPr>
              <w:widowControl/>
              <w:autoSpaceDE/>
              <w:autoSpaceDN/>
              <w:adjustRightInd/>
              <w:jc w:val="center"/>
              <w:rPr>
                <w:rFonts w:eastAsia="Times New Roman"/>
                <w:bCs/>
                <w:sz w:val="20"/>
                <w:szCs w:val="20"/>
              </w:rPr>
            </w:pPr>
          </w:p>
        </w:tc>
        <w:tc>
          <w:tcPr>
            <w:tcW w:w="3129" w:type="dxa"/>
            <w:hideMark/>
          </w:tcPr>
          <w:p w14:paraId="2B444E4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Поставка оборудования для системы видеонаблюдения в парке "Здоровье"</w:t>
            </w:r>
          </w:p>
        </w:tc>
        <w:tc>
          <w:tcPr>
            <w:tcW w:w="3555" w:type="dxa"/>
            <w:vMerge/>
            <w:hideMark/>
          </w:tcPr>
          <w:p w14:paraId="767BCDB6" w14:textId="77777777" w:rsidR="00042DB2" w:rsidRPr="00042DB2" w:rsidRDefault="00042DB2" w:rsidP="00042DB2">
            <w:pPr>
              <w:widowControl/>
              <w:autoSpaceDE/>
              <w:autoSpaceDN/>
              <w:adjustRightInd/>
              <w:jc w:val="center"/>
              <w:rPr>
                <w:rFonts w:eastAsia="Times New Roman"/>
                <w:bCs/>
                <w:sz w:val="20"/>
                <w:szCs w:val="20"/>
              </w:rPr>
            </w:pPr>
          </w:p>
        </w:tc>
        <w:tc>
          <w:tcPr>
            <w:tcW w:w="1520" w:type="dxa"/>
            <w:hideMark/>
          </w:tcPr>
          <w:p w14:paraId="068FA9BE"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201,44</w:t>
            </w:r>
          </w:p>
        </w:tc>
        <w:tc>
          <w:tcPr>
            <w:tcW w:w="1480" w:type="dxa"/>
            <w:hideMark/>
          </w:tcPr>
          <w:p w14:paraId="506FA3C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10,03</w:t>
            </w:r>
          </w:p>
        </w:tc>
        <w:tc>
          <w:tcPr>
            <w:tcW w:w="1956" w:type="dxa"/>
            <w:hideMark/>
          </w:tcPr>
          <w:p w14:paraId="65EB0D9D"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1,46</w:t>
            </w:r>
          </w:p>
        </w:tc>
        <w:tc>
          <w:tcPr>
            <w:tcW w:w="1460" w:type="dxa"/>
            <w:hideMark/>
          </w:tcPr>
          <w:p w14:paraId="057637B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145,15</w:t>
            </w:r>
          </w:p>
        </w:tc>
        <w:tc>
          <w:tcPr>
            <w:tcW w:w="1576" w:type="dxa"/>
            <w:hideMark/>
          </w:tcPr>
          <w:p w14:paraId="23438494"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44,80</w:t>
            </w:r>
          </w:p>
        </w:tc>
      </w:tr>
      <w:tr w:rsidR="00042DB2" w:rsidRPr="00042DB2" w14:paraId="603176D8" w14:textId="77777777" w:rsidTr="002B452C">
        <w:trPr>
          <w:trHeight w:val="765"/>
        </w:trPr>
        <w:tc>
          <w:tcPr>
            <w:tcW w:w="1084" w:type="dxa"/>
            <w:hideMark/>
          </w:tcPr>
          <w:p w14:paraId="29F76DAE"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2023 г</w:t>
            </w:r>
          </w:p>
        </w:tc>
        <w:tc>
          <w:tcPr>
            <w:tcW w:w="3129" w:type="dxa"/>
            <w:hideMark/>
          </w:tcPr>
          <w:p w14:paraId="1437639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 xml:space="preserve">Создание объекта: «Сквер имени Г.А. Кадзова». </w:t>
            </w:r>
          </w:p>
        </w:tc>
        <w:tc>
          <w:tcPr>
            <w:tcW w:w="3555" w:type="dxa"/>
            <w:hideMark/>
          </w:tcPr>
          <w:p w14:paraId="2BF42DE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Установка скамеек, урн, детские комплексы, опоры освещения, устройство трапов</w:t>
            </w:r>
          </w:p>
        </w:tc>
        <w:tc>
          <w:tcPr>
            <w:tcW w:w="1520" w:type="dxa"/>
            <w:hideMark/>
          </w:tcPr>
          <w:p w14:paraId="5191206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5 132,37</w:t>
            </w:r>
          </w:p>
        </w:tc>
        <w:tc>
          <w:tcPr>
            <w:tcW w:w="1480" w:type="dxa"/>
            <w:hideMark/>
          </w:tcPr>
          <w:p w14:paraId="4793E49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564,56</w:t>
            </w:r>
          </w:p>
        </w:tc>
        <w:tc>
          <w:tcPr>
            <w:tcW w:w="1956" w:type="dxa"/>
            <w:hideMark/>
          </w:tcPr>
          <w:p w14:paraId="0FB4FC94"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45,68</w:t>
            </w:r>
          </w:p>
        </w:tc>
        <w:tc>
          <w:tcPr>
            <w:tcW w:w="1460" w:type="dxa"/>
            <w:hideMark/>
          </w:tcPr>
          <w:p w14:paraId="2D4A6214"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4 522,13</w:t>
            </w:r>
          </w:p>
        </w:tc>
        <w:tc>
          <w:tcPr>
            <w:tcW w:w="1576" w:type="dxa"/>
            <w:hideMark/>
          </w:tcPr>
          <w:p w14:paraId="19A1687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06AAC30B" w14:textId="77777777" w:rsidTr="002B452C">
        <w:trPr>
          <w:trHeight w:val="765"/>
        </w:trPr>
        <w:tc>
          <w:tcPr>
            <w:tcW w:w="1084" w:type="dxa"/>
            <w:hideMark/>
          </w:tcPr>
          <w:p w14:paraId="64A91F9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2024 г</w:t>
            </w:r>
          </w:p>
        </w:tc>
        <w:tc>
          <w:tcPr>
            <w:tcW w:w="3129" w:type="dxa"/>
            <w:hideMark/>
          </w:tcPr>
          <w:p w14:paraId="472E165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Площадь "Соборная", Спортивная площадка "70 лет Победы",  Площадь  "Фонтанная</w:t>
            </w:r>
          </w:p>
        </w:tc>
        <w:tc>
          <w:tcPr>
            <w:tcW w:w="3555" w:type="dxa"/>
            <w:hideMark/>
          </w:tcPr>
          <w:p w14:paraId="4E1BAE5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Смена ограждения спортивной площадки</w:t>
            </w:r>
          </w:p>
        </w:tc>
        <w:tc>
          <w:tcPr>
            <w:tcW w:w="1520" w:type="dxa"/>
            <w:hideMark/>
          </w:tcPr>
          <w:p w14:paraId="16FC3C4A"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80" w:type="dxa"/>
            <w:hideMark/>
          </w:tcPr>
          <w:p w14:paraId="65A19FF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956" w:type="dxa"/>
            <w:hideMark/>
          </w:tcPr>
          <w:p w14:paraId="0482088B"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60" w:type="dxa"/>
            <w:hideMark/>
          </w:tcPr>
          <w:p w14:paraId="0B8E791E"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576" w:type="dxa"/>
            <w:hideMark/>
          </w:tcPr>
          <w:p w14:paraId="73C9255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42BE6A61" w14:textId="77777777" w:rsidTr="002B452C">
        <w:trPr>
          <w:trHeight w:val="1140"/>
        </w:trPr>
        <w:tc>
          <w:tcPr>
            <w:tcW w:w="1084" w:type="dxa"/>
            <w:hideMark/>
          </w:tcPr>
          <w:p w14:paraId="60092C46"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3</w:t>
            </w:r>
          </w:p>
        </w:tc>
        <w:tc>
          <w:tcPr>
            <w:tcW w:w="6684" w:type="dxa"/>
            <w:gridSpan w:val="2"/>
            <w:hideMark/>
          </w:tcPr>
          <w:p w14:paraId="5AF46ADF"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520" w:type="dxa"/>
            <w:noWrap/>
            <w:hideMark/>
          </w:tcPr>
          <w:p w14:paraId="6DB4C700"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798,53</w:t>
            </w:r>
          </w:p>
        </w:tc>
        <w:tc>
          <w:tcPr>
            <w:tcW w:w="1480" w:type="dxa"/>
            <w:noWrap/>
            <w:hideMark/>
          </w:tcPr>
          <w:p w14:paraId="4B432A9C"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798,53</w:t>
            </w:r>
          </w:p>
        </w:tc>
        <w:tc>
          <w:tcPr>
            <w:tcW w:w="1956" w:type="dxa"/>
            <w:noWrap/>
            <w:hideMark/>
          </w:tcPr>
          <w:p w14:paraId="6AC673D1"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c>
          <w:tcPr>
            <w:tcW w:w="1460" w:type="dxa"/>
            <w:noWrap/>
            <w:hideMark/>
          </w:tcPr>
          <w:p w14:paraId="5A560E43"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c>
          <w:tcPr>
            <w:tcW w:w="1576" w:type="dxa"/>
            <w:noWrap/>
            <w:hideMark/>
          </w:tcPr>
          <w:p w14:paraId="326E0B90" w14:textId="77777777" w:rsidR="00042DB2" w:rsidRPr="00042DB2" w:rsidRDefault="00042DB2" w:rsidP="00042DB2">
            <w:pPr>
              <w:widowControl/>
              <w:autoSpaceDE/>
              <w:autoSpaceDN/>
              <w:adjustRightInd/>
              <w:jc w:val="center"/>
              <w:rPr>
                <w:rFonts w:eastAsia="Times New Roman"/>
                <w:b/>
                <w:bCs/>
                <w:i/>
                <w:iCs/>
                <w:sz w:val="20"/>
                <w:szCs w:val="20"/>
              </w:rPr>
            </w:pPr>
            <w:r w:rsidRPr="00042DB2">
              <w:rPr>
                <w:rFonts w:eastAsia="Times New Roman"/>
                <w:b/>
                <w:bCs/>
                <w:i/>
                <w:iCs/>
                <w:sz w:val="20"/>
                <w:szCs w:val="20"/>
              </w:rPr>
              <w:t>0,00</w:t>
            </w:r>
          </w:p>
        </w:tc>
      </w:tr>
      <w:tr w:rsidR="00042DB2" w:rsidRPr="00042DB2" w14:paraId="64113B20" w14:textId="77777777" w:rsidTr="002B452C">
        <w:trPr>
          <w:trHeight w:val="503"/>
        </w:trPr>
        <w:tc>
          <w:tcPr>
            <w:tcW w:w="1084" w:type="dxa"/>
            <w:vMerge w:val="restart"/>
            <w:hideMark/>
          </w:tcPr>
          <w:p w14:paraId="1E03E7A1"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2018 г.</w:t>
            </w:r>
          </w:p>
        </w:tc>
        <w:tc>
          <w:tcPr>
            <w:tcW w:w="3129" w:type="dxa"/>
            <w:hideMark/>
          </w:tcPr>
          <w:p w14:paraId="16D9BD8B"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1.ДК "Северное Сияние",</w:t>
            </w:r>
          </w:p>
        </w:tc>
        <w:tc>
          <w:tcPr>
            <w:tcW w:w="3555" w:type="dxa"/>
            <w:hideMark/>
          </w:tcPr>
          <w:p w14:paraId="3A493DD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 Полиграфия (Брошюры, брендбуки,листавки, банеры)</w:t>
            </w:r>
          </w:p>
        </w:tc>
        <w:tc>
          <w:tcPr>
            <w:tcW w:w="1520" w:type="dxa"/>
            <w:vMerge w:val="restart"/>
            <w:noWrap/>
            <w:hideMark/>
          </w:tcPr>
          <w:p w14:paraId="26D6FBE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798,53</w:t>
            </w:r>
          </w:p>
        </w:tc>
        <w:tc>
          <w:tcPr>
            <w:tcW w:w="1480" w:type="dxa"/>
            <w:noWrap/>
            <w:hideMark/>
          </w:tcPr>
          <w:p w14:paraId="2089FA9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126,00</w:t>
            </w:r>
          </w:p>
        </w:tc>
        <w:tc>
          <w:tcPr>
            <w:tcW w:w="1956" w:type="dxa"/>
            <w:vMerge w:val="restart"/>
            <w:noWrap/>
            <w:hideMark/>
          </w:tcPr>
          <w:p w14:paraId="685E9B5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60" w:type="dxa"/>
            <w:vMerge w:val="restart"/>
            <w:noWrap/>
            <w:hideMark/>
          </w:tcPr>
          <w:p w14:paraId="107A2C74"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576" w:type="dxa"/>
            <w:vMerge w:val="restart"/>
            <w:noWrap/>
            <w:hideMark/>
          </w:tcPr>
          <w:p w14:paraId="3A081B6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5062E1D0" w14:textId="77777777" w:rsidTr="002B452C">
        <w:trPr>
          <w:trHeight w:val="600"/>
        </w:trPr>
        <w:tc>
          <w:tcPr>
            <w:tcW w:w="1084" w:type="dxa"/>
            <w:vMerge/>
            <w:hideMark/>
          </w:tcPr>
          <w:p w14:paraId="0416379C" w14:textId="77777777" w:rsidR="00042DB2" w:rsidRPr="00042DB2" w:rsidRDefault="00042DB2" w:rsidP="00042DB2">
            <w:pPr>
              <w:widowControl/>
              <w:autoSpaceDE/>
              <w:autoSpaceDN/>
              <w:adjustRightInd/>
              <w:jc w:val="center"/>
              <w:rPr>
                <w:rFonts w:eastAsia="Times New Roman"/>
                <w:bCs/>
                <w:sz w:val="20"/>
                <w:szCs w:val="20"/>
              </w:rPr>
            </w:pPr>
          </w:p>
        </w:tc>
        <w:tc>
          <w:tcPr>
            <w:tcW w:w="3129" w:type="dxa"/>
            <w:hideMark/>
          </w:tcPr>
          <w:p w14:paraId="63600E3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2.Полиграфия (информирование населения)</w:t>
            </w:r>
          </w:p>
        </w:tc>
        <w:tc>
          <w:tcPr>
            <w:tcW w:w="3555" w:type="dxa"/>
            <w:hideMark/>
          </w:tcPr>
          <w:p w14:paraId="770F780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 зажжение елки.</w:t>
            </w:r>
          </w:p>
        </w:tc>
        <w:tc>
          <w:tcPr>
            <w:tcW w:w="1520" w:type="dxa"/>
            <w:vMerge/>
            <w:hideMark/>
          </w:tcPr>
          <w:p w14:paraId="277C8906" w14:textId="77777777" w:rsidR="00042DB2" w:rsidRPr="00042DB2" w:rsidRDefault="00042DB2" w:rsidP="00042DB2">
            <w:pPr>
              <w:widowControl/>
              <w:autoSpaceDE/>
              <w:autoSpaceDN/>
              <w:adjustRightInd/>
              <w:jc w:val="center"/>
              <w:rPr>
                <w:rFonts w:eastAsia="Times New Roman"/>
                <w:bCs/>
                <w:sz w:val="20"/>
                <w:szCs w:val="20"/>
              </w:rPr>
            </w:pPr>
          </w:p>
        </w:tc>
        <w:tc>
          <w:tcPr>
            <w:tcW w:w="1480" w:type="dxa"/>
            <w:noWrap/>
            <w:hideMark/>
          </w:tcPr>
          <w:p w14:paraId="6FA174FB"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100,00</w:t>
            </w:r>
          </w:p>
        </w:tc>
        <w:tc>
          <w:tcPr>
            <w:tcW w:w="1956" w:type="dxa"/>
            <w:vMerge/>
            <w:hideMark/>
          </w:tcPr>
          <w:p w14:paraId="2011BE2B" w14:textId="77777777" w:rsidR="00042DB2" w:rsidRPr="00042DB2" w:rsidRDefault="00042DB2" w:rsidP="00042DB2">
            <w:pPr>
              <w:widowControl/>
              <w:autoSpaceDE/>
              <w:autoSpaceDN/>
              <w:adjustRightInd/>
              <w:jc w:val="center"/>
              <w:rPr>
                <w:rFonts w:eastAsia="Times New Roman"/>
                <w:bCs/>
                <w:sz w:val="20"/>
                <w:szCs w:val="20"/>
              </w:rPr>
            </w:pPr>
          </w:p>
        </w:tc>
        <w:tc>
          <w:tcPr>
            <w:tcW w:w="1460" w:type="dxa"/>
            <w:vMerge/>
            <w:hideMark/>
          </w:tcPr>
          <w:p w14:paraId="63B92A32" w14:textId="77777777" w:rsidR="00042DB2" w:rsidRPr="00042DB2" w:rsidRDefault="00042DB2" w:rsidP="00042DB2">
            <w:pPr>
              <w:widowControl/>
              <w:autoSpaceDE/>
              <w:autoSpaceDN/>
              <w:adjustRightInd/>
              <w:jc w:val="center"/>
              <w:rPr>
                <w:rFonts w:eastAsia="Times New Roman"/>
                <w:bCs/>
                <w:sz w:val="20"/>
                <w:szCs w:val="20"/>
              </w:rPr>
            </w:pPr>
          </w:p>
        </w:tc>
        <w:tc>
          <w:tcPr>
            <w:tcW w:w="1576" w:type="dxa"/>
            <w:vMerge/>
            <w:hideMark/>
          </w:tcPr>
          <w:p w14:paraId="5194B14E" w14:textId="77777777" w:rsidR="00042DB2" w:rsidRPr="00042DB2" w:rsidRDefault="00042DB2" w:rsidP="00042DB2">
            <w:pPr>
              <w:widowControl/>
              <w:autoSpaceDE/>
              <w:autoSpaceDN/>
              <w:adjustRightInd/>
              <w:jc w:val="center"/>
              <w:rPr>
                <w:rFonts w:eastAsia="Times New Roman"/>
                <w:bCs/>
                <w:sz w:val="20"/>
                <w:szCs w:val="20"/>
              </w:rPr>
            </w:pPr>
          </w:p>
        </w:tc>
      </w:tr>
      <w:tr w:rsidR="00042DB2" w:rsidRPr="00042DB2" w14:paraId="15B58F99" w14:textId="77777777" w:rsidTr="002B452C">
        <w:trPr>
          <w:trHeight w:val="660"/>
        </w:trPr>
        <w:tc>
          <w:tcPr>
            <w:tcW w:w="1084" w:type="dxa"/>
            <w:vMerge/>
            <w:hideMark/>
          </w:tcPr>
          <w:p w14:paraId="7C7DD8A7" w14:textId="77777777" w:rsidR="00042DB2" w:rsidRPr="00042DB2" w:rsidRDefault="00042DB2" w:rsidP="00042DB2">
            <w:pPr>
              <w:widowControl/>
              <w:autoSpaceDE/>
              <w:autoSpaceDN/>
              <w:adjustRightInd/>
              <w:jc w:val="center"/>
              <w:rPr>
                <w:rFonts w:eastAsia="Times New Roman"/>
                <w:bCs/>
                <w:sz w:val="20"/>
                <w:szCs w:val="20"/>
              </w:rPr>
            </w:pPr>
          </w:p>
        </w:tc>
        <w:tc>
          <w:tcPr>
            <w:tcW w:w="3129" w:type="dxa"/>
            <w:hideMark/>
          </w:tcPr>
          <w:p w14:paraId="02ED74A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3.ул. Кадзова д.1 , д. 3, ул. Бойко д.1, ул. Промышленная д.28</w:t>
            </w:r>
          </w:p>
        </w:tc>
        <w:tc>
          <w:tcPr>
            <w:tcW w:w="3555" w:type="dxa"/>
            <w:hideMark/>
          </w:tcPr>
          <w:p w14:paraId="6AA2145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3. Установка баннеров (городская среда)</w:t>
            </w:r>
          </w:p>
        </w:tc>
        <w:tc>
          <w:tcPr>
            <w:tcW w:w="1520" w:type="dxa"/>
            <w:vMerge/>
            <w:hideMark/>
          </w:tcPr>
          <w:p w14:paraId="66F36BB4" w14:textId="77777777" w:rsidR="00042DB2" w:rsidRPr="00042DB2" w:rsidRDefault="00042DB2" w:rsidP="00042DB2">
            <w:pPr>
              <w:widowControl/>
              <w:autoSpaceDE/>
              <w:autoSpaceDN/>
              <w:adjustRightInd/>
              <w:jc w:val="center"/>
              <w:rPr>
                <w:rFonts w:eastAsia="Times New Roman"/>
                <w:bCs/>
                <w:sz w:val="20"/>
                <w:szCs w:val="20"/>
              </w:rPr>
            </w:pPr>
          </w:p>
        </w:tc>
        <w:tc>
          <w:tcPr>
            <w:tcW w:w="1480" w:type="dxa"/>
            <w:noWrap/>
            <w:hideMark/>
          </w:tcPr>
          <w:p w14:paraId="2377D34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199,00</w:t>
            </w:r>
          </w:p>
        </w:tc>
        <w:tc>
          <w:tcPr>
            <w:tcW w:w="1956" w:type="dxa"/>
            <w:vMerge/>
            <w:hideMark/>
          </w:tcPr>
          <w:p w14:paraId="46F0FA13" w14:textId="77777777" w:rsidR="00042DB2" w:rsidRPr="00042DB2" w:rsidRDefault="00042DB2" w:rsidP="00042DB2">
            <w:pPr>
              <w:widowControl/>
              <w:autoSpaceDE/>
              <w:autoSpaceDN/>
              <w:adjustRightInd/>
              <w:jc w:val="center"/>
              <w:rPr>
                <w:rFonts w:eastAsia="Times New Roman"/>
                <w:bCs/>
                <w:sz w:val="20"/>
                <w:szCs w:val="20"/>
              </w:rPr>
            </w:pPr>
          </w:p>
        </w:tc>
        <w:tc>
          <w:tcPr>
            <w:tcW w:w="1460" w:type="dxa"/>
            <w:vMerge/>
            <w:hideMark/>
          </w:tcPr>
          <w:p w14:paraId="25B675FC" w14:textId="77777777" w:rsidR="00042DB2" w:rsidRPr="00042DB2" w:rsidRDefault="00042DB2" w:rsidP="00042DB2">
            <w:pPr>
              <w:widowControl/>
              <w:autoSpaceDE/>
              <w:autoSpaceDN/>
              <w:adjustRightInd/>
              <w:jc w:val="center"/>
              <w:rPr>
                <w:rFonts w:eastAsia="Times New Roman"/>
                <w:bCs/>
                <w:sz w:val="20"/>
                <w:szCs w:val="20"/>
              </w:rPr>
            </w:pPr>
          </w:p>
        </w:tc>
        <w:tc>
          <w:tcPr>
            <w:tcW w:w="1576" w:type="dxa"/>
            <w:vMerge/>
            <w:hideMark/>
          </w:tcPr>
          <w:p w14:paraId="63D8F82C" w14:textId="77777777" w:rsidR="00042DB2" w:rsidRPr="00042DB2" w:rsidRDefault="00042DB2" w:rsidP="00042DB2">
            <w:pPr>
              <w:widowControl/>
              <w:autoSpaceDE/>
              <w:autoSpaceDN/>
              <w:adjustRightInd/>
              <w:jc w:val="center"/>
              <w:rPr>
                <w:rFonts w:eastAsia="Times New Roman"/>
                <w:bCs/>
                <w:sz w:val="20"/>
                <w:szCs w:val="20"/>
              </w:rPr>
            </w:pPr>
          </w:p>
        </w:tc>
      </w:tr>
      <w:tr w:rsidR="00042DB2" w:rsidRPr="00042DB2" w14:paraId="162EE9C5" w14:textId="77777777" w:rsidTr="002B452C">
        <w:trPr>
          <w:trHeight w:val="300"/>
        </w:trPr>
        <w:tc>
          <w:tcPr>
            <w:tcW w:w="1084" w:type="dxa"/>
            <w:vMerge/>
            <w:hideMark/>
          </w:tcPr>
          <w:p w14:paraId="71528B5D" w14:textId="77777777" w:rsidR="00042DB2" w:rsidRPr="00042DB2" w:rsidRDefault="00042DB2" w:rsidP="00042DB2">
            <w:pPr>
              <w:widowControl/>
              <w:autoSpaceDE/>
              <w:autoSpaceDN/>
              <w:adjustRightInd/>
              <w:jc w:val="center"/>
              <w:rPr>
                <w:rFonts w:eastAsia="Times New Roman"/>
                <w:bCs/>
                <w:sz w:val="20"/>
                <w:szCs w:val="20"/>
              </w:rPr>
            </w:pPr>
          </w:p>
        </w:tc>
        <w:tc>
          <w:tcPr>
            <w:tcW w:w="3129" w:type="dxa"/>
            <w:hideMark/>
          </w:tcPr>
          <w:p w14:paraId="06B9642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3.</w:t>
            </w:r>
          </w:p>
        </w:tc>
        <w:tc>
          <w:tcPr>
            <w:tcW w:w="3555" w:type="dxa"/>
            <w:hideMark/>
          </w:tcPr>
          <w:p w14:paraId="1142E47D"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4. Установка парковых опор</w:t>
            </w:r>
          </w:p>
        </w:tc>
        <w:tc>
          <w:tcPr>
            <w:tcW w:w="1520" w:type="dxa"/>
            <w:vMerge/>
            <w:hideMark/>
          </w:tcPr>
          <w:p w14:paraId="4E44401D" w14:textId="77777777" w:rsidR="00042DB2" w:rsidRPr="00042DB2" w:rsidRDefault="00042DB2" w:rsidP="00042DB2">
            <w:pPr>
              <w:widowControl/>
              <w:autoSpaceDE/>
              <w:autoSpaceDN/>
              <w:adjustRightInd/>
              <w:jc w:val="center"/>
              <w:rPr>
                <w:rFonts w:eastAsia="Times New Roman"/>
                <w:bCs/>
                <w:sz w:val="20"/>
                <w:szCs w:val="20"/>
              </w:rPr>
            </w:pPr>
          </w:p>
        </w:tc>
        <w:tc>
          <w:tcPr>
            <w:tcW w:w="1480" w:type="dxa"/>
            <w:noWrap/>
            <w:hideMark/>
          </w:tcPr>
          <w:p w14:paraId="2B5C74E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373,50</w:t>
            </w:r>
          </w:p>
        </w:tc>
        <w:tc>
          <w:tcPr>
            <w:tcW w:w="1956" w:type="dxa"/>
            <w:vMerge/>
            <w:hideMark/>
          </w:tcPr>
          <w:p w14:paraId="14FE5A27" w14:textId="77777777" w:rsidR="00042DB2" w:rsidRPr="00042DB2" w:rsidRDefault="00042DB2" w:rsidP="00042DB2">
            <w:pPr>
              <w:widowControl/>
              <w:autoSpaceDE/>
              <w:autoSpaceDN/>
              <w:adjustRightInd/>
              <w:jc w:val="center"/>
              <w:rPr>
                <w:rFonts w:eastAsia="Times New Roman"/>
                <w:bCs/>
                <w:sz w:val="20"/>
                <w:szCs w:val="20"/>
              </w:rPr>
            </w:pPr>
          </w:p>
        </w:tc>
        <w:tc>
          <w:tcPr>
            <w:tcW w:w="1460" w:type="dxa"/>
            <w:vMerge/>
            <w:hideMark/>
          </w:tcPr>
          <w:p w14:paraId="7CD54A87" w14:textId="77777777" w:rsidR="00042DB2" w:rsidRPr="00042DB2" w:rsidRDefault="00042DB2" w:rsidP="00042DB2">
            <w:pPr>
              <w:widowControl/>
              <w:autoSpaceDE/>
              <w:autoSpaceDN/>
              <w:adjustRightInd/>
              <w:jc w:val="center"/>
              <w:rPr>
                <w:rFonts w:eastAsia="Times New Roman"/>
                <w:bCs/>
                <w:sz w:val="20"/>
                <w:szCs w:val="20"/>
              </w:rPr>
            </w:pPr>
          </w:p>
        </w:tc>
        <w:tc>
          <w:tcPr>
            <w:tcW w:w="1576" w:type="dxa"/>
            <w:vMerge/>
            <w:hideMark/>
          </w:tcPr>
          <w:p w14:paraId="1D991E5F" w14:textId="77777777" w:rsidR="00042DB2" w:rsidRPr="00042DB2" w:rsidRDefault="00042DB2" w:rsidP="00042DB2">
            <w:pPr>
              <w:widowControl/>
              <w:autoSpaceDE/>
              <w:autoSpaceDN/>
              <w:adjustRightInd/>
              <w:jc w:val="center"/>
              <w:rPr>
                <w:rFonts w:eastAsia="Times New Roman"/>
                <w:bCs/>
                <w:sz w:val="20"/>
                <w:szCs w:val="20"/>
              </w:rPr>
            </w:pPr>
          </w:p>
        </w:tc>
      </w:tr>
      <w:tr w:rsidR="00042DB2" w:rsidRPr="00042DB2" w14:paraId="57F5BE16" w14:textId="77777777" w:rsidTr="002B452C">
        <w:trPr>
          <w:trHeight w:val="300"/>
        </w:trPr>
        <w:tc>
          <w:tcPr>
            <w:tcW w:w="1084" w:type="dxa"/>
            <w:hideMark/>
          </w:tcPr>
          <w:p w14:paraId="20CAFA71"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2019г</w:t>
            </w:r>
          </w:p>
        </w:tc>
        <w:tc>
          <w:tcPr>
            <w:tcW w:w="3129" w:type="dxa"/>
            <w:hideMark/>
          </w:tcPr>
          <w:p w14:paraId="25F68CA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ДК "Северное Сияние"</w:t>
            </w:r>
          </w:p>
        </w:tc>
        <w:tc>
          <w:tcPr>
            <w:tcW w:w="3555" w:type="dxa"/>
            <w:hideMark/>
          </w:tcPr>
          <w:p w14:paraId="7E7EC712"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"Зажжение" искусственной ели</w:t>
            </w:r>
          </w:p>
        </w:tc>
        <w:tc>
          <w:tcPr>
            <w:tcW w:w="1520" w:type="dxa"/>
            <w:noWrap/>
            <w:hideMark/>
          </w:tcPr>
          <w:p w14:paraId="60A7E6A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80" w:type="dxa"/>
            <w:noWrap/>
            <w:hideMark/>
          </w:tcPr>
          <w:p w14:paraId="2448DB9B"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956" w:type="dxa"/>
            <w:noWrap/>
            <w:hideMark/>
          </w:tcPr>
          <w:p w14:paraId="1A1D869A"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60" w:type="dxa"/>
            <w:noWrap/>
            <w:hideMark/>
          </w:tcPr>
          <w:p w14:paraId="79C18BB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576" w:type="dxa"/>
            <w:noWrap/>
            <w:hideMark/>
          </w:tcPr>
          <w:p w14:paraId="111B1B5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121D8245" w14:textId="77777777" w:rsidTr="002B452C">
        <w:trPr>
          <w:trHeight w:val="300"/>
        </w:trPr>
        <w:tc>
          <w:tcPr>
            <w:tcW w:w="1084" w:type="dxa"/>
            <w:hideMark/>
          </w:tcPr>
          <w:p w14:paraId="098A432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2020 г</w:t>
            </w:r>
          </w:p>
        </w:tc>
        <w:tc>
          <w:tcPr>
            <w:tcW w:w="3129" w:type="dxa"/>
            <w:hideMark/>
          </w:tcPr>
          <w:p w14:paraId="183E53D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ДК "Северное Сияние"</w:t>
            </w:r>
          </w:p>
        </w:tc>
        <w:tc>
          <w:tcPr>
            <w:tcW w:w="3555" w:type="dxa"/>
            <w:hideMark/>
          </w:tcPr>
          <w:p w14:paraId="2A22DC1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"Зажжение" искусственной ели</w:t>
            </w:r>
          </w:p>
        </w:tc>
        <w:tc>
          <w:tcPr>
            <w:tcW w:w="1520" w:type="dxa"/>
            <w:noWrap/>
            <w:hideMark/>
          </w:tcPr>
          <w:p w14:paraId="1662EDD3"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80" w:type="dxa"/>
            <w:noWrap/>
            <w:hideMark/>
          </w:tcPr>
          <w:p w14:paraId="6C4A6E59"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956" w:type="dxa"/>
            <w:noWrap/>
            <w:hideMark/>
          </w:tcPr>
          <w:p w14:paraId="7E783D1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60" w:type="dxa"/>
            <w:noWrap/>
            <w:hideMark/>
          </w:tcPr>
          <w:p w14:paraId="65CCD02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576" w:type="dxa"/>
            <w:noWrap/>
            <w:hideMark/>
          </w:tcPr>
          <w:p w14:paraId="7D5A73E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11622207" w14:textId="77777777" w:rsidTr="002B452C">
        <w:trPr>
          <w:trHeight w:val="300"/>
        </w:trPr>
        <w:tc>
          <w:tcPr>
            <w:tcW w:w="1084" w:type="dxa"/>
            <w:hideMark/>
          </w:tcPr>
          <w:p w14:paraId="111B55A1"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2021г</w:t>
            </w:r>
          </w:p>
        </w:tc>
        <w:tc>
          <w:tcPr>
            <w:tcW w:w="3129" w:type="dxa"/>
            <w:hideMark/>
          </w:tcPr>
          <w:p w14:paraId="60B0BCAE"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ДК "Северное Сияние"</w:t>
            </w:r>
          </w:p>
        </w:tc>
        <w:tc>
          <w:tcPr>
            <w:tcW w:w="3555" w:type="dxa"/>
            <w:hideMark/>
          </w:tcPr>
          <w:p w14:paraId="77434C14"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"Зажжение" искусственной ели</w:t>
            </w:r>
          </w:p>
        </w:tc>
        <w:tc>
          <w:tcPr>
            <w:tcW w:w="1520" w:type="dxa"/>
            <w:noWrap/>
            <w:hideMark/>
          </w:tcPr>
          <w:p w14:paraId="6BCA988B"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80" w:type="dxa"/>
            <w:noWrap/>
            <w:hideMark/>
          </w:tcPr>
          <w:p w14:paraId="564B014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956" w:type="dxa"/>
            <w:noWrap/>
            <w:hideMark/>
          </w:tcPr>
          <w:p w14:paraId="167E146F"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60" w:type="dxa"/>
            <w:noWrap/>
            <w:hideMark/>
          </w:tcPr>
          <w:p w14:paraId="7DE2ACE7"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576" w:type="dxa"/>
            <w:noWrap/>
            <w:hideMark/>
          </w:tcPr>
          <w:p w14:paraId="7C101E2A"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r w:rsidR="00042DB2" w:rsidRPr="00042DB2" w14:paraId="06D251A3" w14:textId="77777777" w:rsidTr="002B452C">
        <w:trPr>
          <w:trHeight w:val="315"/>
        </w:trPr>
        <w:tc>
          <w:tcPr>
            <w:tcW w:w="1084" w:type="dxa"/>
            <w:hideMark/>
          </w:tcPr>
          <w:p w14:paraId="7CC02840"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2022г</w:t>
            </w:r>
          </w:p>
        </w:tc>
        <w:tc>
          <w:tcPr>
            <w:tcW w:w="3129" w:type="dxa"/>
            <w:hideMark/>
          </w:tcPr>
          <w:p w14:paraId="72D52AEA"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ДК "Северное Сияние"</w:t>
            </w:r>
          </w:p>
        </w:tc>
        <w:tc>
          <w:tcPr>
            <w:tcW w:w="3555" w:type="dxa"/>
            <w:hideMark/>
          </w:tcPr>
          <w:p w14:paraId="76DC4306"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Брендбуки, брошюры</w:t>
            </w:r>
          </w:p>
        </w:tc>
        <w:tc>
          <w:tcPr>
            <w:tcW w:w="1520" w:type="dxa"/>
            <w:noWrap/>
            <w:hideMark/>
          </w:tcPr>
          <w:p w14:paraId="7B042C4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80" w:type="dxa"/>
            <w:noWrap/>
            <w:hideMark/>
          </w:tcPr>
          <w:p w14:paraId="6A2447D5"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956" w:type="dxa"/>
            <w:noWrap/>
            <w:hideMark/>
          </w:tcPr>
          <w:p w14:paraId="0CE4A9B2"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460" w:type="dxa"/>
            <w:noWrap/>
            <w:hideMark/>
          </w:tcPr>
          <w:p w14:paraId="3B4EDA0C"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c>
          <w:tcPr>
            <w:tcW w:w="1576" w:type="dxa"/>
            <w:noWrap/>
            <w:hideMark/>
          </w:tcPr>
          <w:p w14:paraId="5B0FC3AB"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t>0,00</w:t>
            </w:r>
          </w:p>
        </w:tc>
      </w:tr>
    </w:tbl>
    <w:p w14:paraId="4D929DE0" w14:textId="77777777" w:rsidR="00042DB2" w:rsidRPr="00042DB2" w:rsidRDefault="00042DB2" w:rsidP="00042DB2">
      <w:pPr>
        <w:widowControl/>
        <w:autoSpaceDE/>
        <w:autoSpaceDN/>
        <w:adjustRightInd/>
        <w:jc w:val="center"/>
        <w:rPr>
          <w:rFonts w:eastAsia="Times New Roman"/>
          <w:bCs/>
          <w:sz w:val="20"/>
          <w:szCs w:val="20"/>
        </w:rPr>
      </w:pPr>
    </w:p>
    <w:p w14:paraId="0CBF750B" w14:textId="77777777" w:rsidR="00042DB2" w:rsidRDefault="00042DB2" w:rsidP="00042DB2">
      <w:pPr>
        <w:widowControl/>
        <w:autoSpaceDE/>
        <w:autoSpaceDN/>
        <w:adjustRightInd/>
        <w:jc w:val="center"/>
        <w:rPr>
          <w:rFonts w:eastAsia="Times New Roman"/>
          <w:bCs/>
          <w:sz w:val="20"/>
          <w:szCs w:val="20"/>
        </w:rPr>
      </w:pPr>
    </w:p>
    <w:p w14:paraId="53E8338A" w14:textId="77777777" w:rsidR="00042DB2" w:rsidRDefault="00042DB2" w:rsidP="00042DB2">
      <w:pPr>
        <w:widowControl/>
        <w:autoSpaceDE/>
        <w:autoSpaceDN/>
        <w:adjustRightInd/>
        <w:jc w:val="center"/>
        <w:rPr>
          <w:rFonts w:eastAsia="Times New Roman"/>
          <w:bCs/>
          <w:sz w:val="20"/>
          <w:szCs w:val="20"/>
        </w:rPr>
      </w:pPr>
    </w:p>
    <w:p w14:paraId="4C47594B" w14:textId="77777777" w:rsidR="00042DB2" w:rsidRDefault="00042DB2" w:rsidP="00042DB2">
      <w:pPr>
        <w:widowControl/>
        <w:autoSpaceDE/>
        <w:autoSpaceDN/>
        <w:adjustRightInd/>
        <w:jc w:val="center"/>
        <w:rPr>
          <w:rFonts w:eastAsia="Times New Roman"/>
          <w:bCs/>
          <w:sz w:val="20"/>
          <w:szCs w:val="20"/>
        </w:rPr>
      </w:pPr>
    </w:p>
    <w:p w14:paraId="7DB23CA3" w14:textId="77777777" w:rsidR="00042DB2" w:rsidRDefault="00042DB2" w:rsidP="00042DB2">
      <w:pPr>
        <w:widowControl/>
        <w:autoSpaceDE/>
        <w:autoSpaceDN/>
        <w:adjustRightInd/>
        <w:jc w:val="center"/>
        <w:rPr>
          <w:rFonts w:eastAsia="Times New Roman"/>
          <w:bCs/>
          <w:sz w:val="20"/>
          <w:szCs w:val="20"/>
        </w:rPr>
      </w:pPr>
    </w:p>
    <w:p w14:paraId="0E045385" w14:textId="77777777" w:rsidR="00042DB2" w:rsidRDefault="00042DB2" w:rsidP="00042DB2">
      <w:pPr>
        <w:widowControl/>
        <w:autoSpaceDE/>
        <w:autoSpaceDN/>
        <w:adjustRightInd/>
        <w:jc w:val="center"/>
        <w:rPr>
          <w:rFonts w:eastAsia="Times New Roman"/>
          <w:bCs/>
          <w:sz w:val="20"/>
          <w:szCs w:val="20"/>
        </w:rPr>
      </w:pPr>
    </w:p>
    <w:p w14:paraId="6E35FE4D" w14:textId="77777777" w:rsidR="00042DB2" w:rsidRDefault="00042DB2" w:rsidP="00042DB2">
      <w:pPr>
        <w:widowControl/>
        <w:autoSpaceDE/>
        <w:autoSpaceDN/>
        <w:adjustRightInd/>
        <w:jc w:val="center"/>
        <w:rPr>
          <w:rFonts w:eastAsia="Times New Roman"/>
          <w:bCs/>
          <w:sz w:val="20"/>
          <w:szCs w:val="20"/>
        </w:rPr>
      </w:pPr>
    </w:p>
    <w:p w14:paraId="7ED9FAB7" w14:textId="77777777" w:rsidR="00042DB2" w:rsidRDefault="00042DB2" w:rsidP="00042DB2">
      <w:pPr>
        <w:widowControl/>
        <w:autoSpaceDE/>
        <w:autoSpaceDN/>
        <w:adjustRightInd/>
        <w:jc w:val="center"/>
        <w:rPr>
          <w:rFonts w:eastAsia="Times New Roman"/>
          <w:bCs/>
          <w:sz w:val="20"/>
          <w:szCs w:val="20"/>
        </w:rPr>
      </w:pPr>
    </w:p>
    <w:p w14:paraId="03314CF2" w14:textId="77777777" w:rsidR="00042DB2" w:rsidRDefault="00042DB2" w:rsidP="00042DB2">
      <w:pPr>
        <w:widowControl/>
        <w:autoSpaceDE/>
        <w:autoSpaceDN/>
        <w:adjustRightInd/>
        <w:jc w:val="center"/>
        <w:rPr>
          <w:rFonts w:eastAsia="Times New Roman"/>
          <w:bCs/>
          <w:sz w:val="20"/>
          <w:szCs w:val="20"/>
        </w:rPr>
      </w:pPr>
    </w:p>
    <w:p w14:paraId="5CB6459C" w14:textId="77777777" w:rsidR="00042DB2" w:rsidRDefault="00042DB2" w:rsidP="00042DB2">
      <w:pPr>
        <w:widowControl/>
        <w:autoSpaceDE/>
        <w:autoSpaceDN/>
        <w:adjustRightInd/>
        <w:jc w:val="center"/>
        <w:rPr>
          <w:rFonts w:eastAsia="Times New Roman"/>
          <w:bCs/>
          <w:sz w:val="20"/>
          <w:szCs w:val="20"/>
        </w:rPr>
      </w:pPr>
    </w:p>
    <w:p w14:paraId="3392FCFB" w14:textId="77777777" w:rsidR="00042DB2" w:rsidRDefault="00042DB2" w:rsidP="00042DB2">
      <w:pPr>
        <w:widowControl/>
        <w:autoSpaceDE/>
        <w:autoSpaceDN/>
        <w:adjustRightInd/>
        <w:jc w:val="center"/>
        <w:rPr>
          <w:rFonts w:eastAsia="Times New Roman"/>
          <w:bCs/>
          <w:sz w:val="20"/>
          <w:szCs w:val="20"/>
        </w:rPr>
      </w:pPr>
    </w:p>
    <w:p w14:paraId="7EF420B2" w14:textId="77777777" w:rsidR="00042DB2" w:rsidRDefault="00042DB2" w:rsidP="00042DB2">
      <w:pPr>
        <w:widowControl/>
        <w:autoSpaceDE/>
        <w:autoSpaceDN/>
        <w:adjustRightInd/>
        <w:jc w:val="center"/>
        <w:rPr>
          <w:rFonts w:eastAsia="Times New Roman"/>
          <w:bCs/>
          <w:sz w:val="20"/>
          <w:szCs w:val="20"/>
        </w:rPr>
      </w:pPr>
    </w:p>
    <w:p w14:paraId="2458BED0" w14:textId="77777777" w:rsidR="00042DB2" w:rsidRDefault="00042DB2" w:rsidP="00042DB2">
      <w:pPr>
        <w:widowControl/>
        <w:autoSpaceDE/>
        <w:autoSpaceDN/>
        <w:adjustRightInd/>
        <w:jc w:val="center"/>
        <w:rPr>
          <w:rFonts w:eastAsia="Times New Roman"/>
          <w:bCs/>
          <w:sz w:val="20"/>
          <w:szCs w:val="20"/>
        </w:rPr>
      </w:pPr>
    </w:p>
    <w:p w14:paraId="4FD4623B" w14:textId="77777777" w:rsidR="00042DB2" w:rsidRDefault="00042DB2" w:rsidP="00042DB2">
      <w:pPr>
        <w:widowControl/>
        <w:autoSpaceDE/>
        <w:autoSpaceDN/>
        <w:adjustRightInd/>
        <w:jc w:val="center"/>
        <w:rPr>
          <w:rFonts w:eastAsia="Times New Roman"/>
          <w:bCs/>
          <w:sz w:val="20"/>
          <w:szCs w:val="20"/>
        </w:rPr>
      </w:pPr>
    </w:p>
    <w:p w14:paraId="445EF6D3" w14:textId="77777777" w:rsidR="00042DB2" w:rsidRDefault="00042DB2" w:rsidP="00042DB2">
      <w:pPr>
        <w:widowControl/>
        <w:autoSpaceDE/>
        <w:autoSpaceDN/>
        <w:adjustRightInd/>
        <w:jc w:val="center"/>
        <w:rPr>
          <w:rFonts w:eastAsia="Times New Roman"/>
          <w:bCs/>
          <w:sz w:val="20"/>
          <w:szCs w:val="20"/>
        </w:rPr>
      </w:pPr>
    </w:p>
    <w:p w14:paraId="01776D4C" w14:textId="77777777" w:rsidR="007B06D3" w:rsidRDefault="007B06D3" w:rsidP="00042DB2">
      <w:pPr>
        <w:widowControl/>
        <w:autoSpaceDE/>
        <w:autoSpaceDN/>
        <w:adjustRightInd/>
        <w:jc w:val="center"/>
        <w:rPr>
          <w:rFonts w:eastAsia="Times New Roman"/>
          <w:bCs/>
          <w:sz w:val="20"/>
          <w:szCs w:val="20"/>
        </w:rPr>
      </w:pPr>
    </w:p>
    <w:p w14:paraId="2B610EB4" w14:textId="77777777" w:rsidR="007B06D3" w:rsidRDefault="007B06D3" w:rsidP="00042DB2">
      <w:pPr>
        <w:widowControl/>
        <w:autoSpaceDE/>
        <w:autoSpaceDN/>
        <w:adjustRightInd/>
        <w:jc w:val="center"/>
        <w:rPr>
          <w:rFonts w:eastAsia="Times New Roman"/>
          <w:bCs/>
          <w:sz w:val="20"/>
          <w:szCs w:val="20"/>
        </w:rPr>
      </w:pPr>
    </w:p>
    <w:p w14:paraId="058126A0" w14:textId="77777777" w:rsidR="007B06D3" w:rsidRDefault="007B06D3" w:rsidP="00042DB2">
      <w:pPr>
        <w:widowControl/>
        <w:autoSpaceDE/>
        <w:autoSpaceDN/>
        <w:adjustRightInd/>
        <w:jc w:val="center"/>
        <w:rPr>
          <w:rFonts w:eastAsia="Times New Roman"/>
          <w:bCs/>
          <w:sz w:val="20"/>
          <w:szCs w:val="20"/>
        </w:rPr>
      </w:pPr>
    </w:p>
    <w:p w14:paraId="6E34F924" w14:textId="77777777" w:rsidR="007B06D3" w:rsidRDefault="007B06D3" w:rsidP="00042DB2">
      <w:pPr>
        <w:widowControl/>
        <w:autoSpaceDE/>
        <w:autoSpaceDN/>
        <w:adjustRightInd/>
        <w:jc w:val="center"/>
        <w:rPr>
          <w:rFonts w:eastAsia="Times New Roman"/>
          <w:bCs/>
          <w:sz w:val="20"/>
          <w:szCs w:val="20"/>
        </w:rPr>
      </w:pPr>
    </w:p>
    <w:p w14:paraId="14BDFEAA" w14:textId="77777777" w:rsidR="007B06D3" w:rsidRDefault="007B06D3" w:rsidP="00042DB2">
      <w:pPr>
        <w:widowControl/>
        <w:autoSpaceDE/>
        <w:autoSpaceDN/>
        <w:adjustRightInd/>
        <w:jc w:val="center"/>
        <w:rPr>
          <w:rFonts w:eastAsia="Times New Roman"/>
          <w:bCs/>
          <w:sz w:val="20"/>
          <w:szCs w:val="20"/>
        </w:rPr>
      </w:pPr>
    </w:p>
    <w:p w14:paraId="33883422" w14:textId="77777777" w:rsidR="007B06D3" w:rsidRDefault="007B06D3" w:rsidP="00042DB2">
      <w:pPr>
        <w:widowControl/>
        <w:autoSpaceDE/>
        <w:autoSpaceDN/>
        <w:adjustRightInd/>
        <w:jc w:val="center"/>
        <w:rPr>
          <w:rFonts w:eastAsia="Times New Roman"/>
          <w:bCs/>
          <w:sz w:val="20"/>
          <w:szCs w:val="20"/>
        </w:rPr>
      </w:pPr>
    </w:p>
    <w:p w14:paraId="6A24CF9E" w14:textId="77777777" w:rsidR="007B06D3" w:rsidRDefault="007B06D3" w:rsidP="00042DB2">
      <w:pPr>
        <w:widowControl/>
        <w:autoSpaceDE/>
        <w:autoSpaceDN/>
        <w:adjustRightInd/>
        <w:jc w:val="center"/>
        <w:rPr>
          <w:rFonts w:eastAsia="Times New Roman"/>
          <w:bCs/>
          <w:sz w:val="20"/>
          <w:szCs w:val="20"/>
        </w:rPr>
      </w:pPr>
    </w:p>
    <w:p w14:paraId="5C76F5C8" w14:textId="77777777" w:rsidR="007B06D3" w:rsidRDefault="007B06D3" w:rsidP="00042DB2">
      <w:pPr>
        <w:widowControl/>
        <w:autoSpaceDE/>
        <w:autoSpaceDN/>
        <w:adjustRightInd/>
        <w:jc w:val="center"/>
        <w:rPr>
          <w:rFonts w:eastAsia="Times New Roman"/>
          <w:bCs/>
          <w:sz w:val="20"/>
          <w:szCs w:val="20"/>
        </w:rPr>
      </w:pPr>
    </w:p>
    <w:p w14:paraId="0E85C544" w14:textId="77777777" w:rsidR="007B06D3" w:rsidRDefault="007B06D3" w:rsidP="00042DB2">
      <w:pPr>
        <w:widowControl/>
        <w:autoSpaceDE/>
        <w:autoSpaceDN/>
        <w:adjustRightInd/>
        <w:jc w:val="center"/>
        <w:rPr>
          <w:rFonts w:eastAsia="Times New Roman"/>
          <w:bCs/>
          <w:sz w:val="20"/>
          <w:szCs w:val="20"/>
        </w:rPr>
      </w:pPr>
    </w:p>
    <w:p w14:paraId="7D535044" w14:textId="77777777" w:rsidR="007B06D3" w:rsidRDefault="007B06D3" w:rsidP="00042DB2">
      <w:pPr>
        <w:widowControl/>
        <w:autoSpaceDE/>
        <w:autoSpaceDN/>
        <w:adjustRightInd/>
        <w:jc w:val="center"/>
        <w:rPr>
          <w:rFonts w:eastAsia="Times New Roman"/>
          <w:bCs/>
          <w:sz w:val="20"/>
          <w:szCs w:val="20"/>
        </w:rPr>
      </w:pPr>
    </w:p>
    <w:p w14:paraId="7CABB0A6" w14:textId="77777777" w:rsidR="007B06D3" w:rsidRDefault="007B06D3" w:rsidP="00042DB2">
      <w:pPr>
        <w:widowControl/>
        <w:autoSpaceDE/>
        <w:autoSpaceDN/>
        <w:adjustRightInd/>
        <w:jc w:val="center"/>
        <w:rPr>
          <w:rFonts w:eastAsia="Times New Roman"/>
          <w:bCs/>
          <w:sz w:val="20"/>
          <w:szCs w:val="20"/>
        </w:rPr>
      </w:pPr>
    </w:p>
    <w:p w14:paraId="087BA6D6" w14:textId="77777777" w:rsidR="007B06D3" w:rsidRDefault="007B06D3" w:rsidP="00042DB2">
      <w:pPr>
        <w:widowControl/>
        <w:autoSpaceDE/>
        <w:autoSpaceDN/>
        <w:adjustRightInd/>
        <w:jc w:val="center"/>
        <w:rPr>
          <w:rFonts w:eastAsia="Times New Roman"/>
          <w:bCs/>
          <w:sz w:val="20"/>
          <w:szCs w:val="20"/>
        </w:rPr>
      </w:pPr>
    </w:p>
    <w:p w14:paraId="6AC18DF4" w14:textId="77777777" w:rsidR="007B06D3" w:rsidRDefault="007B06D3" w:rsidP="00042DB2">
      <w:pPr>
        <w:widowControl/>
        <w:autoSpaceDE/>
        <w:autoSpaceDN/>
        <w:adjustRightInd/>
        <w:jc w:val="center"/>
        <w:rPr>
          <w:rFonts w:eastAsia="Times New Roman"/>
          <w:bCs/>
          <w:sz w:val="20"/>
          <w:szCs w:val="20"/>
        </w:rPr>
      </w:pPr>
    </w:p>
    <w:p w14:paraId="41F85122" w14:textId="77777777" w:rsidR="007B06D3" w:rsidRDefault="007B06D3" w:rsidP="00042DB2">
      <w:pPr>
        <w:widowControl/>
        <w:autoSpaceDE/>
        <w:autoSpaceDN/>
        <w:adjustRightInd/>
        <w:jc w:val="center"/>
        <w:rPr>
          <w:rFonts w:eastAsia="Times New Roman"/>
          <w:bCs/>
          <w:sz w:val="20"/>
          <w:szCs w:val="20"/>
        </w:rPr>
      </w:pPr>
    </w:p>
    <w:p w14:paraId="6F7EE089" w14:textId="1E6FCC2B" w:rsidR="007B06D3" w:rsidRDefault="007B06D3" w:rsidP="00042DB2">
      <w:pPr>
        <w:widowControl/>
        <w:autoSpaceDE/>
        <w:autoSpaceDN/>
        <w:adjustRightInd/>
        <w:jc w:val="center"/>
        <w:rPr>
          <w:rFonts w:eastAsia="Times New Roman"/>
          <w:bCs/>
          <w:sz w:val="20"/>
          <w:szCs w:val="20"/>
        </w:rPr>
        <w:sectPr w:rsidR="007B06D3" w:rsidSect="007B06D3">
          <w:pgSz w:w="16838" w:h="11906" w:orient="landscape"/>
          <w:pgMar w:top="426" w:right="678" w:bottom="850" w:left="1560" w:header="708" w:footer="708" w:gutter="0"/>
          <w:cols w:space="708"/>
          <w:docGrid w:linePitch="360"/>
        </w:sectPr>
      </w:pPr>
    </w:p>
    <w:p w14:paraId="610CD20A" w14:textId="77777777" w:rsidR="00042DB2" w:rsidRPr="00042DB2" w:rsidRDefault="00042DB2" w:rsidP="00042DB2">
      <w:pPr>
        <w:widowControl/>
        <w:autoSpaceDE/>
        <w:autoSpaceDN/>
        <w:adjustRightInd/>
        <w:jc w:val="center"/>
        <w:rPr>
          <w:rFonts w:ascii="Corbel" w:eastAsia="Corbel" w:hAnsi="Corbel"/>
          <w:sz w:val="20"/>
          <w:szCs w:val="20"/>
          <w:lang w:val="en-US" w:eastAsia="en-US" w:bidi="en-US"/>
        </w:rPr>
      </w:pPr>
      <w:r w:rsidRPr="00042DB2">
        <w:rPr>
          <w:rFonts w:eastAsia="Times New Roman"/>
        </w:rPr>
        <w:lastRenderedPageBreak/>
        <w:fldChar w:fldCharType="begin"/>
      </w:r>
      <w:r w:rsidRPr="00042DB2">
        <w:rPr>
          <w:rFonts w:eastAsia="Times New Roman"/>
        </w:rPr>
        <w:instrText xml:space="preserve"> LINK Excel.Sheet.12 "C:\\Users\\Аитова И Б\\Desktop\\ПРОГРАММЫ\\2018-2024год МП ФКГС актуализированная\\!!!.МП ФКГС 2018-2024\\0. МП 2023 год\\1. изм МП от _________\\Ресурсное обеспечение.xlsx" "Годовой отчет!R1C1:R28C20" \a \f 4 \h  \* MERGEFORMAT </w:instrText>
      </w:r>
      <w:r w:rsidRPr="00042DB2">
        <w:rPr>
          <w:rFonts w:eastAsia="Times New Roman"/>
        </w:rPr>
        <w:fldChar w:fldCharType="separate"/>
      </w:r>
    </w:p>
    <w:tbl>
      <w:tblPr>
        <w:tblW w:w="16020"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386"/>
        <w:gridCol w:w="707"/>
        <w:gridCol w:w="797"/>
        <w:gridCol w:w="900"/>
        <w:gridCol w:w="573"/>
        <w:gridCol w:w="912"/>
        <w:gridCol w:w="709"/>
        <w:gridCol w:w="709"/>
        <w:gridCol w:w="789"/>
        <w:gridCol w:w="486"/>
        <w:gridCol w:w="1105"/>
        <w:gridCol w:w="908"/>
        <w:gridCol w:w="850"/>
        <w:gridCol w:w="795"/>
        <w:gridCol w:w="1276"/>
        <w:gridCol w:w="709"/>
        <w:gridCol w:w="850"/>
        <w:gridCol w:w="709"/>
        <w:gridCol w:w="567"/>
      </w:tblGrid>
      <w:tr w:rsidR="00042DB2" w:rsidRPr="00042DB2" w14:paraId="49494625" w14:textId="77777777" w:rsidTr="00C35694">
        <w:trPr>
          <w:trHeight w:val="934"/>
        </w:trPr>
        <w:tc>
          <w:tcPr>
            <w:tcW w:w="16020" w:type="dxa"/>
            <w:gridSpan w:val="20"/>
            <w:tcBorders>
              <w:top w:val="nil"/>
              <w:left w:val="nil"/>
            </w:tcBorders>
            <w:shd w:val="clear" w:color="auto" w:fill="auto"/>
            <w:noWrap/>
            <w:hideMark/>
          </w:tcPr>
          <w:p w14:paraId="43E2C171" w14:textId="77777777" w:rsidR="00042DB2" w:rsidRPr="00042DB2" w:rsidRDefault="00042DB2" w:rsidP="00042DB2">
            <w:pPr>
              <w:widowControl/>
              <w:autoSpaceDE/>
              <w:autoSpaceDN/>
              <w:adjustRightInd/>
              <w:jc w:val="center"/>
              <w:rPr>
                <w:rFonts w:eastAsia="Times New Roman"/>
                <w:sz w:val="20"/>
                <w:szCs w:val="20"/>
              </w:rPr>
            </w:pPr>
            <w:r w:rsidRPr="00042DB2">
              <w:rPr>
                <w:rFonts w:eastAsia="Times New Roman"/>
                <w:b/>
                <w:bCs/>
                <w:sz w:val="20"/>
                <w:szCs w:val="20"/>
              </w:rPr>
              <w:t>ГОДОВОЙ (ИТОГОВОЙ) ОТЧЕТ ОЦЕНКИ РЕЗУЛЬТАТОВ ВЫПОЛНЕНИЯ МУНИЦИПАЛЬНОЙ ПРОГРАММЫ</w:t>
            </w:r>
          </w:p>
          <w:p w14:paraId="6D23F6E5" w14:textId="77777777" w:rsidR="00042DB2" w:rsidRPr="00042DB2" w:rsidRDefault="00042DB2" w:rsidP="00042DB2">
            <w:pPr>
              <w:widowControl/>
              <w:tabs>
                <w:tab w:val="left" w:pos="4728"/>
                <w:tab w:val="center" w:pos="7902"/>
              </w:tabs>
              <w:autoSpaceDE/>
              <w:autoSpaceDN/>
              <w:adjustRightInd/>
              <w:rPr>
                <w:rFonts w:eastAsia="Times New Roman"/>
                <w:sz w:val="20"/>
                <w:szCs w:val="20"/>
              </w:rPr>
            </w:pPr>
            <w:r w:rsidRPr="00042DB2">
              <w:rPr>
                <w:rFonts w:eastAsia="Times New Roman"/>
                <w:b/>
                <w:bCs/>
                <w:sz w:val="20"/>
                <w:szCs w:val="20"/>
              </w:rPr>
              <w:tab/>
            </w:r>
            <w:r w:rsidRPr="00042DB2">
              <w:rPr>
                <w:rFonts w:eastAsia="Times New Roman"/>
                <w:b/>
                <w:bCs/>
                <w:sz w:val="20"/>
                <w:szCs w:val="20"/>
              </w:rPr>
              <w:tab/>
              <w:t>«Формирование комфортной городской среды 2018-2024 годы</w:t>
            </w:r>
          </w:p>
          <w:p w14:paraId="17C3B025" w14:textId="77777777" w:rsidR="00042DB2" w:rsidRPr="00042DB2" w:rsidRDefault="00042DB2" w:rsidP="00042DB2">
            <w:pPr>
              <w:widowControl/>
              <w:tabs>
                <w:tab w:val="center" w:pos="7902"/>
                <w:tab w:val="left" w:pos="9624"/>
              </w:tabs>
              <w:autoSpaceDE/>
              <w:autoSpaceDN/>
              <w:adjustRightInd/>
              <w:rPr>
                <w:rFonts w:eastAsia="Times New Roman"/>
                <w:sz w:val="20"/>
                <w:szCs w:val="20"/>
              </w:rPr>
            </w:pPr>
            <w:r w:rsidRPr="00042DB2">
              <w:rPr>
                <w:rFonts w:eastAsia="Times New Roman"/>
                <w:b/>
                <w:bCs/>
                <w:sz w:val="18"/>
                <w:szCs w:val="18"/>
              </w:rPr>
              <w:tab/>
              <w:t>наименование муниципальной программы</w:t>
            </w:r>
            <w:r w:rsidRPr="00042DB2">
              <w:rPr>
                <w:rFonts w:eastAsia="Times New Roman"/>
                <w:b/>
                <w:bCs/>
                <w:sz w:val="18"/>
                <w:szCs w:val="18"/>
              </w:rPr>
              <w:tab/>
            </w:r>
          </w:p>
        </w:tc>
      </w:tr>
      <w:tr w:rsidR="00042DB2" w:rsidRPr="00042DB2" w14:paraId="1D2E5EF8" w14:textId="77777777" w:rsidTr="00C35694">
        <w:trPr>
          <w:trHeight w:val="20"/>
        </w:trPr>
        <w:tc>
          <w:tcPr>
            <w:tcW w:w="283" w:type="dxa"/>
            <w:shd w:val="clear" w:color="auto" w:fill="auto"/>
            <w:hideMark/>
          </w:tcPr>
          <w:p w14:paraId="1B14D6F4"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п/п</w:t>
            </w:r>
          </w:p>
        </w:tc>
        <w:tc>
          <w:tcPr>
            <w:tcW w:w="1386" w:type="dxa"/>
            <w:shd w:val="clear" w:color="auto" w:fill="auto"/>
            <w:hideMark/>
          </w:tcPr>
          <w:p w14:paraId="09871C7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Задачи, направленные на достижение цели</w:t>
            </w:r>
          </w:p>
        </w:tc>
        <w:tc>
          <w:tcPr>
            <w:tcW w:w="707" w:type="dxa"/>
            <w:shd w:val="clear" w:color="auto" w:fill="auto"/>
            <w:hideMark/>
          </w:tcPr>
          <w:p w14:paraId="1F5CDD0D"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Год реализации</w:t>
            </w:r>
          </w:p>
        </w:tc>
        <w:tc>
          <w:tcPr>
            <w:tcW w:w="3891" w:type="dxa"/>
            <w:gridSpan w:val="5"/>
            <w:shd w:val="clear" w:color="auto" w:fill="auto"/>
            <w:hideMark/>
          </w:tcPr>
          <w:p w14:paraId="4898F5F1"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Планируемый объем финансирования на решение данной задачи (тыс. руб.)</w:t>
            </w:r>
          </w:p>
        </w:tc>
        <w:tc>
          <w:tcPr>
            <w:tcW w:w="3997" w:type="dxa"/>
            <w:gridSpan w:val="5"/>
            <w:tcBorders>
              <w:top w:val="single" w:sz="4" w:space="0" w:color="auto"/>
            </w:tcBorders>
            <w:shd w:val="clear" w:color="auto" w:fill="auto"/>
            <w:hideMark/>
          </w:tcPr>
          <w:p w14:paraId="2F1FFD90"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Фактический объем финансирования на решение данной задачи (тыс. руб.)</w:t>
            </w:r>
          </w:p>
        </w:tc>
        <w:tc>
          <w:tcPr>
            <w:tcW w:w="2921" w:type="dxa"/>
            <w:gridSpan w:val="3"/>
            <w:shd w:val="clear" w:color="auto" w:fill="auto"/>
            <w:hideMark/>
          </w:tcPr>
          <w:p w14:paraId="794F3D13"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Количественные и/или качественные целевые показатели, характеризующие достижение целей и решение задач</w:t>
            </w:r>
          </w:p>
        </w:tc>
        <w:tc>
          <w:tcPr>
            <w:tcW w:w="709" w:type="dxa"/>
            <w:shd w:val="clear" w:color="auto" w:fill="auto"/>
            <w:hideMark/>
          </w:tcPr>
          <w:p w14:paraId="6FE6F1D8"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Единица</w:t>
            </w:r>
          </w:p>
        </w:tc>
        <w:tc>
          <w:tcPr>
            <w:tcW w:w="850" w:type="dxa"/>
            <w:shd w:val="clear" w:color="auto" w:fill="auto"/>
            <w:hideMark/>
          </w:tcPr>
          <w:p w14:paraId="09D8D3B3"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Планируемое значение показателя на текущий год</w:t>
            </w:r>
          </w:p>
        </w:tc>
        <w:tc>
          <w:tcPr>
            <w:tcW w:w="709" w:type="dxa"/>
            <w:shd w:val="clear" w:color="auto" w:fill="auto"/>
            <w:hideMark/>
          </w:tcPr>
          <w:p w14:paraId="5E3E209D" w14:textId="77777777" w:rsidR="00042DB2" w:rsidRPr="00042DB2" w:rsidRDefault="00042DB2" w:rsidP="00042DB2">
            <w:pPr>
              <w:widowControl/>
              <w:autoSpaceDE/>
              <w:autoSpaceDN/>
              <w:adjustRightInd/>
              <w:contextualSpacing/>
              <w:jc w:val="both"/>
              <w:rPr>
                <w:rFonts w:eastAsia="Times New Roman"/>
                <w:bCs/>
                <w:sz w:val="14"/>
                <w:szCs w:val="14"/>
              </w:rPr>
            </w:pPr>
            <w:r w:rsidRPr="00042DB2">
              <w:rPr>
                <w:rFonts w:eastAsia="Times New Roman"/>
                <w:bCs/>
                <w:sz w:val="14"/>
                <w:szCs w:val="14"/>
              </w:rPr>
              <w:t>Достигнутое значение показателя в текущем году</w:t>
            </w:r>
          </w:p>
        </w:tc>
        <w:tc>
          <w:tcPr>
            <w:tcW w:w="567" w:type="dxa"/>
            <w:shd w:val="clear" w:color="auto" w:fill="auto"/>
            <w:hideMark/>
          </w:tcPr>
          <w:p w14:paraId="107615C8"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исполнения</w:t>
            </w:r>
          </w:p>
        </w:tc>
      </w:tr>
      <w:tr w:rsidR="00042DB2" w:rsidRPr="00042DB2" w14:paraId="7FDF3015" w14:textId="77777777" w:rsidTr="00C35694">
        <w:trPr>
          <w:trHeight w:val="20"/>
        </w:trPr>
        <w:tc>
          <w:tcPr>
            <w:tcW w:w="283" w:type="dxa"/>
            <w:shd w:val="clear" w:color="auto" w:fill="auto"/>
            <w:hideMark/>
          </w:tcPr>
          <w:p w14:paraId="16FE043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29F5A88C"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07" w:type="dxa"/>
            <w:shd w:val="clear" w:color="auto" w:fill="auto"/>
            <w:hideMark/>
          </w:tcPr>
          <w:p w14:paraId="504FDD8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97" w:type="dxa"/>
            <w:shd w:val="clear" w:color="auto" w:fill="auto"/>
            <w:hideMark/>
          </w:tcPr>
          <w:p w14:paraId="22F22F4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xml:space="preserve">ВСЕГО </w:t>
            </w:r>
          </w:p>
        </w:tc>
        <w:tc>
          <w:tcPr>
            <w:tcW w:w="900" w:type="dxa"/>
            <w:shd w:val="clear" w:color="auto" w:fill="auto"/>
            <w:hideMark/>
          </w:tcPr>
          <w:p w14:paraId="400C893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Бюджет МО «Поселок Айхал»</w:t>
            </w:r>
          </w:p>
        </w:tc>
        <w:tc>
          <w:tcPr>
            <w:tcW w:w="573" w:type="dxa"/>
            <w:shd w:val="clear" w:color="auto" w:fill="auto"/>
            <w:hideMark/>
          </w:tcPr>
          <w:p w14:paraId="3BF8D554"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МР</w:t>
            </w:r>
          </w:p>
        </w:tc>
        <w:tc>
          <w:tcPr>
            <w:tcW w:w="912" w:type="dxa"/>
            <w:shd w:val="clear" w:color="auto" w:fill="auto"/>
            <w:hideMark/>
          </w:tcPr>
          <w:p w14:paraId="541CC2E5"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ФБ</w:t>
            </w:r>
          </w:p>
        </w:tc>
        <w:tc>
          <w:tcPr>
            <w:tcW w:w="709" w:type="dxa"/>
            <w:shd w:val="clear" w:color="auto" w:fill="auto"/>
            <w:hideMark/>
          </w:tcPr>
          <w:p w14:paraId="6E6D9AB0"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xml:space="preserve">РС (Я) </w:t>
            </w:r>
          </w:p>
        </w:tc>
        <w:tc>
          <w:tcPr>
            <w:tcW w:w="709" w:type="dxa"/>
            <w:shd w:val="clear" w:color="auto" w:fill="auto"/>
            <w:hideMark/>
          </w:tcPr>
          <w:p w14:paraId="7DD4476C"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Иные источники</w:t>
            </w:r>
          </w:p>
        </w:tc>
        <w:tc>
          <w:tcPr>
            <w:tcW w:w="789" w:type="dxa"/>
            <w:shd w:val="clear" w:color="auto" w:fill="auto"/>
            <w:hideMark/>
          </w:tcPr>
          <w:p w14:paraId="53C4F33E"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Всего</w:t>
            </w:r>
          </w:p>
        </w:tc>
        <w:tc>
          <w:tcPr>
            <w:tcW w:w="486" w:type="dxa"/>
            <w:shd w:val="clear" w:color="auto" w:fill="auto"/>
            <w:hideMark/>
          </w:tcPr>
          <w:p w14:paraId="45B478D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МР</w:t>
            </w:r>
          </w:p>
        </w:tc>
        <w:tc>
          <w:tcPr>
            <w:tcW w:w="1105" w:type="dxa"/>
            <w:shd w:val="clear" w:color="auto" w:fill="auto"/>
            <w:hideMark/>
          </w:tcPr>
          <w:p w14:paraId="378D092E"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Бюджет МО «Поселок Айхал»</w:t>
            </w:r>
          </w:p>
        </w:tc>
        <w:tc>
          <w:tcPr>
            <w:tcW w:w="908" w:type="dxa"/>
            <w:shd w:val="clear" w:color="auto" w:fill="auto"/>
            <w:hideMark/>
          </w:tcPr>
          <w:p w14:paraId="38A5F63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ФБ</w:t>
            </w:r>
          </w:p>
        </w:tc>
        <w:tc>
          <w:tcPr>
            <w:tcW w:w="850" w:type="dxa"/>
            <w:shd w:val="clear" w:color="auto" w:fill="auto"/>
            <w:hideMark/>
          </w:tcPr>
          <w:p w14:paraId="51E360EA"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РС (Я)</w:t>
            </w:r>
          </w:p>
        </w:tc>
        <w:tc>
          <w:tcPr>
            <w:tcW w:w="795" w:type="dxa"/>
            <w:shd w:val="clear" w:color="auto" w:fill="auto"/>
            <w:hideMark/>
          </w:tcPr>
          <w:p w14:paraId="1B09CF0C"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Иные источники</w:t>
            </w:r>
          </w:p>
        </w:tc>
        <w:tc>
          <w:tcPr>
            <w:tcW w:w="1276" w:type="dxa"/>
            <w:shd w:val="clear" w:color="auto" w:fill="auto"/>
            <w:hideMark/>
          </w:tcPr>
          <w:p w14:paraId="6258B143"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09" w:type="dxa"/>
            <w:shd w:val="clear" w:color="auto" w:fill="auto"/>
            <w:hideMark/>
          </w:tcPr>
          <w:p w14:paraId="7F953020"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850" w:type="dxa"/>
            <w:shd w:val="clear" w:color="auto" w:fill="auto"/>
            <w:hideMark/>
          </w:tcPr>
          <w:p w14:paraId="19644532"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09" w:type="dxa"/>
            <w:shd w:val="clear" w:color="auto" w:fill="auto"/>
            <w:hideMark/>
          </w:tcPr>
          <w:p w14:paraId="36BF558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567" w:type="dxa"/>
            <w:shd w:val="clear" w:color="auto" w:fill="auto"/>
            <w:hideMark/>
          </w:tcPr>
          <w:p w14:paraId="6540BEA8"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r>
      <w:tr w:rsidR="00042DB2" w:rsidRPr="00042DB2" w14:paraId="4BD99591" w14:textId="77777777" w:rsidTr="00C35694">
        <w:trPr>
          <w:trHeight w:val="20"/>
        </w:trPr>
        <w:tc>
          <w:tcPr>
            <w:tcW w:w="283" w:type="dxa"/>
            <w:shd w:val="clear" w:color="auto" w:fill="auto"/>
            <w:noWrap/>
            <w:hideMark/>
          </w:tcPr>
          <w:p w14:paraId="30449BE7"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1</w:t>
            </w:r>
          </w:p>
        </w:tc>
        <w:tc>
          <w:tcPr>
            <w:tcW w:w="1386" w:type="dxa"/>
            <w:shd w:val="clear" w:color="auto" w:fill="auto"/>
            <w:hideMark/>
          </w:tcPr>
          <w:p w14:paraId="531DB39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w:t>
            </w:r>
          </w:p>
        </w:tc>
        <w:tc>
          <w:tcPr>
            <w:tcW w:w="707" w:type="dxa"/>
            <w:shd w:val="clear" w:color="auto" w:fill="auto"/>
            <w:noWrap/>
            <w:hideMark/>
          </w:tcPr>
          <w:p w14:paraId="357EF34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w:t>
            </w:r>
          </w:p>
        </w:tc>
        <w:tc>
          <w:tcPr>
            <w:tcW w:w="797" w:type="dxa"/>
            <w:shd w:val="clear" w:color="auto" w:fill="auto"/>
            <w:noWrap/>
            <w:hideMark/>
          </w:tcPr>
          <w:p w14:paraId="6246F12F" w14:textId="77777777" w:rsidR="00042DB2" w:rsidRPr="00042DB2" w:rsidRDefault="00042DB2" w:rsidP="00042DB2">
            <w:pPr>
              <w:widowControl/>
              <w:autoSpaceDE/>
              <w:autoSpaceDN/>
              <w:adjustRightInd/>
              <w:jc w:val="center"/>
              <w:rPr>
                <w:rFonts w:eastAsia="Times New Roman"/>
                <w:sz w:val="14"/>
                <w:szCs w:val="14"/>
              </w:rPr>
            </w:pPr>
          </w:p>
        </w:tc>
        <w:tc>
          <w:tcPr>
            <w:tcW w:w="900" w:type="dxa"/>
            <w:shd w:val="clear" w:color="auto" w:fill="auto"/>
            <w:noWrap/>
            <w:hideMark/>
          </w:tcPr>
          <w:p w14:paraId="569F797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w:t>
            </w:r>
          </w:p>
        </w:tc>
        <w:tc>
          <w:tcPr>
            <w:tcW w:w="573" w:type="dxa"/>
            <w:shd w:val="clear" w:color="auto" w:fill="auto"/>
            <w:noWrap/>
            <w:hideMark/>
          </w:tcPr>
          <w:p w14:paraId="3F04429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w:t>
            </w:r>
          </w:p>
        </w:tc>
        <w:tc>
          <w:tcPr>
            <w:tcW w:w="912" w:type="dxa"/>
            <w:shd w:val="clear" w:color="auto" w:fill="auto"/>
            <w:noWrap/>
            <w:hideMark/>
          </w:tcPr>
          <w:p w14:paraId="217C868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6</w:t>
            </w:r>
          </w:p>
        </w:tc>
        <w:tc>
          <w:tcPr>
            <w:tcW w:w="709" w:type="dxa"/>
            <w:shd w:val="clear" w:color="auto" w:fill="auto"/>
            <w:noWrap/>
            <w:hideMark/>
          </w:tcPr>
          <w:p w14:paraId="4142E9A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7</w:t>
            </w:r>
          </w:p>
        </w:tc>
        <w:tc>
          <w:tcPr>
            <w:tcW w:w="709" w:type="dxa"/>
            <w:shd w:val="clear" w:color="auto" w:fill="auto"/>
            <w:noWrap/>
            <w:hideMark/>
          </w:tcPr>
          <w:p w14:paraId="3F0A6D0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8</w:t>
            </w:r>
          </w:p>
        </w:tc>
        <w:tc>
          <w:tcPr>
            <w:tcW w:w="789" w:type="dxa"/>
            <w:shd w:val="clear" w:color="auto" w:fill="auto"/>
            <w:noWrap/>
            <w:hideMark/>
          </w:tcPr>
          <w:p w14:paraId="0E04A83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9</w:t>
            </w:r>
          </w:p>
        </w:tc>
        <w:tc>
          <w:tcPr>
            <w:tcW w:w="486" w:type="dxa"/>
            <w:shd w:val="clear" w:color="auto" w:fill="auto"/>
            <w:noWrap/>
            <w:hideMark/>
          </w:tcPr>
          <w:p w14:paraId="63B517B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10</w:t>
            </w:r>
          </w:p>
        </w:tc>
        <w:tc>
          <w:tcPr>
            <w:tcW w:w="1105" w:type="dxa"/>
            <w:shd w:val="clear" w:color="auto" w:fill="auto"/>
            <w:noWrap/>
            <w:hideMark/>
          </w:tcPr>
          <w:p w14:paraId="355AF4D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11</w:t>
            </w:r>
          </w:p>
        </w:tc>
        <w:tc>
          <w:tcPr>
            <w:tcW w:w="908" w:type="dxa"/>
            <w:shd w:val="clear" w:color="auto" w:fill="auto"/>
            <w:noWrap/>
            <w:hideMark/>
          </w:tcPr>
          <w:p w14:paraId="7D6F822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12</w:t>
            </w:r>
          </w:p>
        </w:tc>
        <w:tc>
          <w:tcPr>
            <w:tcW w:w="850" w:type="dxa"/>
            <w:shd w:val="clear" w:color="auto" w:fill="auto"/>
            <w:noWrap/>
            <w:hideMark/>
          </w:tcPr>
          <w:p w14:paraId="39E18FF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13</w:t>
            </w:r>
          </w:p>
        </w:tc>
        <w:tc>
          <w:tcPr>
            <w:tcW w:w="795" w:type="dxa"/>
            <w:shd w:val="clear" w:color="auto" w:fill="auto"/>
            <w:noWrap/>
            <w:hideMark/>
          </w:tcPr>
          <w:p w14:paraId="1D5C3F8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14</w:t>
            </w:r>
          </w:p>
        </w:tc>
        <w:tc>
          <w:tcPr>
            <w:tcW w:w="1276" w:type="dxa"/>
            <w:shd w:val="clear" w:color="auto" w:fill="auto"/>
            <w:noWrap/>
            <w:hideMark/>
          </w:tcPr>
          <w:p w14:paraId="76FD3D1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15</w:t>
            </w:r>
          </w:p>
        </w:tc>
        <w:tc>
          <w:tcPr>
            <w:tcW w:w="709" w:type="dxa"/>
            <w:shd w:val="clear" w:color="auto" w:fill="auto"/>
            <w:noWrap/>
            <w:hideMark/>
          </w:tcPr>
          <w:p w14:paraId="6C1D4D2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16</w:t>
            </w:r>
          </w:p>
        </w:tc>
        <w:tc>
          <w:tcPr>
            <w:tcW w:w="850" w:type="dxa"/>
            <w:shd w:val="clear" w:color="auto" w:fill="auto"/>
            <w:noWrap/>
            <w:hideMark/>
          </w:tcPr>
          <w:p w14:paraId="3B26D5F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17</w:t>
            </w:r>
          </w:p>
        </w:tc>
        <w:tc>
          <w:tcPr>
            <w:tcW w:w="709" w:type="dxa"/>
            <w:shd w:val="clear" w:color="auto" w:fill="auto"/>
            <w:noWrap/>
            <w:hideMark/>
          </w:tcPr>
          <w:p w14:paraId="5BEB797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18</w:t>
            </w:r>
          </w:p>
        </w:tc>
        <w:tc>
          <w:tcPr>
            <w:tcW w:w="567" w:type="dxa"/>
            <w:shd w:val="clear" w:color="auto" w:fill="auto"/>
            <w:noWrap/>
            <w:hideMark/>
          </w:tcPr>
          <w:p w14:paraId="739F930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w:t>
            </w:r>
          </w:p>
        </w:tc>
      </w:tr>
      <w:tr w:rsidR="00042DB2" w:rsidRPr="00042DB2" w14:paraId="6CD63432" w14:textId="77777777" w:rsidTr="00C35694">
        <w:trPr>
          <w:trHeight w:val="567"/>
        </w:trPr>
        <w:tc>
          <w:tcPr>
            <w:tcW w:w="283" w:type="dxa"/>
            <w:shd w:val="clear" w:color="auto" w:fill="auto"/>
            <w:noWrap/>
            <w:hideMark/>
          </w:tcPr>
          <w:p w14:paraId="754BC3E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w:t>
            </w:r>
          </w:p>
        </w:tc>
        <w:tc>
          <w:tcPr>
            <w:tcW w:w="1386" w:type="dxa"/>
            <w:shd w:val="clear" w:color="auto" w:fill="auto"/>
            <w:hideMark/>
          </w:tcPr>
          <w:p w14:paraId="76A741CB"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xml:space="preserve">Увеличение количества обустроенных дворовых территорий. </w:t>
            </w:r>
          </w:p>
        </w:tc>
        <w:tc>
          <w:tcPr>
            <w:tcW w:w="707" w:type="dxa"/>
            <w:shd w:val="clear" w:color="auto" w:fill="auto"/>
            <w:noWrap/>
            <w:hideMark/>
          </w:tcPr>
          <w:p w14:paraId="0993F0AD"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2018г</w:t>
            </w:r>
          </w:p>
        </w:tc>
        <w:tc>
          <w:tcPr>
            <w:tcW w:w="797" w:type="dxa"/>
            <w:shd w:val="clear" w:color="auto" w:fill="auto"/>
            <w:noWrap/>
            <w:hideMark/>
          </w:tcPr>
          <w:p w14:paraId="0B84CDE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5 625,00</w:t>
            </w:r>
          </w:p>
        </w:tc>
        <w:tc>
          <w:tcPr>
            <w:tcW w:w="900" w:type="dxa"/>
            <w:shd w:val="clear" w:color="auto" w:fill="auto"/>
            <w:noWrap/>
            <w:hideMark/>
          </w:tcPr>
          <w:p w14:paraId="00DCD5F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1 125,00</w:t>
            </w:r>
          </w:p>
        </w:tc>
        <w:tc>
          <w:tcPr>
            <w:tcW w:w="573" w:type="dxa"/>
            <w:shd w:val="clear" w:color="auto" w:fill="auto"/>
            <w:noWrap/>
            <w:hideMark/>
          </w:tcPr>
          <w:p w14:paraId="3309288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12" w:type="dxa"/>
            <w:shd w:val="clear" w:color="auto" w:fill="auto"/>
            <w:noWrap/>
            <w:hideMark/>
          </w:tcPr>
          <w:p w14:paraId="01651EB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4 015,80</w:t>
            </w:r>
          </w:p>
        </w:tc>
        <w:tc>
          <w:tcPr>
            <w:tcW w:w="709" w:type="dxa"/>
            <w:shd w:val="clear" w:color="auto" w:fill="auto"/>
            <w:noWrap/>
            <w:hideMark/>
          </w:tcPr>
          <w:p w14:paraId="1F58E72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484,20</w:t>
            </w:r>
          </w:p>
        </w:tc>
        <w:tc>
          <w:tcPr>
            <w:tcW w:w="709" w:type="dxa"/>
            <w:shd w:val="clear" w:color="auto" w:fill="auto"/>
            <w:noWrap/>
            <w:hideMark/>
          </w:tcPr>
          <w:p w14:paraId="30A8A4F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50CE552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5 625,00</w:t>
            </w:r>
          </w:p>
        </w:tc>
        <w:tc>
          <w:tcPr>
            <w:tcW w:w="486" w:type="dxa"/>
            <w:shd w:val="clear" w:color="auto" w:fill="auto"/>
            <w:noWrap/>
            <w:hideMark/>
          </w:tcPr>
          <w:p w14:paraId="16A496F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105" w:type="dxa"/>
            <w:shd w:val="clear" w:color="auto" w:fill="auto"/>
            <w:noWrap/>
            <w:hideMark/>
          </w:tcPr>
          <w:p w14:paraId="433FB87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1 125,00</w:t>
            </w:r>
          </w:p>
        </w:tc>
        <w:tc>
          <w:tcPr>
            <w:tcW w:w="908" w:type="dxa"/>
            <w:shd w:val="clear" w:color="auto" w:fill="auto"/>
            <w:noWrap/>
            <w:hideMark/>
          </w:tcPr>
          <w:p w14:paraId="7E93FB4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4 015,80</w:t>
            </w:r>
          </w:p>
        </w:tc>
        <w:tc>
          <w:tcPr>
            <w:tcW w:w="850" w:type="dxa"/>
            <w:shd w:val="clear" w:color="auto" w:fill="auto"/>
            <w:noWrap/>
            <w:hideMark/>
          </w:tcPr>
          <w:p w14:paraId="0E1AC08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484,20</w:t>
            </w:r>
          </w:p>
        </w:tc>
        <w:tc>
          <w:tcPr>
            <w:tcW w:w="795" w:type="dxa"/>
            <w:shd w:val="clear" w:color="auto" w:fill="auto"/>
            <w:noWrap/>
            <w:hideMark/>
          </w:tcPr>
          <w:p w14:paraId="33590C08"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276" w:type="dxa"/>
            <w:shd w:val="clear" w:color="auto" w:fill="auto"/>
            <w:hideMark/>
          </w:tcPr>
          <w:p w14:paraId="7A2F5496"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ул. Бойко д1, ул. Кадзова д1, д.3, Промышленная д.28.</w:t>
            </w:r>
          </w:p>
        </w:tc>
        <w:tc>
          <w:tcPr>
            <w:tcW w:w="709" w:type="dxa"/>
            <w:shd w:val="clear" w:color="auto" w:fill="auto"/>
            <w:noWrap/>
            <w:hideMark/>
          </w:tcPr>
          <w:p w14:paraId="04CCFBD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46E6895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w:t>
            </w:r>
          </w:p>
        </w:tc>
        <w:tc>
          <w:tcPr>
            <w:tcW w:w="709" w:type="dxa"/>
            <w:shd w:val="clear" w:color="auto" w:fill="auto"/>
            <w:noWrap/>
            <w:hideMark/>
          </w:tcPr>
          <w:p w14:paraId="152F18A9"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4</w:t>
            </w:r>
          </w:p>
        </w:tc>
        <w:tc>
          <w:tcPr>
            <w:tcW w:w="567" w:type="dxa"/>
            <w:shd w:val="clear" w:color="auto" w:fill="auto"/>
            <w:noWrap/>
            <w:hideMark/>
          </w:tcPr>
          <w:p w14:paraId="4AD1C743"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56</w:t>
            </w:r>
          </w:p>
        </w:tc>
      </w:tr>
      <w:tr w:rsidR="00042DB2" w:rsidRPr="00042DB2" w14:paraId="7B8B406A" w14:textId="77777777" w:rsidTr="00C35694">
        <w:trPr>
          <w:trHeight w:val="20"/>
        </w:trPr>
        <w:tc>
          <w:tcPr>
            <w:tcW w:w="283" w:type="dxa"/>
            <w:shd w:val="clear" w:color="auto" w:fill="auto"/>
            <w:noWrap/>
            <w:hideMark/>
          </w:tcPr>
          <w:p w14:paraId="709D60B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609444B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auto" w:fill="auto"/>
            <w:noWrap/>
            <w:hideMark/>
          </w:tcPr>
          <w:p w14:paraId="331DF508"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2019г</w:t>
            </w:r>
          </w:p>
        </w:tc>
        <w:tc>
          <w:tcPr>
            <w:tcW w:w="797" w:type="dxa"/>
            <w:shd w:val="clear" w:color="auto" w:fill="auto"/>
            <w:noWrap/>
            <w:hideMark/>
          </w:tcPr>
          <w:p w14:paraId="1F4DFCB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7 748,07</w:t>
            </w:r>
          </w:p>
        </w:tc>
        <w:tc>
          <w:tcPr>
            <w:tcW w:w="900" w:type="dxa"/>
            <w:shd w:val="clear" w:color="auto" w:fill="auto"/>
            <w:noWrap/>
            <w:hideMark/>
          </w:tcPr>
          <w:p w14:paraId="0DE5A76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3 248,07</w:t>
            </w:r>
          </w:p>
        </w:tc>
        <w:tc>
          <w:tcPr>
            <w:tcW w:w="573" w:type="dxa"/>
            <w:shd w:val="clear" w:color="auto" w:fill="auto"/>
            <w:noWrap/>
            <w:hideMark/>
          </w:tcPr>
          <w:p w14:paraId="3E5475A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12" w:type="dxa"/>
            <w:shd w:val="clear" w:color="auto" w:fill="auto"/>
            <w:noWrap/>
            <w:hideMark/>
          </w:tcPr>
          <w:p w14:paraId="49329A4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4 015,80</w:t>
            </w:r>
          </w:p>
        </w:tc>
        <w:tc>
          <w:tcPr>
            <w:tcW w:w="709" w:type="dxa"/>
            <w:shd w:val="clear" w:color="auto" w:fill="auto"/>
            <w:noWrap/>
            <w:hideMark/>
          </w:tcPr>
          <w:p w14:paraId="355667D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484,20</w:t>
            </w:r>
          </w:p>
        </w:tc>
        <w:tc>
          <w:tcPr>
            <w:tcW w:w="709" w:type="dxa"/>
            <w:shd w:val="clear" w:color="auto" w:fill="auto"/>
            <w:noWrap/>
            <w:hideMark/>
          </w:tcPr>
          <w:p w14:paraId="4EDB9F1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5A722CD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7 748,07</w:t>
            </w:r>
          </w:p>
        </w:tc>
        <w:tc>
          <w:tcPr>
            <w:tcW w:w="486" w:type="dxa"/>
            <w:shd w:val="clear" w:color="auto" w:fill="auto"/>
            <w:noWrap/>
            <w:hideMark/>
          </w:tcPr>
          <w:p w14:paraId="692EE98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105" w:type="dxa"/>
            <w:shd w:val="clear" w:color="auto" w:fill="auto"/>
            <w:noWrap/>
            <w:hideMark/>
          </w:tcPr>
          <w:p w14:paraId="47C1CD7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3 248,07</w:t>
            </w:r>
          </w:p>
        </w:tc>
        <w:tc>
          <w:tcPr>
            <w:tcW w:w="908" w:type="dxa"/>
            <w:shd w:val="clear" w:color="auto" w:fill="auto"/>
            <w:noWrap/>
            <w:hideMark/>
          </w:tcPr>
          <w:p w14:paraId="70F3230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4 015,80</w:t>
            </w:r>
          </w:p>
        </w:tc>
        <w:tc>
          <w:tcPr>
            <w:tcW w:w="850" w:type="dxa"/>
            <w:shd w:val="clear" w:color="auto" w:fill="auto"/>
            <w:noWrap/>
            <w:hideMark/>
          </w:tcPr>
          <w:p w14:paraId="3A934EC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484,20</w:t>
            </w:r>
          </w:p>
        </w:tc>
        <w:tc>
          <w:tcPr>
            <w:tcW w:w="795" w:type="dxa"/>
            <w:shd w:val="clear" w:color="auto" w:fill="auto"/>
            <w:hideMark/>
          </w:tcPr>
          <w:p w14:paraId="4042321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276" w:type="dxa"/>
            <w:shd w:val="clear" w:color="auto" w:fill="auto"/>
            <w:hideMark/>
          </w:tcPr>
          <w:p w14:paraId="46885141"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ул. Энтузиастов д.2, ул. Советская д.11</w:t>
            </w:r>
          </w:p>
        </w:tc>
        <w:tc>
          <w:tcPr>
            <w:tcW w:w="709" w:type="dxa"/>
            <w:shd w:val="clear" w:color="auto" w:fill="auto"/>
            <w:noWrap/>
            <w:hideMark/>
          </w:tcPr>
          <w:p w14:paraId="76A20D9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41F0580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w:t>
            </w:r>
          </w:p>
        </w:tc>
        <w:tc>
          <w:tcPr>
            <w:tcW w:w="709" w:type="dxa"/>
            <w:shd w:val="clear" w:color="auto" w:fill="auto"/>
            <w:noWrap/>
            <w:hideMark/>
          </w:tcPr>
          <w:p w14:paraId="3C6E269D"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2</w:t>
            </w:r>
          </w:p>
        </w:tc>
        <w:tc>
          <w:tcPr>
            <w:tcW w:w="567" w:type="dxa"/>
            <w:shd w:val="clear" w:color="auto" w:fill="auto"/>
            <w:noWrap/>
            <w:hideMark/>
          </w:tcPr>
          <w:p w14:paraId="68CC2A9A"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100</w:t>
            </w:r>
          </w:p>
        </w:tc>
      </w:tr>
      <w:tr w:rsidR="00042DB2" w:rsidRPr="00042DB2" w14:paraId="5B52DE5B" w14:textId="77777777" w:rsidTr="00C35694">
        <w:trPr>
          <w:trHeight w:val="20"/>
        </w:trPr>
        <w:tc>
          <w:tcPr>
            <w:tcW w:w="283" w:type="dxa"/>
            <w:shd w:val="clear" w:color="auto" w:fill="auto"/>
            <w:noWrap/>
            <w:hideMark/>
          </w:tcPr>
          <w:p w14:paraId="283326FC"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4D6B4A6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auto" w:fill="auto"/>
            <w:noWrap/>
            <w:hideMark/>
          </w:tcPr>
          <w:p w14:paraId="2812BF8B"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2020г</w:t>
            </w:r>
          </w:p>
        </w:tc>
        <w:tc>
          <w:tcPr>
            <w:tcW w:w="797" w:type="dxa"/>
            <w:shd w:val="clear" w:color="auto" w:fill="auto"/>
            <w:noWrap/>
            <w:hideMark/>
          </w:tcPr>
          <w:p w14:paraId="724AF4B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11 909,01</w:t>
            </w:r>
          </w:p>
        </w:tc>
        <w:tc>
          <w:tcPr>
            <w:tcW w:w="900" w:type="dxa"/>
            <w:shd w:val="clear" w:color="auto" w:fill="auto"/>
            <w:noWrap/>
            <w:hideMark/>
          </w:tcPr>
          <w:p w14:paraId="409AD35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7 409,01</w:t>
            </w:r>
          </w:p>
        </w:tc>
        <w:tc>
          <w:tcPr>
            <w:tcW w:w="573" w:type="dxa"/>
            <w:shd w:val="clear" w:color="auto" w:fill="auto"/>
            <w:noWrap/>
            <w:hideMark/>
          </w:tcPr>
          <w:p w14:paraId="0EA9A52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12" w:type="dxa"/>
            <w:shd w:val="clear" w:color="auto" w:fill="auto"/>
            <w:noWrap/>
            <w:hideMark/>
          </w:tcPr>
          <w:p w14:paraId="1D3214D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4 455,00</w:t>
            </w:r>
          </w:p>
        </w:tc>
        <w:tc>
          <w:tcPr>
            <w:tcW w:w="709" w:type="dxa"/>
            <w:shd w:val="clear" w:color="auto" w:fill="auto"/>
            <w:noWrap/>
            <w:hideMark/>
          </w:tcPr>
          <w:p w14:paraId="2555B0F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45,00</w:t>
            </w:r>
          </w:p>
        </w:tc>
        <w:tc>
          <w:tcPr>
            <w:tcW w:w="709" w:type="dxa"/>
            <w:shd w:val="clear" w:color="auto" w:fill="auto"/>
            <w:noWrap/>
            <w:hideMark/>
          </w:tcPr>
          <w:p w14:paraId="6372535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33F4DEA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11 909,01</w:t>
            </w:r>
          </w:p>
        </w:tc>
        <w:tc>
          <w:tcPr>
            <w:tcW w:w="486" w:type="dxa"/>
            <w:shd w:val="clear" w:color="auto" w:fill="auto"/>
            <w:noWrap/>
            <w:hideMark/>
          </w:tcPr>
          <w:p w14:paraId="540E1AD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105" w:type="dxa"/>
            <w:shd w:val="clear" w:color="auto" w:fill="auto"/>
            <w:noWrap/>
            <w:hideMark/>
          </w:tcPr>
          <w:p w14:paraId="3C2854B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7 409,01</w:t>
            </w:r>
          </w:p>
        </w:tc>
        <w:tc>
          <w:tcPr>
            <w:tcW w:w="908" w:type="dxa"/>
            <w:shd w:val="clear" w:color="auto" w:fill="auto"/>
            <w:noWrap/>
            <w:hideMark/>
          </w:tcPr>
          <w:p w14:paraId="7247BE0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4 455,00</w:t>
            </w:r>
          </w:p>
        </w:tc>
        <w:tc>
          <w:tcPr>
            <w:tcW w:w="850" w:type="dxa"/>
            <w:shd w:val="clear" w:color="auto" w:fill="auto"/>
            <w:noWrap/>
            <w:hideMark/>
          </w:tcPr>
          <w:p w14:paraId="455338C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45,00</w:t>
            </w:r>
          </w:p>
        </w:tc>
        <w:tc>
          <w:tcPr>
            <w:tcW w:w="795" w:type="dxa"/>
            <w:shd w:val="clear" w:color="auto" w:fill="auto"/>
            <w:hideMark/>
          </w:tcPr>
          <w:p w14:paraId="24B57FA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276" w:type="dxa"/>
            <w:shd w:val="clear" w:color="auto" w:fill="auto"/>
            <w:hideMark/>
          </w:tcPr>
          <w:p w14:paraId="61EF42AB"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ул. Кадзова 2д., ул. Юбилейная д.4</w:t>
            </w:r>
          </w:p>
        </w:tc>
        <w:tc>
          <w:tcPr>
            <w:tcW w:w="709" w:type="dxa"/>
            <w:shd w:val="clear" w:color="auto" w:fill="auto"/>
            <w:noWrap/>
            <w:hideMark/>
          </w:tcPr>
          <w:p w14:paraId="32DD96E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79F1F9C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w:t>
            </w:r>
          </w:p>
        </w:tc>
        <w:tc>
          <w:tcPr>
            <w:tcW w:w="709" w:type="dxa"/>
            <w:shd w:val="clear" w:color="auto" w:fill="auto"/>
            <w:noWrap/>
            <w:hideMark/>
          </w:tcPr>
          <w:p w14:paraId="5307F812"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2</w:t>
            </w:r>
          </w:p>
        </w:tc>
        <w:tc>
          <w:tcPr>
            <w:tcW w:w="567" w:type="dxa"/>
            <w:shd w:val="clear" w:color="auto" w:fill="auto"/>
            <w:noWrap/>
            <w:hideMark/>
          </w:tcPr>
          <w:p w14:paraId="73C4ADF7"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100</w:t>
            </w:r>
          </w:p>
        </w:tc>
      </w:tr>
      <w:tr w:rsidR="00042DB2" w:rsidRPr="00042DB2" w14:paraId="7409D873" w14:textId="77777777" w:rsidTr="00C35694">
        <w:trPr>
          <w:trHeight w:val="20"/>
        </w:trPr>
        <w:tc>
          <w:tcPr>
            <w:tcW w:w="283" w:type="dxa"/>
            <w:shd w:val="clear" w:color="auto" w:fill="auto"/>
            <w:noWrap/>
            <w:hideMark/>
          </w:tcPr>
          <w:p w14:paraId="15292C31"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6791133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auto" w:fill="auto"/>
            <w:noWrap/>
            <w:hideMark/>
          </w:tcPr>
          <w:p w14:paraId="439A0BE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2021г</w:t>
            </w:r>
          </w:p>
        </w:tc>
        <w:tc>
          <w:tcPr>
            <w:tcW w:w="797" w:type="dxa"/>
            <w:shd w:val="clear" w:color="auto" w:fill="auto"/>
            <w:noWrap/>
            <w:hideMark/>
          </w:tcPr>
          <w:p w14:paraId="07C7733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5 675,21</w:t>
            </w:r>
          </w:p>
        </w:tc>
        <w:tc>
          <w:tcPr>
            <w:tcW w:w="900" w:type="dxa"/>
            <w:shd w:val="clear" w:color="auto" w:fill="auto"/>
            <w:noWrap/>
            <w:hideMark/>
          </w:tcPr>
          <w:p w14:paraId="099CA83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1 175,21</w:t>
            </w:r>
          </w:p>
        </w:tc>
        <w:tc>
          <w:tcPr>
            <w:tcW w:w="573" w:type="dxa"/>
            <w:shd w:val="clear" w:color="auto" w:fill="auto"/>
            <w:noWrap/>
            <w:hideMark/>
          </w:tcPr>
          <w:p w14:paraId="59EE945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12" w:type="dxa"/>
            <w:shd w:val="clear" w:color="auto" w:fill="auto"/>
            <w:noWrap/>
            <w:hideMark/>
          </w:tcPr>
          <w:p w14:paraId="30BD63D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4 455,00</w:t>
            </w:r>
          </w:p>
        </w:tc>
        <w:tc>
          <w:tcPr>
            <w:tcW w:w="709" w:type="dxa"/>
            <w:shd w:val="clear" w:color="auto" w:fill="auto"/>
            <w:noWrap/>
            <w:hideMark/>
          </w:tcPr>
          <w:p w14:paraId="6CACC6B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45,00</w:t>
            </w:r>
          </w:p>
        </w:tc>
        <w:tc>
          <w:tcPr>
            <w:tcW w:w="709" w:type="dxa"/>
            <w:shd w:val="clear" w:color="auto" w:fill="auto"/>
            <w:noWrap/>
            <w:hideMark/>
          </w:tcPr>
          <w:p w14:paraId="3B51160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30C5FA0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5 675,21</w:t>
            </w:r>
          </w:p>
        </w:tc>
        <w:tc>
          <w:tcPr>
            <w:tcW w:w="486" w:type="dxa"/>
            <w:shd w:val="clear" w:color="auto" w:fill="auto"/>
            <w:noWrap/>
            <w:hideMark/>
          </w:tcPr>
          <w:p w14:paraId="3614E9C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105" w:type="dxa"/>
            <w:shd w:val="clear" w:color="auto" w:fill="auto"/>
            <w:noWrap/>
            <w:hideMark/>
          </w:tcPr>
          <w:p w14:paraId="5B5A5DD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1 175,21</w:t>
            </w:r>
          </w:p>
        </w:tc>
        <w:tc>
          <w:tcPr>
            <w:tcW w:w="908" w:type="dxa"/>
            <w:shd w:val="clear" w:color="auto" w:fill="auto"/>
            <w:noWrap/>
            <w:hideMark/>
          </w:tcPr>
          <w:p w14:paraId="34CE474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4 455,00</w:t>
            </w:r>
          </w:p>
        </w:tc>
        <w:tc>
          <w:tcPr>
            <w:tcW w:w="850" w:type="dxa"/>
            <w:shd w:val="clear" w:color="auto" w:fill="auto"/>
            <w:noWrap/>
            <w:hideMark/>
          </w:tcPr>
          <w:p w14:paraId="6890A67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45,00</w:t>
            </w:r>
          </w:p>
        </w:tc>
        <w:tc>
          <w:tcPr>
            <w:tcW w:w="795" w:type="dxa"/>
            <w:shd w:val="clear" w:color="auto" w:fill="auto"/>
            <w:hideMark/>
          </w:tcPr>
          <w:p w14:paraId="104FD86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276" w:type="dxa"/>
            <w:shd w:val="clear" w:color="auto" w:fill="auto"/>
            <w:hideMark/>
          </w:tcPr>
          <w:p w14:paraId="622D12AC"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ул. Советская д.9</w:t>
            </w:r>
          </w:p>
        </w:tc>
        <w:tc>
          <w:tcPr>
            <w:tcW w:w="709" w:type="dxa"/>
            <w:shd w:val="clear" w:color="auto" w:fill="auto"/>
            <w:noWrap/>
            <w:hideMark/>
          </w:tcPr>
          <w:p w14:paraId="76323FF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00CD3E7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w:t>
            </w:r>
          </w:p>
        </w:tc>
        <w:tc>
          <w:tcPr>
            <w:tcW w:w="709" w:type="dxa"/>
            <w:shd w:val="clear" w:color="auto" w:fill="auto"/>
            <w:noWrap/>
            <w:hideMark/>
          </w:tcPr>
          <w:p w14:paraId="5CE19984"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w:t>
            </w:r>
          </w:p>
        </w:tc>
        <w:tc>
          <w:tcPr>
            <w:tcW w:w="567" w:type="dxa"/>
            <w:shd w:val="clear" w:color="auto" w:fill="auto"/>
            <w:noWrap/>
            <w:hideMark/>
          </w:tcPr>
          <w:p w14:paraId="55CB51B1"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100</w:t>
            </w:r>
          </w:p>
        </w:tc>
      </w:tr>
      <w:tr w:rsidR="00042DB2" w:rsidRPr="00042DB2" w14:paraId="2DE1173D" w14:textId="77777777" w:rsidTr="00C35694">
        <w:trPr>
          <w:trHeight w:val="20"/>
        </w:trPr>
        <w:tc>
          <w:tcPr>
            <w:tcW w:w="283" w:type="dxa"/>
            <w:shd w:val="clear" w:color="000000" w:fill="FFFFFF"/>
            <w:noWrap/>
            <w:hideMark/>
          </w:tcPr>
          <w:p w14:paraId="38C1BC3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000000" w:fill="FFFFFF"/>
            <w:hideMark/>
          </w:tcPr>
          <w:p w14:paraId="7B5EA7B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000000" w:fill="FFFFFF"/>
            <w:noWrap/>
            <w:hideMark/>
          </w:tcPr>
          <w:p w14:paraId="79548BCA"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2022г</w:t>
            </w:r>
          </w:p>
        </w:tc>
        <w:tc>
          <w:tcPr>
            <w:tcW w:w="797" w:type="dxa"/>
            <w:shd w:val="clear" w:color="000000" w:fill="FFFFFF"/>
            <w:noWrap/>
            <w:hideMark/>
          </w:tcPr>
          <w:p w14:paraId="3B83B7B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7 148,64</w:t>
            </w:r>
          </w:p>
        </w:tc>
        <w:tc>
          <w:tcPr>
            <w:tcW w:w="900" w:type="dxa"/>
            <w:shd w:val="clear" w:color="000000" w:fill="FFFFFF"/>
            <w:noWrap/>
            <w:hideMark/>
          </w:tcPr>
          <w:p w14:paraId="472B167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1 945,99</w:t>
            </w:r>
          </w:p>
        </w:tc>
        <w:tc>
          <w:tcPr>
            <w:tcW w:w="573" w:type="dxa"/>
            <w:shd w:val="clear" w:color="000000" w:fill="FFFFFF"/>
            <w:noWrap/>
            <w:hideMark/>
          </w:tcPr>
          <w:p w14:paraId="5B0A5F5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12" w:type="dxa"/>
            <w:shd w:val="clear" w:color="000000" w:fill="FFFFFF"/>
            <w:noWrap/>
            <w:hideMark/>
          </w:tcPr>
          <w:p w14:paraId="37F7C98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5 150,62</w:t>
            </w:r>
          </w:p>
        </w:tc>
        <w:tc>
          <w:tcPr>
            <w:tcW w:w="709" w:type="dxa"/>
            <w:shd w:val="clear" w:color="000000" w:fill="FFFFFF"/>
            <w:noWrap/>
            <w:hideMark/>
          </w:tcPr>
          <w:p w14:paraId="37FBC3E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52,03</w:t>
            </w:r>
          </w:p>
        </w:tc>
        <w:tc>
          <w:tcPr>
            <w:tcW w:w="709" w:type="dxa"/>
            <w:shd w:val="clear" w:color="000000" w:fill="FFFFFF"/>
            <w:noWrap/>
            <w:hideMark/>
          </w:tcPr>
          <w:p w14:paraId="5096FF5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000000" w:fill="FFFFFF"/>
            <w:noWrap/>
            <w:hideMark/>
          </w:tcPr>
          <w:p w14:paraId="4BCE433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7 148,64</w:t>
            </w:r>
          </w:p>
        </w:tc>
        <w:tc>
          <w:tcPr>
            <w:tcW w:w="486" w:type="dxa"/>
            <w:shd w:val="clear" w:color="000000" w:fill="FFFFFF"/>
            <w:noWrap/>
            <w:hideMark/>
          </w:tcPr>
          <w:p w14:paraId="42F6291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105" w:type="dxa"/>
            <w:shd w:val="clear" w:color="000000" w:fill="FFFFFF"/>
            <w:noWrap/>
            <w:hideMark/>
          </w:tcPr>
          <w:p w14:paraId="78933E7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1 945,99</w:t>
            </w:r>
          </w:p>
        </w:tc>
        <w:tc>
          <w:tcPr>
            <w:tcW w:w="908" w:type="dxa"/>
            <w:shd w:val="clear" w:color="000000" w:fill="FFFFFF"/>
            <w:noWrap/>
            <w:hideMark/>
          </w:tcPr>
          <w:p w14:paraId="43CFE5F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5 150,62</w:t>
            </w:r>
          </w:p>
        </w:tc>
        <w:tc>
          <w:tcPr>
            <w:tcW w:w="850" w:type="dxa"/>
            <w:shd w:val="clear" w:color="000000" w:fill="FFFFFF"/>
            <w:noWrap/>
            <w:hideMark/>
          </w:tcPr>
          <w:p w14:paraId="19B54DD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52,03</w:t>
            </w:r>
          </w:p>
        </w:tc>
        <w:tc>
          <w:tcPr>
            <w:tcW w:w="795" w:type="dxa"/>
            <w:shd w:val="clear" w:color="000000" w:fill="FFFFFF"/>
            <w:hideMark/>
          </w:tcPr>
          <w:p w14:paraId="5B78955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276" w:type="dxa"/>
            <w:shd w:val="clear" w:color="000000" w:fill="FFFFFF"/>
            <w:hideMark/>
          </w:tcPr>
          <w:p w14:paraId="3C05E8B9"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xml:space="preserve"> ул. Энтузиастов д.3</w:t>
            </w:r>
          </w:p>
        </w:tc>
        <w:tc>
          <w:tcPr>
            <w:tcW w:w="709" w:type="dxa"/>
            <w:shd w:val="clear" w:color="000000" w:fill="FFFFFF"/>
            <w:noWrap/>
            <w:hideMark/>
          </w:tcPr>
          <w:p w14:paraId="49BDCAF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000000" w:fill="FFFFFF"/>
            <w:noWrap/>
            <w:hideMark/>
          </w:tcPr>
          <w:p w14:paraId="111F28D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w:t>
            </w:r>
          </w:p>
        </w:tc>
        <w:tc>
          <w:tcPr>
            <w:tcW w:w="709" w:type="dxa"/>
            <w:shd w:val="clear" w:color="000000" w:fill="FFFFFF"/>
            <w:noWrap/>
            <w:hideMark/>
          </w:tcPr>
          <w:p w14:paraId="736E76CD"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w:t>
            </w:r>
          </w:p>
        </w:tc>
        <w:tc>
          <w:tcPr>
            <w:tcW w:w="567" w:type="dxa"/>
            <w:shd w:val="clear" w:color="000000" w:fill="FFFFFF"/>
            <w:noWrap/>
            <w:hideMark/>
          </w:tcPr>
          <w:p w14:paraId="6FD0873D"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100</w:t>
            </w:r>
          </w:p>
        </w:tc>
      </w:tr>
      <w:tr w:rsidR="00042DB2" w:rsidRPr="00042DB2" w14:paraId="6630F15B" w14:textId="77777777" w:rsidTr="00C35694">
        <w:trPr>
          <w:trHeight w:val="20"/>
        </w:trPr>
        <w:tc>
          <w:tcPr>
            <w:tcW w:w="283" w:type="dxa"/>
            <w:shd w:val="clear" w:color="auto" w:fill="auto"/>
            <w:noWrap/>
            <w:hideMark/>
          </w:tcPr>
          <w:p w14:paraId="2F453E2D"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0E6F14F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auto" w:fill="auto"/>
            <w:noWrap/>
            <w:hideMark/>
          </w:tcPr>
          <w:p w14:paraId="56845904"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2023 г</w:t>
            </w:r>
          </w:p>
        </w:tc>
        <w:tc>
          <w:tcPr>
            <w:tcW w:w="797" w:type="dxa"/>
            <w:shd w:val="clear" w:color="auto" w:fill="auto"/>
            <w:noWrap/>
            <w:hideMark/>
          </w:tcPr>
          <w:p w14:paraId="2E57D00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9000,00</w:t>
            </w:r>
          </w:p>
        </w:tc>
        <w:tc>
          <w:tcPr>
            <w:tcW w:w="900" w:type="dxa"/>
            <w:shd w:val="clear" w:color="auto" w:fill="auto"/>
            <w:noWrap/>
            <w:hideMark/>
          </w:tcPr>
          <w:p w14:paraId="79D3C99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2000,00</w:t>
            </w:r>
          </w:p>
        </w:tc>
        <w:tc>
          <w:tcPr>
            <w:tcW w:w="573" w:type="dxa"/>
            <w:shd w:val="clear" w:color="auto" w:fill="auto"/>
            <w:noWrap/>
            <w:hideMark/>
          </w:tcPr>
          <w:p w14:paraId="4CE9C98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w:t>
            </w:r>
          </w:p>
        </w:tc>
        <w:tc>
          <w:tcPr>
            <w:tcW w:w="912" w:type="dxa"/>
            <w:shd w:val="clear" w:color="auto" w:fill="auto"/>
            <w:noWrap/>
            <w:hideMark/>
          </w:tcPr>
          <w:p w14:paraId="3FE401F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w:t>
            </w:r>
          </w:p>
        </w:tc>
        <w:tc>
          <w:tcPr>
            <w:tcW w:w="709" w:type="dxa"/>
            <w:shd w:val="clear" w:color="auto" w:fill="auto"/>
            <w:noWrap/>
            <w:hideMark/>
          </w:tcPr>
          <w:p w14:paraId="292BA7F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7000,00</w:t>
            </w:r>
          </w:p>
        </w:tc>
        <w:tc>
          <w:tcPr>
            <w:tcW w:w="709" w:type="dxa"/>
            <w:shd w:val="clear" w:color="auto" w:fill="auto"/>
            <w:noWrap/>
            <w:hideMark/>
          </w:tcPr>
          <w:p w14:paraId="0AD661C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w:t>
            </w:r>
          </w:p>
        </w:tc>
        <w:tc>
          <w:tcPr>
            <w:tcW w:w="789" w:type="dxa"/>
            <w:shd w:val="clear" w:color="auto" w:fill="auto"/>
            <w:noWrap/>
            <w:hideMark/>
          </w:tcPr>
          <w:p w14:paraId="5D72D77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w:t>
            </w:r>
          </w:p>
        </w:tc>
        <w:tc>
          <w:tcPr>
            <w:tcW w:w="486" w:type="dxa"/>
            <w:shd w:val="clear" w:color="auto" w:fill="auto"/>
            <w:noWrap/>
            <w:hideMark/>
          </w:tcPr>
          <w:p w14:paraId="19C153A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w:t>
            </w:r>
          </w:p>
        </w:tc>
        <w:tc>
          <w:tcPr>
            <w:tcW w:w="1105" w:type="dxa"/>
            <w:shd w:val="clear" w:color="auto" w:fill="auto"/>
            <w:noWrap/>
            <w:hideMark/>
          </w:tcPr>
          <w:p w14:paraId="28B278C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w:t>
            </w:r>
          </w:p>
        </w:tc>
        <w:tc>
          <w:tcPr>
            <w:tcW w:w="908" w:type="dxa"/>
            <w:shd w:val="clear" w:color="auto" w:fill="auto"/>
            <w:noWrap/>
            <w:hideMark/>
          </w:tcPr>
          <w:p w14:paraId="61CFEE4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w:t>
            </w:r>
          </w:p>
        </w:tc>
        <w:tc>
          <w:tcPr>
            <w:tcW w:w="850" w:type="dxa"/>
            <w:shd w:val="clear" w:color="auto" w:fill="auto"/>
            <w:noWrap/>
            <w:hideMark/>
          </w:tcPr>
          <w:p w14:paraId="00F4723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w:t>
            </w:r>
          </w:p>
        </w:tc>
        <w:tc>
          <w:tcPr>
            <w:tcW w:w="795" w:type="dxa"/>
            <w:shd w:val="clear" w:color="auto" w:fill="auto"/>
            <w:hideMark/>
          </w:tcPr>
          <w:p w14:paraId="3CCF1ED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276" w:type="dxa"/>
            <w:shd w:val="clear" w:color="auto" w:fill="auto"/>
            <w:hideMark/>
          </w:tcPr>
          <w:p w14:paraId="70E017E4"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ул. Кадзова д.3, ул. Кадзова д.1,\</w:t>
            </w:r>
          </w:p>
        </w:tc>
        <w:tc>
          <w:tcPr>
            <w:tcW w:w="709" w:type="dxa"/>
            <w:shd w:val="clear" w:color="auto" w:fill="auto"/>
            <w:noWrap/>
            <w:hideMark/>
          </w:tcPr>
          <w:p w14:paraId="60018B0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шт</w:t>
            </w:r>
          </w:p>
        </w:tc>
        <w:tc>
          <w:tcPr>
            <w:tcW w:w="850" w:type="dxa"/>
            <w:shd w:val="clear" w:color="auto" w:fill="auto"/>
            <w:noWrap/>
            <w:hideMark/>
          </w:tcPr>
          <w:p w14:paraId="36404A1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2</w:t>
            </w:r>
          </w:p>
        </w:tc>
        <w:tc>
          <w:tcPr>
            <w:tcW w:w="709" w:type="dxa"/>
            <w:shd w:val="clear" w:color="auto" w:fill="auto"/>
            <w:noWrap/>
            <w:hideMark/>
          </w:tcPr>
          <w:p w14:paraId="5B662792"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567" w:type="dxa"/>
            <w:shd w:val="clear" w:color="auto" w:fill="auto"/>
            <w:noWrap/>
            <w:hideMark/>
          </w:tcPr>
          <w:p w14:paraId="7908EB1F"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r>
      <w:tr w:rsidR="00042DB2" w:rsidRPr="00042DB2" w14:paraId="4064129B" w14:textId="77777777" w:rsidTr="00C35694">
        <w:trPr>
          <w:trHeight w:val="20"/>
        </w:trPr>
        <w:tc>
          <w:tcPr>
            <w:tcW w:w="283" w:type="dxa"/>
            <w:shd w:val="clear" w:color="auto" w:fill="auto"/>
            <w:noWrap/>
            <w:hideMark/>
          </w:tcPr>
          <w:p w14:paraId="7EA81BE0"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12426F3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auto" w:fill="auto"/>
            <w:noWrap/>
            <w:hideMark/>
          </w:tcPr>
          <w:p w14:paraId="19B0665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2024</w:t>
            </w:r>
          </w:p>
        </w:tc>
        <w:tc>
          <w:tcPr>
            <w:tcW w:w="797" w:type="dxa"/>
            <w:shd w:val="clear" w:color="auto" w:fill="auto"/>
            <w:noWrap/>
            <w:hideMark/>
          </w:tcPr>
          <w:p w14:paraId="1F540D8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2 000,00</w:t>
            </w:r>
          </w:p>
        </w:tc>
        <w:tc>
          <w:tcPr>
            <w:tcW w:w="900" w:type="dxa"/>
            <w:shd w:val="clear" w:color="auto" w:fill="auto"/>
            <w:noWrap/>
            <w:hideMark/>
          </w:tcPr>
          <w:p w14:paraId="7696A9C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2 000,00</w:t>
            </w:r>
          </w:p>
        </w:tc>
        <w:tc>
          <w:tcPr>
            <w:tcW w:w="573" w:type="dxa"/>
            <w:shd w:val="clear" w:color="auto" w:fill="auto"/>
            <w:noWrap/>
            <w:hideMark/>
          </w:tcPr>
          <w:p w14:paraId="0CFD60E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12" w:type="dxa"/>
            <w:shd w:val="clear" w:color="auto" w:fill="auto"/>
            <w:noWrap/>
            <w:hideMark/>
          </w:tcPr>
          <w:p w14:paraId="6F7AB38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51459AA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7649FE0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0FA285A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486" w:type="dxa"/>
            <w:shd w:val="clear" w:color="auto" w:fill="auto"/>
            <w:noWrap/>
            <w:hideMark/>
          </w:tcPr>
          <w:p w14:paraId="68EEBD2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105" w:type="dxa"/>
            <w:shd w:val="clear" w:color="auto" w:fill="auto"/>
            <w:noWrap/>
            <w:hideMark/>
          </w:tcPr>
          <w:p w14:paraId="29DC28D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08" w:type="dxa"/>
            <w:shd w:val="clear" w:color="auto" w:fill="auto"/>
            <w:noWrap/>
            <w:hideMark/>
          </w:tcPr>
          <w:p w14:paraId="7E176A2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634FBD1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hideMark/>
          </w:tcPr>
          <w:p w14:paraId="05162FA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276" w:type="dxa"/>
            <w:shd w:val="clear" w:color="auto" w:fill="auto"/>
            <w:hideMark/>
          </w:tcPr>
          <w:p w14:paraId="3F2E6BF6"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xml:space="preserve"> </w:t>
            </w:r>
            <w:r w:rsidRPr="00042DB2">
              <w:rPr>
                <w:rFonts w:eastAsia="Times New Roman"/>
                <w:sz w:val="14"/>
                <w:szCs w:val="14"/>
              </w:rPr>
              <w:br/>
              <w:t>ул. Бойко д.1</w:t>
            </w:r>
            <w:r w:rsidRPr="00042DB2">
              <w:rPr>
                <w:rFonts w:eastAsia="Times New Roman"/>
                <w:sz w:val="14"/>
                <w:szCs w:val="14"/>
              </w:rPr>
              <w:br/>
              <w:t>ул. Промышленная д.28; ул. Советская д.11, ул. Стрельникова д.2а, ул. Юбилейная д.7</w:t>
            </w:r>
          </w:p>
        </w:tc>
        <w:tc>
          <w:tcPr>
            <w:tcW w:w="709" w:type="dxa"/>
            <w:shd w:val="clear" w:color="auto" w:fill="auto"/>
            <w:noWrap/>
            <w:hideMark/>
          </w:tcPr>
          <w:p w14:paraId="72F09DD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13E473B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w:t>
            </w:r>
          </w:p>
        </w:tc>
        <w:tc>
          <w:tcPr>
            <w:tcW w:w="709" w:type="dxa"/>
            <w:shd w:val="clear" w:color="auto" w:fill="auto"/>
            <w:noWrap/>
            <w:hideMark/>
          </w:tcPr>
          <w:p w14:paraId="3E38CE56"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0</w:t>
            </w:r>
          </w:p>
        </w:tc>
        <w:tc>
          <w:tcPr>
            <w:tcW w:w="567" w:type="dxa"/>
            <w:shd w:val="clear" w:color="auto" w:fill="auto"/>
            <w:noWrap/>
            <w:hideMark/>
          </w:tcPr>
          <w:p w14:paraId="24508752"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0</w:t>
            </w:r>
          </w:p>
        </w:tc>
      </w:tr>
      <w:tr w:rsidR="00042DB2" w:rsidRPr="00042DB2" w14:paraId="38F4805F" w14:textId="77777777" w:rsidTr="00C35694">
        <w:trPr>
          <w:trHeight w:val="20"/>
        </w:trPr>
        <w:tc>
          <w:tcPr>
            <w:tcW w:w="283" w:type="dxa"/>
            <w:shd w:val="clear" w:color="auto" w:fill="auto"/>
            <w:noWrap/>
            <w:hideMark/>
          </w:tcPr>
          <w:p w14:paraId="5A2A988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2F2A532D"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xml:space="preserve">ИТОГО </w:t>
            </w:r>
          </w:p>
        </w:tc>
        <w:tc>
          <w:tcPr>
            <w:tcW w:w="707" w:type="dxa"/>
            <w:shd w:val="clear" w:color="auto" w:fill="auto"/>
            <w:noWrap/>
            <w:hideMark/>
          </w:tcPr>
          <w:p w14:paraId="05C5C0EA"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97" w:type="dxa"/>
            <w:shd w:val="clear" w:color="auto" w:fill="auto"/>
            <w:noWrap/>
            <w:hideMark/>
          </w:tcPr>
          <w:p w14:paraId="0E868323"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42 105,93</w:t>
            </w:r>
          </w:p>
        </w:tc>
        <w:tc>
          <w:tcPr>
            <w:tcW w:w="900" w:type="dxa"/>
            <w:shd w:val="clear" w:color="auto" w:fill="auto"/>
            <w:noWrap/>
            <w:hideMark/>
          </w:tcPr>
          <w:p w14:paraId="59619D0C"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18 903,28</w:t>
            </w:r>
          </w:p>
        </w:tc>
        <w:tc>
          <w:tcPr>
            <w:tcW w:w="573" w:type="dxa"/>
            <w:shd w:val="clear" w:color="auto" w:fill="auto"/>
            <w:noWrap/>
            <w:hideMark/>
          </w:tcPr>
          <w:p w14:paraId="10D2AC34"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0,00</w:t>
            </w:r>
          </w:p>
        </w:tc>
        <w:tc>
          <w:tcPr>
            <w:tcW w:w="912" w:type="dxa"/>
            <w:shd w:val="clear" w:color="auto" w:fill="auto"/>
            <w:noWrap/>
            <w:hideMark/>
          </w:tcPr>
          <w:p w14:paraId="7D250E5E"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22 092,22</w:t>
            </w:r>
          </w:p>
        </w:tc>
        <w:tc>
          <w:tcPr>
            <w:tcW w:w="709" w:type="dxa"/>
            <w:shd w:val="clear" w:color="auto" w:fill="auto"/>
            <w:noWrap/>
            <w:hideMark/>
          </w:tcPr>
          <w:p w14:paraId="11A5374B"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1 110,43</w:t>
            </w:r>
          </w:p>
        </w:tc>
        <w:tc>
          <w:tcPr>
            <w:tcW w:w="709" w:type="dxa"/>
            <w:shd w:val="clear" w:color="auto" w:fill="auto"/>
            <w:noWrap/>
            <w:hideMark/>
          </w:tcPr>
          <w:p w14:paraId="0A46F790"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89" w:type="dxa"/>
            <w:shd w:val="clear" w:color="auto" w:fill="auto"/>
            <w:noWrap/>
            <w:hideMark/>
          </w:tcPr>
          <w:p w14:paraId="5F941572"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38 105,93</w:t>
            </w:r>
          </w:p>
        </w:tc>
        <w:tc>
          <w:tcPr>
            <w:tcW w:w="486" w:type="dxa"/>
            <w:shd w:val="clear" w:color="auto" w:fill="auto"/>
            <w:noWrap/>
            <w:hideMark/>
          </w:tcPr>
          <w:p w14:paraId="4F0790DA"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0,00</w:t>
            </w:r>
          </w:p>
        </w:tc>
        <w:tc>
          <w:tcPr>
            <w:tcW w:w="1105" w:type="dxa"/>
            <w:shd w:val="clear" w:color="auto" w:fill="auto"/>
            <w:noWrap/>
            <w:hideMark/>
          </w:tcPr>
          <w:p w14:paraId="704CDE3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14 903,28</w:t>
            </w:r>
          </w:p>
        </w:tc>
        <w:tc>
          <w:tcPr>
            <w:tcW w:w="908" w:type="dxa"/>
            <w:shd w:val="clear" w:color="auto" w:fill="auto"/>
            <w:noWrap/>
            <w:hideMark/>
          </w:tcPr>
          <w:p w14:paraId="4FF71C0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22 092,22</w:t>
            </w:r>
          </w:p>
        </w:tc>
        <w:tc>
          <w:tcPr>
            <w:tcW w:w="850" w:type="dxa"/>
            <w:shd w:val="clear" w:color="auto" w:fill="auto"/>
            <w:noWrap/>
            <w:hideMark/>
          </w:tcPr>
          <w:p w14:paraId="55FB5691"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1 110,43</w:t>
            </w:r>
          </w:p>
        </w:tc>
        <w:tc>
          <w:tcPr>
            <w:tcW w:w="2071" w:type="dxa"/>
            <w:gridSpan w:val="2"/>
            <w:shd w:val="clear" w:color="auto" w:fill="auto"/>
            <w:noWrap/>
            <w:hideMark/>
          </w:tcPr>
          <w:p w14:paraId="2634D59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09" w:type="dxa"/>
            <w:shd w:val="clear" w:color="auto" w:fill="auto"/>
            <w:noWrap/>
            <w:hideMark/>
          </w:tcPr>
          <w:p w14:paraId="53F2BE52"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850" w:type="dxa"/>
            <w:shd w:val="clear" w:color="auto" w:fill="auto"/>
            <w:noWrap/>
            <w:hideMark/>
          </w:tcPr>
          <w:p w14:paraId="227C400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17</w:t>
            </w:r>
          </w:p>
        </w:tc>
        <w:tc>
          <w:tcPr>
            <w:tcW w:w="709" w:type="dxa"/>
            <w:shd w:val="clear" w:color="auto" w:fill="auto"/>
            <w:noWrap/>
            <w:hideMark/>
          </w:tcPr>
          <w:p w14:paraId="13B1507F" w14:textId="77777777" w:rsidR="00042DB2" w:rsidRPr="00042DB2" w:rsidRDefault="00042DB2" w:rsidP="00042DB2">
            <w:pPr>
              <w:widowControl/>
              <w:autoSpaceDE/>
              <w:autoSpaceDN/>
              <w:adjustRightInd/>
              <w:jc w:val="right"/>
              <w:rPr>
                <w:rFonts w:eastAsia="Times New Roman"/>
                <w:bCs/>
                <w:sz w:val="14"/>
                <w:szCs w:val="14"/>
              </w:rPr>
            </w:pPr>
            <w:r w:rsidRPr="00042DB2">
              <w:rPr>
                <w:rFonts w:eastAsia="Times New Roman"/>
                <w:bCs/>
                <w:sz w:val="14"/>
                <w:szCs w:val="14"/>
              </w:rPr>
              <w:t>9</w:t>
            </w:r>
          </w:p>
        </w:tc>
        <w:tc>
          <w:tcPr>
            <w:tcW w:w="567" w:type="dxa"/>
            <w:shd w:val="clear" w:color="auto" w:fill="auto"/>
            <w:noWrap/>
            <w:hideMark/>
          </w:tcPr>
          <w:p w14:paraId="1469C698" w14:textId="77777777" w:rsidR="00042DB2" w:rsidRPr="00042DB2" w:rsidRDefault="00042DB2" w:rsidP="00042DB2">
            <w:pPr>
              <w:widowControl/>
              <w:autoSpaceDE/>
              <w:autoSpaceDN/>
              <w:adjustRightInd/>
              <w:rPr>
                <w:rFonts w:eastAsia="Times New Roman"/>
                <w:bCs/>
                <w:sz w:val="14"/>
                <w:szCs w:val="14"/>
              </w:rPr>
            </w:pPr>
            <w:r w:rsidRPr="00042DB2">
              <w:rPr>
                <w:rFonts w:eastAsia="Times New Roman"/>
                <w:bCs/>
                <w:sz w:val="14"/>
                <w:szCs w:val="14"/>
              </w:rPr>
              <w:t> </w:t>
            </w:r>
          </w:p>
        </w:tc>
      </w:tr>
      <w:tr w:rsidR="00042DB2" w:rsidRPr="00042DB2" w14:paraId="251A573D" w14:textId="77777777" w:rsidTr="00C35694">
        <w:trPr>
          <w:trHeight w:val="20"/>
        </w:trPr>
        <w:tc>
          <w:tcPr>
            <w:tcW w:w="283" w:type="dxa"/>
            <w:shd w:val="clear" w:color="auto" w:fill="auto"/>
            <w:noWrap/>
            <w:hideMark/>
          </w:tcPr>
          <w:p w14:paraId="16ED9D7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w:t>
            </w:r>
          </w:p>
        </w:tc>
        <w:tc>
          <w:tcPr>
            <w:tcW w:w="1386" w:type="dxa"/>
            <w:shd w:val="clear" w:color="auto" w:fill="auto"/>
            <w:hideMark/>
          </w:tcPr>
          <w:p w14:paraId="34BEE015"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707" w:type="dxa"/>
            <w:shd w:val="clear" w:color="auto" w:fill="auto"/>
            <w:noWrap/>
            <w:hideMark/>
          </w:tcPr>
          <w:p w14:paraId="19A7572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2018</w:t>
            </w:r>
          </w:p>
        </w:tc>
        <w:tc>
          <w:tcPr>
            <w:tcW w:w="797" w:type="dxa"/>
            <w:shd w:val="clear" w:color="auto" w:fill="auto"/>
            <w:noWrap/>
            <w:hideMark/>
          </w:tcPr>
          <w:p w14:paraId="43C73E9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1 505,91</w:t>
            </w:r>
          </w:p>
        </w:tc>
        <w:tc>
          <w:tcPr>
            <w:tcW w:w="900" w:type="dxa"/>
            <w:shd w:val="clear" w:color="auto" w:fill="auto"/>
            <w:noWrap/>
            <w:hideMark/>
          </w:tcPr>
          <w:p w14:paraId="4DBA303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1 505,91</w:t>
            </w:r>
          </w:p>
        </w:tc>
        <w:tc>
          <w:tcPr>
            <w:tcW w:w="573" w:type="dxa"/>
            <w:shd w:val="clear" w:color="auto" w:fill="auto"/>
            <w:noWrap/>
            <w:hideMark/>
          </w:tcPr>
          <w:p w14:paraId="7AD9126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12" w:type="dxa"/>
            <w:shd w:val="clear" w:color="auto" w:fill="auto"/>
            <w:noWrap/>
            <w:hideMark/>
          </w:tcPr>
          <w:p w14:paraId="74A525B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7EA4747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061589E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0357EFB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1 505,91</w:t>
            </w:r>
          </w:p>
        </w:tc>
        <w:tc>
          <w:tcPr>
            <w:tcW w:w="486" w:type="dxa"/>
            <w:shd w:val="clear" w:color="auto" w:fill="auto"/>
            <w:noWrap/>
            <w:hideMark/>
          </w:tcPr>
          <w:p w14:paraId="5F94B51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1105" w:type="dxa"/>
            <w:shd w:val="clear" w:color="auto" w:fill="auto"/>
            <w:noWrap/>
            <w:hideMark/>
          </w:tcPr>
          <w:p w14:paraId="66F4439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1 505,91</w:t>
            </w:r>
          </w:p>
        </w:tc>
        <w:tc>
          <w:tcPr>
            <w:tcW w:w="908" w:type="dxa"/>
            <w:shd w:val="clear" w:color="auto" w:fill="auto"/>
            <w:noWrap/>
            <w:hideMark/>
          </w:tcPr>
          <w:p w14:paraId="43D1EAF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672F1FC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noWrap/>
            <w:hideMark/>
          </w:tcPr>
          <w:p w14:paraId="15E200CA"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0</w:t>
            </w:r>
          </w:p>
        </w:tc>
        <w:tc>
          <w:tcPr>
            <w:tcW w:w="1276" w:type="dxa"/>
            <w:shd w:val="clear" w:color="auto" w:fill="auto"/>
            <w:noWrap/>
            <w:hideMark/>
          </w:tcPr>
          <w:p w14:paraId="1A44F869"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парк "Здоровье"</w:t>
            </w:r>
          </w:p>
        </w:tc>
        <w:tc>
          <w:tcPr>
            <w:tcW w:w="709" w:type="dxa"/>
            <w:shd w:val="clear" w:color="auto" w:fill="auto"/>
            <w:noWrap/>
            <w:hideMark/>
          </w:tcPr>
          <w:p w14:paraId="62FAA25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4433E24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w:t>
            </w:r>
          </w:p>
        </w:tc>
        <w:tc>
          <w:tcPr>
            <w:tcW w:w="709" w:type="dxa"/>
            <w:shd w:val="clear" w:color="auto" w:fill="auto"/>
            <w:noWrap/>
            <w:hideMark/>
          </w:tcPr>
          <w:p w14:paraId="157C16A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w:t>
            </w:r>
          </w:p>
        </w:tc>
        <w:tc>
          <w:tcPr>
            <w:tcW w:w="567" w:type="dxa"/>
            <w:shd w:val="clear" w:color="auto" w:fill="auto"/>
            <w:noWrap/>
            <w:hideMark/>
          </w:tcPr>
          <w:p w14:paraId="547EF21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100</w:t>
            </w:r>
          </w:p>
        </w:tc>
      </w:tr>
      <w:tr w:rsidR="00042DB2" w:rsidRPr="00042DB2" w14:paraId="05C7BAAB" w14:textId="77777777" w:rsidTr="00C35694">
        <w:trPr>
          <w:trHeight w:val="20"/>
        </w:trPr>
        <w:tc>
          <w:tcPr>
            <w:tcW w:w="283" w:type="dxa"/>
            <w:shd w:val="clear" w:color="auto" w:fill="auto"/>
            <w:noWrap/>
            <w:hideMark/>
          </w:tcPr>
          <w:p w14:paraId="7E9194CD"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32066DEA"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07" w:type="dxa"/>
            <w:shd w:val="clear" w:color="auto" w:fill="auto"/>
            <w:noWrap/>
            <w:hideMark/>
          </w:tcPr>
          <w:p w14:paraId="3BB3842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2022</w:t>
            </w:r>
          </w:p>
        </w:tc>
        <w:tc>
          <w:tcPr>
            <w:tcW w:w="797" w:type="dxa"/>
            <w:shd w:val="clear" w:color="auto" w:fill="auto"/>
            <w:noWrap/>
            <w:hideMark/>
          </w:tcPr>
          <w:p w14:paraId="70E16CF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26 515,25</w:t>
            </w:r>
          </w:p>
        </w:tc>
        <w:tc>
          <w:tcPr>
            <w:tcW w:w="900" w:type="dxa"/>
            <w:shd w:val="clear" w:color="auto" w:fill="auto"/>
            <w:noWrap/>
            <w:hideMark/>
          </w:tcPr>
          <w:p w14:paraId="131EEED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1 320,90</w:t>
            </w:r>
          </w:p>
        </w:tc>
        <w:tc>
          <w:tcPr>
            <w:tcW w:w="573" w:type="dxa"/>
            <w:shd w:val="clear" w:color="auto" w:fill="auto"/>
            <w:noWrap/>
            <w:hideMark/>
          </w:tcPr>
          <w:p w14:paraId="24BC97B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12" w:type="dxa"/>
            <w:shd w:val="clear" w:color="auto" w:fill="auto"/>
            <w:noWrap/>
            <w:hideMark/>
          </w:tcPr>
          <w:p w14:paraId="72157F3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19 104,38</w:t>
            </w:r>
          </w:p>
        </w:tc>
        <w:tc>
          <w:tcPr>
            <w:tcW w:w="709" w:type="dxa"/>
            <w:shd w:val="clear" w:color="auto" w:fill="auto"/>
            <w:noWrap/>
            <w:hideMark/>
          </w:tcPr>
          <w:p w14:paraId="3DBDD66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192,97</w:t>
            </w:r>
          </w:p>
        </w:tc>
        <w:tc>
          <w:tcPr>
            <w:tcW w:w="709" w:type="dxa"/>
            <w:shd w:val="clear" w:color="auto" w:fill="auto"/>
            <w:noWrap/>
            <w:hideMark/>
          </w:tcPr>
          <w:p w14:paraId="36D7895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5 897,00</w:t>
            </w:r>
          </w:p>
        </w:tc>
        <w:tc>
          <w:tcPr>
            <w:tcW w:w="789" w:type="dxa"/>
            <w:shd w:val="clear" w:color="000000" w:fill="FFFFFF"/>
            <w:noWrap/>
            <w:hideMark/>
          </w:tcPr>
          <w:p w14:paraId="05BC602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26 390,99</w:t>
            </w:r>
          </w:p>
        </w:tc>
        <w:tc>
          <w:tcPr>
            <w:tcW w:w="486" w:type="dxa"/>
            <w:shd w:val="clear" w:color="auto" w:fill="auto"/>
            <w:noWrap/>
            <w:hideMark/>
          </w:tcPr>
          <w:p w14:paraId="26C10BE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105" w:type="dxa"/>
            <w:shd w:val="clear" w:color="auto" w:fill="auto"/>
            <w:noWrap/>
            <w:hideMark/>
          </w:tcPr>
          <w:p w14:paraId="56F1CFE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1 314,71</w:t>
            </w:r>
          </w:p>
        </w:tc>
        <w:tc>
          <w:tcPr>
            <w:tcW w:w="908" w:type="dxa"/>
            <w:shd w:val="clear" w:color="auto" w:fill="auto"/>
            <w:noWrap/>
            <w:hideMark/>
          </w:tcPr>
          <w:p w14:paraId="15C1422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19 014,82</w:t>
            </w:r>
          </w:p>
        </w:tc>
        <w:tc>
          <w:tcPr>
            <w:tcW w:w="850" w:type="dxa"/>
            <w:shd w:val="clear" w:color="auto" w:fill="auto"/>
            <w:noWrap/>
            <w:hideMark/>
          </w:tcPr>
          <w:p w14:paraId="3213DAB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192,07</w:t>
            </w:r>
          </w:p>
        </w:tc>
        <w:tc>
          <w:tcPr>
            <w:tcW w:w="795" w:type="dxa"/>
            <w:shd w:val="clear" w:color="auto" w:fill="auto"/>
            <w:noWrap/>
            <w:hideMark/>
          </w:tcPr>
          <w:p w14:paraId="3EB969D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5 869,39</w:t>
            </w:r>
          </w:p>
        </w:tc>
        <w:tc>
          <w:tcPr>
            <w:tcW w:w="1276" w:type="dxa"/>
            <w:shd w:val="clear" w:color="auto" w:fill="auto"/>
            <w:noWrap/>
            <w:hideMark/>
          </w:tcPr>
          <w:p w14:paraId="6A1DC653"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парк "Здоровье"</w:t>
            </w:r>
          </w:p>
        </w:tc>
        <w:tc>
          <w:tcPr>
            <w:tcW w:w="709" w:type="dxa"/>
            <w:shd w:val="clear" w:color="auto" w:fill="auto"/>
            <w:noWrap/>
            <w:hideMark/>
          </w:tcPr>
          <w:p w14:paraId="134E55F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3F44A93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w:t>
            </w:r>
          </w:p>
        </w:tc>
        <w:tc>
          <w:tcPr>
            <w:tcW w:w="709" w:type="dxa"/>
            <w:shd w:val="clear" w:color="auto" w:fill="auto"/>
            <w:noWrap/>
            <w:hideMark/>
          </w:tcPr>
          <w:p w14:paraId="481C7D92"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567" w:type="dxa"/>
            <w:shd w:val="clear" w:color="auto" w:fill="auto"/>
            <w:noWrap/>
            <w:hideMark/>
          </w:tcPr>
          <w:p w14:paraId="080A14A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99,53</w:t>
            </w:r>
          </w:p>
        </w:tc>
      </w:tr>
      <w:tr w:rsidR="00042DB2" w:rsidRPr="00042DB2" w14:paraId="6F35DD1C" w14:textId="77777777" w:rsidTr="00C35694">
        <w:trPr>
          <w:trHeight w:val="20"/>
        </w:trPr>
        <w:tc>
          <w:tcPr>
            <w:tcW w:w="283" w:type="dxa"/>
            <w:shd w:val="clear" w:color="auto" w:fill="auto"/>
            <w:noWrap/>
            <w:hideMark/>
          </w:tcPr>
          <w:p w14:paraId="5A50DDBA"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lastRenderedPageBreak/>
              <w:t> </w:t>
            </w:r>
          </w:p>
        </w:tc>
        <w:tc>
          <w:tcPr>
            <w:tcW w:w="1386" w:type="dxa"/>
            <w:shd w:val="clear" w:color="auto" w:fill="auto"/>
            <w:hideMark/>
          </w:tcPr>
          <w:p w14:paraId="6B571DD5"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07" w:type="dxa"/>
            <w:shd w:val="clear" w:color="auto" w:fill="auto"/>
            <w:noWrap/>
            <w:hideMark/>
          </w:tcPr>
          <w:p w14:paraId="0820587D"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2023</w:t>
            </w:r>
          </w:p>
        </w:tc>
        <w:tc>
          <w:tcPr>
            <w:tcW w:w="797" w:type="dxa"/>
            <w:shd w:val="clear" w:color="auto" w:fill="auto"/>
            <w:noWrap/>
            <w:hideMark/>
          </w:tcPr>
          <w:p w14:paraId="5BEF5A4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5 132,37</w:t>
            </w:r>
          </w:p>
        </w:tc>
        <w:tc>
          <w:tcPr>
            <w:tcW w:w="900" w:type="dxa"/>
            <w:shd w:val="clear" w:color="auto" w:fill="auto"/>
            <w:noWrap/>
            <w:hideMark/>
          </w:tcPr>
          <w:p w14:paraId="0867F9D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564,56</w:t>
            </w:r>
          </w:p>
        </w:tc>
        <w:tc>
          <w:tcPr>
            <w:tcW w:w="573" w:type="dxa"/>
            <w:shd w:val="clear" w:color="auto" w:fill="auto"/>
            <w:noWrap/>
            <w:hideMark/>
          </w:tcPr>
          <w:p w14:paraId="17E96E7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12" w:type="dxa"/>
            <w:shd w:val="clear" w:color="auto" w:fill="auto"/>
            <w:noWrap/>
            <w:hideMark/>
          </w:tcPr>
          <w:p w14:paraId="713FF3F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4 522,13</w:t>
            </w:r>
          </w:p>
        </w:tc>
        <w:tc>
          <w:tcPr>
            <w:tcW w:w="709" w:type="dxa"/>
            <w:shd w:val="clear" w:color="auto" w:fill="auto"/>
            <w:noWrap/>
            <w:hideMark/>
          </w:tcPr>
          <w:p w14:paraId="3D7F4D0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45,68</w:t>
            </w:r>
          </w:p>
        </w:tc>
        <w:tc>
          <w:tcPr>
            <w:tcW w:w="709" w:type="dxa"/>
            <w:shd w:val="clear" w:color="auto" w:fill="auto"/>
            <w:noWrap/>
            <w:hideMark/>
          </w:tcPr>
          <w:p w14:paraId="57BB00F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3C204A5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486" w:type="dxa"/>
            <w:shd w:val="clear" w:color="auto" w:fill="auto"/>
            <w:noWrap/>
            <w:hideMark/>
          </w:tcPr>
          <w:p w14:paraId="3DD099D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105" w:type="dxa"/>
            <w:shd w:val="clear" w:color="auto" w:fill="auto"/>
            <w:noWrap/>
            <w:hideMark/>
          </w:tcPr>
          <w:p w14:paraId="06AA835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908" w:type="dxa"/>
            <w:shd w:val="clear" w:color="auto" w:fill="auto"/>
            <w:noWrap/>
            <w:hideMark/>
          </w:tcPr>
          <w:p w14:paraId="567E010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850" w:type="dxa"/>
            <w:shd w:val="clear" w:color="auto" w:fill="auto"/>
            <w:noWrap/>
            <w:hideMark/>
          </w:tcPr>
          <w:p w14:paraId="3AF9D0D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95" w:type="dxa"/>
            <w:shd w:val="clear" w:color="auto" w:fill="auto"/>
            <w:noWrap/>
            <w:hideMark/>
          </w:tcPr>
          <w:p w14:paraId="1CCCBE0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276" w:type="dxa"/>
            <w:shd w:val="clear" w:color="auto" w:fill="auto"/>
            <w:hideMark/>
          </w:tcPr>
          <w:p w14:paraId="75A25BFE"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Создание сквера "Благоустройство сквера им. Г.А. Кадзова"</w:t>
            </w:r>
          </w:p>
        </w:tc>
        <w:tc>
          <w:tcPr>
            <w:tcW w:w="709" w:type="dxa"/>
            <w:shd w:val="clear" w:color="auto" w:fill="auto"/>
            <w:noWrap/>
            <w:hideMark/>
          </w:tcPr>
          <w:p w14:paraId="70B0167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2E5B6C9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w:t>
            </w:r>
          </w:p>
        </w:tc>
        <w:tc>
          <w:tcPr>
            <w:tcW w:w="709" w:type="dxa"/>
            <w:shd w:val="clear" w:color="auto" w:fill="auto"/>
            <w:noWrap/>
            <w:hideMark/>
          </w:tcPr>
          <w:p w14:paraId="046192BC"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567" w:type="dxa"/>
            <w:shd w:val="clear" w:color="auto" w:fill="auto"/>
            <w:noWrap/>
            <w:hideMark/>
          </w:tcPr>
          <w:p w14:paraId="2E46DA6A"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r>
      <w:tr w:rsidR="00042DB2" w:rsidRPr="00042DB2" w14:paraId="55C244AE" w14:textId="77777777" w:rsidTr="00C35694">
        <w:trPr>
          <w:trHeight w:val="20"/>
        </w:trPr>
        <w:tc>
          <w:tcPr>
            <w:tcW w:w="283" w:type="dxa"/>
            <w:shd w:val="clear" w:color="auto" w:fill="auto"/>
            <w:noWrap/>
            <w:hideMark/>
          </w:tcPr>
          <w:p w14:paraId="00707BC1"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764842E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xml:space="preserve">ИТОГО </w:t>
            </w:r>
          </w:p>
        </w:tc>
        <w:tc>
          <w:tcPr>
            <w:tcW w:w="707" w:type="dxa"/>
            <w:shd w:val="clear" w:color="auto" w:fill="auto"/>
            <w:noWrap/>
            <w:hideMark/>
          </w:tcPr>
          <w:p w14:paraId="4D3B5CB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97" w:type="dxa"/>
            <w:shd w:val="clear" w:color="auto" w:fill="auto"/>
            <w:noWrap/>
            <w:hideMark/>
          </w:tcPr>
          <w:p w14:paraId="7960410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33 153,53</w:t>
            </w:r>
          </w:p>
        </w:tc>
        <w:tc>
          <w:tcPr>
            <w:tcW w:w="900" w:type="dxa"/>
            <w:shd w:val="clear" w:color="auto" w:fill="auto"/>
            <w:noWrap/>
            <w:hideMark/>
          </w:tcPr>
          <w:p w14:paraId="7CAB8900"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3 391,37</w:t>
            </w:r>
          </w:p>
        </w:tc>
        <w:tc>
          <w:tcPr>
            <w:tcW w:w="573" w:type="dxa"/>
            <w:shd w:val="clear" w:color="auto" w:fill="auto"/>
            <w:noWrap/>
            <w:hideMark/>
          </w:tcPr>
          <w:p w14:paraId="5BB3AEB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0,00</w:t>
            </w:r>
          </w:p>
        </w:tc>
        <w:tc>
          <w:tcPr>
            <w:tcW w:w="912" w:type="dxa"/>
            <w:shd w:val="clear" w:color="auto" w:fill="auto"/>
            <w:noWrap/>
            <w:hideMark/>
          </w:tcPr>
          <w:p w14:paraId="1742D470"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23 626,51</w:t>
            </w:r>
          </w:p>
        </w:tc>
        <w:tc>
          <w:tcPr>
            <w:tcW w:w="709" w:type="dxa"/>
            <w:shd w:val="clear" w:color="auto" w:fill="auto"/>
            <w:noWrap/>
            <w:hideMark/>
          </w:tcPr>
          <w:p w14:paraId="79DC8F5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238,65</w:t>
            </w:r>
          </w:p>
        </w:tc>
        <w:tc>
          <w:tcPr>
            <w:tcW w:w="709" w:type="dxa"/>
            <w:shd w:val="clear" w:color="auto" w:fill="auto"/>
            <w:noWrap/>
            <w:hideMark/>
          </w:tcPr>
          <w:p w14:paraId="1D7522AE"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5 897,00</w:t>
            </w:r>
          </w:p>
        </w:tc>
        <w:tc>
          <w:tcPr>
            <w:tcW w:w="789" w:type="dxa"/>
            <w:shd w:val="clear" w:color="auto" w:fill="auto"/>
            <w:noWrap/>
            <w:hideMark/>
          </w:tcPr>
          <w:p w14:paraId="31C027BB"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27 896,90</w:t>
            </w:r>
          </w:p>
        </w:tc>
        <w:tc>
          <w:tcPr>
            <w:tcW w:w="486" w:type="dxa"/>
            <w:shd w:val="clear" w:color="auto" w:fill="auto"/>
            <w:noWrap/>
            <w:hideMark/>
          </w:tcPr>
          <w:p w14:paraId="33C10574"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0,00</w:t>
            </w:r>
          </w:p>
        </w:tc>
        <w:tc>
          <w:tcPr>
            <w:tcW w:w="1105" w:type="dxa"/>
            <w:shd w:val="clear" w:color="auto" w:fill="auto"/>
            <w:noWrap/>
            <w:hideMark/>
          </w:tcPr>
          <w:p w14:paraId="0EFB08C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1 505,91</w:t>
            </w:r>
          </w:p>
        </w:tc>
        <w:tc>
          <w:tcPr>
            <w:tcW w:w="908" w:type="dxa"/>
            <w:shd w:val="clear" w:color="auto" w:fill="auto"/>
            <w:noWrap/>
            <w:hideMark/>
          </w:tcPr>
          <w:p w14:paraId="4F8CD21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19 014,82</w:t>
            </w:r>
          </w:p>
        </w:tc>
        <w:tc>
          <w:tcPr>
            <w:tcW w:w="850" w:type="dxa"/>
            <w:shd w:val="clear" w:color="auto" w:fill="auto"/>
            <w:noWrap/>
            <w:hideMark/>
          </w:tcPr>
          <w:p w14:paraId="6864E312"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192,07</w:t>
            </w:r>
          </w:p>
        </w:tc>
        <w:tc>
          <w:tcPr>
            <w:tcW w:w="795" w:type="dxa"/>
            <w:shd w:val="clear" w:color="auto" w:fill="auto"/>
            <w:noWrap/>
            <w:hideMark/>
          </w:tcPr>
          <w:p w14:paraId="0168092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5 869,39</w:t>
            </w:r>
          </w:p>
        </w:tc>
        <w:tc>
          <w:tcPr>
            <w:tcW w:w="1276" w:type="dxa"/>
            <w:shd w:val="clear" w:color="auto" w:fill="auto"/>
            <w:noWrap/>
            <w:hideMark/>
          </w:tcPr>
          <w:p w14:paraId="0F33C7F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9" w:type="dxa"/>
            <w:shd w:val="clear" w:color="auto" w:fill="auto"/>
            <w:noWrap/>
            <w:hideMark/>
          </w:tcPr>
          <w:p w14:paraId="508AAA9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850" w:type="dxa"/>
            <w:shd w:val="clear" w:color="auto" w:fill="auto"/>
            <w:noWrap/>
            <w:hideMark/>
          </w:tcPr>
          <w:p w14:paraId="72C03F9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w:t>
            </w:r>
          </w:p>
        </w:tc>
        <w:tc>
          <w:tcPr>
            <w:tcW w:w="709" w:type="dxa"/>
            <w:shd w:val="clear" w:color="auto" w:fill="auto"/>
            <w:noWrap/>
            <w:hideMark/>
          </w:tcPr>
          <w:p w14:paraId="54551B7D"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w:t>
            </w:r>
          </w:p>
        </w:tc>
        <w:tc>
          <w:tcPr>
            <w:tcW w:w="567" w:type="dxa"/>
            <w:shd w:val="clear" w:color="auto" w:fill="auto"/>
            <w:noWrap/>
            <w:hideMark/>
          </w:tcPr>
          <w:p w14:paraId="600C5FC0"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r>
      <w:tr w:rsidR="00042DB2" w:rsidRPr="00042DB2" w14:paraId="4C4315D3" w14:textId="77777777" w:rsidTr="00C35694">
        <w:trPr>
          <w:trHeight w:val="20"/>
        </w:trPr>
        <w:tc>
          <w:tcPr>
            <w:tcW w:w="283" w:type="dxa"/>
            <w:shd w:val="clear" w:color="auto" w:fill="auto"/>
            <w:noWrap/>
            <w:hideMark/>
          </w:tcPr>
          <w:p w14:paraId="18D1B1B0"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3</w:t>
            </w:r>
          </w:p>
        </w:tc>
        <w:tc>
          <w:tcPr>
            <w:tcW w:w="1386" w:type="dxa"/>
            <w:shd w:val="clear" w:color="auto" w:fill="auto"/>
            <w:hideMark/>
          </w:tcPr>
          <w:p w14:paraId="3F9A64A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xml:space="preserve">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w:t>
            </w:r>
          </w:p>
        </w:tc>
        <w:tc>
          <w:tcPr>
            <w:tcW w:w="707" w:type="dxa"/>
            <w:vMerge w:val="restart"/>
            <w:shd w:val="clear" w:color="auto" w:fill="auto"/>
            <w:noWrap/>
            <w:hideMark/>
          </w:tcPr>
          <w:p w14:paraId="21156CC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2018</w:t>
            </w:r>
          </w:p>
        </w:tc>
        <w:tc>
          <w:tcPr>
            <w:tcW w:w="797" w:type="dxa"/>
            <w:shd w:val="clear" w:color="auto" w:fill="auto"/>
            <w:noWrap/>
            <w:hideMark/>
          </w:tcPr>
          <w:p w14:paraId="4DFC15D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126,00</w:t>
            </w:r>
          </w:p>
        </w:tc>
        <w:tc>
          <w:tcPr>
            <w:tcW w:w="900" w:type="dxa"/>
            <w:shd w:val="clear" w:color="auto" w:fill="auto"/>
            <w:noWrap/>
            <w:hideMark/>
          </w:tcPr>
          <w:p w14:paraId="5ADFC93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126,00</w:t>
            </w:r>
          </w:p>
        </w:tc>
        <w:tc>
          <w:tcPr>
            <w:tcW w:w="573" w:type="dxa"/>
            <w:shd w:val="clear" w:color="auto" w:fill="auto"/>
            <w:noWrap/>
            <w:hideMark/>
          </w:tcPr>
          <w:p w14:paraId="56379F4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12" w:type="dxa"/>
            <w:shd w:val="clear" w:color="auto" w:fill="auto"/>
            <w:noWrap/>
            <w:hideMark/>
          </w:tcPr>
          <w:p w14:paraId="2EE5F4C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46ED5B6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1AD84CB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7704019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126,00</w:t>
            </w:r>
          </w:p>
        </w:tc>
        <w:tc>
          <w:tcPr>
            <w:tcW w:w="486" w:type="dxa"/>
            <w:shd w:val="clear" w:color="auto" w:fill="auto"/>
            <w:noWrap/>
            <w:hideMark/>
          </w:tcPr>
          <w:p w14:paraId="6FBCDF8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1105" w:type="dxa"/>
            <w:shd w:val="clear" w:color="auto" w:fill="auto"/>
            <w:noWrap/>
            <w:hideMark/>
          </w:tcPr>
          <w:p w14:paraId="3BD845B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126,00</w:t>
            </w:r>
          </w:p>
        </w:tc>
        <w:tc>
          <w:tcPr>
            <w:tcW w:w="908" w:type="dxa"/>
            <w:shd w:val="clear" w:color="auto" w:fill="auto"/>
            <w:noWrap/>
            <w:hideMark/>
          </w:tcPr>
          <w:p w14:paraId="72F83BB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38172C4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noWrap/>
            <w:hideMark/>
          </w:tcPr>
          <w:p w14:paraId="6C0A6925"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276" w:type="dxa"/>
            <w:shd w:val="clear" w:color="auto" w:fill="auto"/>
            <w:hideMark/>
          </w:tcPr>
          <w:p w14:paraId="6670A9F9"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Полиграфия (Брошюры, брендбук, листовки, баннеры)</w:t>
            </w:r>
          </w:p>
        </w:tc>
        <w:tc>
          <w:tcPr>
            <w:tcW w:w="709" w:type="dxa"/>
            <w:shd w:val="clear" w:color="auto" w:fill="auto"/>
            <w:noWrap/>
            <w:hideMark/>
          </w:tcPr>
          <w:p w14:paraId="0B35A74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245EFEE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3125</w:t>
            </w:r>
          </w:p>
        </w:tc>
        <w:tc>
          <w:tcPr>
            <w:tcW w:w="709" w:type="dxa"/>
            <w:shd w:val="clear" w:color="auto" w:fill="auto"/>
            <w:noWrap/>
            <w:hideMark/>
          </w:tcPr>
          <w:p w14:paraId="6B65888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3125</w:t>
            </w:r>
          </w:p>
        </w:tc>
        <w:tc>
          <w:tcPr>
            <w:tcW w:w="567" w:type="dxa"/>
            <w:shd w:val="clear" w:color="auto" w:fill="auto"/>
            <w:noWrap/>
            <w:hideMark/>
          </w:tcPr>
          <w:p w14:paraId="3134A8F9"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100</w:t>
            </w:r>
          </w:p>
        </w:tc>
      </w:tr>
      <w:tr w:rsidR="00042DB2" w:rsidRPr="00042DB2" w14:paraId="097CBB5B" w14:textId="77777777" w:rsidTr="00C35694">
        <w:trPr>
          <w:trHeight w:val="20"/>
        </w:trPr>
        <w:tc>
          <w:tcPr>
            <w:tcW w:w="283" w:type="dxa"/>
            <w:shd w:val="clear" w:color="auto" w:fill="auto"/>
            <w:noWrap/>
            <w:hideMark/>
          </w:tcPr>
          <w:p w14:paraId="44A9106D"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386" w:type="dxa"/>
            <w:shd w:val="clear" w:color="auto" w:fill="auto"/>
            <w:hideMark/>
          </w:tcPr>
          <w:p w14:paraId="24E7F81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vMerge/>
            <w:hideMark/>
          </w:tcPr>
          <w:p w14:paraId="72258A08" w14:textId="77777777" w:rsidR="00042DB2" w:rsidRPr="00042DB2" w:rsidRDefault="00042DB2" w:rsidP="00042DB2">
            <w:pPr>
              <w:widowControl/>
              <w:autoSpaceDE/>
              <w:autoSpaceDN/>
              <w:adjustRightInd/>
              <w:rPr>
                <w:rFonts w:eastAsia="Times New Roman"/>
                <w:sz w:val="14"/>
                <w:szCs w:val="14"/>
              </w:rPr>
            </w:pPr>
          </w:p>
        </w:tc>
        <w:tc>
          <w:tcPr>
            <w:tcW w:w="797" w:type="dxa"/>
            <w:shd w:val="clear" w:color="auto" w:fill="auto"/>
            <w:noWrap/>
            <w:hideMark/>
          </w:tcPr>
          <w:p w14:paraId="252D428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100,00</w:t>
            </w:r>
          </w:p>
        </w:tc>
        <w:tc>
          <w:tcPr>
            <w:tcW w:w="900" w:type="dxa"/>
            <w:shd w:val="clear" w:color="auto" w:fill="auto"/>
            <w:noWrap/>
            <w:hideMark/>
          </w:tcPr>
          <w:p w14:paraId="545E04F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100,00</w:t>
            </w:r>
          </w:p>
        </w:tc>
        <w:tc>
          <w:tcPr>
            <w:tcW w:w="573" w:type="dxa"/>
            <w:shd w:val="clear" w:color="auto" w:fill="auto"/>
            <w:noWrap/>
            <w:hideMark/>
          </w:tcPr>
          <w:p w14:paraId="35F256D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12" w:type="dxa"/>
            <w:shd w:val="clear" w:color="auto" w:fill="auto"/>
            <w:noWrap/>
            <w:hideMark/>
          </w:tcPr>
          <w:p w14:paraId="2CFA7CC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2090BB4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6B6C567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363F349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100,00</w:t>
            </w:r>
          </w:p>
        </w:tc>
        <w:tc>
          <w:tcPr>
            <w:tcW w:w="486" w:type="dxa"/>
            <w:shd w:val="clear" w:color="auto" w:fill="auto"/>
            <w:noWrap/>
            <w:hideMark/>
          </w:tcPr>
          <w:p w14:paraId="31D1081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1105" w:type="dxa"/>
            <w:shd w:val="clear" w:color="auto" w:fill="auto"/>
            <w:noWrap/>
            <w:hideMark/>
          </w:tcPr>
          <w:p w14:paraId="3B2FB9D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100,00</w:t>
            </w:r>
          </w:p>
        </w:tc>
        <w:tc>
          <w:tcPr>
            <w:tcW w:w="908" w:type="dxa"/>
            <w:shd w:val="clear" w:color="auto" w:fill="auto"/>
            <w:noWrap/>
            <w:hideMark/>
          </w:tcPr>
          <w:p w14:paraId="30F9270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615AFAA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noWrap/>
            <w:hideMark/>
          </w:tcPr>
          <w:p w14:paraId="7A4FB57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1276" w:type="dxa"/>
            <w:shd w:val="clear" w:color="auto" w:fill="auto"/>
            <w:noWrap/>
            <w:hideMark/>
          </w:tcPr>
          <w:p w14:paraId="5EF137F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Зажжение ли</w:t>
            </w:r>
          </w:p>
        </w:tc>
        <w:tc>
          <w:tcPr>
            <w:tcW w:w="709" w:type="dxa"/>
            <w:shd w:val="clear" w:color="auto" w:fill="auto"/>
            <w:noWrap/>
            <w:hideMark/>
          </w:tcPr>
          <w:p w14:paraId="66FC353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7492C4A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w:t>
            </w:r>
          </w:p>
        </w:tc>
        <w:tc>
          <w:tcPr>
            <w:tcW w:w="709" w:type="dxa"/>
            <w:shd w:val="clear" w:color="auto" w:fill="auto"/>
            <w:noWrap/>
            <w:hideMark/>
          </w:tcPr>
          <w:p w14:paraId="3D8EA7DD"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w:t>
            </w:r>
          </w:p>
        </w:tc>
        <w:tc>
          <w:tcPr>
            <w:tcW w:w="567" w:type="dxa"/>
            <w:shd w:val="clear" w:color="auto" w:fill="auto"/>
            <w:noWrap/>
            <w:hideMark/>
          </w:tcPr>
          <w:p w14:paraId="24CA8C7F"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100</w:t>
            </w:r>
          </w:p>
        </w:tc>
      </w:tr>
      <w:tr w:rsidR="00042DB2" w:rsidRPr="00042DB2" w14:paraId="08DAEB79" w14:textId="77777777" w:rsidTr="00C35694">
        <w:trPr>
          <w:trHeight w:val="20"/>
        </w:trPr>
        <w:tc>
          <w:tcPr>
            <w:tcW w:w="283" w:type="dxa"/>
            <w:shd w:val="clear" w:color="auto" w:fill="auto"/>
            <w:noWrap/>
            <w:hideMark/>
          </w:tcPr>
          <w:p w14:paraId="112C5606"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386" w:type="dxa"/>
            <w:shd w:val="clear" w:color="auto" w:fill="auto"/>
            <w:hideMark/>
          </w:tcPr>
          <w:p w14:paraId="6CECCDF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vMerge/>
            <w:hideMark/>
          </w:tcPr>
          <w:p w14:paraId="53A74A63" w14:textId="77777777" w:rsidR="00042DB2" w:rsidRPr="00042DB2" w:rsidRDefault="00042DB2" w:rsidP="00042DB2">
            <w:pPr>
              <w:widowControl/>
              <w:autoSpaceDE/>
              <w:autoSpaceDN/>
              <w:adjustRightInd/>
              <w:rPr>
                <w:rFonts w:eastAsia="Times New Roman"/>
                <w:sz w:val="14"/>
                <w:szCs w:val="14"/>
              </w:rPr>
            </w:pPr>
          </w:p>
        </w:tc>
        <w:tc>
          <w:tcPr>
            <w:tcW w:w="797" w:type="dxa"/>
            <w:shd w:val="clear" w:color="auto" w:fill="auto"/>
            <w:noWrap/>
            <w:hideMark/>
          </w:tcPr>
          <w:p w14:paraId="53DD8BF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199,00</w:t>
            </w:r>
          </w:p>
        </w:tc>
        <w:tc>
          <w:tcPr>
            <w:tcW w:w="900" w:type="dxa"/>
            <w:shd w:val="clear" w:color="auto" w:fill="auto"/>
            <w:noWrap/>
            <w:hideMark/>
          </w:tcPr>
          <w:p w14:paraId="754F279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199,00</w:t>
            </w:r>
          </w:p>
        </w:tc>
        <w:tc>
          <w:tcPr>
            <w:tcW w:w="573" w:type="dxa"/>
            <w:shd w:val="clear" w:color="auto" w:fill="auto"/>
            <w:noWrap/>
            <w:hideMark/>
          </w:tcPr>
          <w:p w14:paraId="78AEDA2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12" w:type="dxa"/>
            <w:shd w:val="clear" w:color="auto" w:fill="auto"/>
            <w:noWrap/>
            <w:hideMark/>
          </w:tcPr>
          <w:p w14:paraId="66F394E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29A37B0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7FB41FC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3C33D36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199,00</w:t>
            </w:r>
          </w:p>
        </w:tc>
        <w:tc>
          <w:tcPr>
            <w:tcW w:w="486" w:type="dxa"/>
            <w:shd w:val="clear" w:color="auto" w:fill="auto"/>
            <w:noWrap/>
            <w:hideMark/>
          </w:tcPr>
          <w:p w14:paraId="2B422CF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1105" w:type="dxa"/>
            <w:shd w:val="clear" w:color="auto" w:fill="auto"/>
            <w:noWrap/>
            <w:hideMark/>
          </w:tcPr>
          <w:p w14:paraId="24C33CE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199,00</w:t>
            </w:r>
          </w:p>
        </w:tc>
        <w:tc>
          <w:tcPr>
            <w:tcW w:w="908" w:type="dxa"/>
            <w:shd w:val="clear" w:color="auto" w:fill="auto"/>
            <w:noWrap/>
            <w:hideMark/>
          </w:tcPr>
          <w:p w14:paraId="7103F62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4006412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hideMark/>
          </w:tcPr>
          <w:p w14:paraId="4AFD739E"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276" w:type="dxa"/>
            <w:shd w:val="clear" w:color="auto" w:fill="auto"/>
            <w:hideMark/>
          </w:tcPr>
          <w:p w14:paraId="78494C10"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Установка баннеров (городская среда)</w:t>
            </w:r>
          </w:p>
        </w:tc>
        <w:tc>
          <w:tcPr>
            <w:tcW w:w="709" w:type="dxa"/>
            <w:shd w:val="clear" w:color="auto" w:fill="auto"/>
            <w:noWrap/>
            <w:hideMark/>
          </w:tcPr>
          <w:p w14:paraId="2EF7EF9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78AF050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50</w:t>
            </w:r>
          </w:p>
        </w:tc>
        <w:tc>
          <w:tcPr>
            <w:tcW w:w="709" w:type="dxa"/>
            <w:shd w:val="clear" w:color="auto" w:fill="auto"/>
            <w:noWrap/>
            <w:hideMark/>
          </w:tcPr>
          <w:p w14:paraId="6D6034C8"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50</w:t>
            </w:r>
          </w:p>
        </w:tc>
        <w:tc>
          <w:tcPr>
            <w:tcW w:w="567" w:type="dxa"/>
            <w:shd w:val="clear" w:color="auto" w:fill="auto"/>
            <w:noWrap/>
            <w:hideMark/>
          </w:tcPr>
          <w:p w14:paraId="1ED5BDB1"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100</w:t>
            </w:r>
          </w:p>
        </w:tc>
      </w:tr>
      <w:tr w:rsidR="00042DB2" w:rsidRPr="00042DB2" w14:paraId="0448D2EB" w14:textId="77777777" w:rsidTr="00C35694">
        <w:trPr>
          <w:trHeight w:val="20"/>
        </w:trPr>
        <w:tc>
          <w:tcPr>
            <w:tcW w:w="283" w:type="dxa"/>
            <w:shd w:val="clear" w:color="auto" w:fill="auto"/>
            <w:noWrap/>
            <w:hideMark/>
          </w:tcPr>
          <w:p w14:paraId="51882EF6"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386" w:type="dxa"/>
            <w:shd w:val="clear" w:color="auto" w:fill="auto"/>
            <w:hideMark/>
          </w:tcPr>
          <w:p w14:paraId="707E816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vMerge/>
            <w:hideMark/>
          </w:tcPr>
          <w:p w14:paraId="40387902" w14:textId="77777777" w:rsidR="00042DB2" w:rsidRPr="00042DB2" w:rsidRDefault="00042DB2" w:rsidP="00042DB2">
            <w:pPr>
              <w:widowControl/>
              <w:autoSpaceDE/>
              <w:autoSpaceDN/>
              <w:adjustRightInd/>
              <w:rPr>
                <w:rFonts w:eastAsia="Times New Roman"/>
                <w:sz w:val="14"/>
                <w:szCs w:val="14"/>
              </w:rPr>
            </w:pPr>
          </w:p>
        </w:tc>
        <w:tc>
          <w:tcPr>
            <w:tcW w:w="797" w:type="dxa"/>
            <w:shd w:val="clear" w:color="auto" w:fill="auto"/>
            <w:noWrap/>
            <w:hideMark/>
          </w:tcPr>
          <w:p w14:paraId="51871AF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373,53</w:t>
            </w:r>
          </w:p>
        </w:tc>
        <w:tc>
          <w:tcPr>
            <w:tcW w:w="900" w:type="dxa"/>
            <w:shd w:val="clear" w:color="auto" w:fill="auto"/>
            <w:noWrap/>
            <w:hideMark/>
          </w:tcPr>
          <w:p w14:paraId="47225C6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373,50</w:t>
            </w:r>
          </w:p>
        </w:tc>
        <w:tc>
          <w:tcPr>
            <w:tcW w:w="573" w:type="dxa"/>
            <w:shd w:val="clear" w:color="auto" w:fill="auto"/>
            <w:noWrap/>
            <w:hideMark/>
          </w:tcPr>
          <w:p w14:paraId="0C3EEF9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12" w:type="dxa"/>
            <w:shd w:val="clear" w:color="auto" w:fill="auto"/>
            <w:noWrap/>
            <w:hideMark/>
          </w:tcPr>
          <w:p w14:paraId="657A8BC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29526C2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5A0ADEF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6E19882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373,53</w:t>
            </w:r>
          </w:p>
        </w:tc>
        <w:tc>
          <w:tcPr>
            <w:tcW w:w="486" w:type="dxa"/>
            <w:shd w:val="clear" w:color="auto" w:fill="auto"/>
            <w:noWrap/>
            <w:hideMark/>
          </w:tcPr>
          <w:p w14:paraId="6489C7E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1105" w:type="dxa"/>
            <w:shd w:val="clear" w:color="auto" w:fill="auto"/>
            <w:noWrap/>
            <w:hideMark/>
          </w:tcPr>
          <w:p w14:paraId="14C7443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373,53</w:t>
            </w:r>
          </w:p>
        </w:tc>
        <w:tc>
          <w:tcPr>
            <w:tcW w:w="908" w:type="dxa"/>
            <w:shd w:val="clear" w:color="auto" w:fill="auto"/>
            <w:noWrap/>
            <w:hideMark/>
          </w:tcPr>
          <w:p w14:paraId="3B917EA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57B5744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hideMark/>
          </w:tcPr>
          <w:p w14:paraId="6739F7C4"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276" w:type="dxa"/>
            <w:shd w:val="clear" w:color="auto" w:fill="auto"/>
            <w:hideMark/>
          </w:tcPr>
          <w:p w14:paraId="35E31AB5"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Установка парковых опор</w:t>
            </w:r>
          </w:p>
        </w:tc>
        <w:tc>
          <w:tcPr>
            <w:tcW w:w="709" w:type="dxa"/>
            <w:shd w:val="clear" w:color="auto" w:fill="auto"/>
            <w:noWrap/>
            <w:hideMark/>
          </w:tcPr>
          <w:p w14:paraId="648458E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шт.</w:t>
            </w:r>
          </w:p>
        </w:tc>
        <w:tc>
          <w:tcPr>
            <w:tcW w:w="850" w:type="dxa"/>
            <w:shd w:val="clear" w:color="auto" w:fill="auto"/>
            <w:noWrap/>
            <w:hideMark/>
          </w:tcPr>
          <w:p w14:paraId="4454B81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4</w:t>
            </w:r>
          </w:p>
        </w:tc>
        <w:tc>
          <w:tcPr>
            <w:tcW w:w="709" w:type="dxa"/>
            <w:shd w:val="clear" w:color="auto" w:fill="auto"/>
            <w:noWrap/>
            <w:hideMark/>
          </w:tcPr>
          <w:p w14:paraId="01274072"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4</w:t>
            </w:r>
          </w:p>
        </w:tc>
        <w:tc>
          <w:tcPr>
            <w:tcW w:w="567" w:type="dxa"/>
            <w:shd w:val="clear" w:color="auto" w:fill="auto"/>
            <w:noWrap/>
            <w:hideMark/>
          </w:tcPr>
          <w:p w14:paraId="59E01314" w14:textId="77777777" w:rsidR="00042DB2" w:rsidRPr="00042DB2" w:rsidRDefault="00042DB2" w:rsidP="00042DB2">
            <w:pPr>
              <w:widowControl/>
              <w:autoSpaceDE/>
              <w:autoSpaceDN/>
              <w:adjustRightInd/>
              <w:jc w:val="right"/>
              <w:rPr>
                <w:rFonts w:eastAsia="Times New Roman"/>
                <w:sz w:val="14"/>
                <w:szCs w:val="14"/>
              </w:rPr>
            </w:pPr>
            <w:r w:rsidRPr="00042DB2">
              <w:rPr>
                <w:rFonts w:eastAsia="Times New Roman"/>
                <w:sz w:val="14"/>
                <w:szCs w:val="14"/>
              </w:rPr>
              <w:t>100</w:t>
            </w:r>
          </w:p>
        </w:tc>
      </w:tr>
      <w:tr w:rsidR="00042DB2" w:rsidRPr="00042DB2" w14:paraId="440C8840" w14:textId="77777777" w:rsidTr="00C35694">
        <w:trPr>
          <w:trHeight w:val="20"/>
        </w:trPr>
        <w:tc>
          <w:tcPr>
            <w:tcW w:w="283" w:type="dxa"/>
            <w:shd w:val="clear" w:color="auto" w:fill="auto"/>
            <w:noWrap/>
            <w:hideMark/>
          </w:tcPr>
          <w:p w14:paraId="78D0287B"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386" w:type="dxa"/>
            <w:shd w:val="clear" w:color="auto" w:fill="auto"/>
            <w:hideMark/>
          </w:tcPr>
          <w:p w14:paraId="64ADEFD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auto" w:fill="auto"/>
            <w:noWrap/>
            <w:hideMark/>
          </w:tcPr>
          <w:p w14:paraId="7FD7005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2022</w:t>
            </w:r>
          </w:p>
        </w:tc>
        <w:tc>
          <w:tcPr>
            <w:tcW w:w="797" w:type="dxa"/>
            <w:shd w:val="clear" w:color="auto" w:fill="auto"/>
            <w:noWrap/>
            <w:hideMark/>
          </w:tcPr>
          <w:p w14:paraId="7635FA4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00" w:type="dxa"/>
            <w:shd w:val="clear" w:color="auto" w:fill="auto"/>
            <w:noWrap/>
            <w:hideMark/>
          </w:tcPr>
          <w:p w14:paraId="0FCE5CD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573" w:type="dxa"/>
            <w:shd w:val="clear" w:color="auto" w:fill="auto"/>
            <w:noWrap/>
            <w:hideMark/>
          </w:tcPr>
          <w:p w14:paraId="7ACD6E9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12" w:type="dxa"/>
            <w:shd w:val="clear" w:color="auto" w:fill="auto"/>
            <w:noWrap/>
            <w:hideMark/>
          </w:tcPr>
          <w:p w14:paraId="36195F31"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0665B2D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068ACC5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15CE884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486" w:type="dxa"/>
            <w:shd w:val="clear" w:color="auto" w:fill="auto"/>
            <w:noWrap/>
            <w:hideMark/>
          </w:tcPr>
          <w:p w14:paraId="2F4E5DF0"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1105" w:type="dxa"/>
            <w:shd w:val="clear" w:color="auto" w:fill="auto"/>
            <w:noWrap/>
            <w:hideMark/>
          </w:tcPr>
          <w:p w14:paraId="6C7693B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08" w:type="dxa"/>
            <w:shd w:val="clear" w:color="auto" w:fill="auto"/>
            <w:noWrap/>
            <w:hideMark/>
          </w:tcPr>
          <w:p w14:paraId="1C0E5B1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6DC8E8B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noWrap/>
            <w:hideMark/>
          </w:tcPr>
          <w:p w14:paraId="4F942472"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276" w:type="dxa"/>
            <w:shd w:val="clear" w:color="auto" w:fill="auto"/>
            <w:noWrap/>
            <w:hideMark/>
          </w:tcPr>
          <w:p w14:paraId="0147085A"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709" w:type="dxa"/>
            <w:shd w:val="clear" w:color="auto" w:fill="auto"/>
            <w:noWrap/>
            <w:hideMark/>
          </w:tcPr>
          <w:p w14:paraId="1D181D7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850" w:type="dxa"/>
            <w:shd w:val="clear" w:color="auto" w:fill="auto"/>
            <w:noWrap/>
            <w:hideMark/>
          </w:tcPr>
          <w:p w14:paraId="4130387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9" w:type="dxa"/>
            <w:shd w:val="clear" w:color="auto" w:fill="auto"/>
            <w:noWrap/>
            <w:hideMark/>
          </w:tcPr>
          <w:p w14:paraId="71F36D28"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567" w:type="dxa"/>
            <w:shd w:val="clear" w:color="auto" w:fill="auto"/>
            <w:noWrap/>
            <w:hideMark/>
          </w:tcPr>
          <w:p w14:paraId="22AF8EF8"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r>
      <w:tr w:rsidR="00042DB2" w:rsidRPr="00042DB2" w14:paraId="40D6E0A4" w14:textId="77777777" w:rsidTr="00C35694">
        <w:trPr>
          <w:trHeight w:val="20"/>
        </w:trPr>
        <w:tc>
          <w:tcPr>
            <w:tcW w:w="283" w:type="dxa"/>
            <w:shd w:val="clear" w:color="auto" w:fill="auto"/>
            <w:noWrap/>
            <w:hideMark/>
          </w:tcPr>
          <w:p w14:paraId="2FD3D605"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386" w:type="dxa"/>
            <w:shd w:val="clear" w:color="auto" w:fill="auto"/>
            <w:hideMark/>
          </w:tcPr>
          <w:p w14:paraId="6CC63E54"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auto" w:fill="auto"/>
            <w:noWrap/>
            <w:hideMark/>
          </w:tcPr>
          <w:p w14:paraId="0C52056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2023</w:t>
            </w:r>
          </w:p>
        </w:tc>
        <w:tc>
          <w:tcPr>
            <w:tcW w:w="797" w:type="dxa"/>
            <w:shd w:val="clear" w:color="auto" w:fill="auto"/>
            <w:noWrap/>
            <w:hideMark/>
          </w:tcPr>
          <w:p w14:paraId="41A698BC"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00" w:type="dxa"/>
            <w:shd w:val="clear" w:color="auto" w:fill="auto"/>
            <w:noWrap/>
            <w:hideMark/>
          </w:tcPr>
          <w:p w14:paraId="2F3E4D5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573" w:type="dxa"/>
            <w:shd w:val="clear" w:color="auto" w:fill="auto"/>
            <w:noWrap/>
            <w:hideMark/>
          </w:tcPr>
          <w:p w14:paraId="042A1C2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12" w:type="dxa"/>
            <w:shd w:val="clear" w:color="auto" w:fill="auto"/>
            <w:noWrap/>
            <w:hideMark/>
          </w:tcPr>
          <w:p w14:paraId="5E862528"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5B4C637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1C8FE62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577E3D6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486" w:type="dxa"/>
            <w:shd w:val="clear" w:color="auto" w:fill="auto"/>
            <w:noWrap/>
            <w:hideMark/>
          </w:tcPr>
          <w:p w14:paraId="2106E90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1105" w:type="dxa"/>
            <w:shd w:val="clear" w:color="auto" w:fill="auto"/>
            <w:noWrap/>
            <w:hideMark/>
          </w:tcPr>
          <w:p w14:paraId="212632A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08" w:type="dxa"/>
            <w:shd w:val="clear" w:color="auto" w:fill="auto"/>
            <w:noWrap/>
            <w:hideMark/>
          </w:tcPr>
          <w:p w14:paraId="5172996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34739846"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noWrap/>
            <w:hideMark/>
          </w:tcPr>
          <w:p w14:paraId="51A59470"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276" w:type="dxa"/>
            <w:shd w:val="clear" w:color="auto" w:fill="auto"/>
            <w:noWrap/>
            <w:hideMark/>
          </w:tcPr>
          <w:p w14:paraId="583C72D0"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709" w:type="dxa"/>
            <w:shd w:val="clear" w:color="auto" w:fill="auto"/>
            <w:noWrap/>
            <w:hideMark/>
          </w:tcPr>
          <w:p w14:paraId="220D858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850" w:type="dxa"/>
            <w:shd w:val="clear" w:color="auto" w:fill="auto"/>
            <w:noWrap/>
            <w:hideMark/>
          </w:tcPr>
          <w:p w14:paraId="7BC78DE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9" w:type="dxa"/>
            <w:shd w:val="clear" w:color="auto" w:fill="auto"/>
            <w:noWrap/>
            <w:hideMark/>
          </w:tcPr>
          <w:p w14:paraId="319D157E"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567" w:type="dxa"/>
            <w:shd w:val="clear" w:color="auto" w:fill="auto"/>
            <w:noWrap/>
            <w:hideMark/>
          </w:tcPr>
          <w:p w14:paraId="724E4C6D"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r>
      <w:tr w:rsidR="00042DB2" w:rsidRPr="00042DB2" w14:paraId="399B923F" w14:textId="77777777" w:rsidTr="00C35694">
        <w:trPr>
          <w:trHeight w:val="20"/>
        </w:trPr>
        <w:tc>
          <w:tcPr>
            <w:tcW w:w="283" w:type="dxa"/>
            <w:shd w:val="clear" w:color="auto" w:fill="auto"/>
            <w:noWrap/>
            <w:hideMark/>
          </w:tcPr>
          <w:p w14:paraId="0E74D4EA"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386" w:type="dxa"/>
            <w:shd w:val="clear" w:color="auto" w:fill="auto"/>
            <w:hideMark/>
          </w:tcPr>
          <w:p w14:paraId="3318C69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7" w:type="dxa"/>
            <w:shd w:val="clear" w:color="auto" w:fill="auto"/>
            <w:noWrap/>
            <w:hideMark/>
          </w:tcPr>
          <w:p w14:paraId="588831F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2024</w:t>
            </w:r>
          </w:p>
        </w:tc>
        <w:tc>
          <w:tcPr>
            <w:tcW w:w="797" w:type="dxa"/>
            <w:shd w:val="clear" w:color="auto" w:fill="auto"/>
            <w:noWrap/>
            <w:hideMark/>
          </w:tcPr>
          <w:p w14:paraId="7BF12AF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00" w:type="dxa"/>
            <w:shd w:val="clear" w:color="auto" w:fill="auto"/>
            <w:noWrap/>
            <w:hideMark/>
          </w:tcPr>
          <w:p w14:paraId="6E0A30F3"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573" w:type="dxa"/>
            <w:shd w:val="clear" w:color="auto" w:fill="auto"/>
            <w:noWrap/>
            <w:hideMark/>
          </w:tcPr>
          <w:p w14:paraId="1804D7C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12" w:type="dxa"/>
            <w:shd w:val="clear" w:color="auto" w:fill="auto"/>
            <w:noWrap/>
            <w:hideMark/>
          </w:tcPr>
          <w:p w14:paraId="0CD6F71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2DD1E242"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67E1BA97"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89" w:type="dxa"/>
            <w:shd w:val="clear" w:color="auto" w:fill="auto"/>
            <w:noWrap/>
            <w:hideMark/>
          </w:tcPr>
          <w:p w14:paraId="59C03109"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486" w:type="dxa"/>
            <w:shd w:val="clear" w:color="auto" w:fill="auto"/>
            <w:noWrap/>
            <w:hideMark/>
          </w:tcPr>
          <w:p w14:paraId="3D25FB9D"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1105" w:type="dxa"/>
            <w:shd w:val="clear" w:color="auto" w:fill="auto"/>
            <w:noWrap/>
            <w:hideMark/>
          </w:tcPr>
          <w:p w14:paraId="75328B9A"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908" w:type="dxa"/>
            <w:shd w:val="clear" w:color="auto" w:fill="auto"/>
            <w:noWrap/>
            <w:hideMark/>
          </w:tcPr>
          <w:p w14:paraId="2F227D6B"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5932500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noWrap/>
            <w:hideMark/>
          </w:tcPr>
          <w:p w14:paraId="7A360F49"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1276" w:type="dxa"/>
            <w:shd w:val="clear" w:color="auto" w:fill="auto"/>
            <w:noWrap/>
            <w:hideMark/>
          </w:tcPr>
          <w:p w14:paraId="06F55A6F"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709" w:type="dxa"/>
            <w:shd w:val="clear" w:color="auto" w:fill="auto"/>
            <w:noWrap/>
            <w:hideMark/>
          </w:tcPr>
          <w:p w14:paraId="0D9B11FE"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850" w:type="dxa"/>
            <w:shd w:val="clear" w:color="auto" w:fill="auto"/>
            <w:noWrap/>
            <w:hideMark/>
          </w:tcPr>
          <w:p w14:paraId="110E038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 </w:t>
            </w:r>
          </w:p>
        </w:tc>
        <w:tc>
          <w:tcPr>
            <w:tcW w:w="709" w:type="dxa"/>
            <w:shd w:val="clear" w:color="auto" w:fill="auto"/>
            <w:noWrap/>
            <w:hideMark/>
          </w:tcPr>
          <w:p w14:paraId="61AB46F6"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c>
          <w:tcPr>
            <w:tcW w:w="567" w:type="dxa"/>
            <w:shd w:val="clear" w:color="auto" w:fill="auto"/>
            <w:noWrap/>
            <w:hideMark/>
          </w:tcPr>
          <w:p w14:paraId="02CE262F" w14:textId="77777777" w:rsidR="00042DB2" w:rsidRPr="00042DB2" w:rsidRDefault="00042DB2" w:rsidP="00042DB2">
            <w:pPr>
              <w:widowControl/>
              <w:autoSpaceDE/>
              <w:autoSpaceDN/>
              <w:adjustRightInd/>
              <w:rPr>
                <w:rFonts w:eastAsia="Times New Roman"/>
                <w:sz w:val="14"/>
                <w:szCs w:val="14"/>
              </w:rPr>
            </w:pPr>
            <w:r w:rsidRPr="00042DB2">
              <w:rPr>
                <w:rFonts w:eastAsia="Times New Roman"/>
                <w:sz w:val="14"/>
                <w:szCs w:val="14"/>
              </w:rPr>
              <w:t> </w:t>
            </w:r>
          </w:p>
        </w:tc>
      </w:tr>
      <w:tr w:rsidR="00042DB2" w:rsidRPr="00042DB2" w14:paraId="08A001EC" w14:textId="77777777" w:rsidTr="00C35694">
        <w:trPr>
          <w:trHeight w:val="20"/>
        </w:trPr>
        <w:tc>
          <w:tcPr>
            <w:tcW w:w="283" w:type="dxa"/>
            <w:shd w:val="clear" w:color="auto" w:fill="auto"/>
            <w:noWrap/>
            <w:hideMark/>
          </w:tcPr>
          <w:p w14:paraId="20464512" w14:textId="77777777" w:rsidR="00042DB2" w:rsidRPr="00042DB2" w:rsidRDefault="00042DB2" w:rsidP="00042DB2">
            <w:pPr>
              <w:widowControl/>
              <w:autoSpaceDE/>
              <w:autoSpaceDN/>
              <w:adjustRightInd/>
              <w:rPr>
                <w:rFonts w:eastAsia="Times New Roman"/>
                <w:bCs/>
                <w:i/>
                <w:iCs/>
                <w:sz w:val="14"/>
                <w:szCs w:val="14"/>
              </w:rPr>
            </w:pPr>
            <w:r w:rsidRPr="00042DB2">
              <w:rPr>
                <w:rFonts w:eastAsia="Times New Roman"/>
                <w:bCs/>
                <w:i/>
                <w:iCs/>
                <w:sz w:val="14"/>
                <w:szCs w:val="14"/>
              </w:rPr>
              <w:t> </w:t>
            </w:r>
          </w:p>
        </w:tc>
        <w:tc>
          <w:tcPr>
            <w:tcW w:w="1386" w:type="dxa"/>
            <w:shd w:val="clear" w:color="auto" w:fill="auto"/>
            <w:hideMark/>
          </w:tcPr>
          <w:p w14:paraId="42D48746"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ИТОГО:</w:t>
            </w:r>
          </w:p>
        </w:tc>
        <w:tc>
          <w:tcPr>
            <w:tcW w:w="707" w:type="dxa"/>
            <w:shd w:val="clear" w:color="auto" w:fill="auto"/>
            <w:noWrap/>
            <w:hideMark/>
          </w:tcPr>
          <w:p w14:paraId="6E566A0F"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 </w:t>
            </w:r>
          </w:p>
        </w:tc>
        <w:tc>
          <w:tcPr>
            <w:tcW w:w="797" w:type="dxa"/>
            <w:shd w:val="clear" w:color="auto" w:fill="auto"/>
            <w:noWrap/>
            <w:hideMark/>
          </w:tcPr>
          <w:p w14:paraId="042FB54B"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798,53</w:t>
            </w:r>
          </w:p>
        </w:tc>
        <w:tc>
          <w:tcPr>
            <w:tcW w:w="900" w:type="dxa"/>
            <w:shd w:val="clear" w:color="auto" w:fill="auto"/>
            <w:noWrap/>
            <w:hideMark/>
          </w:tcPr>
          <w:p w14:paraId="354AAAD4"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798,50</w:t>
            </w:r>
          </w:p>
        </w:tc>
        <w:tc>
          <w:tcPr>
            <w:tcW w:w="573" w:type="dxa"/>
            <w:shd w:val="clear" w:color="auto" w:fill="auto"/>
            <w:noWrap/>
            <w:hideMark/>
          </w:tcPr>
          <w:p w14:paraId="0C8863C8"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0,00</w:t>
            </w:r>
          </w:p>
        </w:tc>
        <w:tc>
          <w:tcPr>
            <w:tcW w:w="912" w:type="dxa"/>
            <w:shd w:val="clear" w:color="auto" w:fill="auto"/>
            <w:noWrap/>
            <w:hideMark/>
          </w:tcPr>
          <w:p w14:paraId="67689E2F"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0,00</w:t>
            </w:r>
          </w:p>
        </w:tc>
        <w:tc>
          <w:tcPr>
            <w:tcW w:w="709" w:type="dxa"/>
            <w:shd w:val="clear" w:color="auto" w:fill="auto"/>
            <w:noWrap/>
            <w:hideMark/>
          </w:tcPr>
          <w:p w14:paraId="3389698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09" w:type="dxa"/>
            <w:shd w:val="clear" w:color="auto" w:fill="auto"/>
            <w:noWrap/>
            <w:hideMark/>
          </w:tcPr>
          <w:p w14:paraId="39A36FC9"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 </w:t>
            </w:r>
          </w:p>
        </w:tc>
        <w:tc>
          <w:tcPr>
            <w:tcW w:w="789" w:type="dxa"/>
            <w:shd w:val="clear" w:color="auto" w:fill="auto"/>
            <w:noWrap/>
            <w:hideMark/>
          </w:tcPr>
          <w:p w14:paraId="4E044DE2"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798,53</w:t>
            </w:r>
          </w:p>
        </w:tc>
        <w:tc>
          <w:tcPr>
            <w:tcW w:w="486" w:type="dxa"/>
            <w:shd w:val="clear" w:color="auto" w:fill="auto"/>
            <w:noWrap/>
            <w:hideMark/>
          </w:tcPr>
          <w:p w14:paraId="162CA51B"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0,00</w:t>
            </w:r>
          </w:p>
        </w:tc>
        <w:tc>
          <w:tcPr>
            <w:tcW w:w="1105" w:type="dxa"/>
            <w:shd w:val="clear" w:color="auto" w:fill="auto"/>
            <w:noWrap/>
            <w:hideMark/>
          </w:tcPr>
          <w:p w14:paraId="49C6B3A8"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798,53</w:t>
            </w:r>
          </w:p>
        </w:tc>
        <w:tc>
          <w:tcPr>
            <w:tcW w:w="908" w:type="dxa"/>
            <w:shd w:val="clear" w:color="auto" w:fill="auto"/>
            <w:noWrap/>
            <w:hideMark/>
          </w:tcPr>
          <w:p w14:paraId="66E70C5F"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850" w:type="dxa"/>
            <w:shd w:val="clear" w:color="auto" w:fill="auto"/>
            <w:noWrap/>
            <w:hideMark/>
          </w:tcPr>
          <w:p w14:paraId="48D27845" w14:textId="77777777" w:rsidR="00042DB2" w:rsidRPr="00042DB2" w:rsidRDefault="00042DB2" w:rsidP="00042DB2">
            <w:pPr>
              <w:widowControl/>
              <w:autoSpaceDE/>
              <w:autoSpaceDN/>
              <w:adjustRightInd/>
              <w:jc w:val="center"/>
              <w:rPr>
                <w:rFonts w:eastAsia="Times New Roman"/>
                <w:sz w:val="14"/>
                <w:szCs w:val="14"/>
              </w:rPr>
            </w:pPr>
            <w:r w:rsidRPr="00042DB2">
              <w:rPr>
                <w:rFonts w:eastAsia="Times New Roman"/>
                <w:sz w:val="14"/>
                <w:szCs w:val="14"/>
              </w:rPr>
              <w:t>0,00</w:t>
            </w:r>
          </w:p>
        </w:tc>
        <w:tc>
          <w:tcPr>
            <w:tcW w:w="795" w:type="dxa"/>
            <w:shd w:val="clear" w:color="auto" w:fill="auto"/>
            <w:noWrap/>
            <w:hideMark/>
          </w:tcPr>
          <w:p w14:paraId="4D5CCE26"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 </w:t>
            </w:r>
          </w:p>
        </w:tc>
        <w:tc>
          <w:tcPr>
            <w:tcW w:w="1276" w:type="dxa"/>
            <w:shd w:val="clear" w:color="auto" w:fill="auto"/>
            <w:noWrap/>
            <w:hideMark/>
          </w:tcPr>
          <w:p w14:paraId="7C5D74E6"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 </w:t>
            </w:r>
          </w:p>
        </w:tc>
        <w:tc>
          <w:tcPr>
            <w:tcW w:w="709" w:type="dxa"/>
            <w:shd w:val="clear" w:color="auto" w:fill="auto"/>
            <w:noWrap/>
            <w:hideMark/>
          </w:tcPr>
          <w:p w14:paraId="285A8761"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 </w:t>
            </w:r>
          </w:p>
        </w:tc>
        <w:tc>
          <w:tcPr>
            <w:tcW w:w="850" w:type="dxa"/>
            <w:shd w:val="clear" w:color="auto" w:fill="auto"/>
            <w:noWrap/>
            <w:hideMark/>
          </w:tcPr>
          <w:p w14:paraId="34085667" w14:textId="77777777" w:rsidR="00042DB2" w:rsidRPr="00042DB2" w:rsidRDefault="00042DB2" w:rsidP="00042DB2">
            <w:pPr>
              <w:widowControl/>
              <w:autoSpaceDE/>
              <w:autoSpaceDN/>
              <w:adjustRightInd/>
              <w:jc w:val="center"/>
              <w:rPr>
                <w:rFonts w:eastAsia="Times New Roman"/>
                <w:bCs/>
                <w:i/>
                <w:iCs/>
                <w:sz w:val="14"/>
                <w:szCs w:val="14"/>
              </w:rPr>
            </w:pPr>
            <w:r w:rsidRPr="00042DB2">
              <w:rPr>
                <w:rFonts w:eastAsia="Times New Roman"/>
                <w:bCs/>
                <w:i/>
                <w:iCs/>
                <w:sz w:val="14"/>
                <w:szCs w:val="14"/>
              </w:rPr>
              <w:t> </w:t>
            </w:r>
          </w:p>
        </w:tc>
        <w:tc>
          <w:tcPr>
            <w:tcW w:w="709" w:type="dxa"/>
            <w:shd w:val="clear" w:color="auto" w:fill="auto"/>
            <w:noWrap/>
            <w:hideMark/>
          </w:tcPr>
          <w:p w14:paraId="3EE76FCE" w14:textId="77777777" w:rsidR="00042DB2" w:rsidRPr="00042DB2" w:rsidRDefault="00042DB2" w:rsidP="00042DB2">
            <w:pPr>
              <w:widowControl/>
              <w:autoSpaceDE/>
              <w:autoSpaceDN/>
              <w:adjustRightInd/>
              <w:rPr>
                <w:rFonts w:eastAsia="Times New Roman"/>
                <w:bCs/>
                <w:i/>
                <w:iCs/>
                <w:sz w:val="14"/>
                <w:szCs w:val="14"/>
              </w:rPr>
            </w:pPr>
            <w:r w:rsidRPr="00042DB2">
              <w:rPr>
                <w:rFonts w:eastAsia="Times New Roman"/>
                <w:bCs/>
                <w:i/>
                <w:iCs/>
                <w:sz w:val="14"/>
                <w:szCs w:val="14"/>
              </w:rPr>
              <w:t> </w:t>
            </w:r>
          </w:p>
        </w:tc>
        <w:tc>
          <w:tcPr>
            <w:tcW w:w="567" w:type="dxa"/>
            <w:shd w:val="clear" w:color="auto" w:fill="auto"/>
            <w:noWrap/>
            <w:hideMark/>
          </w:tcPr>
          <w:p w14:paraId="4FB90920" w14:textId="77777777" w:rsidR="00042DB2" w:rsidRPr="00042DB2" w:rsidRDefault="00042DB2" w:rsidP="00042DB2">
            <w:pPr>
              <w:widowControl/>
              <w:autoSpaceDE/>
              <w:autoSpaceDN/>
              <w:adjustRightInd/>
              <w:rPr>
                <w:rFonts w:eastAsia="Times New Roman"/>
                <w:bCs/>
                <w:i/>
                <w:iCs/>
                <w:sz w:val="14"/>
                <w:szCs w:val="14"/>
              </w:rPr>
            </w:pPr>
            <w:r w:rsidRPr="00042DB2">
              <w:rPr>
                <w:rFonts w:eastAsia="Times New Roman"/>
                <w:bCs/>
                <w:i/>
                <w:iCs/>
                <w:sz w:val="14"/>
                <w:szCs w:val="14"/>
              </w:rPr>
              <w:t> </w:t>
            </w:r>
          </w:p>
        </w:tc>
      </w:tr>
      <w:tr w:rsidR="00042DB2" w:rsidRPr="00042DB2" w14:paraId="090D9180" w14:textId="77777777" w:rsidTr="00C35694">
        <w:trPr>
          <w:trHeight w:val="20"/>
        </w:trPr>
        <w:tc>
          <w:tcPr>
            <w:tcW w:w="283" w:type="dxa"/>
            <w:shd w:val="clear" w:color="auto" w:fill="auto"/>
            <w:noWrap/>
            <w:hideMark/>
          </w:tcPr>
          <w:p w14:paraId="7D76606B" w14:textId="77777777" w:rsidR="00042DB2" w:rsidRPr="00042DB2" w:rsidRDefault="00042DB2" w:rsidP="00042DB2">
            <w:pPr>
              <w:widowControl/>
              <w:autoSpaceDE/>
              <w:autoSpaceDN/>
              <w:adjustRightInd/>
              <w:rPr>
                <w:rFonts w:eastAsia="Times New Roman"/>
                <w:bCs/>
                <w:sz w:val="14"/>
                <w:szCs w:val="14"/>
              </w:rPr>
            </w:pPr>
            <w:r w:rsidRPr="00042DB2">
              <w:rPr>
                <w:rFonts w:eastAsia="Times New Roman"/>
                <w:bCs/>
                <w:sz w:val="14"/>
                <w:szCs w:val="14"/>
              </w:rPr>
              <w:t> </w:t>
            </w:r>
          </w:p>
        </w:tc>
        <w:tc>
          <w:tcPr>
            <w:tcW w:w="1386" w:type="dxa"/>
            <w:shd w:val="clear" w:color="auto" w:fill="auto"/>
            <w:hideMark/>
          </w:tcPr>
          <w:p w14:paraId="415DF71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xml:space="preserve">ВСЕГО </w:t>
            </w:r>
          </w:p>
        </w:tc>
        <w:tc>
          <w:tcPr>
            <w:tcW w:w="707" w:type="dxa"/>
            <w:shd w:val="clear" w:color="auto" w:fill="auto"/>
            <w:noWrap/>
            <w:hideMark/>
          </w:tcPr>
          <w:p w14:paraId="4CDCD78A"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97" w:type="dxa"/>
            <w:shd w:val="clear" w:color="auto" w:fill="auto"/>
            <w:noWrap/>
            <w:hideMark/>
          </w:tcPr>
          <w:p w14:paraId="4F45AD1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83058,04</w:t>
            </w:r>
          </w:p>
        </w:tc>
        <w:tc>
          <w:tcPr>
            <w:tcW w:w="900" w:type="dxa"/>
            <w:shd w:val="clear" w:color="auto" w:fill="auto"/>
            <w:noWrap/>
            <w:hideMark/>
          </w:tcPr>
          <w:p w14:paraId="3F0E0AAC"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23 093,15</w:t>
            </w:r>
          </w:p>
        </w:tc>
        <w:tc>
          <w:tcPr>
            <w:tcW w:w="573" w:type="dxa"/>
            <w:shd w:val="clear" w:color="auto" w:fill="auto"/>
            <w:noWrap/>
            <w:hideMark/>
          </w:tcPr>
          <w:p w14:paraId="18BC2E9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0,00</w:t>
            </w:r>
          </w:p>
        </w:tc>
        <w:tc>
          <w:tcPr>
            <w:tcW w:w="912" w:type="dxa"/>
            <w:shd w:val="clear" w:color="auto" w:fill="auto"/>
            <w:noWrap/>
            <w:hideMark/>
          </w:tcPr>
          <w:p w14:paraId="06553DD7"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45 718,73</w:t>
            </w:r>
          </w:p>
        </w:tc>
        <w:tc>
          <w:tcPr>
            <w:tcW w:w="709" w:type="dxa"/>
            <w:shd w:val="clear" w:color="auto" w:fill="auto"/>
            <w:noWrap/>
            <w:hideMark/>
          </w:tcPr>
          <w:p w14:paraId="0F321DCD" w14:textId="77777777" w:rsidR="00042DB2" w:rsidRPr="00042DB2" w:rsidRDefault="00042DB2" w:rsidP="00042DB2">
            <w:pPr>
              <w:widowControl/>
              <w:autoSpaceDE/>
              <w:autoSpaceDN/>
              <w:adjustRightInd/>
              <w:rPr>
                <w:rFonts w:eastAsia="Times New Roman"/>
                <w:bCs/>
                <w:sz w:val="14"/>
                <w:szCs w:val="14"/>
              </w:rPr>
            </w:pPr>
            <w:r w:rsidRPr="00042DB2">
              <w:rPr>
                <w:rFonts w:eastAsia="Times New Roman"/>
                <w:bCs/>
                <w:sz w:val="14"/>
                <w:szCs w:val="14"/>
              </w:rPr>
              <w:t>8 349,08</w:t>
            </w:r>
          </w:p>
        </w:tc>
        <w:tc>
          <w:tcPr>
            <w:tcW w:w="709" w:type="dxa"/>
            <w:shd w:val="clear" w:color="auto" w:fill="auto"/>
            <w:noWrap/>
            <w:hideMark/>
          </w:tcPr>
          <w:p w14:paraId="10ADF9E6"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5 897,00</w:t>
            </w:r>
          </w:p>
        </w:tc>
        <w:tc>
          <w:tcPr>
            <w:tcW w:w="789" w:type="dxa"/>
            <w:shd w:val="clear" w:color="auto" w:fill="auto"/>
            <w:noWrap/>
            <w:hideMark/>
          </w:tcPr>
          <w:p w14:paraId="7D589769"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66 801,36</w:t>
            </w:r>
          </w:p>
        </w:tc>
        <w:tc>
          <w:tcPr>
            <w:tcW w:w="486" w:type="dxa"/>
            <w:shd w:val="clear" w:color="auto" w:fill="auto"/>
            <w:noWrap/>
            <w:hideMark/>
          </w:tcPr>
          <w:p w14:paraId="4AB59373"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0,00</w:t>
            </w:r>
          </w:p>
        </w:tc>
        <w:tc>
          <w:tcPr>
            <w:tcW w:w="1105" w:type="dxa"/>
            <w:shd w:val="clear" w:color="auto" w:fill="auto"/>
            <w:noWrap/>
            <w:hideMark/>
          </w:tcPr>
          <w:p w14:paraId="32E689CE"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17 207,72</w:t>
            </w:r>
          </w:p>
        </w:tc>
        <w:tc>
          <w:tcPr>
            <w:tcW w:w="908" w:type="dxa"/>
            <w:shd w:val="clear" w:color="auto" w:fill="auto"/>
            <w:noWrap/>
            <w:hideMark/>
          </w:tcPr>
          <w:p w14:paraId="5141744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41 107,04</w:t>
            </w:r>
          </w:p>
        </w:tc>
        <w:tc>
          <w:tcPr>
            <w:tcW w:w="850" w:type="dxa"/>
            <w:shd w:val="clear" w:color="auto" w:fill="auto"/>
            <w:noWrap/>
            <w:hideMark/>
          </w:tcPr>
          <w:p w14:paraId="5717D7A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1 302,50</w:t>
            </w:r>
          </w:p>
        </w:tc>
        <w:tc>
          <w:tcPr>
            <w:tcW w:w="795" w:type="dxa"/>
            <w:shd w:val="clear" w:color="auto" w:fill="auto"/>
            <w:noWrap/>
            <w:hideMark/>
          </w:tcPr>
          <w:p w14:paraId="48BA3E5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5 869,39</w:t>
            </w:r>
          </w:p>
        </w:tc>
        <w:tc>
          <w:tcPr>
            <w:tcW w:w="1276" w:type="dxa"/>
            <w:shd w:val="clear" w:color="auto" w:fill="auto"/>
            <w:noWrap/>
            <w:hideMark/>
          </w:tcPr>
          <w:p w14:paraId="2BF7AEA3"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09" w:type="dxa"/>
            <w:shd w:val="clear" w:color="auto" w:fill="auto"/>
            <w:noWrap/>
            <w:hideMark/>
          </w:tcPr>
          <w:p w14:paraId="57F35ACF"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850" w:type="dxa"/>
            <w:shd w:val="clear" w:color="auto" w:fill="auto"/>
            <w:noWrap/>
            <w:hideMark/>
          </w:tcPr>
          <w:p w14:paraId="2DEFAEDC" w14:textId="77777777" w:rsidR="00042DB2" w:rsidRPr="00042DB2" w:rsidRDefault="00042DB2" w:rsidP="00042DB2">
            <w:pPr>
              <w:widowControl/>
              <w:autoSpaceDE/>
              <w:autoSpaceDN/>
              <w:adjustRightInd/>
              <w:jc w:val="center"/>
              <w:rPr>
                <w:rFonts w:eastAsia="Times New Roman"/>
                <w:bCs/>
                <w:sz w:val="14"/>
                <w:szCs w:val="14"/>
              </w:rPr>
            </w:pPr>
            <w:r w:rsidRPr="00042DB2">
              <w:rPr>
                <w:rFonts w:eastAsia="Times New Roman"/>
                <w:bCs/>
                <w:sz w:val="14"/>
                <w:szCs w:val="14"/>
              </w:rPr>
              <w:t> </w:t>
            </w:r>
          </w:p>
        </w:tc>
        <w:tc>
          <w:tcPr>
            <w:tcW w:w="709" w:type="dxa"/>
            <w:shd w:val="clear" w:color="auto" w:fill="auto"/>
            <w:noWrap/>
            <w:hideMark/>
          </w:tcPr>
          <w:p w14:paraId="5F140AD5" w14:textId="77777777" w:rsidR="00042DB2" w:rsidRPr="00042DB2" w:rsidRDefault="00042DB2" w:rsidP="00042DB2">
            <w:pPr>
              <w:widowControl/>
              <w:autoSpaceDE/>
              <w:autoSpaceDN/>
              <w:adjustRightInd/>
              <w:rPr>
                <w:rFonts w:eastAsia="Times New Roman"/>
                <w:bCs/>
                <w:sz w:val="14"/>
                <w:szCs w:val="14"/>
              </w:rPr>
            </w:pPr>
            <w:r w:rsidRPr="00042DB2">
              <w:rPr>
                <w:rFonts w:eastAsia="Times New Roman"/>
                <w:bCs/>
                <w:sz w:val="14"/>
                <w:szCs w:val="14"/>
              </w:rPr>
              <w:t> </w:t>
            </w:r>
          </w:p>
        </w:tc>
        <w:tc>
          <w:tcPr>
            <w:tcW w:w="567" w:type="dxa"/>
            <w:shd w:val="clear" w:color="auto" w:fill="auto"/>
            <w:noWrap/>
            <w:hideMark/>
          </w:tcPr>
          <w:p w14:paraId="1EF07036" w14:textId="77777777" w:rsidR="00042DB2" w:rsidRPr="00042DB2" w:rsidRDefault="00042DB2" w:rsidP="00042DB2">
            <w:pPr>
              <w:widowControl/>
              <w:autoSpaceDE/>
              <w:autoSpaceDN/>
              <w:adjustRightInd/>
              <w:rPr>
                <w:rFonts w:eastAsia="Times New Roman"/>
                <w:bCs/>
                <w:sz w:val="14"/>
                <w:szCs w:val="14"/>
              </w:rPr>
            </w:pPr>
            <w:r w:rsidRPr="00042DB2">
              <w:rPr>
                <w:rFonts w:eastAsia="Times New Roman"/>
                <w:bCs/>
                <w:sz w:val="14"/>
                <w:szCs w:val="14"/>
              </w:rPr>
              <w:t> </w:t>
            </w:r>
          </w:p>
        </w:tc>
      </w:tr>
    </w:tbl>
    <w:p w14:paraId="689392B8" w14:textId="77777777" w:rsidR="00042DB2" w:rsidRPr="00042DB2" w:rsidRDefault="00042DB2" w:rsidP="00042DB2">
      <w:pPr>
        <w:widowControl/>
        <w:autoSpaceDE/>
        <w:autoSpaceDN/>
        <w:adjustRightInd/>
        <w:jc w:val="center"/>
        <w:rPr>
          <w:rFonts w:eastAsia="Times New Roman"/>
          <w:bCs/>
          <w:sz w:val="20"/>
          <w:szCs w:val="20"/>
        </w:rPr>
      </w:pPr>
      <w:r w:rsidRPr="00042DB2">
        <w:rPr>
          <w:rFonts w:eastAsia="Times New Roman"/>
          <w:bCs/>
          <w:sz w:val="20"/>
          <w:szCs w:val="20"/>
        </w:rPr>
        <w:fldChar w:fldCharType="end"/>
      </w:r>
    </w:p>
    <w:p w14:paraId="0FAB09FA" w14:textId="77777777" w:rsidR="00042DB2" w:rsidRDefault="00042DB2" w:rsidP="005A7E91">
      <w:pPr>
        <w:pStyle w:val="a3"/>
        <w:kinsoku w:val="0"/>
        <w:overflowPunct w:val="0"/>
        <w:ind w:left="142" w:firstLine="142"/>
        <w:rPr>
          <w:sz w:val="32"/>
          <w:szCs w:val="32"/>
        </w:rPr>
      </w:pPr>
    </w:p>
    <w:p w14:paraId="380F4D32" w14:textId="77777777" w:rsidR="00042DB2" w:rsidRDefault="00042DB2" w:rsidP="005A7E91">
      <w:pPr>
        <w:pStyle w:val="a3"/>
        <w:kinsoku w:val="0"/>
        <w:overflowPunct w:val="0"/>
        <w:ind w:left="142" w:firstLine="142"/>
        <w:rPr>
          <w:sz w:val="32"/>
          <w:szCs w:val="32"/>
        </w:rPr>
      </w:pPr>
    </w:p>
    <w:p w14:paraId="39C4E061" w14:textId="77777777" w:rsidR="00042DB2" w:rsidRDefault="00042DB2" w:rsidP="005A7E91">
      <w:pPr>
        <w:pStyle w:val="a3"/>
        <w:kinsoku w:val="0"/>
        <w:overflowPunct w:val="0"/>
        <w:ind w:left="142" w:firstLine="142"/>
        <w:rPr>
          <w:sz w:val="32"/>
          <w:szCs w:val="32"/>
        </w:rPr>
      </w:pPr>
    </w:p>
    <w:p w14:paraId="5A5ADFEB" w14:textId="77777777" w:rsidR="00042DB2" w:rsidRDefault="00042DB2" w:rsidP="005A7E91">
      <w:pPr>
        <w:pStyle w:val="a3"/>
        <w:kinsoku w:val="0"/>
        <w:overflowPunct w:val="0"/>
        <w:ind w:left="142" w:firstLine="142"/>
        <w:rPr>
          <w:sz w:val="32"/>
          <w:szCs w:val="32"/>
        </w:rPr>
      </w:pPr>
    </w:p>
    <w:p w14:paraId="047D8C19" w14:textId="77777777" w:rsidR="00FC1CA5" w:rsidRDefault="00FC1CA5" w:rsidP="005A7E91">
      <w:pPr>
        <w:pStyle w:val="a3"/>
        <w:kinsoku w:val="0"/>
        <w:overflowPunct w:val="0"/>
        <w:ind w:left="142" w:firstLine="142"/>
        <w:rPr>
          <w:sz w:val="32"/>
          <w:szCs w:val="32"/>
        </w:rPr>
      </w:pPr>
    </w:p>
    <w:p w14:paraId="0DBFA110" w14:textId="77777777" w:rsidR="00FC1CA5" w:rsidRDefault="00FC1CA5" w:rsidP="005A7E91">
      <w:pPr>
        <w:pStyle w:val="a3"/>
        <w:kinsoku w:val="0"/>
        <w:overflowPunct w:val="0"/>
        <w:ind w:left="142" w:firstLine="142"/>
        <w:rPr>
          <w:sz w:val="32"/>
          <w:szCs w:val="32"/>
        </w:rPr>
      </w:pPr>
    </w:p>
    <w:p w14:paraId="11154CA3" w14:textId="77777777" w:rsidR="00FC1CA5" w:rsidRDefault="00FC1CA5" w:rsidP="005A7E91">
      <w:pPr>
        <w:pStyle w:val="a3"/>
        <w:kinsoku w:val="0"/>
        <w:overflowPunct w:val="0"/>
        <w:ind w:left="142" w:firstLine="142"/>
        <w:rPr>
          <w:sz w:val="32"/>
          <w:szCs w:val="32"/>
        </w:rPr>
      </w:pPr>
    </w:p>
    <w:p w14:paraId="516F4184" w14:textId="77777777" w:rsidR="00FC1CA5" w:rsidRDefault="00FC1CA5" w:rsidP="005A7E91">
      <w:pPr>
        <w:pStyle w:val="a3"/>
        <w:kinsoku w:val="0"/>
        <w:overflowPunct w:val="0"/>
        <w:ind w:left="142" w:firstLine="142"/>
        <w:rPr>
          <w:sz w:val="32"/>
          <w:szCs w:val="32"/>
        </w:rPr>
      </w:pPr>
    </w:p>
    <w:p w14:paraId="7DEA526D" w14:textId="77777777" w:rsidR="007C2401" w:rsidRDefault="007C2401" w:rsidP="005A7E91">
      <w:pPr>
        <w:pStyle w:val="a3"/>
        <w:kinsoku w:val="0"/>
        <w:overflowPunct w:val="0"/>
        <w:ind w:left="142" w:firstLine="142"/>
        <w:rPr>
          <w:sz w:val="32"/>
          <w:szCs w:val="32"/>
        </w:rPr>
      </w:pPr>
    </w:p>
    <w:p w14:paraId="560D4EA4" w14:textId="77777777" w:rsidR="007C2401" w:rsidRDefault="007C2401" w:rsidP="005A7E91">
      <w:pPr>
        <w:pStyle w:val="a3"/>
        <w:kinsoku w:val="0"/>
        <w:overflowPunct w:val="0"/>
        <w:ind w:left="142" w:firstLine="142"/>
        <w:rPr>
          <w:sz w:val="32"/>
          <w:szCs w:val="32"/>
        </w:rPr>
      </w:pPr>
    </w:p>
    <w:p w14:paraId="19D4DE17" w14:textId="77777777" w:rsidR="007C2401" w:rsidRDefault="007C2401" w:rsidP="005A7E91">
      <w:pPr>
        <w:pStyle w:val="a3"/>
        <w:kinsoku w:val="0"/>
        <w:overflowPunct w:val="0"/>
        <w:ind w:left="142" w:firstLine="142"/>
        <w:rPr>
          <w:sz w:val="32"/>
          <w:szCs w:val="32"/>
        </w:rPr>
      </w:pPr>
    </w:p>
    <w:p w14:paraId="69E94105" w14:textId="77777777" w:rsidR="007C2401" w:rsidRDefault="007C2401" w:rsidP="005A7E91">
      <w:pPr>
        <w:pStyle w:val="a3"/>
        <w:kinsoku w:val="0"/>
        <w:overflowPunct w:val="0"/>
        <w:ind w:left="142" w:firstLine="142"/>
        <w:rPr>
          <w:sz w:val="32"/>
          <w:szCs w:val="32"/>
        </w:rPr>
      </w:pPr>
    </w:p>
    <w:p w14:paraId="2E2E4EFD" w14:textId="77777777" w:rsidR="007C2401" w:rsidRDefault="007C2401" w:rsidP="005A7E91">
      <w:pPr>
        <w:pStyle w:val="a3"/>
        <w:kinsoku w:val="0"/>
        <w:overflowPunct w:val="0"/>
        <w:ind w:left="142" w:firstLine="142"/>
        <w:rPr>
          <w:sz w:val="32"/>
          <w:szCs w:val="32"/>
        </w:rPr>
      </w:pPr>
    </w:p>
    <w:p w14:paraId="60EA1B71" w14:textId="77777777" w:rsidR="007C2401" w:rsidRDefault="007C2401" w:rsidP="005A7E91">
      <w:pPr>
        <w:pStyle w:val="a3"/>
        <w:kinsoku w:val="0"/>
        <w:overflowPunct w:val="0"/>
        <w:ind w:left="142" w:firstLine="142"/>
        <w:rPr>
          <w:sz w:val="32"/>
          <w:szCs w:val="32"/>
        </w:rPr>
        <w:sectPr w:rsidR="007C2401" w:rsidSect="007B06D3">
          <w:pgSz w:w="16838" w:h="11906" w:orient="landscape"/>
          <w:pgMar w:top="426" w:right="142" w:bottom="850" w:left="1985" w:header="708" w:footer="708"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7C2401" w:rsidRPr="007C2401" w14:paraId="415234FE" w14:textId="77777777" w:rsidTr="00E531BD">
        <w:trPr>
          <w:trHeight w:val="2202"/>
        </w:trPr>
        <w:tc>
          <w:tcPr>
            <w:tcW w:w="3837" w:type="dxa"/>
            <w:shd w:val="clear" w:color="auto" w:fill="auto"/>
          </w:tcPr>
          <w:p w14:paraId="4A45BED0"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lastRenderedPageBreak/>
              <w:t>Российская Федерация (Россия)</w:t>
            </w:r>
          </w:p>
          <w:p w14:paraId="70B5FB84"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Республика Саха (Якутия)</w:t>
            </w:r>
          </w:p>
          <w:p w14:paraId="107EDB83"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АДМИНИСТРАЦИЯ</w:t>
            </w:r>
          </w:p>
          <w:p w14:paraId="6DB7DB12"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муниципального образования</w:t>
            </w:r>
          </w:p>
          <w:p w14:paraId="415C415E"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«Поселок Айхал»</w:t>
            </w:r>
          </w:p>
          <w:p w14:paraId="0B44887F" w14:textId="77777777" w:rsidR="007C2401" w:rsidRPr="007C2401" w:rsidRDefault="007C2401" w:rsidP="007C2401">
            <w:pPr>
              <w:widowControl/>
              <w:autoSpaceDE/>
              <w:autoSpaceDN/>
              <w:adjustRightInd/>
              <w:jc w:val="center"/>
              <w:rPr>
                <w:rFonts w:eastAsia="Times New Roman"/>
                <w:b/>
                <w:sz w:val="20"/>
                <w:szCs w:val="20"/>
              </w:rPr>
            </w:pPr>
            <w:r w:rsidRPr="007C2401">
              <w:rPr>
                <w:rFonts w:eastAsia="Times New Roman"/>
                <w:b/>
              </w:rPr>
              <w:t>Мирнинского района</w:t>
            </w:r>
          </w:p>
          <w:p w14:paraId="5F351F57" w14:textId="77777777" w:rsidR="007C2401" w:rsidRPr="007C2401" w:rsidRDefault="007C2401" w:rsidP="007C2401">
            <w:pPr>
              <w:widowControl/>
              <w:autoSpaceDE/>
              <w:autoSpaceDN/>
              <w:adjustRightInd/>
              <w:jc w:val="center"/>
              <w:rPr>
                <w:rFonts w:eastAsia="Times New Roman"/>
                <w:b/>
                <w:bCs/>
                <w:kern w:val="32"/>
                <w:position w:val="6"/>
              </w:rPr>
            </w:pPr>
            <w:r w:rsidRPr="007C2401">
              <w:rPr>
                <w:rFonts w:eastAsia="Times New Roman"/>
                <w:b/>
                <w:bCs/>
                <w:kern w:val="32"/>
                <w:position w:val="6"/>
                <w:sz w:val="28"/>
                <w:szCs w:val="28"/>
              </w:rPr>
              <w:t xml:space="preserve"> </w:t>
            </w:r>
          </w:p>
          <w:p w14:paraId="14003715" w14:textId="77777777" w:rsidR="007C2401" w:rsidRPr="007C2401" w:rsidRDefault="007C2401" w:rsidP="007C2401">
            <w:pPr>
              <w:widowControl/>
              <w:autoSpaceDE/>
              <w:autoSpaceDN/>
              <w:adjustRightInd/>
              <w:jc w:val="center"/>
              <w:rPr>
                <w:rFonts w:eastAsia="Times New Roman"/>
                <w:b/>
                <w:bCs/>
                <w:kern w:val="32"/>
                <w:position w:val="6"/>
                <w:sz w:val="32"/>
                <w:szCs w:val="32"/>
              </w:rPr>
            </w:pPr>
            <w:r w:rsidRPr="007C2401">
              <w:rPr>
                <w:rFonts w:eastAsia="Times New Roman"/>
                <w:b/>
                <w:bCs/>
                <w:kern w:val="32"/>
                <w:position w:val="6"/>
                <w:sz w:val="32"/>
                <w:szCs w:val="32"/>
              </w:rPr>
              <w:t>ПОСТАНОВЛЕНИЕ</w:t>
            </w:r>
          </w:p>
        </w:tc>
        <w:tc>
          <w:tcPr>
            <w:tcW w:w="1563" w:type="dxa"/>
            <w:shd w:val="clear" w:color="auto" w:fill="auto"/>
          </w:tcPr>
          <w:p w14:paraId="674DD860" w14:textId="06F1B800" w:rsidR="007C2401" w:rsidRPr="007C2401" w:rsidRDefault="007C2401" w:rsidP="007C2401">
            <w:pPr>
              <w:widowControl/>
              <w:autoSpaceDE/>
              <w:autoSpaceDN/>
              <w:adjustRightInd/>
              <w:jc w:val="center"/>
              <w:rPr>
                <w:rFonts w:eastAsia="Times New Roman"/>
                <w:noProof/>
              </w:rPr>
            </w:pPr>
            <w:r w:rsidRPr="007C2401">
              <w:rPr>
                <w:rFonts w:eastAsia="Times New Roman"/>
                <w:noProof/>
              </w:rPr>
              <w:drawing>
                <wp:anchor distT="0" distB="0" distL="114300" distR="114300" simplePos="0" relativeHeight="251667456" behindDoc="0" locked="0" layoutInCell="1" allowOverlap="1" wp14:anchorId="23172727" wp14:editId="72963164">
                  <wp:simplePos x="0" y="0"/>
                  <wp:positionH relativeFrom="column">
                    <wp:posOffset>12065</wp:posOffset>
                  </wp:positionH>
                  <wp:positionV relativeFrom="paragraph">
                    <wp:posOffset>-25400</wp:posOffset>
                  </wp:positionV>
                  <wp:extent cx="838835" cy="822960"/>
                  <wp:effectExtent l="0" t="0" r="0"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72BA1C" w14:textId="77777777" w:rsidR="007C2401" w:rsidRPr="007C2401" w:rsidRDefault="007C2401" w:rsidP="007C2401">
            <w:pPr>
              <w:widowControl/>
              <w:autoSpaceDE/>
              <w:autoSpaceDN/>
              <w:adjustRightInd/>
              <w:jc w:val="center"/>
              <w:rPr>
                <w:rFonts w:eastAsia="Times New Roman"/>
              </w:rPr>
            </w:pPr>
          </w:p>
        </w:tc>
        <w:tc>
          <w:tcPr>
            <w:tcW w:w="3960" w:type="dxa"/>
            <w:shd w:val="clear" w:color="auto" w:fill="auto"/>
          </w:tcPr>
          <w:p w14:paraId="3C5A98D7"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Россия Федерацията (Россия)</w:t>
            </w:r>
          </w:p>
          <w:p w14:paraId="7AA653AF" w14:textId="77777777" w:rsidR="007C2401" w:rsidRPr="007C2401" w:rsidRDefault="007C2401" w:rsidP="007C2401">
            <w:pPr>
              <w:widowControl/>
              <w:autoSpaceDE/>
              <w:autoSpaceDN/>
              <w:adjustRightInd/>
              <w:jc w:val="center"/>
              <w:rPr>
                <w:rFonts w:eastAsia="Times New Roman"/>
                <w:b/>
              </w:rPr>
            </w:pPr>
            <w:r w:rsidRPr="007C2401">
              <w:rPr>
                <w:rFonts w:eastAsia="Times New Roman"/>
                <w:b/>
                <w:shd w:val="clear" w:color="auto" w:fill="FFFFFF"/>
              </w:rPr>
              <w:t>Саха Өрөспүүбүлүкэтэ</w:t>
            </w:r>
          </w:p>
          <w:p w14:paraId="59E549C6"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Мииринэй улуу</w:t>
            </w:r>
            <w:r w:rsidRPr="007C2401">
              <w:rPr>
                <w:rFonts w:eastAsia="Times New Roman"/>
                <w:b/>
                <w:lang w:val="en-US"/>
              </w:rPr>
              <w:t>h</w:t>
            </w:r>
            <w:r w:rsidRPr="007C2401">
              <w:rPr>
                <w:rFonts w:eastAsia="Times New Roman"/>
                <w:b/>
              </w:rPr>
              <w:t>ун</w:t>
            </w:r>
          </w:p>
          <w:p w14:paraId="4C4C0BAB"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Айхал бө</w:t>
            </w:r>
            <w:r w:rsidRPr="007C2401">
              <w:rPr>
                <w:rFonts w:eastAsia="Times New Roman"/>
                <w:b/>
                <w:lang w:val="en-US"/>
              </w:rPr>
              <w:t>h</w:t>
            </w:r>
            <w:r w:rsidRPr="007C2401">
              <w:rPr>
                <w:rFonts w:eastAsia="Times New Roman"/>
                <w:b/>
              </w:rPr>
              <w:t>үөлэгин</w:t>
            </w:r>
          </w:p>
          <w:p w14:paraId="1C6877B0"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муниципальнай тэриллиитин</w:t>
            </w:r>
          </w:p>
          <w:p w14:paraId="6EC4693C" w14:textId="77777777" w:rsidR="007C2401" w:rsidRPr="007C2401" w:rsidRDefault="007C2401" w:rsidP="007C2401">
            <w:pPr>
              <w:widowControl/>
              <w:autoSpaceDE/>
              <w:autoSpaceDN/>
              <w:adjustRightInd/>
              <w:jc w:val="center"/>
              <w:rPr>
                <w:rFonts w:eastAsia="Times New Roman"/>
                <w:b/>
                <w:position w:val="6"/>
                <w:sz w:val="28"/>
                <w:szCs w:val="28"/>
              </w:rPr>
            </w:pPr>
            <w:r w:rsidRPr="007C2401">
              <w:rPr>
                <w:rFonts w:eastAsia="Times New Roman"/>
                <w:b/>
              </w:rPr>
              <w:t>ДЬА</w:t>
            </w:r>
            <w:r w:rsidRPr="007C2401">
              <w:rPr>
                <w:rFonts w:eastAsia="Times New Roman"/>
                <w:b/>
                <w:lang w:val="en-US"/>
              </w:rPr>
              <w:t>h</w:t>
            </w:r>
            <w:r w:rsidRPr="007C2401">
              <w:rPr>
                <w:rFonts w:eastAsia="Times New Roman"/>
                <w:b/>
              </w:rPr>
              <w:t>АЛТАТА</w:t>
            </w:r>
          </w:p>
          <w:p w14:paraId="00061BE3" w14:textId="77777777" w:rsidR="007C2401" w:rsidRPr="007C2401" w:rsidRDefault="007C2401" w:rsidP="007C2401">
            <w:pPr>
              <w:widowControl/>
              <w:autoSpaceDE/>
              <w:autoSpaceDN/>
              <w:adjustRightInd/>
              <w:jc w:val="center"/>
              <w:rPr>
                <w:rFonts w:eastAsia="Times New Roman"/>
                <w:b/>
                <w:position w:val="6"/>
                <w:sz w:val="20"/>
                <w:szCs w:val="20"/>
              </w:rPr>
            </w:pPr>
          </w:p>
          <w:p w14:paraId="056874F6" w14:textId="77777777" w:rsidR="007C2401" w:rsidRPr="007C2401" w:rsidRDefault="007C2401" w:rsidP="007C2401">
            <w:pPr>
              <w:widowControl/>
              <w:autoSpaceDE/>
              <w:autoSpaceDN/>
              <w:adjustRightInd/>
              <w:jc w:val="center"/>
              <w:rPr>
                <w:rFonts w:eastAsia="Times New Roman"/>
                <w:b/>
                <w:sz w:val="32"/>
                <w:szCs w:val="32"/>
              </w:rPr>
            </w:pPr>
            <w:r w:rsidRPr="007C2401">
              <w:rPr>
                <w:rFonts w:eastAsia="Times New Roman"/>
                <w:b/>
                <w:position w:val="6"/>
                <w:sz w:val="32"/>
                <w:szCs w:val="32"/>
              </w:rPr>
              <w:t>УУРААХ</w:t>
            </w:r>
          </w:p>
          <w:p w14:paraId="135BBC44" w14:textId="77777777" w:rsidR="007C2401" w:rsidRPr="007C2401" w:rsidRDefault="007C2401" w:rsidP="007C2401">
            <w:pPr>
              <w:widowControl/>
              <w:autoSpaceDE/>
              <w:autoSpaceDN/>
              <w:adjustRightInd/>
              <w:jc w:val="center"/>
              <w:rPr>
                <w:rFonts w:eastAsia="Times New Roman"/>
                <w:b/>
                <w:bCs/>
                <w:kern w:val="32"/>
                <w:position w:val="6"/>
                <w:sz w:val="2"/>
                <w:szCs w:val="2"/>
              </w:rPr>
            </w:pPr>
          </w:p>
        </w:tc>
      </w:tr>
    </w:tbl>
    <w:p w14:paraId="09C7D614" w14:textId="77777777" w:rsidR="007C2401" w:rsidRPr="007C2401" w:rsidRDefault="007C2401" w:rsidP="007C2401">
      <w:pPr>
        <w:widowControl/>
        <w:autoSpaceDE/>
        <w:autoSpaceDN/>
        <w:adjustRightInd/>
        <w:ind w:right="-284"/>
        <w:rPr>
          <w:rFonts w:eastAsia="Times New Roman"/>
          <w:b/>
          <w:u w:val="single"/>
        </w:rPr>
      </w:pPr>
    </w:p>
    <w:tbl>
      <w:tblPr>
        <w:tblW w:w="9756" w:type="dxa"/>
        <w:tblLook w:val="04A0" w:firstRow="1" w:lastRow="0" w:firstColumn="1" w:lastColumn="0" w:noHBand="0" w:noVBand="1"/>
      </w:tblPr>
      <w:tblGrid>
        <w:gridCol w:w="5103"/>
        <w:gridCol w:w="4653"/>
      </w:tblGrid>
      <w:tr w:rsidR="007C2401" w:rsidRPr="007C2401" w14:paraId="69EF8E47" w14:textId="77777777" w:rsidTr="00E531BD">
        <w:trPr>
          <w:trHeight w:val="127"/>
        </w:trPr>
        <w:tc>
          <w:tcPr>
            <w:tcW w:w="5103" w:type="dxa"/>
            <w:shd w:val="clear" w:color="auto" w:fill="auto"/>
          </w:tcPr>
          <w:p w14:paraId="526C6A72" w14:textId="231D0FB1" w:rsidR="007C2401" w:rsidRPr="007C2401" w:rsidRDefault="007C2401" w:rsidP="007C2401">
            <w:pPr>
              <w:widowControl/>
              <w:autoSpaceDE/>
              <w:autoSpaceDN/>
              <w:adjustRightInd/>
              <w:ind w:right="-284"/>
              <w:rPr>
                <w:rFonts w:eastAsia="Times New Roman"/>
              </w:rPr>
            </w:pPr>
            <w:r>
              <w:rPr>
                <w:rFonts w:eastAsia="Times New Roman"/>
              </w:rPr>
              <w:t>23.03.2023</w:t>
            </w:r>
            <w:r w:rsidRPr="007C2401">
              <w:rPr>
                <w:rFonts w:eastAsia="Times New Roman"/>
              </w:rPr>
              <w:t xml:space="preserve"> г.                                                                     </w:t>
            </w:r>
          </w:p>
          <w:p w14:paraId="243C8590" w14:textId="77777777" w:rsidR="007C2401" w:rsidRPr="007C2401" w:rsidRDefault="007C2401" w:rsidP="007C2401">
            <w:pPr>
              <w:widowControl/>
              <w:autoSpaceDE/>
              <w:autoSpaceDN/>
              <w:adjustRightInd/>
              <w:ind w:right="-284"/>
              <w:rPr>
                <w:rFonts w:eastAsia="Times New Roman"/>
              </w:rPr>
            </w:pPr>
          </w:p>
        </w:tc>
        <w:tc>
          <w:tcPr>
            <w:tcW w:w="4653" w:type="dxa"/>
            <w:shd w:val="clear" w:color="auto" w:fill="auto"/>
          </w:tcPr>
          <w:p w14:paraId="40DC993D" w14:textId="3A3D3375" w:rsidR="007C2401" w:rsidRPr="007C2401" w:rsidRDefault="007C2401" w:rsidP="007C2401">
            <w:pPr>
              <w:widowControl/>
              <w:autoSpaceDE/>
              <w:autoSpaceDN/>
              <w:adjustRightInd/>
              <w:rPr>
                <w:rFonts w:eastAsia="Times New Roman"/>
              </w:rPr>
            </w:pPr>
            <w:r w:rsidRPr="007C2401">
              <w:rPr>
                <w:rFonts w:eastAsia="Times New Roman"/>
              </w:rPr>
              <w:t xml:space="preserve">                                                   </w:t>
            </w:r>
            <w:r>
              <w:rPr>
                <w:rFonts w:eastAsia="Times New Roman"/>
              </w:rPr>
              <w:t>№144</w:t>
            </w:r>
          </w:p>
        </w:tc>
      </w:tr>
    </w:tbl>
    <w:p w14:paraId="263220D2" w14:textId="77777777" w:rsidR="007C2401" w:rsidRPr="007C2401" w:rsidRDefault="007C2401" w:rsidP="007C2401">
      <w:pPr>
        <w:widowControl/>
        <w:autoSpaceDE/>
        <w:autoSpaceDN/>
        <w:adjustRightInd/>
        <w:ind w:right="-284"/>
        <w:rPr>
          <w:rFonts w:eastAsia="Times New Roman"/>
          <w:b/>
          <w:u w:val="single"/>
        </w:rPr>
      </w:pPr>
    </w:p>
    <w:tbl>
      <w:tblPr>
        <w:tblW w:w="5036" w:type="pct"/>
        <w:tblLook w:val="04A0" w:firstRow="1" w:lastRow="0" w:firstColumn="1" w:lastColumn="0" w:noHBand="0" w:noVBand="1"/>
      </w:tblPr>
      <w:tblGrid>
        <w:gridCol w:w="5024"/>
        <w:gridCol w:w="4398"/>
      </w:tblGrid>
      <w:tr w:rsidR="007C2401" w:rsidRPr="007C2401" w14:paraId="71AB6857" w14:textId="77777777" w:rsidTr="00E531BD">
        <w:trPr>
          <w:trHeight w:val="1358"/>
        </w:trPr>
        <w:tc>
          <w:tcPr>
            <w:tcW w:w="2666" w:type="pct"/>
            <w:shd w:val="clear" w:color="auto" w:fill="auto"/>
          </w:tcPr>
          <w:p w14:paraId="6C21E8C2" w14:textId="77777777" w:rsidR="007C2401" w:rsidRPr="007C2401" w:rsidRDefault="007C2401" w:rsidP="007C2401">
            <w:pPr>
              <w:widowControl/>
              <w:autoSpaceDE/>
              <w:autoSpaceDN/>
              <w:adjustRightInd/>
              <w:jc w:val="both"/>
              <w:rPr>
                <w:rFonts w:eastAsia="Times New Roman"/>
                <w:b/>
              </w:rPr>
            </w:pPr>
          </w:p>
          <w:p w14:paraId="6BEB5DD3" w14:textId="77777777" w:rsidR="007C2401" w:rsidRPr="007C2401" w:rsidRDefault="007C2401" w:rsidP="007C2401">
            <w:pPr>
              <w:widowControl/>
              <w:autoSpaceDE/>
              <w:autoSpaceDN/>
              <w:adjustRightInd/>
              <w:rPr>
                <w:rFonts w:eastAsia="Times New Roman"/>
                <w:b/>
              </w:rPr>
            </w:pPr>
            <w:r w:rsidRPr="007C2401">
              <w:rPr>
                <w:rFonts w:eastAsia="Times New Roman"/>
                <w:b/>
              </w:rPr>
              <w:t xml:space="preserve">О проведении мероприятий по санитарной очистке, благоустройству и озеленению </w:t>
            </w:r>
          </w:p>
          <w:p w14:paraId="3F7B5187" w14:textId="77777777" w:rsidR="007C2401" w:rsidRPr="007C2401" w:rsidRDefault="007C2401" w:rsidP="007C2401">
            <w:pPr>
              <w:widowControl/>
              <w:autoSpaceDE/>
              <w:autoSpaceDN/>
              <w:adjustRightInd/>
              <w:rPr>
                <w:rFonts w:eastAsia="Times New Roman"/>
                <w:b/>
              </w:rPr>
            </w:pPr>
            <w:r w:rsidRPr="007C2401">
              <w:rPr>
                <w:rFonts w:eastAsia="Times New Roman"/>
                <w:b/>
              </w:rPr>
              <w:t>территории МО «Поселок Айхал» в 2023 году</w:t>
            </w:r>
          </w:p>
          <w:p w14:paraId="78F374D7" w14:textId="77777777" w:rsidR="007C2401" w:rsidRPr="007C2401" w:rsidRDefault="007C2401" w:rsidP="007C2401">
            <w:pPr>
              <w:widowControl/>
              <w:autoSpaceDE/>
              <w:autoSpaceDN/>
              <w:adjustRightInd/>
              <w:jc w:val="both"/>
              <w:rPr>
                <w:rFonts w:eastAsia="Times New Roman"/>
                <w:b/>
              </w:rPr>
            </w:pPr>
          </w:p>
        </w:tc>
        <w:tc>
          <w:tcPr>
            <w:tcW w:w="2334" w:type="pct"/>
            <w:shd w:val="clear" w:color="auto" w:fill="auto"/>
          </w:tcPr>
          <w:p w14:paraId="2ED66347" w14:textId="77777777" w:rsidR="007C2401" w:rsidRPr="007C2401" w:rsidRDefault="007C2401" w:rsidP="007C2401">
            <w:pPr>
              <w:widowControl/>
              <w:autoSpaceDE/>
              <w:autoSpaceDN/>
              <w:adjustRightInd/>
              <w:ind w:right="-284"/>
              <w:rPr>
                <w:rFonts w:eastAsia="Times New Roman"/>
              </w:rPr>
            </w:pPr>
          </w:p>
        </w:tc>
      </w:tr>
    </w:tbl>
    <w:p w14:paraId="57CED1BB" w14:textId="77777777" w:rsidR="007C2401" w:rsidRPr="007C2401" w:rsidRDefault="007C2401" w:rsidP="007C2401">
      <w:pPr>
        <w:widowControl/>
        <w:autoSpaceDE/>
        <w:autoSpaceDN/>
        <w:adjustRightInd/>
        <w:rPr>
          <w:rFonts w:eastAsia="Times New Roman"/>
          <w:b/>
        </w:rPr>
      </w:pPr>
    </w:p>
    <w:p w14:paraId="3450E427" w14:textId="77777777" w:rsidR="007C2401" w:rsidRPr="007C2401" w:rsidRDefault="007C2401" w:rsidP="007C2401">
      <w:pPr>
        <w:widowControl/>
        <w:ind w:firstLine="360"/>
        <w:jc w:val="both"/>
        <w:rPr>
          <w:rFonts w:eastAsia="Times New Roman"/>
          <w:b/>
          <w:color w:val="000000"/>
        </w:rPr>
      </w:pPr>
      <w:r w:rsidRPr="007C2401">
        <w:rPr>
          <w:rFonts w:eastAsia="Times New Roman"/>
        </w:rPr>
        <w:t xml:space="preserve">На основании распоряжения Правительства Республики Саха(Якутия) от 20.02.2023 №123-р «О проведении санитарной очистки территорий населенных пунктов Республики Саха (Якутия), в целях улучшения санитарного состояния территорий, Администрация МО «Поселок Айхал» </w:t>
      </w:r>
      <w:r w:rsidRPr="007C2401">
        <w:rPr>
          <w:rFonts w:eastAsia="Times New Roman"/>
          <w:b/>
          <w:color w:val="000000"/>
        </w:rPr>
        <w:t>постановляет:</w:t>
      </w:r>
    </w:p>
    <w:p w14:paraId="1E4D7141" w14:textId="77777777" w:rsidR="007C2401" w:rsidRPr="007C2401" w:rsidRDefault="007C2401" w:rsidP="007C2401">
      <w:pPr>
        <w:widowControl/>
        <w:ind w:firstLine="360"/>
        <w:jc w:val="both"/>
        <w:rPr>
          <w:rFonts w:eastAsia="Times New Roman"/>
          <w:b/>
          <w:color w:val="000000"/>
        </w:rPr>
      </w:pPr>
    </w:p>
    <w:p w14:paraId="1BFE9039" w14:textId="77777777" w:rsidR="007C2401" w:rsidRPr="007C2401" w:rsidRDefault="007C2401">
      <w:pPr>
        <w:widowControl/>
        <w:numPr>
          <w:ilvl w:val="0"/>
          <w:numId w:val="10"/>
        </w:numPr>
        <w:autoSpaceDE/>
        <w:autoSpaceDN/>
        <w:adjustRightInd/>
        <w:jc w:val="both"/>
        <w:rPr>
          <w:rFonts w:eastAsia="Times New Roman"/>
          <w:lang w:val="x-none"/>
        </w:rPr>
      </w:pPr>
      <w:r w:rsidRPr="007C2401">
        <w:rPr>
          <w:rFonts w:eastAsia="Times New Roman"/>
        </w:rPr>
        <w:t xml:space="preserve">Объявить проведение мероприятий по санитарной очистке, благоустройству и озеленению территории МО «Поселок Айхал» с </w:t>
      </w:r>
      <w:r w:rsidRPr="007C2401">
        <w:rPr>
          <w:rFonts w:eastAsia="Times New Roman"/>
          <w:b/>
        </w:rPr>
        <w:t>23 марта 2023</w:t>
      </w:r>
      <w:r w:rsidRPr="007C2401">
        <w:rPr>
          <w:rFonts w:eastAsia="Times New Roman"/>
        </w:rPr>
        <w:t xml:space="preserve"> года по </w:t>
      </w:r>
      <w:r w:rsidRPr="007C2401">
        <w:rPr>
          <w:rFonts w:eastAsia="Times New Roman"/>
          <w:b/>
        </w:rPr>
        <w:t>30 сентября 2023</w:t>
      </w:r>
      <w:r w:rsidRPr="007C2401">
        <w:rPr>
          <w:rFonts w:eastAsia="Times New Roman"/>
        </w:rPr>
        <w:t xml:space="preserve"> года; </w:t>
      </w:r>
    </w:p>
    <w:p w14:paraId="0FEFAABC" w14:textId="77777777" w:rsidR="007C2401" w:rsidRPr="007C2401" w:rsidRDefault="007C2401">
      <w:pPr>
        <w:widowControl/>
        <w:numPr>
          <w:ilvl w:val="0"/>
          <w:numId w:val="10"/>
        </w:numPr>
        <w:autoSpaceDE/>
        <w:autoSpaceDN/>
        <w:adjustRightInd/>
        <w:jc w:val="both"/>
        <w:rPr>
          <w:rFonts w:eastAsia="Times New Roman"/>
          <w:lang w:val="x-none"/>
        </w:rPr>
      </w:pPr>
      <w:r w:rsidRPr="007C2401">
        <w:rPr>
          <w:rFonts w:eastAsia="Times New Roman"/>
        </w:rPr>
        <w:t>Утвердить состав комиссии по координации и взаимодействию, организаций и контролю проведения мероприятия по санитарной очистке, благоустройству и озеленению, согласно приложению №1 к настоящему постановлению;</w:t>
      </w:r>
    </w:p>
    <w:p w14:paraId="7875A178" w14:textId="77777777" w:rsidR="007C2401" w:rsidRPr="007C2401" w:rsidRDefault="007C2401">
      <w:pPr>
        <w:widowControl/>
        <w:numPr>
          <w:ilvl w:val="0"/>
          <w:numId w:val="10"/>
        </w:numPr>
        <w:autoSpaceDE/>
        <w:autoSpaceDN/>
        <w:adjustRightInd/>
        <w:jc w:val="both"/>
        <w:rPr>
          <w:rFonts w:eastAsia="Times New Roman"/>
          <w:lang w:val="x-none"/>
        </w:rPr>
      </w:pPr>
      <w:r w:rsidRPr="007C2401">
        <w:rPr>
          <w:rFonts w:eastAsia="Times New Roman"/>
          <w:lang w:val="x-none"/>
        </w:rPr>
        <w:t>Комиссии по координации и взаимодействию, организаций и контролю проведения мероприятия по санитарной очистке, благоустройству и озеленению по мере необходимости проводить совещания о ходе проведения мероприятий по санитарной очистке и благоустройству территорий п. Айхал.</w:t>
      </w:r>
    </w:p>
    <w:p w14:paraId="53C07B1E" w14:textId="77777777" w:rsidR="007C2401" w:rsidRPr="007C2401" w:rsidRDefault="007C2401">
      <w:pPr>
        <w:widowControl/>
        <w:numPr>
          <w:ilvl w:val="0"/>
          <w:numId w:val="10"/>
        </w:numPr>
        <w:autoSpaceDE/>
        <w:autoSpaceDN/>
        <w:adjustRightInd/>
        <w:jc w:val="both"/>
        <w:rPr>
          <w:rFonts w:eastAsia="Times New Roman"/>
          <w:lang w:val="x-none"/>
        </w:rPr>
      </w:pPr>
      <w:r w:rsidRPr="007C2401">
        <w:rPr>
          <w:rFonts w:eastAsia="Times New Roman"/>
        </w:rPr>
        <w:t>Рекомендовать руководителям предприятий, организаций, учреждений всех форм собственности, предпринимателям, арендующим или имеющим в собственности земельные участки на территории поселка:</w:t>
      </w:r>
    </w:p>
    <w:p w14:paraId="1A4017ED" w14:textId="77777777" w:rsidR="007C2401" w:rsidRPr="007C2401" w:rsidRDefault="007C2401" w:rsidP="007C2401">
      <w:pPr>
        <w:widowControl/>
        <w:ind w:left="720"/>
        <w:jc w:val="both"/>
        <w:rPr>
          <w:rFonts w:eastAsia="Times New Roman"/>
        </w:rPr>
      </w:pPr>
      <w:r w:rsidRPr="007C2401">
        <w:rPr>
          <w:rFonts w:eastAsia="Times New Roman"/>
        </w:rPr>
        <w:t>- организовать работы по санитарной очистке, благоустройству и озеленению прилегающих и закрепленных территорий, в радиусе 20 метров от границы земельного участка по периметру, включая тротуары и газоны;</w:t>
      </w:r>
    </w:p>
    <w:p w14:paraId="27E29366" w14:textId="77777777" w:rsidR="007C2401" w:rsidRPr="007C2401" w:rsidRDefault="007C2401" w:rsidP="007C2401">
      <w:pPr>
        <w:widowControl/>
        <w:ind w:left="720"/>
        <w:jc w:val="both"/>
        <w:rPr>
          <w:rFonts w:eastAsia="Times New Roman"/>
        </w:rPr>
      </w:pPr>
      <w:r w:rsidRPr="007C2401">
        <w:rPr>
          <w:rFonts w:eastAsia="Times New Roman"/>
        </w:rPr>
        <w:t>- привести в порядок фасады зданий, ограждения;</w:t>
      </w:r>
    </w:p>
    <w:p w14:paraId="3A3D81A7" w14:textId="77777777" w:rsidR="007C2401" w:rsidRPr="007C2401" w:rsidRDefault="007C2401" w:rsidP="007C2401">
      <w:pPr>
        <w:widowControl/>
        <w:ind w:left="720"/>
        <w:jc w:val="both"/>
        <w:rPr>
          <w:rFonts w:eastAsia="Times New Roman"/>
        </w:rPr>
      </w:pPr>
      <w:r w:rsidRPr="007C2401">
        <w:rPr>
          <w:rFonts w:eastAsia="Times New Roman"/>
        </w:rPr>
        <w:t xml:space="preserve">- в </w:t>
      </w:r>
      <w:r w:rsidRPr="007C2401">
        <w:rPr>
          <w:rFonts w:eastAsia="Times New Roman"/>
          <w:lang w:val="x-none"/>
        </w:rPr>
        <w:t>период проведения мероприяти</w:t>
      </w:r>
      <w:r w:rsidRPr="007C2401">
        <w:rPr>
          <w:rFonts w:eastAsia="Times New Roman"/>
        </w:rPr>
        <w:t>й</w:t>
      </w:r>
      <w:r w:rsidRPr="007C2401">
        <w:rPr>
          <w:rFonts w:eastAsia="Times New Roman"/>
          <w:lang w:val="x-none"/>
        </w:rPr>
        <w:t xml:space="preserve"> по санитарной очистке, благоустройству и озеленению территории обеспечить граждан</w:t>
      </w:r>
      <w:r w:rsidRPr="007C2401">
        <w:rPr>
          <w:rFonts w:eastAsia="Times New Roman"/>
        </w:rPr>
        <w:t xml:space="preserve"> </w:t>
      </w:r>
      <w:r w:rsidRPr="007C2401">
        <w:rPr>
          <w:rFonts w:eastAsia="Times New Roman"/>
          <w:lang w:val="x-none"/>
        </w:rPr>
        <w:t>уборочным инвентарем</w:t>
      </w:r>
      <w:r w:rsidRPr="007C2401">
        <w:rPr>
          <w:rFonts w:eastAsia="Times New Roman"/>
        </w:rPr>
        <w:t>;</w:t>
      </w:r>
    </w:p>
    <w:p w14:paraId="64A3B616" w14:textId="77777777" w:rsidR="007C2401" w:rsidRPr="007C2401" w:rsidRDefault="007C2401" w:rsidP="007C2401">
      <w:pPr>
        <w:widowControl/>
        <w:ind w:left="720"/>
        <w:jc w:val="both"/>
        <w:rPr>
          <w:rFonts w:eastAsia="Times New Roman"/>
        </w:rPr>
      </w:pPr>
      <w:r w:rsidRPr="007C2401">
        <w:rPr>
          <w:rFonts w:eastAsia="Times New Roman"/>
        </w:rPr>
        <w:t xml:space="preserve">- </w:t>
      </w:r>
      <w:r w:rsidRPr="007C2401">
        <w:rPr>
          <w:rFonts w:eastAsia="Times New Roman"/>
          <w:lang w:val="x-none"/>
        </w:rPr>
        <w:t>организовать бесперебойную работу автотранспорта</w:t>
      </w:r>
      <w:r w:rsidRPr="007C2401">
        <w:rPr>
          <w:rFonts w:eastAsia="Times New Roman"/>
        </w:rPr>
        <w:t>;</w:t>
      </w:r>
    </w:p>
    <w:p w14:paraId="778D62B3" w14:textId="77777777" w:rsidR="007C2401" w:rsidRPr="007C2401" w:rsidRDefault="007C2401" w:rsidP="007C2401">
      <w:pPr>
        <w:widowControl/>
        <w:ind w:left="720"/>
        <w:jc w:val="both"/>
        <w:rPr>
          <w:rFonts w:eastAsia="Times New Roman"/>
          <w:lang w:val="x-none"/>
        </w:rPr>
      </w:pPr>
      <w:r w:rsidRPr="007C2401">
        <w:rPr>
          <w:rFonts w:eastAsia="Times New Roman"/>
          <w:lang w:val="x-none"/>
        </w:rPr>
        <w:t>- еженедельно, по понедельникам предоставлять в адрес Администрации МО «Поселок Айхал» информацию о проведении мероприятий по санитарной очистке, благоустройству и озеленению территории, согласно приложению № 2 к настоящему постановлению.</w:t>
      </w:r>
    </w:p>
    <w:p w14:paraId="06105EC6" w14:textId="77777777" w:rsidR="007C2401" w:rsidRPr="007C2401" w:rsidRDefault="007C2401">
      <w:pPr>
        <w:widowControl/>
        <w:numPr>
          <w:ilvl w:val="0"/>
          <w:numId w:val="10"/>
        </w:numPr>
        <w:autoSpaceDE/>
        <w:autoSpaceDN/>
        <w:adjustRightInd/>
        <w:jc w:val="both"/>
        <w:rPr>
          <w:rFonts w:eastAsia="Times New Roman"/>
          <w:lang w:val="x-none"/>
        </w:rPr>
      </w:pPr>
      <w:r w:rsidRPr="007C2401">
        <w:rPr>
          <w:rFonts w:eastAsia="Times New Roman"/>
          <w:lang w:val="x-none"/>
        </w:rPr>
        <w:t>Администрации МО «Поселок Айхал» в рамках полномочий организовать:</w:t>
      </w:r>
      <w:r w:rsidRPr="007C2401">
        <w:rPr>
          <w:rFonts w:eastAsia="Times New Roman"/>
        </w:rPr>
        <w:t xml:space="preserve"> </w:t>
      </w:r>
    </w:p>
    <w:p w14:paraId="3D107B37" w14:textId="77777777" w:rsidR="007C2401" w:rsidRPr="007C2401" w:rsidRDefault="007C2401" w:rsidP="007C2401">
      <w:pPr>
        <w:widowControl/>
        <w:ind w:left="720"/>
        <w:jc w:val="both"/>
        <w:rPr>
          <w:rFonts w:eastAsia="Times New Roman"/>
        </w:rPr>
      </w:pPr>
      <w:r w:rsidRPr="007C2401">
        <w:rPr>
          <w:rFonts w:eastAsia="Times New Roman"/>
        </w:rPr>
        <w:t>- выявление и ликвидацию несанкционированных свалок;</w:t>
      </w:r>
    </w:p>
    <w:p w14:paraId="3C53CA0B" w14:textId="77777777" w:rsidR="007C2401" w:rsidRPr="007C2401" w:rsidRDefault="007C2401" w:rsidP="007C2401">
      <w:pPr>
        <w:widowControl/>
        <w:ind w:left="737"/>
        <w:jc w:val="both"/>
        <w:rPr>
          <w:rFonts w:eastAsia="Times New Roman"/>
        </w:rPr>
      </w:pPr>
      <w:r w:rsidRPr="007C2401">
        <w:rPr>
          <w:rFonts w:eastAsia="Times New Roman"/>
        </w:rPr>
        <w:lastRenderedPageBreak/>
        <w:t>-контроль за соблюдением правил благоустройства на территории муниципального образования, провести разъяснительную работу с населением по соблюдению правил благоустройства.</w:t>
      </w:r>
    </w:p>
    <w:p w14:paraId="757AD266" w14:textId="77777777" w:rsidR="007C2401" w:rsidRPr="007C2401" w:rsidRDefault="007C2401" w:rsidP="007C2401">
      <w:pPr>
        <w:widowControl/>
        <w:ind w:left="720"/>
        <w:jc w:val="both"/>
        <w:rPr>
          <w:rFonts w:eastAsia="Times New Roman"/>
          <w:lang w:val="x-none"/>
        </w:rPr>
      </w:pPr>
      <w:r w:rsidRPr="007C2401">
        <w:rPr>
          <w:rFonts w:eastAsia="Times New Roman"/>
        </w:rPr>
        <w:t xml:space="preserve">- организовать своевременный вывоз мусора, собранного в ходе санитарной очистки. </w:t>
      </w:r>
    </w:p>
    <w:p w14:paraId="03E67B0F" w14:textId="77777777" w:rsidR="007C2401" w:rsidRPr="007C2401" w:rsidRDefault="007C2401">
      <w:pPr>
        <w:widowControl/>
        <w:numPr>
          <w:ilvl w:val="0"/>
          <w:numId w:val="10"/>
        </w:numPr>
        <w:autoSpaceDE/>
        <w:autoSpaceDN/>
        <w:adjustRightInd/>
        <w:jc w:val="both"/>
        <w:rPr>
          <w:rFonts w:eastAsia="Times New Roman"/>
        </w:rPr>
      </w:pPr>
      <w:r w:rsidRPr="007C2401">
        <w:rPr>
          <w:rFonts w:eastAsia="Times New Roman"/>
        </w:rPr>
        <w:t>Специалисту 1 разряда пресс - секретарю Администрации МО «Посёлок Айхал»:</w:t>
      </w:r>
    </w:p>
    <w:p w14:paraId="3C0BA66C" w14:textId="77777777" w:rsidR="007C2401" w:rsidRPr="007C2401" w:rsidRDefault="007C2401" w:rsidP="007C2401">
      <w:pPr>
        <w:widowControl/>
        <w:autoSpaceDE/>
        <w:autoSpaceDN/>
        <w:adjustRightInd/>
        <w:ind w:left="720"/>
        <w:jc w:val="both"/>
        <w:rPr>
          <w:rFonts w:eastAsia="Times New Roman"/>
        </w:rPr>
      </w:pPr>
      <w:r w:rsidRPr="007C2401">
        <w:rPr>
          <w:rFonts w:eastAsia="Times New Roman"/>
        </w:rPr>
        <w:t>- довести настоящее постановление до сведения жителей поселка;</w:t>
      </w:r>
    </w:p>
    <w:p w14:paraId="25FC4B03" w14:textId="77777777" w:rsidR="007C2401" w:rsidRPr="007C2401" w:rsidRDefault="007C2401" w:rsidP="007C2401">
      <w:pPr>
        <w:widowControl/>
        <w:autoSpaceDE/>
        <w:autoSpaceDN/>
        <w:adjustRightInd/>
        <w:ind w:left="720"/>
        <w:jc w:val="both"/>
        <w:rPr>
          <w:rFonts w:eastAsia="Times New Roman"/>
        </w:rPr>
      </w:pPr>
      <w:r w:rsidRPr="007C2401">
        <w:rPr>
          <w:rFonts w:eastAsia="Times New Roman"/>
        </w:rPr>
        <w:t>- проводить разъяснительную работу по привлечению населения к активному участию в санитарной очистке поселка;</w:t>
      </w:r>
    </w:p>
    <w:p w14:paraId="5AD67A65" w14:textId="77777777" w:rsidR="007C2401" w:rsidRPr="007C2401" w:rsidRDefault="007C2401" w:rsidP="007C2401">
      <w:pPr>
        <w:widowControl/>
        <w:autoSpaceDE/>
        <w:autoSpaceDN/>
        <w:adjustRightInd/>
        <w:ind w:left="720"/>
        <w:jc w:val="both"/>
        <w:rPr>
          <w:rFonts w:eastAsia="Times New Roman"/>
        </w:rPr>
      </w:pPr>
      <w:r w:rsidRPr="007C2401">
        <w:rPr>
          <w:rFonts w:eastAsia="Times New Roman"/>
        </w:rPr>
        <w:t>- освещать ход работ по санитарной очистке, озеленению через средства массовой информации.</w:t>
      </w:r>
    </w:p>
    <w:p w14:paraId="71225964" w14:textId="77777777" w:rsidR="007C2401" w:rsidRPr="007C2401" w:rsidRDefault="007C2401">
      <w:pPr>
        <w:widowControl/>
        <w:numPr>
          <w:ilvl w:val="0"/>
          <w:numId w:val="10"/>
        </w:numPr>
        <w:autoSpaceDE/>
        <w:autoSpaceDN/>
        <w:adjustRightInd/>
        <w:jc w:val="both"/>
        <w:rPr>
          <w:rFonts w:eastAsia="Times New Roman"/>
        </w:rPr>
      </w:pPr>
      <w:r w:rsidRPr="007C2401">
        <w:rPr>
          <w:rFonts w:eastAsia="Times New Roman"/>
        </w:rPr>
        <w:t>Опубликовать настоящее Постановление с приложением на официальном сайте Администрации МО «Поселок Айхал» (www.мо-айхал.рф) и информационном бюллетене «Вестник Айхала».</w:t>
      </w:r>
    </w:p>
    <w:p w14:paraId="4DCC5653" w14:textId="77777777" w:rsidR="007C2401" w:rsidRPr="007C2401" w:rsidRDefault="007C2401">
      <w:pPr>
        <w:widowControl/>
        <w:numPr>
          <w:ilvl w:val="0"/>
          <w:numId w:val="10"/>
        </w:numPr>
        <w:autoSpaceDE/>
        <w:autoSpaceDN/>
        <w:adjustRightInd/>
        <w:jc w:val="both"/>
        <w:rPr>
          <w:rFonts w:eastAsia="Times New Roman"/>
        </w:rPr>
      </w:pPr>
      <w:r w:rsidRPr="007C2401">
        <w:rPr>
          <w:rFonts w:eastAsia="Times New Roman"/>
        </w:rPr>
        <w:t>Настоящее постановление вступает в силу после его официального опубликования (обнародования).</w:t>
      </w:r>
    </w:p>
    <w:p w14:paraId="331897E1" w14:textId="77777777" w:rsidR="007C2401" w:rsidRPr="007C2401" w:rsidRDefault="007C2401">
      <w:pPr>
        <w:widowControl/>
        <w:numPr>
          <w:ilvl w:val="0"/>
          <w:numId w:val="10"/>
        </w:numPr>
        <w:autoSpaceDE/>
        <w:autoSpaceDN/>
        <w:adjustRightInd/>
        <w:jc w:val="both"/>
        <w:rPr>
          <w:rFonts w:eastAsia="Times New Roman"/>
        </w:rPr>
      </w:pPr>
      <w:r w:rsidRPr="007C2401">
        <w:rPr>
          <w:rFonts w:eastAsia="Times New Roman"/>
        </w:rPr>
        <w:t xml:space="preserve"> Признать утратившим силу Постановление Администрации МО «Поселок Айхал» от 15 марта 2022 г. N 106 " О проведении мероприятий по санитарной очистке, благоустройству и озеленению территории МО «Поселок Айхал» в 2022 году".</w:t>
      </w:r>
    </w:p>
    <w:p w14:paraId="51875187" w14:textId="77777777" w:rsidR="007C2401" w:rsidRPr="007C2401" w:rsidRDefault="007C2401">
      <w:pPr>
        <w:widowControl/>
        <w:numPr>
          <w:ilvl w:val="0"/>
          <w:numId w:val="10"/>
        </w:numPr>
        <w:autoSpaceDE/>
        <w:autoSpaceDN/>
        <w:adjustRightInd/>
        <w:jc w:val="both"/>
        <w:rPr>
          <w:rFonts w:eastAsia="Times New Roman"/>
        </w:rPr>
      </w:pPr>
      <w:r w:rsidRPr="007C2401">
        <w:rPr>
          <w:rFonts w:eastAsia="Times New Roman"/>
        </w:rPr>
        <w:t>Контроль исполнения настоящего постановления возложить на заместителя главы администрации по жилищно – коммунальному хозяйству.</w:t>
      </w:r>
    </w:p>
    <w:p w14:paraId="4F4F8A20" w14:textId="77777777" w:rsidR="007C2401" w:rsidRPr="007C2401" w:rsidRDefault="007C2401" w:rsidP="007C2401">
      <w:pPr>
        <w:widowControl/>
        <w:autoSpaceDE/>
        <w:autoSpaceDN/>
        <w:adjustRightInd/>
        <w:jc w:val="both"/>
        <w:rPr>
          <w:rFonts w:eastAsia="Times New Roman"/>
        </w:rPr>
      </w:pPr>
    </w:p>
    <w:p w14:paraId="3972BE8C" w14:textId="77777777" w:rsidR="007C2401" w:rsidRPr="007C2401" w:rsidRDefault="007C2401" w:rsidP="007C2401">
      <w:pPr>
        <w:widowControl/>
        <w:autoSpaceDE/>
        <w:autoSpaceDN/>
        <w:adjustRightInd/>
        <w:jc w:val="both"/>
        <w:rPr>
          <w:rFonts w:eastAsia="Times New Roman"/>
        </w:rPr>
      </w:pPr>
    </w:p>
    <w:p w14:paraId="0204E14C" w14:textId="77777777" w:rsidR="007C2401" w:rsidRPr="007C2401" w:rsidRDefault="007C2401" w:rsidP="007C2401">
      <w:pPr>
        <w:widowControl/>
        <w:autoSpaceDE/>
        <w:autoSpaceDN/>
        <w:adjustRightInd/>
        <w:jc w:val="both"/>
        <w:rPr>
          <w:rFonts w:eastAsia="Times New Roman"/>
        </w:rPr>
      </w:pPr>
    </w:p>
    <w:p w14:paraId="1043CB52" w14:textId="77777777" w:rsidR="007C2401" w:rsidRPr="007C2401" w:rsidRDefault="007C2401" w:rsidP="007C2401">
      <w:pPr>
        <w:widowControl/>
        <w:autoSpaceDE/>
        <w:autoSpaceDN/>
        <w:adjustRightInd/>
        <w:ind w:left="644"/>
        <w:jc w:val="both"/>
        <w:rPr>
          <w:rFonts w:eastAsia="Times New Roman"/>
        </w:rPr>
      </w:pPr>
    </w:p>
    <w:p w14:paraId="13DBD0CD" w14:textId="77777777" w:rsidR="007C2401" w:rsidRPr="007C2401" w:rsidRDefault="007C2401" w:rsidP="007C2401">
      <w:pPr>
        <w:widowControl/>
        <w:tabs>
          <w:tab w:val="left" w:pos="567"/>
        </w:tabs>
        <w:autoSpaceDE/>
        <w:autoSpaceDN/>
        <w:adjustRightInd/>
        <w:ind w:left="502" w:firstLine="567"/>
        <w:contextualSpacing/>
        <w:jc w:val="both"/>
        <w:rPr>
          <w:rFonts w:eastAsia="Times New Roman"/>
          <w:b/>
        </w:rPr>
      </w:pPr>
    </w:p>
    <w:tbl>
      <w:tblPr>
        <w:tblW w:w="5000" w:type="pct"/>
        <w:tblLook w:val="04A0" w:firstRow="1" w:lastRow="0" w:firstColumn="1" w:lastColumn="0" w:noHBand="0" w:noVBand="1"/>
      </w:tblPr>
      <w:tblGrid>
        <w:gridCol w:w="4956"/>
        <w:gridCol w:w="4399"/>
      </w:tblGrid>
      <w:tr w:rsidR="007C2401" w:rsidRPr="007C2401" w14:paraId="56A8CF62" w14:textId="77777777" w:rsidTr="00E531BD">
        <w:tc>
          <w:tcPr>
            <w:tcW w:w="2649" w:type="pct"/>
            <w:shd w:val="clear" w:color="auto" w:fill="auto"/>
          </w:tcPr>
          <w:p w14:paraId="72E601F1" w14:textId="77777777" w:rsidR="007C2401" w:rsidRPr="007C2401" w:rsidRDefault="007C2401" w:rsidP="007C2401">
            <w:pPr>
              <w:widowControl/>
              <w:autoSpaceDE/>
              <w:autoSpaceDN/>
              <w:adjustRightInd/>
              <w:rPr>
                <w:rFonts w:eastAsia="Times New Roman"/>
                <w:b/>
              </w:rPr>
            </w:pPr>
            <w:r w:rsidRPr="007C2401">
              <w:rPr>
                <w:rFonts w:eastAsia="Times New Roman"/>
                <w:b/>
              </w:rPr>
              <w:t>Глава поселка</w:t>
            </w:r>
          </w:p>
        </w:tc>
        <w:tc>
          <w:tcPr>
            <w:tcW w:w="2351" w:type="pct"/>
            <w:shd w:val="clear" w:color="auto" w:fill="auto"/>
          </w:tcPr>
          <w:p w14:paraId="7CE5609A" w14:textId="77777777" w:rsidR="007C2401" w:rsidRPr="007C2401" w:rsidRDefault="007C2401" w:rsidP="007C2401">
            <w:pPr>
              <w:widowControl/>
              <w:autoSpaceDE/>
              <w:autoSpaceDN/>
              <w:adjustRightInd/>
              <w:jc w:val="right"/>
              <w:rPr>
                <w:rFonts w:eastAsia="Times New Roman"/>
                <w:b/>
              </w:rPr>
            </w:pPr>
          </w:p>
          <w:p w14:paraId="06B7DD13"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 xml:space="preserve">                              Г. Ш. Петровская </w:t>
            </w:r>
          </w:p>
        </w:tc>
      </w:tr>
    </w:tbl>
    <w:p w14:paraId="2528C642" w14:textId="77777777" w:rsidR="007C2401" w:rsidRPr="007C2401" w:rsidRDefault="007C2401" w:rsidP="007C2401">
      <w:pPr>
        <w:widowControl/>
        <w:autoSpaceDE/>
        <w:autoSpaceDN/>
        <w:adjustRightInd/>
        <w:ind w:left="644"/>
        <w:jc w:val="both"/>
        <w:rPr>
          <w:rFonts w:eastAsia="Times New Roman"/>
        </w:rPr>
      </w:pPr>
    </w:p>
    <w:p w14:paraId="284A9BC8"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51471E46"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30613C5F"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1D55D34B"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0097A25E"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543C9384"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32F3FE9B"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557B4278"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74B1DE57"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66ABAD42"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6322AE57"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448738FD"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12A225A5"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718AD559"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7627B030"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6B9F2130"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52C9231A"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b/>
        </w:rPr>
      </w:pPr>
    </w:p>
    <w:p w14:paraId="09546F3F"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rPr>
          <w:rFonts w:eastAsia="Times New Roman"/>
          <w:b/>
        </w:rPr>
      </w:pPr>
    </w:p>
    <w:p w14:paraId="073C6C5A"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rPr>
      </w:pPr>
    </w:p>
    <w:p w14:paraId="34156F78"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rPr>
      </w:pPr>
    </w:p>
    <w:p w14:paraId="35621FF8"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rPr>
      </w:pPr>
    </w:p>
    <w:p w14:paraId="10712A9D"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rPr>
      </w:pPr>
    </w:p>
    <w:p w14:paraId="607C8161" w14:textId="77777777" w:rsid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rPr>
          <w:rFonts w:eastAsia="Times New Roman"/>
        </w:rPr>
      </w:pPr>
    </w:p>
    <w:p w14:paraId="06BAA6CE"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rPr>
          <w:rFonts w:eastAsia="Times New Roman"/>
        </w:rPr>
      </w:pPr>
    </w:p>
    <w:p w14:paraId="237C56DC"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rPr>
      </w:pPr>
      <w:r w:rsidRPr="007C2401">
        <w:rPr>
          <w:rFonts w:eastAsia="Times New Roman"/>
        </w:rPr>
        <w:lastRenderedPageBreak/>
        <w:t xml:space="preserve">Приложение №1 </w:t>
      </w:r>
    </w:p>
    <w:p w14:paraId="741CE99F"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jc w:val="right"/>
        <w:rPr>
          <w:rFonts w:eastAsia="Times New Roman"/>
        </w:rPr>
      </w:pPr>
      <w:r w:rsidRPr="007C2401">
        <w:rPr>
          <w:rFonts w:eastAsia="Times New Roman"/>
        </w:rPr>
        <w:t>к Постановлению Администрации</w:t>
      </w:r>
    </w:p>
    <w:p w14:paraId="143B5F57" w14:textId="68496C84" w:rsidR="007C2401" w:rsidRPr="007C2401" w:rsidRDefault="007C2401" w:rsidP="007C2401">
      <w:pPr>
        <w:widowControl/>
        <w:autoSpaceDE/>
        <w:autoSpaceDN/>
        <w:adjustRightInd/>
        <w:ind w:left="5400"/>
        <w:jc w:val="right"/>
        <w:rPr>
          <w:rFonts w:eastAsia="Times New Roman"/>
          <w:sz w:val="22"/>
          <w:szCs w:val="22"/>
        </w:rPr>
      </w:pPr>
      <w:r w:rsidRPr="007C2401">
        <w:rPr>
          <w:rFonts w:eastAsia="Times New Roman"/>
        </w:rPr>
        <w:t xml:space="preserve">от </w:t>
      </w:r>
      <w:r w:rsidR="00C52E66">
        <w:rPr>
          <w:rFonts w:eastAsia="Times New Roman"/>
        </w:rPr>
        <w:t>23.03.2023 №144</w:t>
      </w:r>
    </w:p>
    <w:p w14:paraId="44C559B5" w14:textId="77777777" w:rsidR="007C2401" w:rsidRPr="007C2401" w:rsidRDefault="007C2401" w:rsidP="007C2401">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205"/>
        </w:tabs>
        <w:autoSpaceDE/>
        <w:autoSpaceDN/>
        <w:adjustRightInd/>
        <w:ind w:firstLine="360"/>
        <w:rPr>
          <w:rFonts w:eastAsia="Times New Roman"/>
          <w:b/>
        </w:rPr>
      </w:pPr>
    </w:p>
    <w:p w14:paraId="620F4B12" w14:textId="77777777" w:rsidR="007C2401" w:rsidRPr="007C2401" w:rsidRDefault="007C2401" w:rsidP="007C2401">
      <w:pPr>
        <w:widowControl/>
        <w:autoSpaceDE/>
        <w:autoSpaceDN/>
        <w:adjustRightInd/>
        <w:ind w:firstLine="360"/>
        <w:jc w:val="center"/>
        <w:rPr>
          <w:rFonts w:eastAsia="Times New Roman"/>
          <w:b/>
        </w:rPr>
      </w:pPr>
    </w:p>
    <w:p w14:paraId="7FBFD4F7" w14:textId="77777777" w:rsidR="007C2401" w:rsidRPr="007C2401" w:rsidRDefault="007C2401" w:rsidP="007C2401">
      <w:pPr>
        <w:widowControl/>
        <w:autoSpaceDE/>
        <w:autoSpaceDN/>
        <w:adjustRightInd/>
        <w:ind w:firstLine="360"/>
        <w:jc w:val="center"/>
        <w:rPr>
          <w:rFonts w:eastAsia="Times New Roman"/>
          <w:b/>
        </w:rPr>
      </w:pPr>
      <w:r w:rsidRPr="007C2401">
        <w:rPr>
          <w:rFonts w:eastAsia="Times New Roman"/>
          <w:b/>
        </w:rPr>
        <w:t>СОСТАВ</w:t>
      </w:r>
    </w:p>
    <w:p w14:paraId="7D5A095A"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Комиссия по координации и взаимодействию, организаций и контролю проведения мероприятий по санитарной очистке, благоустройству и озеленению</w:t>
      </w:r>
    </w:p>
    <w:p w14:paraId="0225CB31"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территории МО «Поселок Айхал» в 2023 году</w:t>
      </w:r>
    </w:p>
    <w:p w14:paraId="7EF0D643" w14:textId="77777777" w:rsidR="007C2401" w:rsidRPr="007C2401" w:rsidRDefault="007C2401" w:rsidP="007C2401">
      <w:pPr>
        <w:widowControl/>
        <w:autoSpaceDE/>
        <w:autoSpaceDN/>
        <w:adjustRightInd/>
        <w:jc w:val="center"/>
        <w:rPr>
          <w:rFonts w:eastAsia="Times New Roman"/>
        </w:rPr>
      </w:pPr>
    </w:p>
    <w:tbl>
      <w:tblPr>
        <w:tblpPr w:leftFromText="180" w:rightFromText="180" w:vertAnchor="text" w:horzAnchor="margin" w:tblpXSpec="center" w:tblpY="34"/>
        <w:tblW w:w="10065" w:type="dxa"/>
        <w:tblLook w:val="04A0" w:firstRow="1" w:lastRow="0" w:firstColumn="1" w:lastColumn="0" w:noHBand="0" w:noVBand="1"/>
      </w:tblPr>
      <w:tblGrid>
        <w:gridCol w:w="3510"/>
        <w:gridCol w:w="6555"/>
      </w:tblGrid>
      <w:tr w:rsidR="007C2401" w:rsidRPr="007C2401" w14:paraId="0E951FAD" w14:textId="77777777" w:rsidTr="00E531BD">
        <w:trPr>
          <w:trHeight w:val="433"/>
        </w:trPr>
        <w:tc>
          <w:tcPr>
            <w:tcW w:w="3510" w:type="dxa"/>
            <w:hideMark/>
          </w:tcPr>
          <w:p w14:paraId="7858C2C6" w14:textId="77777777" w:rsidR="007C2401" w:rsidRPr="007C2401" w:rsidRDefault="007C2401" w:rsidP="007C2401">
            <w:pPr>
              <w:widowControl/>
              <w:autoSpaceDE/>
              <w:autoSpaceDN/>
              <w:adjustRightInd/>
              <w:jc w:val="both"/>
              <w:rPr>
                <w:rFonts w:eastAsia="Times New Roman"/>
              </w:rPr>
            </w:pPr>
            <w:r w:rsidRPr="007C2401">
              <w:rPr>
                <w:rFonts w:eastAsia="Times New Roman"/>
              </w:rPr>
              <w:t>Председатель комиссии:</w:t>
            </w:r>
          </w:p>
        </w:tc>
        <w:tc>
          <w:tcPr>
            <w:tcW w:w="6555" w:type="dxa"/>
            <w:hideMark/>
          </w:tcPr>
          <w:p w14:paraId="00350F35"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Зам. Главы Администрации МО «Поселок Айхал» по ЖКХ;</w:t>
            </w:r>
          </w:p>
        </w:tc>
      </w:tr>
      <w:tr w:rsidR="007C2401" w:rsidRPr="007C2401" w14:paraId="4C822EF2" w14:textId="77777777" w:rsidTr="00E531BD">
        <w:trPr>
          <w:trHeight w:val="464"/>
        </w:trPr>
        <w:tc>
          <w:tcPr>
            <w:tcW w:w="3510" w:type="dxa"/>
            <w:hideMark/>
          </w:tcPr>
          <w:p w14:paraId="09ECE4E7" w14:textId="77777777" w:rsidR="007C2401" w:rsidRPr="007C2401" w:rsidRDefault="007C2401" w:rsidP="007C2401">
            <w:pPr>
              <w:widowControl/>
              <w:autoSpaceDE/>
              <w:autoSpaceDN/>
              <w:adjustRightInd/>
              <w:jc w:val="both"/>
              <w:rPr>
                <w:rFonts w:eastAsia="Times New Roman"/>
              </w:rPr>
            </w:pPr>
            <w:r w:rsidRPr="007C2401">
              <w:rPr>
                <w:rFonts w:eastAsia="Times New Roman"/>
              </w:rPr>
              <w:t>Зам. председателя комиссии:</w:t>
            </w:r>
          </w:p>
        </w:tc>
        <w:tc>
          <w:tcPr>
            <w:tcW w:w="6555" w:type="dxa"/>
            <w:hideMark/>
          </w:tcPr>
          <w:p w14:paraId="60162479"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Зам. Директора АГОКа по социальным вопросам;</w:t>
            </w:r>
          </w:p>
        </w:tc>
      </w:tr>
      <w:tr w:rsidR="007C2401" w:rsidRPr="007C2401" w14:paraId="5CF3C55B" w14:textId="77777777" w:rsidTr="00E531BD">
        <w:trPr>
          <w:trHeight w:val="464"/>
        </w:trPr>
        <w:tc>
          <w:tcPr>
            <w:tcW w:w="3510" w:type="dxa"/>
            <w:hideMark/>
          </w:tcPr>
          <w:p w14:paraId="394FE909" w14:textId="77777777" w:rsidR="007C2401" w:rsidRPr="007C2401" w:rsidRDefault="007C2401" w:rsidP="007C2401">
            <w:pPr>
              <w:widowControl/>
              <w:autoSpaceDE/>
              <w:autoSpaceDN/>
              <w:adjustRightInd/>
              <w:jc w:val="both"/>
              <w:rPr>
                <w:rFonts w:eastAsia="Times New Roman"/>
              </w:rPr>
            </w:pPr>
            <w:r w:rsidRPr="007C2401">
              <w:rPr>
                <w:rFonts w:eastAsia="Times New Roman"/>
              </w:rPr>
              <w:t>Члены комиссии:</w:t>
            </w:r>
          </w:p>
        </w:tc>
        <w:tc>
          <w:tcPr>
            <w:tcW w:w="6555" w:type="dxa"/>
            <w:hideMark/>
          </w:tcPr>
          <w:p w14:paraId="49ABC00E"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Главный специалист-эксперт по ТОУ Роспотребнадзора по РС(Я) в Мирнинском районе;</w:t>
            </w:r>
          </w:p>
        </w:tc>
      </w:tr>
      <w:tr w:rsidR="007C2401" w:rsidRPr="007C2401" w14:paraId="4B64F41C" w14:textId="77777777" w:rsidTr="00E531BD">
        <w:trPr>
          <w:trHeight w:val="464"/>
        </w:trPr>
        <w:tc>
          <w:tcPr>
            <w:tcW w:w="3510" w:type="dxa"/>
          </w:tcPr>
          <w:p w14:paraId="0EE71FF5" w14:textId="77777777" w:rsidR="007C2401" w:rsidRPr="007C2401" w:rsidRDefault="007C2401" w:rsidP="007C2401">
            <w:pPr>
              <w:widowControl/>
              <w:autoSpaceDE/>
              <w:autoSpaceDN/>
              <w:adjustRightInd/>
              <w:jc w:val="both"/>
              <w:rPr>
                <w:rFonts w:eastAsia="Times New Roman"/>
              </w:rPr>
            </w:pPr>
          </w:p>
        </w:tc>
        <w:tc>
          <w:tcPr>
            <w:tcW w:w="6555" w:type="dxa"/>
            <w:hideMark/>
          </w:tcPr>
          <w:p w14:paraId="53C1C30F"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Начальник ЖЭУ МУП «АПЖХ»;</w:t>
            </w:r>
          </w:p>
        </w:tc>
      </w:tr>
      <w:tr w:rsidR="007C2401" w:rsidRPr="007C2401" w14:paraId="5811B763" w14:textId="77777777" w:rsidTr="00E531BD">
        <w:trPr>
          <w:trHeight w:val="464"/>
        </w:trPr>
        <w:tc>
          <w:tcPr>
            <w:tcW w:w="3510" w:type="dxa"/>
          </w:tcPr>
          <w:p w14:paraId="7AF5B1F5" w14:textId="77777777" w:rsidR="007C2401" w:rsidRPr="007C2401" w:rsidRDefault="007C2401" w:rsidP="007C2401">
            <w:pPr>
              <w:widowControl/>
              <w:autoSpaceDE/>
              <w:autoSpaceDN/>
              <w:adjustRightInd/>
              <w:jc w:val="both"/>
              <w:rPr>
                <w:rFonts w:eastAsia="Times New Roman"/>
              </w:rPr>
            </w:pPr>
          </w:p>
        </w:tc>
        <w:tc>
          <w:tcPr>
            <w:tcW w:w="6555" w:type="dxa"/>
            <w:hideMark/>
          </w:tcPr>
          <w:p w14:paraId="3EB8F166"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Директор МУП «АПЖХ»;</w:t>
            </w:r>
          </w:p>
        </w:tc>
      </w:tr>
      <w:tr w:rsidR="007C2401" w:rsidRPr="007C2401" w14:paraId="227E2C8E" w14:textId="77777777" w:rsidTr="00E531BD">
        <w:trPr>
          <w:trHeight w:val="490"/>
        </w:trPr>
        <w:tc>
          <w:tcPr>
            <w:tcW w:w="3510" w:type="dxa"/>
          </w:tcPr>
          <w:p w14:paraId="3AB528EE" w14:textId="77777777" w:rsidR="007C2401" w:rsidRPr="007C2401" w:rsidRDefault="007C2401" w:rsidP="007C2401">
            <w:pPr>
              <w:widowControl/>
              <w:autoSpaceDE/>
              <w:autoSpaceDN/>
              <w:adjustRightInd/>
              <w:jc w:val="both"/>
              <w:rPr>
                <w:rFonts w:eastAsia="Times New Roman"/>
              </w:rPr>
            </w:pPr>
          </w:p>
        </w:tc>
        <w:tc>
          <w:tcPr>
            <w:tcW w:w="6555" w:type="dxa"/>
            <w:hideMark/>
          </w:tcPr>
          <w:p w14:paraId="52F015BD"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Главный специалист по земельным отношениям Администрации МО «Поселок Айхал»;</w:t>
            </w:r>
          </w:p>
          <w:p w14:paraId="5F7EE759"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Ведущий специалист по ГО, ЧС и ПБ;</w:t>
            </w:r>
          </w:p>
        </w:tc>
      </w:tr>
      <w:tr w:rsidR="007C2401" w:rsidRPr="007C2401" w14:paraId="237A5F3B" w14:textId="77777777" w:rsidTr="00E531BD">
        <w:trPr>
          <w:trHeight w:val="577"/>
        </w:trPr>
        <w:tc>
          <w:tcPr>
            <w:tcW w:w="3510" w:type="dxa"/>
          </w:tcPr>
          <w:p w14:paraId="5D801AA7" w14:textId="77777777" w:rsidR="007C2401" w:rsidRPr="007C2401" w:rsidRDefault="007C2401" w:rsidP="007C2401">
            <w:pPr>
              <w:widowControl/>
              <w:autoSpaceDE/>
              <w:autoSpaceDN/>
              <w:adjustRightInd/>
              <w:ind w:left="564" w:firstLine="708"/>
              <w:jc w:val="both"/>
              <w:rPr>
                <w:rFonts w:eastAsia="Times New Roman"/>
              </w:rPr>
            </w:pPr>
          </w:p>
        </w:tc>
        <w:tc>
          <w:tcPr>
            <w:tcW w:w="6555" w:type="dxa"/>
            <w:hideMark/>
          </w:tcPr>
          <w:p w14:paraId="168B550F"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Главный специалист по потребительскому рынку и развитию предпринимательства;</w:t>
            </w:r>
          </w:p>
          <w:p w14:paraId="7A4AD280" w14:textId="77777777" w:rsidR="007C2401" w:rsidRPr="007C2401" w:rsidRDefault="007C2401" w:rsidP="007C2401">
            <w:pPr>
              <w:widowControl/>
              <w:autoSpaceDE/>
              <w:autoSpaceDN/>
              <w:adjustRightInd/>
              <w:spacing w:line="360" w:lineRule="auto"/>
              <w:jc w:val="both"/>
              <w:rPr>
                <w:rFonts w:eastAsia="Times New Roman"/>
              </w:rPr>
            </w:pPr>
            <w:r w:rsidRPr="007C2401">
              <w:rPr>
                <w:rFonts w:eastAsia="Times New Roman"/>
              </w:rPr>
              <w:t>Главный специалист по градостроительной деятельности;</w:t>
            </w:r>
          </w:p>
        </w:tc>
      </w:tr>
      <w:tr w:rsidR="007C2401" w:rsidRPr="007C2401" w14:paraId="067EB67A" w14:textId="77777777" w:rsidTr="00E531BD">
        <w:trPr>
          <w:trHeight w:val="284"/>
        </w:trPr>
        <w:tc>
          <w:tcPr>
            <w:tcW w:w="3510" w:type="dxa"/>
          </w:tcPr>
          <w:p w14:paraId="28A40F1C" w14:textId="77777777" w:rsidR="007C2401" w:rsidRPr="007C2401" w:rsidRDefault="007C2401" w:rsidP="007C2401">
            <w:pPr>
              <w:widowControl/>
              <w:autoSpaceDE/>
              <w:autoSpaceDN/>
              <w:adjustRightInd/>
              <w:jc w:val="both"/>
              <w:rPr>
                <w:rFonts w:eastAsia="Times New Roman"/>
              </w:rPr>
            </w:pPr>
          </w:p>
          <w:p w14:paraId="38E4733F" w14:textId="77777777" w:rsidR="007C2401" w:rsidRPr="007C2401" w:rsidRDefault="007C2401" w:rsidP="007C2401">
            <w:pPr>
              <w:widowControl/>
              <w:autoSpaceDE/>
              <w:autoSpaceDN/>
              <w:adjustRightInd/>
              <w:jc w:val="both"/>
              <w:rPr>
                <w:rFonts w:eastAsia="Times New Roman"/>
              </w:rPr>
            </w:pPr>
          </w:p>
          <w:p w14:paraId="2F261C11" w14:textId="77777777" w:rsidR="007C2401" w:rsidRPr="007C2401" w:rsidRDefault="007C2401" w:rsidP="007C2401">
            <w:pPr>
              <w:widowControl/>
              <w:autoSpaceDE/>
              <w:autoSpaceDN/>
              <w:adjustRightInd/>
              <w:jc w:val="both"/>
              <w:rPr>
                <w:rFonts w:eastAsia="Times New Roman"/>
              </w:rPr>
            </w:pPr>
          </w:p>
        </w:tc>
        <w:tc>
          <w:tcPr>
            <w:tcW w:w="6555" w:type="dxa"/>
            <w:hideMark/>
          </w:tcPr>
          <w:p w14:paraId="640F8C65" w14:textId="77777777" w:rsidR="007C2401" w:rsidRPr="007C2401" w:rsidRDefault="007C2401" w:rsidP="007C2401">
            <w:pPr>
              <w:widowControl/>
              <w:autoSpaceDE/>
              <w:autoSpaceDN/>
              <w:adjustRightInd/>
              <w:spacing w:line="360" w:lineRule="auto"/>
              <w:rPr>
                <w:rFonts w:eastAsia="Times New Roman"/>
              </w:rPr>
            </w:pPr>
            <w:r w:rsidRPr="007C2401">
              <w:rPr>
                <w:rFonts w:eastAsia="Times New Roman"/>
              </w:rPr>
              <w:t>Главный специалист по ЖКХ Администрации МО «Поселок Айхал»;</w:t>
            </w:r>
          </w:p>
          <w:p w14:paraId="4389DED3" w14:textId="77777777" w:rsidR="007C2401" w:rsidRPr="007C2401" w:rsidRDefault="007C2401" w:rsidP="007C2401">
            <w:pPr>
              <w:widowControl/>
              <w:autoSpaceDE/>
              <w:autoSpaceDN/>
              <w:adjustRightInd/>
              <w:spacing w:line="360" w:lineRule="auto"/>
              <w:rPr>
                <w:rFonts w:eastAsia="Times New Roman"/>
              </w:rPr>
            </w:pPr>
            <w:r w:rsidRPr="007C2401">
              <w:rPr>
                <w:rFonts w:eastAsia="Times New Roman"/>
              </w:rPr>
              <w:t>Главный специалист по культуре, спорту и молодежной политике Администрации МО «Поселок Айхал»;</w:t>
            </w:r>
          </w:p>
          <w:p w14:paraId="1B362038" w14:textId="77777777" w:rsidR="007C2401" w:rsidRPr="007C2401" w:rsidRDefault="007C2401" w:rsidP="007C2401">
            <w:pPr>
              <w:widowControl/>
              <w:autoSpaceDE/>
              <w:autoSpaceDN/>
              <w:adjustRightInd/>
              <w:spacing w:line="360" w:lineRule="auto"/>
              <w:rPr>
                <w:rFonts w:eastAsia="Times New Roman"/>
              </w:rPr>
            </w:pPr>
            <w:r w:rsidRPr="007C2401">
              <w:rPr>
                <w:rFonts w:eastAsia="Times New Roman"/>
              </w:rPr>
              <w:t>Специалист 1 разряда пресс-секретарь Администрации МО «Поселок Айхал».</w:t>
            </w:r>
          </w:p>
        </w:tc>
      </w:tr>
    </w:tbl>
    <w:p w14:paraId="462B074A" w14:textId="77777777" w:rsidR="007C2401" w:rsidRPr="007C2401" w:rsidRDefault="007C2401" w:rsidP="007C2401">
      <w:pPr>
        <w:widowControl/>
        <w:autoSpaceDE/>
        <w:autoSpaceDN/>
        <w:adjustRightInd/>
        <w:rPr>
          <w:rFonts w:eastAsia="Times New Roman"/>
          <w:vertAlign w:val="subscript"/>
        </w:rPr>
        <w:sectPr w:rsidR="007C2401" w:rsidRPr="007C2401">
          <w:pgSz w:w="11906" w:h="16838"/>
          <w:pgMar w:top="1134" w:right="850" w:bottom="1134" w:left="1701" w:header="709" w:footer="709" w:gutter="0"/>
          <w:cols w:space="720"/>
        </w:sectPr>
      </w:pPr>
    </w:p>
    <w:p w14:paraId="7BC378B9" w14:textId="77777777" w:rsidR="007C2401" w:rsidRPr="007C2401" w:rsidRDefault="007C2401" w:rsidP="007C2401">
      <w:pPr>
        <w:widowControl/>
        <w:autoSpaceDE/>
        <w:autoSpaceDN/>
        <w:adjustRightInd/>
        <w:rPr>
          <w:rFonts w:eastAsia="Times New Roman"/>
          <w:sz w:val="22"/>
          <w:szCs w:val="22"/>
        </w:rPr>
      </w:pPr>
    </w:p>
    <w:p w14:paraId="14FB3F0E" w14:textId="77777777" w:rsidR="007C2401" w:rsidRPr="007C2401" w:rsidRDefault="007C2401" w:rsidP="007C2401">
      <w:pPr>
        <w:widowControl/>
        <w:autoSpaceDE/>
        <w:autoSpaceDN/>
        <w:adjustRightInd/>
        <w:rPr>
          <w:rFonts w:eastAsia="Times New Roman"/>
          <w:sz w:val="22"/>
          <w:szCs w:val="22"/>
        </w:rPr>
      </w:pPr>
    </w:p>
    <w:p w14:paraId="05AEBAA8" w14:textId="77777777" w:rsidR="007C2401" w:rsidRPr="007C2401" w:rsidRDefault="007C2401" w:rsidP="007C2401">
      <w:pPr>
        <w:widowControl/>
        <w:autoSpaceDE/>
        <w:autoSpaceDN/>
        <w:adjustRightInd/>
        <w:ind w:left="6372"/>
        <w:jc w:val="right"/>
        <w:rPr>
          <w:rFonts w:eastAsia="Times New Roman"/>
          <w:sz w:val="22"/>
          <w:szCs w:val="22"/>
        </w:rPr>
      </w:pPr>
      <w:r w:rsidRPr="007C2401">
        <w:rPr>
          <w:rFonts w:eastAsia="Times New Roman"/>
          <w:sz w:val="22"/>
          <w:szCs w:val="22"/>
        </w:rPr>
        <w:t>Приложение № 2</w:t>
      </w:r>
    </w:p>
    <w:p w14:paraId="1B3B65D9" w14:textId="77777777" w:rsidR="007C2401" w:rsidRPr="007C2401" w:rsidRDefault="007C2401" w:rsidP="007C2401">
      <w:pPr>
        <w:widowControl/>
        <w:autoSpaceDE/>
        <w:autoSpaceDN/>
        <w:adjustRightInd/>
        <w:ind w:left="5400"/>
        <w:jc w:val="right"/>
        <w:rPr>
          <w:rFonts w:eastAsia="Times New Roman"/>
          <w:sz w:val="22"/>
          <w:szCs w:val="22"/>
        </w:rPr>
      </w:pPr>
      <w:r w:rsidRPr="007C2401">
        <w:rPr>
          <w:rFonts w:eastAsia="Times New Roman"/>
          <w:sz w:val="22"/>
          <w:szCs w:val="22"/>
        </w:rPr>
        <w:t>к Постановлению Администрации</w:t>
      </w:r>
    </w:p>
    <w:p w14:paraId="50BEECC1" w14:textId="77777777" w:rsidR="007C2401" w:rsidRPr="007C2401" w:rsidRDefault="007C2401" w:rsidP="007C2401">
      <w:pPr>
        <w:widowControl/>
        <w:autoSpaceDE/>
        <w:autoSpaceDN/>
        <w:adjustRightInd/>
        <w:ind w:left="5400"/>
        <w:jc w:val="right"/>
        <w:rPr>
          <w:rFonts w:eastAsia="Times New Roman"/>
        </w:rPr>
      </w:pPr>
      <w:r w:rsidRPr="007C2401">
        <w:rPr>
          <w:rFonts w:eastAsia="Times New Roman"/>
          <w:sz w:val="22"/>
          <w:szCs w:val="22"/>
        </w:rPr>
        <w:t>от __________________ № ________</w:t>
      </w:r>
    </w:p>
    <w:p w14:paraId="478D876C" w14:textId="77777777" w:rsidR="007C2401" w:rsidRPr="007C2401" w:rsidRDefault="007C2401" w:rsidP="007C2401">
      <w:pPr>
        <w:widowControl/>
        <w:autoSpaceDE/>
        <w:autoSpaceDN/>
        <w:adjustRightInd/>
        <w:rPr>
          <w:rFonts w:eastAsia="Times New Roman"/>
        </w:rPr>
      </w:pPr>
    </w:p>
    <w:p w14:paraId="1B9115E0"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 xml:space="preserve"> Информация о ходе проведения </w:t>
      </w:r>
    </w:p>
    <w:p w14:paraId="2800EB79"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мероприятий по санитарной очистке, благоустройству и озеленению</w:t>
      </w:r>
    </w:p>
    <w:p w14:paraId="4656442B"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территории МО «Поселок Айхал» в 2023 году</w:t>
      </w:r>
    </w:p>
    <w:p w14:paraId="7681FCD6" w14:textId="77777777" w:rsidR="007C2401" w:rsidRPr="007C2401" w:rsidRDefault="007C2401" w:rsidP="007C2401">
      <w:pPr>
        <w:widowControl/>
        <w:autoSpaceDE/>
        <w:autoSpaceDN/>
        <w:adjustRightInd/>
        <w:rPr>
          <w:rFonts w:eastAsia="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958"/>
        <w:gridCol w:w="1985"/>
        <w:gridCol w:w="1417"/>
        <w:gridCol w:w="992"/>
        <w:gridCol w:w="1418"/>
        <w:gridCol w:w="1417"/>
      </w:tblGrid>
      <w:tr w:rsidR="007C2401" w:rsidRPr="007C2401" w14:paraId="5D54E1EC" w14:textId="77777777" w:rsidTr="00E531BD">
        <w:trPr>
          <w:trHeight w:val="660"/>
        </w:trPr>
        <w:tc>
          <w:tcPr>
            <w:tcW w:w="560" w:type="dxa"/>
            <w:vMerge w:val="restart"/>
            <w:tcBorders>
              <w:top w:val="single" w:sz="4" w:space="0" w:color="auto"/>
              <w:left w:val="single" w:sz="4" w:space="0" w:color="auto"/>
              <w:bottom w:val="single" w:sz="4" w:space="0" w:color="auto"/>
              <w:right w:val="single" w:sz="4" w:space="0" w:color="auto"/>
            </w:tcBorders>
            <w:hideMark/>
          </w:tcPr>
          <w:p w14:paraId="73CD8810"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 п/п</w:t>
            </w:r>
          </w:p>
        </w:tc>
        <w:tc>
          <w:tcPr>
            <w:tcW w:w="1958" w:type="dxa"/>
            <w:vMerge w:val="restart"/>
            <w:tcBorders>
              <w:top w:val="single" w:sz="4" w:space="0" w:color="auto"/>
              <w:left w:val="single" w:sz="4" w:space="0" w:color="auto"/>
              <w:bottom w:val="single" w:sz="4" w:space="0" w:color="auto"/>
              <w:right w:val="single" w:sz="4" w:space="0" w:color="auto"/>
            </w:tcBorders>
            <w:hideMark/>
          </w:tcPr>
          <w:p w14:paraId="2EE9C46D"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 xml:space="preserve">Закрепленная территория </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592151C1"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Кол-во человек принявших участие в субботнике, чел.</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4A2FE1"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Кол-во задействованной техники, ед.</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F1BB19E"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Объем собранного мусора, м3</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5479BD02"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Количество посаженных</w:t>
            </w:r>
          </w:p>
        </w:tc>
      </w:tr>
      <w:tr w:rsidR="007C2401" w:rsidRPr="007C2401" w14:paraId="42C1BAA8" w14:textId="77777777" w:rsidTr="00E531BD">
        <w:trPr>
          <w:trHeight w:val="705"/>
        </w:trPr>
        <w:tc>
          <w:tcPr>
            <w:tcW w:w="560" w:type="dxa"/>
            <w:vMerge/>
            <w:tcBorders>
              <w:top w:val="single" w:sz="4" w:space="0" w:color="auto"/>
              <w:left w:val="single" w:sz="4" w:space="0" w:color="auto"/>
              <w:bottom w:val="single" w:sz="4" w:space="0" w:color="auto"/>
              <w:right w:val="single" w:sz="4" w:space="0" w:color="auto"/>
            </w:tcBorders>
            <w:vAlign w:val="center"/>
            <w:hideMark/>
          </w:tcPr>
          <w:p w14:paraId="1C6BFFAA" w14:textId="77777777" w:rsidR="007C2401" w:rsidRPr="007C2401" w:rsidRDefault="007C2401" w:rsidP="007C2401">
            <w:pPr>
              <w:widowControl/>
              <w:autoSpaceDE/>
              <w:autoSpaceDN/>
              <w:adjustRightInd/>
              <w:rPr>
                <w:rFonts w:eastAsia="Times New Roman"/>
                <w:b/>
              </w:rPr>
            </w:pPr>
          </w:p>
        </w:tc>
        <w:tc>
          <w:tcPr>
            <w:tcW w:w="1958" w:type="dxa"/>
            <w:vMerge/>
            <w:tcBorders>
              <w:top w:val="single" w:sz="4" w:space="0" w:color="auto"/>
              <w:left w:val="single" w:sz="4" w:space="0" w:color="auto"/>
              <w:bottom w:val="single" w:sz="4" w:space="0" w:color="auto"/>
              <w:right w:val="single" w:sz="4" w:space="0" w:color="auto"/>
            </w:tcBorders>
            <w:vAlign w:val="center"/>
            <w:hideMark/>
          </w:tcPr>
          <w:p w14:paraId="763BE9EE" w14:textId="77777777" w:rsidR="007C2401" w:rsidRPr="007C2401" w:rsidRDefault="007C2401" w:rsidP="007C2401">
            <w:pPr>
              <w:widowControl/>
              <w:autoSpaceDE/>
              <w:autoSpaceDN/>
              <w:adjustRightInd/>
              <w:rPr>
                <w:rFonts w:eastAsia="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738A531B" w14:textId="77777777" w:rsidR="007C2401" w:rsidRPr="007C2401" w:rsidRDefault="007C2401" w:rsidP="007C2401">
            <w:pPr>
              <w:widowControl/>
              <w:autoSpaceDE/>
              <w:autoSpaceDN/>
              <w:adjustRightInd/>
              <w:rPr>
                <w:rFonts w:eastAsia="Times New Roman"/>
                <w: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CA3388F" w14:textId="77777777" w:rsidR="007C2401" w:rsidRPr="007C2401" w:rsidRDefault="007C2401" w:rsidP="007C2401">
            <w:pPr>
              <w:widowControl/>
              <w:autoSpaceDE/>
              <w:autoSpaceDN/>
              <w:adjustRightInd/>
              <w:rPr>
                <w:rFonts w:eastAsia="Times New Roman"/>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CBD8244" w14:textId="77777777" w:rsidR="007C2401" w:rsidRPr="007C2401" w:rsidRDefault="007C2401" w:rsidP="007C2401">
            <w:pPr>
              <w:widowControl/>
              <w:autoSpaceDE/>
              <w:autoSpaceDN/>
              <w:adjustRightInd/>
              <w:rPr>
                <w:rFonts w:eastAsia="Times New Roman"/>
                <w:b/>
              </w:rPr>
            </w:pPr>
          </w:p>
        </w:tc>
        <w:tc>
          <w:tcPr>
            <w:tcW w:w="1418" w:type="dxa"/>
            <w:tcBorders>
              <w:top w:val="single" w:sz="4" w:space="0" w:color="auto"/>
              <w:left w:val="single" w:sz="4" w:space="0" w:color="auto"/>
              <w:bottom w:val="single" w:sz="4" w:space="0" w:color="auto"/>
              <w:right w:val="single" w:sz="4" w:space="0" w:color="auto"/>
            </w:tcBorders>
            <w:hideMark/>
          </w:tcPr>
          <w:p w14:paraId="4D3B4D02"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Деревьев</w:t>
            </w:r>
          </w:p>
        </w:tc>
        <w:tc>
          <w:tcPr>
            <w:tcW w:w="1417" w:type="dxa"/>
            <w:tcBorders>
              <w:top w:val="single" w:sz="4" w:space="0" w:color="auto"/>
              <w:left w:val="single" w:sz="4" w:space="0" w:color="auto"/>
              <w:bottom w:val="single" w:sz="4" w:space="0" w:color="auto"/>
              <w:right w:val="single" w:sz="4" w:space="0" w:color="auto"/>
            </w:tcBorders>
            <w:hideMark/>
          </w:tcPr>
          <w:p w14:paraId="77062B8D"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Кустарников</w:t>
            </w:r>
          </w:p>
        </w:tc>
      </w:tr>
      <w:tr w:rsidR="007C2401" w:rsidRPr="007C2401" w14:paraId="3F53FC77" w14:textId="77777777" w:rsidTr="00E531BD">
        <w:tc>
          <w:tcPr>
            <w:tcW w:w="560" w:type="dxa"/>
            <w:tcBorders>
              <w:top w:val="single" w:sz="4" w:space="0" w:color="auto"/>
              <w:left w:val="single" w:sz="4" w:space="0" w:color="auto"/>
              <w:bottom w:val="single" w:sz="4" w:space="0" w:color="auto"/>
              <w:right w:val="single" w:sz="4" w:space="0" w:color="auto"/>
            </w:tcBorders>
            <w:hideMark/>
          </w:tcPr>
          <w:p w14:paraId="1D229161"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1</w:t>
            </w:r>
          </w:p>
        </w:tc>
        <w:tc>
          <w:tcPr>
            <w:tcW w:w="1958" w:type="dxa"/>
            <w:tcBorders>
              <w:top w:val="single" w:sz="4" w:space="0" w:color="auto"/>
              <w:left w:val="single" w:sz="4" w:space="0" w:color="auto"/>
              <w:bottom w:val="single" w:sz="4" w:space="0" w:color="auto"/>
              <w:right w:val="single" w:sz="4" w:space="0" w:color="auto"/>
            </w:tcBorders>
          </w:tcPr>
          <w:p w14:paraId="5230019E" w14:textId="77777777" w:rsidR="007C2401" w:rsidRPr="007C2401" w:rsidRDefault="007C2401" w:rsidP="007C2401">
            <w:pPr>
              <w:widowControl/>
              <w:autoSpaceDE/>
              <w:autoSpaceDN/>
              <w:adjustRightInd/>
              <w:jc w:val="center"/>
              <w:rPr>
                <w:rFonts w:eastAsia="Times New Roman"/>
                <w:b/>
              </w:rPr>
            </w:pPr>
          </w:p>
        </w:tc>
        <w:tc>
          <w:tcPr>
            <w:tcW w:w="1985" w:type="dxa"/>
            <w:tcBorders>
              <w:top w:val="single" w:sz="4" w:space="0" w:color="auto"/>
              <w:left w:val="single" w:sz="4" w:space="0" w:color="auto"/>
              <w:bottom w:val="single" w:sz="4" w:space="0" w:color="auto"/>
              <w:right w:val="single" w:sz="4" w:space="0" w:color="auto"/>
            </w:tcBorders>
          </w:tcPr>
          <w:p w14:paraId="16BAD9E6" w14:textId="77777777" w:rsidR="007C2401" w:rsidRPr="007C2401" w:rsidRDefault="007C2401" w:rsidP="007C2401">
            <w:pPr>
              <w:widowControl/>
              <w:autoSpaceDE/>
              <w:autoSpaceDN/>
              <w:adjustRightInd/>
              <w:jc w:val="center"/>
              <w:rPr>
                <w:rFonts w:eastAsia="Times New Roman"/>
                <w:b/>
              </w:rPr>
            </w:pPr>
          </w:p>
        </w:tc>
        <w:tc>
          <w:tcPr>
            <w:tcW w:w="1417" w:type="dxa"/>
            <w:tcBorders>
              <w:top w:val="single" w:sz="4" w:space="0" w:color="auto"/>
              <w:left w:val="single" w:sz="4" w:space="0" w:color="auto"/>
              <w:bottom w:val="single" w:sz="4" w:space="0" w:color="auto"/>
              <w:right w:val="single" w:sz="4" w:space="0" w:color="auto"/>
            </w:tcBorders>
          </w:tcPr>
          <w:p w14:paraId="19461BAF" w14:textId="77777777" w:rsidR="007C2401" w:rsidRPr="007C2401" w:rsidRDefault="007C2401" w:rsidP="007C2401">
            <w:pPr>
              <w:widowControl/>
              <w:autoSpaceDE/>
              <w:autoSpaceDN/>
              <w:adjustRightInd/>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tcPr>
          <w:p w14:paraId="31A0B4DC" w14:textId="77777777" w:rsidR="007C2401" w:rsidRPr="007C2401" w:rsidRDefault="007C2401" w:rsidP="007C2401">
            <w:pPr>
              <w:widowControl/>
              <w:autoSpaceDE/>
              <w:autoSpaceDN/>
              <w:adjustRightInd/>
              <w:jc w:val="center"/>
              <w:rPr>
                <w:rFonts w:eastAsia="Times New Roman"/>
                <w:b/>
              </w:rPr>
            </w:pPr>
          </w:p>
        </w:tc>
        <w:tc>
          <w:tcPr>
            <w:tcW w:w="1418" w:type="dxa"/>
            <w:tcBorders>
              <w:top w:val="single" w:sz="4" w:space="0" w:color="auto"/>
              <w:left w:val="single" w:sz="4" w:space="0" w:color="auto"/>
              <w:bottom w:val="single" w:sz="4" w:space="0" w:color="auto"/>
              <w:right w:val="single" w:sz="4" w:space="0" w:color="auto"/>
            </w:tcBorders>
          </w:tcPr>
          <w:p w14:paraId="7D471CCE" w14:textId="77777777" w:rsidR="007C2401" w:rsidRPr="007C2401" w:rsidRDefault="007C2401" w:rsidP="007C2401">
            <w:pPr>
              <w:widowControl/>
              <w:autoSpaceDE/>
              <w:autoSpaceDN/>
              <w:adjustRightInd/>
              <w:jc w:val="center"/>
              <w:rPr>
                <w:rFonts w:eastAsia="Times New Roman"/>
                <w:b/>
              </w:rPr>
            </w:pPr>
          </w:p>
        </w:tc>
        <w:tc>
          <w:tcPr>
            <w:tcW w:w="1417" w:type="dxa"/>
            <w:tcBorders>
              <w:top w:val="single" w:sz="4" w:space="0" w:color="auto"/>
              <w:left w:val="single" w:sz="4" w:space="0" w:color="auto"/>
              <w:bottom w:val="single" w:sz="4" w:space="0" w:color="auto"/>
              <w:right w:val="single" w:sz="4" w:space="0" w:color="auto"/>
            </w:tcBorders>
          </w:tcPr>
          <w:p w14:paraId="2C291694" w14:textId="77777777" w:rsidR="007C2401" w:rsidRPr="007C2401" w:rsidRDefault="007C2401" w:rsidP="007C2401">
            <w:pPr>
              <w:widowControl/>
              <w:autoSpaceDE/>
              <w:autoSpaceDN/>
              <w:adjustRightInd/>
              <w:jc w:val="center"/>
              <w:rPr>
                <w:rFonts w:eastAsia="Times New Roman"/>
                <w:b/>
              </w:rPr>
            </w:pPr>
          </w:p>
        </w:tc>
      </w:tr>
      <w:tr w:rsidR="007C2401" w:rsidRPr="007C2401" w14:paraId="45AD07DE" w14:textId="77777777" w:rsidTr="00E531BD">
        <w:tc>
          <w:tcPr>
            <w:tcW w:w="560" w:type="dxa"/>
            <w:tcBorders>
              <w:top w:val="single" w:sz="4" w:space="0" w:color="auto"/>
              <w:left w:val="single" w:sz="4" w:space="0" w:color="auto"/>
              <w:bottom w:val="single" w:sz="4" w:space="0" w:color="auto"/>
              <w:right w:val="single" w:sz="4" w:space="0" w:color="auto"/>
            </w:tcBorders>
            <w:hideMark/>
          </w:tcPr>
          <w:p w14:paraId="14092CC3"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2</w:t>
            </w:r>
          </w:p>
        </w:tc>
        <w:tc>
          <w:tcPr>
            <w:tcW w:w="1958" w:type="dxa"/>
            <w:tcBorders>
              <w:top w:val="single" w:sz="4" w:space="0" w:color="auto"/>
              <w:left w:val="single" w:sz="4" w:space="0" w:color="auto"/>
              <w:bottom w:val="single" w:sz="4" w:space="0" w:color="auto"/>
              <w:right w:val="single" w:sz="4" w:space="0" w:color="auto"/>
            </w:tcBorders>
          </w:tcPr>
          <w:p w14:paraId="3F06EBEA" w14:textId="77777777" w:rsidR="007C2401" w:rsidRPr="007C2401" w:rsidRDefault="007C2401" w:rsidP="007C2401">
            <w:pPr>
              <w:widowControl/>
              <w:autoSpaceDE/>
              <w:autoSpaceDN/>
              <w:adjustRightInd/>
              <w:jc w:val="center"/>
              <w:rPr>
                <w:rFonts w:eastAsia="Times New Roman"/>
                <w:b/>
              </w:rPr>
            </w:pPr>
          </w:p>
        </w:tc>
        <w:tc>
          <w:tcPr>
            <w:tcW w:w="1985" w:type="dxa"/>
            <w:tcBorders>
              <w:top w:val="single" w:sz="4" w:space="0" w:color="auto"/>
              <w:left w:val="single" w:sz="4" w:space="0" w:color="auto"/>
              <w:bottom w:val="single" w:sz="4" w:space="0" w:color="auto"/>
              <w:right w:val="single" w:sz="4" w:space="0" w:color="auto"/>
            </w:tcBorders>
          </w:tcPr>
          <w:p w14:paraId="079536E5" w14:textId="77777777" w:rsidR="007C2401" w:rsidRPr="007C2401" w:rsidRDefault="007C2401" w:rsidP="007C2401">
            <w:pPr>
              <w:widowControl/>
              <w:autoSpaceDE/>
              <w:autoSpaceDN/>
              <w:adjustRightInd/>
              <w:jc w:val="center"/>
              <w:rPr>
                <w:rFonts w:eastAsia="Times New Roman"/>
                <w:b/>
              </w:rPr>
            </w:pPr>
          </w:p>
        </w:tc>
        <w:tc>
          <w:tcPr>
            <w:tcW w:w="1417" w:type="dxa"/>
            <w:tcBorders>
              <w:top w:val="single" w:sz="4" w:space="0" w:color="auto"/>
              <w:left w:val="single" w:sz="4" w:space="0" w:color="auto"/>
              <w:bottom w:val="single" w:sz="4" w:space="0" w:color="auto"/>
              <w:right w:val="single" w:sz="4" w:space="0" w:color="auto"/>
            </w:tcBorders>
          </w:tcPr>
          <w:p w14:paraId="02679C3A" w14:textId="77777777" w:rsidR="007C2401" w:rsidRPr="007C2401" w:rsidRDefault="007C2401" w:rsidP="007C2401">
            <w:pPr>
              <w:widowControl/>
              <w:autoSpaceDE/>
              <w:autoSpaceDN/>
              <w:adjustRightInd/>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tcPr>
          <w:p w14:paraId="5BE116EA" w14:textId="77777777" w:rsidR="007C2401" w:rsidRPr="007C2401" w:rsidRDefault="007C2401" w:rsidP="007C2401">
            <w:pPr>
              <w:widowControl/>
              <w:autoSpaceDE/>
              <w:autoSpaceDN/>
              <w:adjustRightInd/>
              <w:jc w:val="center"/>
              <w:rPr>
                <w:rFonts w:eastAsia="Times New Roman"/>
                <w:b/>
              </w:rPr>
            </w:pPr>
          </w:p>
        </w:tc>
        <w:tc>
          <w:tcPr>
            <w:tcW w:w="1418" w:type="dxa"/>
            <w:tcBorders>
              <w:top w:val="single" w:sz="4" w:space="0" w:color="auto"/>
              <w:left w:val="single" w:sz="4" w:space="0" w:color="auto"/>
              <w:bottom w:val="single" w:sz="4" w:space="0" w:color="auto"/>
              <w:right w:val="single" w:sz="4" w:space="0" w:color="auto"/>
            </w:tcBorders>
          </w:tcPr>
          <w:p w14:paraId="6538F18A" w14:textId="77777777" w:rsidR="007C2401" w:rsidRPr="007C2401" w:rsidRDefault="007C2401" w:rsidP="007C2401">
            <w:pPr>
              <w:widowControl/>
              <w:autoSpaceDE/>
              <w:autoSpaceDN/>
              <w:adjustRightInd/>
              <w:jc w:val="center"/>
              <w:rPr>
                <w:rFonts w:eastAsia="Times New Roman"/>
                <w:b/>
              </w:rPr>
            </w:pPr>
          </w:p>
        </w:tc>
        <w:tc>
          <w:tcPr>
            <w:tcW w:w="1417" w:type="dxa"/>
            <w:tcBorders>
              <w:top w:val="single" w:sz="4" w:space="0" w:color="auto"/>
              <w:left w:val="single" w:sz="4" w:space="0" w:color="auto"/>
              <w:bottom w:val="single" w:sz="4" w:space="0" w:color="auto"/>
              <w:right w:val="single" w:sz="4" w:space="0" w:color="auto"/>
            </w:tcBorders>
          </w:tcPr>
          <w:p w14:paraId="54972681" w14:textId="77777777" w:rsidR="007C2401" w:rsidRPr="007C2401" w:rsidRDefault="007C2401" w:rsidP="007C2401">
            <w:pPr>
              <w:widowControl/>
              <w:autoSpaceDE/>
              <w:autoSpaceDN/>
              <w:adjustRightInd/>
              <w:jc w:val="center"/>
              <w:rPr>
                <w:rFonts w:eastAsia="Times New Roman"/>
                <w:b/>
              </w:rPr>
            </w:pPr>
          </w:p>
        </w:tc>
      </w:tr>
      <w:tr w:rsidR="007C2401" w:rsidRPr="007C2401" w14:paraId="13A09015" w14:textId="77777777" w:rsidTr="00E531BD">
        <w:tc>
          <w:tcPr>
            <w:tcW w:w="560" w:type="dxa"/>
            <w:tcBorders>
              <w:top w:val="single" w:sz="4" w:space="0" w:color="auto"/>
              <w:left w:val="single" w:sz="4" w:space="0" w:color="auto"/>
              <w:bottom w:val="single" w:sz="4" w:space="0" w:color="auto"/>
              <w:right w:val="single" w:sz="4" w:space="0" w:color="auto"/>
            </w:tcBorders>
            <w:hideMark/>
          </w:tcPr>
          <w:p w14:paraId="1A13A3CC"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3</w:t>
            </w:r>
          </w:p>
        </w:tc>
        <w:tc>
          <w:tcPr>
            <w:tcW w:w="1958" w:type="dxa"/>
            <w:tcBorders>
              <w:top w:val="single" w:sz="4" w:space="0" w:color="auto"/>
              <w:left w:val="single" w:sz="4" w:space="0" w:color="auto"/>
              <w:bottom w:val="single" w:sz="4" w:space="0" w:color="auto"/>
              <w:right w:val="single" w:sz="4" w:space="0" w:color="auto"/>
            </w:tcBorders>
          </w:tcPr>
          <w:p w14:paraId="7E7F7BE8" w14:textId="77777777" w:rsidR="007C2401" w:rsidRPr="007C2401" w:rsidRDefault="007C2401" w:rsidP="007C2401">
            <w:pPr>
              <w:widowControl/>
              <w:autoSpaceDE/>
              <w:autoSpaceDN/>
              <w:adjustRightInd/>
              <w:jc w:val="center"/>
              <w:rPr>
                <w:rFonts w:eastAsia="Times New Roman"/>
                <w:b/>
              </w:rPr>
            </w:pPr>
          </w:p>
        </w:tc>
        <w:tc>
          <w:tcPr>
            <w:tcW w:w="1985" w:type="dxa"/>
            <w:tcBorders>
              <w:top w:val="single" w:sz="4" w:space="0" w:color="auto"/>
              <w:left w:val="single" w:sz="4" w:space="0" w:color="auto"/>
              <w:bottom w:val="single" w:sz="4" w:space="0" w:color="auto"/>
              <w:right w:val="single" w:sz="4" w:space="0" w:color="auto"/>
            </w:tcBorders>
          </w:tcPr>
          <w:p w14:paraId="7BC17953" w14:textId="77777777" w:rsidR="007C2401" w:rsidRPr="007C2401" w:rsidRDefault="007C2401" w:rsidP="007C2401">
            <w:pPr>
              <w:widowControl/>
              <w:autoSpaceDE/>
              <w:autoSpaceDN/>
              <w:adjustRightInd/>
              <w:jc w:val="center"/>
              <w:rPr>
                <w:rFonts w:eastAsia="Times New Roman"/>
                <w:b/>
              </w:rPr>
            </w:pPr>
          </w:p>
        </w:tc>
        <w:tc>
          <w:tcPr>
            <w:tcW w:w="1417" w:type="dxa"/>
            <w:tcBorders>
              <w:top w:val="single" w:sz="4" w:space="0" w:color="auto"/>
              <w:left w:val="single" w:sz="4" w:space="0" w:color="auto"/>
              <w:bottom w:val="single" w:sz="4" w:space="0" w:color="auto"/>
              <w:right w:val="single" w:sz="4" w:space="0" w:color="auto"/>
            </w:tcBorders>
          </w:tcPr>
          <w:p w14:paraId="485863B5" w14:textId="77777777" w:rsidR="007C2401" w:rsidRPr="007C2401" w:rsidRDefault="007C2401" w:rsidP="007C2401">
            <w:pPr>
              <w:widowControl/>
              <w:autoSpaceDE/>
              <w:autoSpaceDN/>
              <w:adjustRightInd/>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tcPr>
          <w:p w14:paraId="01F5E8A8" w14:textId="77777777" w:rsidR="007C2401" w:rsidRPr="007C2401" w:rsidRDefault="007C2401" w:rsidP="007C2401">
            <w:pPr>
              <w:widowControl/>
              <w:autoSpaceDE/>
              <w:autoSpaceDN/>
              <w:adjustRightInd/>
              <w:jc w:val="center"/>
              <w:rPr>
                <w:rFonts w:eastAsia="Times New Roman"/>
                <w:b/>
              </w:rPr>
            </w:pPr>
          </w:p>
        </w:tc>
        <w:tc>
          <w:tcPr>
            <w:tcW w:w="1418" w:type="dxa"/>
            <w:tcBorders>
              <w:top w:val="single" w:sz="4" w:space="0" w:color="auto"/>
              <w:left w:val="single" w:sz="4" w:space="0" w:color="auto"/>
              <w:bottom w:val="single" w:sz="4" w:space="0" w:color="auto"/>
              <w:right w:val="single" w:sz="4" w:space="0" w:color="auto"/>
            </w:tcBorders>
          </w:tcPr>
          <w:p w14:paraId="51EB1699" w14:textId="77777777" w:rsidR="007C2401" w:rsidRPr="007C2401" w:rsidRDefault="007C2401" w:rsidP="007C2401">
            <w:pPr>
              <w:widowControl/>
              <w:autoSpaceDE/>
              <w:autoSpaceDN/>
              <w:adjustRightInd/>
              <w:jc w:val="center"/>
              <w:rPr>
                <w:rFonts w:eastAsia="Times New Roman"/>
                <w:b/>
              </w:rPr>
            </w:pPr>
          </w:p>
        </w:tc>
        <w:tc>
          <w:tcPr>
            <w:tcW w:w="1417" w:type="dxa"/>
            <w:tcBorders>
              <w:top w:val="single" w:sz="4" w:space="0" w:color="auto"/>
              <w:left w:val="single" w:sz="4" w:space="0" w:color="auto"/>
              <w:bottom w:val="single" w:sz="4" w:space="0" w:color="auto"/>
              <w:right w:val="single" w:sz="4" w:space="0" w:color="auto"/>
            </w:tcBorders>
          </w:tcPr>
          <w:p w14:paraId="42CED3CF" w14:textId="77777777" w:rsidR="007C2401" w:rsidRPr="007C2401" w:rsidRDefault="007C2401" w:rsidP="007C2401">
            <w:pPr>
              <w:widowControl/>
              <w:autoSpaceDE/>
              <w:autoSpaceDN/>
              <w:adjustRightInd/>
              <w:jc w:val="center"/>
              <w:rPr>
                <w:rFonts w:eastAsia="Times New Roman"/>
                <w:b/>
              </w:rPr>
            </w:pPr>
          </w:p>
        </w:tc>
      </w:tr>
      <w:tr w:rsidR="007C2401" w:rsidRPr="007C2401" w14:paraId="4734A97E" w14:textId="77777777" w:rsidTr="00E531BD">
        <w:tc>
          <w:tcPr>
            <w:tcW w:w="560" w:type="dxa"/>
            <w:tcBorders>
              <w:top w:val="single" w:sz="4" w:space="0" w:color="auto"/>
              <w:left w:val="single" w:sz="4" w:space="0" w:color="auto"/>
              <w:bottom w:val="single" w:sz="4" w:space="0" w:color="auto"/>
              <w:right w:val="single" w:sz="4" w:space="0" w:color="auto"/>
            </w:tcBorders>
            <w:hideMark/>
          </w:tcPr>
          <w:p w14:paraId="11C42DFA" w14:textId="77777777" w:rsidR="007C2401" w:rsidRPr="007C2401" w:rsidRDefault="007C2401" w:rsidP="007C2401">
            <w:pPr>
              <w:widowControl/>
              <w:autoSpaceDE/>
              <w:autoSpaceDN/>
              <w:adjustRightInd/>
              <w:jc w:val="center"/>
              <w:rPr>
                <w:rFonts w:eastAsia="Times New Roman"/>
                <w:b/>
              </w:rPr>
            </w:pPr>
            <w:r w:rsidRPr="007C2401">
              <w:rPr>
                <w:rFonts w:eastAsia="Times New Roman"/>
                <w:b/>
              </w:rPr>
              <w:t>…</w:t>
            </w:r>
          </w:p>
        </w:tc>
        <w:tc>
          <w:tcPr>
            <w:tcW w:w="1958" w:type="dxa"/>
            <w:tcBorders>
              <w:top w:val="single" w:sz="4" w:space="0" w:color="auto"/>
              <w:left w:val="single" w:sz="4" w:space="0" w:color="auto"/>
              <w:bottom w:val="single" w:sz="4" w:space="0" w:color="auto"/>
              <w:right w:val="single" w:sz="4" w:space="0" w:color="auto"/>
            </w:tcBorders>
          </w:tcPr>
          <w:p w14:paraId="2E249A13" w14:textId="77777777" w:rsidR="007C2401" w:rsidRPr="007C2401" w:rsidRDefault="007C2401" w:rsidP="007C2401">
            <w:pPr>
              <w:widowControl/>
              <w:autoSpaceDE/>
              <w:autoSpaceDN/>
              <w:adjustRightInd/>
              <w:jc w:val="center"/>
              <w:rPr>
                <w:rFonts w:eastAsia="Times New Roman"/>
                <w:b/>
              </w:rPr>
            </w:pPr>
          </w:p>
        </w:tc>
        <w:tc>
          <w:tcPr>
            <w:tcW w:w="1985" w:type="dxa"/>
            <w:tcBorders>
              <w:top w:val="single" w:sz="4" w:space="0" w:color="auto"/>
              <w:left w:val="single" w:sz="4" w:space="0" w:color="auto"/>
              <w:bottom w:val="single" w:sz="4" w:space="0" w:color="auto"/>
              <w:right w:val="single" w:sz="4" w:space="0" w:color="auto"/>
            </w:tcBorders>
          </w:tcPr>
          <w:p w14:paraId="4D37A4F7" w14:textId="77777777" w:rsidR="007C2401" w:rsidRPr="007C2401" w:rsidRDefault="007C2401" w:rsidP="007C2401">
            <w:pPr>
              <w:widowControl/>
              <w:autoSpaceDE/>
              <w:autoSpaceDN/>
              <w:adjustRightInd/>
              <w:jc w:val="center"/>
              <w:rPr>
                <w:rFonts w:eastAsia="Times New Roman"/>
                <w:b/>
              </w:rPr>
            </w:pPr>
          </w:p>
        </w:tc>
        <w:tc>
          <w:tcPr>
            <w:tcW w:w="1417" w:type="dxa"/>
            <w:tcBorders>
              <w:top w:val="single" w:sz="4" w:space="0" w:color="auto"/>
              <w:left w:val="single" w:sz="4" w:space="0" w:color="auto"/>
              <w:bottom w:val="single" w:sz="4" w:space="0" w:color="auto"/>
              <w:right w:val="single" w:sz="4" w:space="0" w:color="auto"/>
            </w:tcBorders>
          </w:tcPr>
          <w:p w14:paraId="6AC07E4E" w14:textId="77777777" w:rsidR="007C2401" w:rsidRPr="007C2401" w:rsidRDefault="007C2401" w:rsidP="007C2401">
            <w:pPr>
              <w:widowControl/>
              <w:autoSpaceDE/>
              <w:autoSpaceDN/>
              <w:adjustRightInd/>
              <w:jc w:val="center"/>
              <w:rPr>
                <w:rFonts w:eastAsia="Times New Roman"/>
                <w:b/>
              </w:rPr>
            </w:pPr>
          </w:p>
        </w:tc>
        <w:tc>
          <w:tcPr>
            <w:tcW w:w="992" w:type="dxa"/>
            <w:tcBorders>
              <w:top w:val="single" w:sz="4" w:space="0" w:color="auto"/>
              <w:left w:val="single" w:sz="4" w:space="0" w:color="auto"/>
              <w:bottom w:val="single" w:sz="4" w:space="0" w:color="auto"/>
              <w:right w:val="single" w:sz="4" w:space="0" w:color="auto"/>
            </w:tcBorders>
          </w:tcPr>
          <w:p w14:paraId="75BA69B9" w14:textId="77777777" w:rsidR="007C2401" w:rsidRPr="007C2401" w:rsidRDefault="007C2401" w:rsidP="007C2401">
            <w:pPr>
              <w:widowControl/>
              <w:autoSpaceDE/>
              <w:autoSpaceDN/>
              <w:adjustRightInd/>
              <w:jc w:val="center"/>
              <w:rPr>
                <w:rFonts w:eastAsia="Times New Roman"/>
                <w:b/>
              </w:rPr>
            </w:pPr>
          </w:p>
        </w:tc>
        <w:tc>
          <w:tcPr>
            <w:tcW w:w="1418" w:type="dxa"/>
            <w:tcBorders>
              <w:top w:val="single" w:sz="4" w:space="0" w:color="auto"/>
              <w:left w:val="single" w:sz="4" w:space="0" w:color="auto"/>
              <w:bottom w:val="single" w:sz="4" w:space="0" w:color="auto"/>
              <w:right w:val="single" w:sz="4" w:space="0" w:color="auto"/>
            </w:tcBorders>
          </w:tcPr>
          <w:p w14:paraId="0B76D3EC" w14:textId="77777777" w:rsidR="007C2401" w:rsidRPr="007C2401" w:rsidRDefault="007C2401" w:rsidP="007C2401">
            <w:pPr>
              <w:widowControl/>
              <w:autoSpaceDE/>
              <w:autoSpaceDN/>
              <w:adjustRightInd/>
              <w:jc w:val="center"/>
              <w:rPr>
                <w:rFonts w:eastAsia="Times New Roman"/>
                <w:b/>
              </w:rPr>
            </w:pPr>
          </w:p>
        </w:tc>
        <w:tc>
          <w:tcPr>
            <w:tcW w:w="1417" w:type="dxa"/>
            <w:tcBorders>
              <w:top w:val="single" w:sz="4" w:space="0" w:color="auto"/>
              <w:left w:val="single" w:sz="4" w:space="0" w:color="auto"/>
              <w:bottom w:val="single" w:sz="4" w:space="0" w:color="auto"/>
              <w:right w:val="single" w:sz="4" w:space="0" w:color="auto"/>
            </w:tcBorders>
          </w:tcPr>
          <w:p w14:paraId="68ACC5FF" w14:textId="77777777" w:rsidR="007C2401" w:rsidRPr="007C2401" w:rsidRDefault="007C2401" w:rsidP="007C2401">
            <w:pPr>
              <w:widowControl/>
              <w:autoSpaceDE/>
              <w:autoSpaceDN/>
              <w:adjustRightInd/>
              <w:jc w:val="center"/>
              <w:rPr>
                <w:rFonts w:eastAsia="Times New Roman"/>
                <w:b/>
              </w:rPr>
            </w:pPr>
          </w:p>
        </w:tc>
      </w:tr>
    </w:tbl>
    <w:p w14:paraId="4A572927" w14:textId="77777777" w:rsidR="007C2401" w:rsidRPr="007C2401" w:rsidRDefault="007C2401" w:rsidP="007C2401">
      <w:pPr>
        <w:widowControl/>
        <w:autoSpaceDE/>
        <w:autoSpaceDN/>
        <w:adjustRightInd/>
        <w:rPr>
          <w:rFonts w:eastAsia="Times New Roman"/>
        </w:rPr>
      </w:pPr>
    </w:p>
    <w:p w14:paraId="0CD2A9F8" w14:textId="77777777" w:rsidR="007C2401" w:rsidRPr="007C2401" w:rsidRDefault="007C2401" w:rsidP="007C2401">
      <w:pPr>
        <w:widowControl/>
        <w:autoSpaceDE/>
        <w:autoSpaceDN/>
        <w:adjustRightInd/>
        <w:rPr>
          <w:rFonts w:eastAsia="Times New Roman"/>
        </w:rPr>
      </w:pPr>
    </w:p>
    <w:p w14:paraId="08CF38AF" w14:textId="77777777" w:rsidR="007C2401" w:rsidRPr="007C2401" w:rsidRDefault="007C2401" w:rsidP="007C2401">
      <w:pPr>
        <w:widowControl/>
        <w:autoSpaceDE/>
        <w:autoSpaceDN/>
        <w:adjustRightInd/>
        <w:rPr>
          <w:rFonts w:eastAsia="Times New Roman"/>
          <w:vertAlign w:val="subscript"/>
        </w:rPr>
      </w:pPr>
      <w:r w:rsidRPr="007C2401">
        <w:rPr>
          <w:rFonts w:eastAsia="Times New Roman"/>
        </w:rPr>
        <w:t xml:space="preserve">_______________________                            ________________                    ______________                                                       </w:t>
      </w:r>
    </w:p>
    <w:p w14:paraId="2524F817" w14:textId="77777777" w:rsidR="007C2401" w:rsidRDefault="007C2401" w:rsidP="007C2401">
      <w:pPr>
        <w:widowControl/>
        <w:autoSpaceDE/>
        <w:autoSpaceDN/>
        <w:adjustRightInd/>
        <w:rPr>
          <w:rFonts w:eastAsia="Times New Roman"/>
          <w:vertAlign w:val="subscript"/>
        </w:rPr>
      </w:pPr>
      <w:r w:rsidRPr="007C2401">
        <w:rPr>
          <w:rFonts w:eastAsia="Times New Roman"/>
          <w:vertAlign w:val="subscript"/>
        </w:rPr>
        <w:t>(должность ответственного исполнителя)                                                (подпись)                                                          (Ф.И.О.)</w:t>
      </w:r>
    </w:p>
    <w:p w14:paraId="3CC6CE2F" w14:textId="77777777" w:rsidR="00C52E66" w:rsidRDefault="00C52E66" w:rsidP="007C2401">
      <w:pPr>
        <w:widowControl/>
        <w:autoSpaceDE/>
        <w:autoSpaceDN/>
        <w:adjustRightInd/>
        <w:rPr>
          <w:rFonts w:eastAsia="Times New Roman"/>
          <w:vertAlign w:val="subscript"/>
        </w:rPr>
      </w:pPr>
    </w:p>
    <w:p w14:paraId="154CF63C" w14:textId="77777777" w:rsidR="00C52E66" w:rsidRDefault="00C52E66" w:rsidP="007C2401">
      <w:pPr>
        <w:widowControl/>
        <w:autoSpaceDE/>
        <w:autoSpaceDN/>
        <w:adjustRightInd/>
        <w:rPr>
          <w:rFonts w:eastAsia="Times New Roman"/>
          <w:vertAlign w:val="subscript"/>
        </w:rPr>
      </w:pPr>
    </w:p>
    <w:p w14:paraId="40E1EFBD" w14:textId="77777777" w:rsidR="00C52E66" w:rsidRDefault="00C52E66" w:rsidP="007C2401">
      <w:pPr>
        <w:widowControl/>
        <w:autoSpaceDE/>
        <w:autoSpaceDN/>
        <w:adjustRightInd/>
        <w:rPr>
          <w:rFonts w:eastAsia="Times New Roman"/>
          <w:vertAlign w:val="subscript"/>
        </w:rPr>
      </w:pPr>
    </w:p>
    <w:p w14:paraId="23EDB4C3" w14:textId="77777777" w:rsidR="00C52E66" w:rsidRDefault="00C52E66" w:rsidP="007C2401">
      <w:pPr>
        <w:widowControl/>
        <w:autoSpaceDE/>
        <w:autoSpaceDN/>
        <w:adjustRightInd/>
        <w:rPr>
          <w:rFonts w:eastAsia="Times New Roman"/>
          <w:vertAlign w:val="subscript"/>
        </w:rPr>
      </w:pPr>
    </w:p>
    <w:p w14:paraId="35519D86" w14:textId="77777777" w:rsidR="00C52E66" w:rsidRDefault="00C52E66" w:rsidP="007C2401">
      <w:pPr>
        <w:widowControl/>
        <w:autoSpaceDE/>
        <w:autoSpaceDN/>
        <w:adjustRightInd/>
        <w:rPr>
          <w:rFonts w:eastAsia="Times New Roman"/>
          <w:vertAlign w:val="subscript"/>
        </w:rPr>
      </w:pPr>
    </w:p>
    <w:p w14:paraId="1B14F33B" w14:textId="77777777" w:rsidR="00C52E66" w:rsidRDefault="00C52E66" w:rsidP="007C2401">
      <w:pPr>
        <w:widowControl/>
        <w:autoSpaceDE/>
        <w:autoSpaceDN/>
        <w:adjustRightInd/>
        <w:rPr>
          <w:rFonts w:eastAsia="Times New Roman"/>
          <w:vertAlign w:val="subscript"/>
        </w:rPr>
      </w:pPr>
    </w:p>
    <w:p w14:paraId="2F77C55D" w14:textId="77777777" w:rsidR="00C52E66" w:rsidRDefault="00C52E66" w:rsidP="007C2401">
      <w:pPr>
        <w:widowControl/>
        <w:autoSpaceDE/>
        <w:autoSpaceDN/>
        <w:adjustRightInd/>
        <w:rPr>
          <w:rFonts w:eastAsia="Times New Roman"/>
          <w:vertAlign w:val="subscript"/>
        </w:rPr>
      </w:pPr>
    </w:p>
    <w:p w14:paraId="1AE87586" w14:textId="77777777" w:rsidR="00C52E66" w:rsidRDefault="00C52E66" w:rsidP="007C2401">
      <w:pPr>
        <w:widowControl/>
        <w:autoSpaceDE/>
        <w:autoSpaceDN/>
        <w:adjustRightInd/>
        <w:rPr>
          <w:rFonts w:eastAsia="Times New Roman"/>
          <w:vertAlign w:val="subscript"/>
        </w:rPr>
      </w:pPr>
    </w:p>
    <w:p w14:paraId="5E370DB3" w14:textId="77777777" w:rsidR="00C52E66" w:rsidRDefault="00C52E66" w:rsidP="007C2401">
      <w:pPr>
        <w:widowControl/>
        <w:autoSpaceDE/>
        <w:autoSpaceDN/>
        <w:adjustRightInd/>
        <w:rPr>
          <w:rFonts w:eastAsia="Times New Roman"/>
          <w:vertAlign w:val="subscript"/>
        </w:rPr>
      </w:pPr>
    </w:p>
    <w:p w14:paraId="314D1525" w14:textId="77777777" w:rsidR="00C52E66" w:rsidRDefault="00C52E66" w:rsidP="007C2401">
      <w:pPr>
        <w:widowControl/>
        <w:autoSpaceDE/>
        <w:autoSpaceDN/>
        <w:adjustRightInd/>
        <w:rPr>
          <w:rFonts w:eastAsia="Times New Roman"/>
          <w:vertAlign w:val="subscript"/>
        </w:rPr>
      </w:pPr>
    </w:p>
    <w:p w14:paraId="70D1431C" w14:textId="77777777" w:rsidR="00C52E66" w:rsidRDefault="00C52E66" w:rsidP="007C2401">
      <w:pPr>
        <w:widowControl/>
        <w:autoSpaceDE/>
        <w:autoSpaceDN/>
        <w:adjustRightInd/>
        <w:rPr>
          <w:rFonts w:eastAsia="Times New Roman"/>
          <w:vertAlign w:val="subscript"/>
        </w:rPr>
      </w:pPr>
    </w:p>
    <w:p w14:paraId="0A15A175" w14:textId="77777777" w:rsidR="00C52E66" w:rsidRDefault="00C52E66" w:rsidP="007C2401">
      <w:pPr>
        <w:widowControl/>
        <w:autoSpaceDE/>
        <w:autoSpaceDN/>
        <w:adjustRightInd/>
        <w:rPr>
          <w:rFonts w:eastAsia="Times New Roman"/>
          <w:vertAlign w:val="subscript"/>
        </w:rPr>
      </w:pPr>
    </w:p>
    <w:p w14:paraId="79E0F6A2" w14:textId="77777777" w:rsidR="00C52E66" w:rsidRDefault="00C52E66" w:rsidP="007C2401">
      <w:pPr>
        <w:widowControl/>
        <w:autoSpaceDE/>
        <w:autoSpaceDN/>
        <w:adjustRightInd/>
        <w:rPr>
          <w:rFonts w:eastAsia="Times New Roman"/>
          <w:vertAlign w:val="subscript"/>
        </w:rPr>
        <w:sectPr w:rsidR="00C52E66" w:rsidSect="00CC7473">
          <w:pgSz w:w="16838" w:h="11906" w:orient="landscape"/>
          <w:pgMar w:top="567" w:right="993" w:bottom="1276" w:left="2268" w:header="709" w:footer="709" w:gutter="0"/>
          <w:cols w:space="708"/>
          <w:docGrid w:linePitch="360"/>
        </w:sectPr>
      </w:pPr>
    </w:p>
    <w:p w14:paraId="7540D5E9" w14:textId="77777777" w:rsidR="00C52E66" w:rsidRDefault="00C52E66" w:rsidP="007C2401">
      <w:pPr>
        <w:widowControl/>
        <w:autoSpaceDE/>
        <w:autoSpaceDN/>
        <w:adjustRightInd/>
        <w:rPr>
          <w:rFonts w:eastAsia="Times New Roman"/>
          <w:vertAlign w:val="subscript"/>
        </w:rPr>
      </w:pPr>
    </w:p>
    <w:p w14:paraId="7B17C662"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5A2296D6"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7C0165A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5CA6D186"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06C0F1B4" w14:textId="77777777" w:rsidR="00C52E66" w:rsidRPr="00C52E66" w:rsidRDefault="00C52E66" w:rsidP="00C52E66">
      <w:pPr>
        <w:widowControl/>
        <w:autoSpaceDE/>
        <w:autoSpaceDN/>
        <w:adjustRightInd/>
        <w:jc w:val="center"/>
        <w:rPr>
          <w:rFonts w:eastAsia="Times New Roman"/>
          <w:sz w:val="20"/>
          <w:szCs w:val="20"/>
        </w:rPr>
      </w:pPr>
    </w:p>
    <w:p w14:paraId="330528B5"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67F788EF" w14:textId="77777777" w:rsidR="00C52E66" w:rsidRPr="00C52E66" w:rsidRDefault="00C52E66" w:rsidP="00C52E66">
      <w:pPr>
        <w:widowControl/>
        <w:autoSpaceDE/>
        <w:autoSpaceDN/>
        <w:adjustRightInd/>
        <w:rPr>
          <w:rFonts w:eastAsia="Times New Roman"/>
          <w:sz w:val="20"/>
          <w:szCs w:val="20"/>
        </w:rPr>
      </w:pPr>
    </w:p>
    <w:p w14:paraId="1E4D293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Х СЕССИЯ</w:t>
      </w:r>
    </w:p>
    <w:p w14:paraId="11330E81" w14:textId="77777777" w:rsidR="00C52E66" w:rsidRPr="00C52E66" w:rsidRDefault="00C52E66" w:rsidP="00C52E66">
      <w:pPr>
        <w:widowControl/>
        <w:autoSpaceDE/>
        <w:autoSpaceDN/>
        <w:adjustRightInd/>
        <w:jc w:val="center"/>
        <w:rPr>
          <w:rFonts w:eastAsia="Times New Roman"/>
          <w:sz w:val="20"/>
          <w:szCs w:val="20"/>
        </w:rPr>
      </w:pPr>
    </w:p>
    <w:p w14:paraId="6EC03770"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4935"/>
        <w:gridCol w:w="4919"/>
      </w:tblGrid>
      <w:tr w:rsidR="00C52E66" w:rsidRPr="00C52E66" w14:paraId="7E369F18" w14:textId="77777777" w:rsidTr="00D73477">
        <w:tc>
          <w:tcPr>
            <w:tcW w:w="4935" w:type="dxa"/>
          </w:tcPr>
          <w:p w14:paraId="5F1BB5F4"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4919" w:type="dxa"/>
          </w:tcPr>
          <w:p w14:paraId="45202BA1"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sz w:val="20"/>
                <w:szCs w:val="20"/>
                <w:lang w:val="en-US"/>
              </w:rPr>
              <w:t>V</w:t>
            </w:r>
            <w:r w:rsidRPr="00C52E66">
              <w:rPr>
                <w:rFonts w:eastAsia="Times New Roman"/>
                <w:sz w:val="20"/>
                <w:szCs w:val="20"/>
              </w:rPr>
              <w:t>-№ 10-1</w:t>
            </w:r>
          </w:p>
        </w:tc>
      </w:tr>
    </w:tbl>
    <w:p w14:paraId="1082533C" w14:textId="77777777" w:rsidR="00C52E66" w:rsidRPr="00C52E66" w:rsidRDefault="00C52E66" w:rsidP="00C52E66">
      <w:pPr>
        <w:widowControl/>
        <w:autoSpaceDE/>
        <w:autoSpaceDN/>
        <w:adjustRightInd/>
        <w:jc w:val="center"/>
        <w:rPr>
          <w:rFonts w:eastAsia="Times New Roman"/>
          <w:b/>
          <w:sz w:val="20"/>
          <w:szCs w:val="20"/>
        </w:rPr>
      </w:pPr>
    </w:p>
    <w:p w14:paraId="72BFCD7B"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 xml:space="preserve">О повестке Х сессии поселкового Совета депутатов </w:t>
      </w:r>
      <w:r w:rsidRPr="00C52E66">
        <w:rPr>
          <w:rFonts w:eastAsia="Times New Roman"/>
          <w:b/>
          <w:sz w:val="20"/>
          <w:szCs w:val="20"/>
          <w:lang w:val="en-US"/>
        </w:rPr>
        <w:t>V</w:t>
      </w:r>
      <w:r w:rsidRPr="00C52E66">
        <w:rPr>
          <w:rFonts w:eastAsia="Times New Roman"/>
          <w:b/>
          <w:sz w:val="20"/>
          <w:szCs w:val="20"/>
        </w:rPr>
        <w:t xml:space="preserve"> созыва</w:t>
      </w:r>
    </w:p>
    <w:p w14:paraId="433AD9B9" w14:textId="77777777" w:rsidR="00C52E66" w:rsidRPr="00C52E66" w:rsidRDefault="00C52E66" w:rsidP="00C52E66">
      <w:pPr>
        <w:widowControl/>
        <w:autoSpaceDE/>
        <w:autoSpaceDN/>
        <w:adjustRightInd/>
        <w:ind w:firstLine="567"/>
        <w:jc w:val="both"/>
        <w:rPr>
          <w:rFonts w:eastAsia="Times New Roman"/>
          <w:sz w:val="20"/>
          <w:szCs w:val="20"/>
        </w:rPr>
      </w:pPr>
    </w:p>
    <w:p w14:paraId="43BF79BB" w14:textId="77777777" w:rsidR="00C52E66" w:rsidRPr="00C52E66" w:rsidRDefault="00C52E66" w:rsidP="00C52E66">
      <w:pPr>
        <w:widowControl/>
        <w:autoSpaceDE/>
        <w:autoSpaceDN/>
        <w:adjustRightInd/>
        <w:ind w:firstLine="567"/>
        <w:jc w:val="both"/>
        <w:rPr>
          <w:rFonts w:eastAsia="Times New Roman"/>
          <w:b/>
          <w:bCs/>
          <w:sz w:val="20"/>
          <w:szCs w:val="20"/>
        </w:rPr>
      </w:pPr>
      <w:r w:rsidRPr="00C52E66">
        <w:rPr>
          <w:rFonts w:eastAsia="Times New Roman"/>
          <w:sz w:val="20"/>
          <w:szCs w:val="20"/>
        </w:rPr>
        <w:t xml:space="preserve">Заслушав и обсудив информацию Председателя поселкового Совета депутатов </w:t>
      </w:r>
      <w:r w:rsidRPr="00C52E66">
        <w:rPr>
          <w:rFonts w:eastAsia="Times New Roman"/>
          <w:sz w:val="20"/>
          <w:szCs w:val="20"/>
          <w:lang w:val="en-US"/>
        </w:rPr>
        <w:t>V</w:t>
      </w:r>
      <w:r w:rsidRPr="00C52E66">
        <w:rPr>
          <w:rFonts w:eastAsia="Times New Roman"/>
          <w:sz w:val="20"/>
          <w:szCs w:val="20"/>
        </w:rPr>
        <w:t xml:space="preserve"> созыва С.А. Домбрована, на основании обращений поселковой администрации от 20.02.2023 № 471, от 21.02.2023 № 492, от 09.03.2023 № 621, от 09.03.2023 № 633, протестом прокурора г. Удачный, советника юстиции А.В. Краснова от 02.03.2023 № 20980038-168-23/20980038,</w:t>
      </w:r>
      <w:r w:rsidRPr="00C52E66">
        <w:rPr>
          <w:rFonts w:eastAsia="Times New Roman"/>
          <w:color w:val="FF0000"/>
          <w:sz w:val="20"/>
          <w:szCs w:val="20"/>
        </w:rPr>
        <w:t xml:space="preserve"> </w:t>
      </w:r>
      <w:r w:rsidRPr="00C52E66">
        <w:rPr>
          <w:rFonts w:eastAsia="Times New Roman"/>
          <w:sz w:val="20"/>
          <w:szCs w:val="20"/>
        </w:rPr>
        <w:t>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C52E66">
        <w:rPr>
          <w:rFonts w:eastAsia="Times New Roman"/>
          <w:b/>
          <w:sz w:val="20"/>
          <w:szCs w:val="20"/>
        </w:rPr>
        <w:t xml:space="preserve"> </w:t>
      </w:r>
      <w:r w:rsidRPr="00C52E66">
        <w:rPr>
          <w:rFonts w:eastAsia="Times New Roman"/>
          <w:b/>
          <w:bCs/>
          <w:sz w:val="20"/>
          <w:szCs w:val="20"/>
        </w:rPr>
        <w:t>поселковый Совет депутатов решил:</w:t>
      </w:r>
    </w:p>
    <w:p w14:paraId="23ADC783" w14:textId="77777777" w:rsidR="00C52E66" w:rsidRPr="00C52E66" w:rsidRDefault="00C52E66">
      <w:pPr>
        <w:widowControl/>
        <w:numPr>
          <w:ilvl w:val="0"/>
          <w:numId w:val="6"/>
        </w:numPr>
        <w:autoSpaceDE/>
        <w:autoSpaceDN/>
        <w:adjustRightInd/>
        <w:ind w:left="0" w:firstLine="567"/>
        <w:jc w:val="both"/>
        <w:rPr>
          <w:rFonts w:eastAsia="Times New Roman"/>
          <w:sz w:val="20"/>
          <w:szCs w:val="20"/>
        </w:rPr>
      </w:pPr>
      <w:r w:rsidRPr="00C52E66">
        <w:rPr>
          <w:rFonts w:eastAsia="Times New Roman"/>
          <w:sz w:val="20"/>
          <w:szCs w:val="20"/>
        </w:rPr>
        <w:t xml:space="preserve">Включить в повестку Х сессии поселкового Совета депутатов </w:t>
      </w:r>
      <w:r w:rsidRPr="00C52E66">
        <w:rPr>
          <w:rFonts w:eastAsia="Times New Roman"/>
          <w:sz w:val="20"/>
          <w:szCs w:val="20"/>
          <w:lang w:val="en-US"/>
        </w:rPr>
        <w:t>V</w:t>
      </w:r>
      <w:r w:rsidRPr="00C52E66">
        <w:rPr>
          <w:rFonts w:eastAsia="Times New Roman"/>
          <w:sz w:val="20"/>
          <w:szCs w:val="20"/>
        </w:rPr>
        <w:t xml:space="preserve"> созыва следующие вопросы:</w:t>
      </w:r>
    </w:p>
    <w:p w14:paraId="5CCBB87E"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b/>
          <w:noProof/>
          <w:sz w:val="20"/>
          <w:szCs w:val="20"/>
        </w:rPr>
        <w:t>-</w:t>
      </w:r>
      <w:r w:rsidRPr="00C52E66">
        <w:rPr>
          <w:rFonts w:eastAsia="Times New Roman"/>
          <w:b/>
          <w:noProof/>
          <w:sz w:val="20"/>
          <w:szCs w:val="20"/>
        </w:rPr>
        <w:tab/>
      </w:r>
      <w:r w:rsidRPr="00C52E66">
        <w:rPr>
          <w:rFonts w:eastAsia="Times New Roman"/>
          <w:b/>
          <w:noProof/>
          <w:sz w:val="20"/>
          <w:szCs w:val="20"/>
        </w:rPr>
        <w:tab/>
      </w:r>
      <w:r w:rsidRPr="00C52E66">
        <w:rPr>
          <w:rFonts w:eastAsia="Times New Roman"/>
          <w:sz w:val="20"/>
          <w:szCs w:val="20"/>
        </w:rPr>
        <w:t>О повестке Х сессии поселкового Совета депутатов V созыва.</w:t>
      </w:r>
    </w:p>
    <w:p w14:paraId="0E7193B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Отчет Главы муниципального образования «Поселок Айхал» Мирнинского района Республики Саха (Якутия)» по итогам 2022 года.</w:t>
      </w:r>
    </w:p>
    <w:p w14:paraId="363B9F94"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Отчет о ходе выполнения наказов избирателей.</w:t>
      </w:r>
    </w:p>
    <w:p w14:paraId="2865C609"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Отчет о деятельности поселкового Совета депутатов по итогам 2022 года.</w:t>
      </w:r>
    </w:p>
    <w:p w14:paraId="636B15DE"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результатах работы по переселению граждан из ветхого и аварийного жилья по итогам 2022 года.</w:t>
      </w:r>
    </w:p>
    <w:p w14:paraId="1E32D43F"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внесении изменений и дополнений в Порядок предоставления жилых помещений муниципального жилищного фонда коммерческого использования утвержденные решением поселкового совета депутатов от 18 декабря 2019 года IV-№38-21</w:t>
      </w:r>
    </w:p>
    <w:p w14:paraId="1F052C43"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внесении изменений в Положение о муниципальном дорожном фонде муниципального образования «Поселок Айхал» Мирнинского района Республики Саха (Якутия), утвержденное решением поселкового Совета депутатов от 27 февраля 2019 года  IV - № 27-3.</w:t>
      </w:r>
    </w:p>
    <w:p w14:paraId="247FC2BC"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рассмотрении протеста прокурора города Удачного А.В. Краснова на Положение о муниципальном контроле на автомобильном транспорте и в дорожном хозяйстве в границах муниципального образования «Поселок Айхал» Мирнинского района Республики Саха (Якутия) утвержденное решением поселкового Совета депутатов от 23.12.2021 IV-№ 70-3.</w:t>
      </w:r>
    </w:p>
    <w:p w14:paraId="545E6935"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сессии Айхальского поселкового Совета от 02.02.2009 №19-2 (с последующими изменениями и дополнениями).</w:t>
      </w:r>
    </w:p>
    <w:p w14:paraId="44F6F7F6"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PC (Я), утвержденное решением сессии Совета депутатов от 28.04.2018 №12-3 (с последующими изменениями и дополнениями).</w:t>
      </w:r>
    </w:p>
    <w:p w14:paraId="51936CD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премировании Главы МО «Поселок Айхал» по итогам 1 квартала 2023 года.</w:t>
      </w:r>
    </w:p>
    <w:p w14:paraId="1FC2363D"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внесении изменений в структуру Администрации муниципального образования «Поселок Айхал» Мирнинского района Республики Саха (Якутия).</w:t>
      </w:r>
    </w:p>
    <w:p w14:paraId="78A7915B"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w:t>
      </w:r>
    </w:p>
    <w:p w14:paraId="4F805009"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r>
      <w:r w:rsidRPr="00C52E66">
        <w:rPr>
          <w:rFonts w:eastAsia="Times New Roman"/>
          <w:sz w:val="20"/>
          <w:szCs w:val="20"/>
        </w:rPr>
        <w:tab/>
        <w:t>О проведении очередной сессии поселкового Совета депутатов.</w:t>
      </w:r>
    </w:p>
    <w:p w14:paraId="088B4C67"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2.</w:t>
      </w:r>
      <w:r w:rsidRPr="00C52E66">
        <w:rPr>
          <w:rFonts w:eastAsia="Times New Roman"/>
          <w:sz w:val="20"/>
          <w:szCs w:val="20"/>
        </w:rPr>
        <w:tab/>
        <w:t xml:space="preserve">Утвердить повестку Х сессии поселкового Совета депутатов </w:t>
      </w:r>
      <w:r w:rsidRPr="00C52E66">
        <w:rPr>
          <w:rFonts w:eastAsia="Times New Roman"/>
          <w:sz w:val="20"/>
          <w:szCs w:val="20"/>
          <w:lang w:val="en-US"/>
        </w:rPr>
        <w:t>V</w:t>
      </w:r>
      <w:r w:rsidRPr="00C52E66">
        <w:rPr>
          <w:rFonts w:eastAsia="Times New Roman"/>
          <w:sz w:val="20"/>
          <w:szCs w:val="20"/>
        </w:rPr>
        <w:t xml:space="preserve"> созыва согласно приложению.</w:t>
      </w:r>
    </w:p>
    <w:p w14:paraId="62FECACE" w14:textId="77777777" w:rsidR="00C52E66" w:rsidRPr="00C52E66" w:rsidRDefault="00C52E66" w:rsidP="00C52E66">
      <w:pPr>
        <w:widowControl/>
        <w:tabs>
          <w:tab w:val="left" w:pos="0"/>
        </w:tabs>
        <w:autoSpaceDE/>
        <w:autoSpaceDN/>
        <w:adjustRightInd/>
        <w:ind w:firstLine="567"/>
        <w:jc w:val="both"/>
        <w:rPr>
          <w:rFonts w:eastAsia="Times New Roman"/>
          <w:sz w:val="20"/>
          <w:szCs w:val="20"/>
          <w:lang w:eastAsia="zh-CN"/>
        </w:rPr>
      </w:pPr>
      <w:r w:rsidRPr="00C52E66">
        <w:rPr>
          <w:rFonts w:eastAsia="Times New Roman"/>
          <w:sz w:val="20"/>
          <w:szCs w:val="20"/>
          <w:lang w:eastAsia="zh-CN"/>
        </w:rPr>
        <w:t>3.</w:t>
      </w:r>
      <w:r w:rsidRPr="00C52E66">
        <w:rPr>
          <w:rFonts w:eastAsia="Times New Roman"/>
          <w:sz w:val="20"/>
          <w:szCs w:val="20"/>
          <w:lang w:eastAsia="zh-CN"/>
        </w:rPr>
        <w:tab/>
        <w:t>Комиссии по мандатам, Регламенту и депутатской этике во время проведения х сессии поселкового Совета депутатов осуществлять контроль за соблюдением Регламента поселкового Совета депутатов.</w:t>
      </w:r>
    </w:p>
    <w:p w14:paraId="63B7344C" w14:textId="77777777" w:rsidR="00C52E66" w:rsidRPr="00C52E66" w:rsidRDefault="00C52E66" w:rsidP="00C52E66">
      <w:pPr>
        <w:widowControl/>
        <w:tabs>
          <w:tab w:val="left" w:pos="0"/>
        </w:tabs>
        <w:autoSpaceDE/>
        <w:autoSpaceDN/>
        <w:adjustRightInd/>
        <w:ind w:firstLine="567"/>
        <w:jc w:val="both"/>
        <w:rPr>
          <w:rFonts w:eastAsia="Times New Roman"/>
          <w:sz w:val="20"/>
          <w:szCs w:val="20"/>
          <w:lang w:eastAsia="zh-CN"/>
        </w:rPr>
      </w:pPr>
      <w:r w:rsidRPr="00C52E66">
        <w:rPr>
          <w:rFonts w:eastAsia="Times New Roman"/>
          <w:sz w:val="20"/>
          <w:szCs w:val="20"/>
          <w:lang w:eastAsia="zh-CN"/>
        </w:rPr>
        <w:t>4.</w:t>
      </w:r>
      <w:r w:rsidRPr="00C52E66">
        <w:rPr>
          <w:rFonts w:eastAsia="Times New Roman"/>
          <w:sz w:val="20"/>
          <w:szCs w:val="20"/>
          <w:lang w:eastAsia="zh-CN"/>
        </w:rPr>
        <w:tab/>
        <w:t xml:space="preserve">Настоящее решение вступает в силу даты принятия. </w:t>
      </w:r>
    </w:p>
    <w:p w14:paraId="065E444B" w14:textId="77777777" w:rsidR="00C52E66" w:rsidRPr="00C52E66" w:rsidRDefault="00C52E66" w:rsidP="00C52E66">
      <w:pPr>
        <w:widowControl/>
        <w:tabs>
          <w:tab w:val="left" w:pos="0"/>
        </w:tabs>
        <w:autoSpaceDE/>
        <w:autoSpaceDN/>
        <w:adjustRightInd/>
        <w:ind w:firstLine="567"/>
        <w:jc w:val="both"/>
        <w:rPr>
          <w:rFonts w:eastAsia="Times New Roman"/>
          <w:sz w:val="20"/>
          <w:szCs w:val="20"/>
          <w:lang w:val="x-none" w:eastAsia="x-none"/>
        </w:rPr>
      </w:pPr>
      <w:r w:rsidRPr="00C52E66">
        <w:rPr>
          <w:rFonts w:eastAsia="Times New Roman"/>
          <w:sz w:val="20"/>
          <w:szCs w:val="20"/>
          <w:lang w:eastAsia="x-none"/>
        </w:rPr>
        <w:lastRenderedPageBreak/>
        <w:t>5.</w:t>
      </w:r>
      <w:r w:rsidRPr="00C52E66">
        <w:rPr>
          <w:rFonts w:eastAsia="Times New Roman"/>
          <w:sz w:val="20"/>
          <w:szCs w:val="20"/>
          <w:lang w:eastAsia="x-none"/>
        </w:rPr>
        <w:tab/>
      </w:r>
      <w:r w:rsidRPr="00C52E66">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696EAE4F" w14:textId="77777777" w:rsidR="00C52E66" w:rsidRPr="00C52E66" w:rsidRDefault="00C52E66" w:rsidP="00C52E66">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5031"/>
        <w:gridCol w:w="5032"/>
      </w:tblGrid>
      <w:tr w:rsidR="00C52E66" w:rsidRPr="00C52E66" w14:paraId="53FAE7F7" w14:textId="77777777" w:rsidTr="00D73477">
        <w:tc>
          <w:tcPr>
            <w:tcW w:w="2500" w:type="pct"/>
          </w:tcPr>
          <w:p w14:paraId="56220E53"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Председатель</w:t>
            </w:r>
          </w:p>
          <w:p w14:paraId="738C6921"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поселкового Совета депутатов</w:t>
            </w:r>
          </w:p>
        </w:tc>
        <w:tc>
          <w:tcPr>
            <w:tcW w:w="2500" w:type="pct"/>
            <w:vAlign w:val="bottom"/>
          </w:tcPr>
          <w:p w14:paraId="6CAA152A" w14:textId="77777777" w:rsidR="00C52E66" w:rsidRPr="00C52E66" w:rsidRDefault="00C52E66" w:rsidP="00C52E66">
            <w:pPr>
              <w:widowControl/>
              <w:autoSpaceDE/>
              <w:autoSpaceDN/>
              <w:adjustRightInd/>
              <w:jc w:val="right"/>
              <w:rPr>
                <w:rFonts w:eastAsia="Times New Roman"/>
                <w:b/>
                <w:bCs/>
                <w:sz w:val="20"/>
                <w:szCs w:val="20"/>
              </w:rPr>
            </w:pPr>
            <w:r w:rsidRPr="00C52E66">
              <w:rPr>
                <w:rFonts w:eastAsia="Times New Roman"/>
                <w:b/>
                <w:bCs/>
                <w:sz w:val="20"/>
                <w:szCs w:val="20"/>
              </w:rPr>
              <w:t>С.А. Домброван</w:t>
            </w:r>
          </w:p>
        </w:tc>
      </w:tr>
    </w:tbl>
    <w:p w14:paraId="5BA1C45F" w14:textId="77777777" w:rsidR="00C52E66" w:rsidRPr="00C52E66" w:rsidRDefault="00C52E66" w:rsidP="00C52E66">
      <w:pPr>
        <w:widowControl/>
        <w:autoSpaceDE/>
        <w:autoSpaceDN/>
        <w:adjustRightInd/>
        <w:jc w:val="right"/>
        <w:rPr>
          <w:rFonts w:eastAsia="Times New Roman"/>
          <w:sz w:val="20"/>
          <w:szCs w:val="20"/>
        </w:rPr>
      </w:pPr>
    </w:p>
    <w:p w14:paraId="67F761F3"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Приложение</w:t>
      </w:r>
    </w:p>
    <w:p w14:paraId="1875A7A2"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Утверждена</w:t>
      </w:r>
    </w:p>
    <w:p w14:paraId="74ACAB18"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решением поселкового Совета депутатов</w:t>
      </w:r>
    </w:p>
    <w:p w14:paraId="1F2CAF3B"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 xml:space="preserve">от 21 марта 2023 года </w:t>
      </w:r>
      <w:r w:rsidRPr="00C52E66">
        <w:rPr>
          <w:rFonts w:eastAsia="Times New Roman"/>
          <w:sz w:val="20"/>
          <w:szCs w:val="20"/>
          <w:lang w:val="en-US"/>
        </w:rPr>
        <w:t>V</w:t>
      </w:r>
      <w:r w:rsidRPr="00C52E66">
        <w:rPr>
          <w:rFonts w:eastAsia="Times New Roman"/>
          <w:sz w:val="20"/>
          <w:szCs w:val="20"/>
        </w:rPr>
        <w:t>-№ 10-1</w:t>
      </w:r>
    </w:p>
    <w:p w14:paraId="104B397C" w14:textId="77777777" w:rsidR="00C52E66" w:rsidRPr="00C52E66" w:rsidRDefault="00C52E66" w:rsidP="00C52E66">
      <w:pPr>
        <w:widowControl/>
        <w:autoSpaceDE/>
        <w:autoSpaceDN/>
        <w:adjustRightInd/>
        <w:jc w:val="right"/>
        <w:rPr>
          <w:rFonts w:eastAsia="Times New Roman"/>
          <w:b/>
          <w:sz w:val="20"/>
          <w:szCs w:val="20"/>
        </w:rPr>
      </w:pPr>
    </w:p>
    <w:p w14:paraId="30E915BA" w14:textId="77777777" w:rsidR="00C52E66" w:rsidRPr="00C52E66" w:rsidRDefault="00C52E66" w:rsidP="00C52E66">
      <w:pPr>
        <w:widowControl/>
        <w:autoSpaceDE/>
        <w:autoSpaceDN/>
        <w:adjustRightInd/>
        <w:jc w:val="center"/>
        <w:outlineLvl w:val="0"/>
        <w:rPr>
          <w:rFonts w:eastAsia="Times New Roman"/>
          <w:b/>
          <w:sz w:val="20"/>
          <w:szCs w:val="20"/>
          <w:u w:val="single"/>
        </w:rPr>
      </w:pPr>
      <w:r w:rsidRPr="00C52E66">
        <w:rPr>
          <w:rFonts w:eastAsia="Times New Roman"/>
          <w:b/>
          <w:sz w:val="20"/>
          <w:szCs w:val="20"/>
          <w:u w:val="single"/>
        </w:rPr>
        <w:t>ПОВЕСТКА ДНЯ:</w:t>
      </w:r>
    </w:p>
    <w:p w14:paraId="78F34593" w14:textId="77777777" w:rsidR="00C52E66" w:rsidRPr="00C52E66" w:rsidRDefault="00C52E66" w:rsidP="00C52E66">
      <w:pPr>
        <w:widowControl/>
        <w:autoSpaceDE/>
        <w:autoSpaceDN/>
        <w:adjustRightInd/>
        <w:jc w:val="both"/>
        <w:rPr>
          <w:rFonts w:eastAsia="Times New Roman"/>
          <w:sz w:val="20"/>
          <w:szCs w:val="20"/>
        </w:rPr>
      </w:pPr>
    </w:p>
    <w:p w14:paraId="27C123C5"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Время и место проведения:</w:t>
      </w:r>
    </w:p>
    <w:p w14:paraId="378610B6"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21 марта 2023 года, 10 часов 00 минут, зал заседаний Администрации поселка</w:t>
      </w:r>
    </w:p>
    <w:p w14:paraId="2D3BEF49" w14:textId="77777777" w:rsidR="00C52E66" w:rsidRPr="00C52E66" w:rsidRDefault="00C52E66" w:rsidP="00C52E66">
      <w:pPr>
        <w:widowControl/>
        <w:autoSpaceDE/>
        <w:autoSpaceDN/>
        <w:adjustRightInd/>
        <w:jc w:val="both"/>
        <w:rPr>
          <w:rFonts w:eastAsia="Times New Roman"/>
          <w:sz w:val="20"/>
          <w:szCs w:val="20"/>
        </w:rPr>
      </w:pPr>
    </w:p>
    <w:p w14:paraId="6F577CD6"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 xml:space="preserve">О повестке Х сессии поселкового Совета депутатов </w:t>
      </w:r>
      <w:r w:rsidRPr="00C52E66">
        <w:rPr>
          <w:rFonts w:eastAsia="Times New Roman"/>
          <w:sz w:val="20"/>
          <w:szCs w:val="20"/>
          <w:lang w:val="en-US"/>
        </w:rPr>
        <w:t>V</w:t>
      </w:r>
      <w:r w:rsidRPr="00C52E66">
        <w:rPr>
          <w:rFonts w:eastAsia="Times New Roman"/>
          <w:sz w:val="20"/>
          <w:szCs w:val="20"/>
        </w:rPr>
        <w:t xml:space="preserve"> созыва.</w:t>
      </w:r>
    </w:p>
    <w:p w14:paraId="0A5D1C3A"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С.А. Домброван</w:t>
      </w:r>
    </w:p>
    <w:p w14:paraId="31108190" w14:textId="77777777" w:rsidR="00C52E66" w:rsidRPr="00C52E66" w:rsidRDefault="00C52E66" w:rsidP="00C52E66">
      <w:pPr>
        <w:widowControl/>
        <w:autoSpaceDE/>
        <w:autoSpaceDN/>
        <w:adjustRightInd/>
        <w:jc w:val="both"/>
        <w:rPr>
          <w:rFonts w:eastAsia="Times New Roman"/>
          <w:sz w:val="20"/>
          <w:szCs w:val="20"/>
        </w:rPr>
      </w:pPr>
    </w:p>
    <w:p w14:paraId="61473665"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Отчет Главы муниципального образования «Поселок Айхал» Мирнинского района Республики Саха (Якутия)» по итогам 2022 года.</w:t>
      </w:r>
    </w:p>
    <w:p w14:paraId="03FEACAB"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Поселковый Совет депутатов</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5C32C5C8" w14:textId="77777777" w:rsidR="00C52E66" w:rsidRPr="00C52E66" w:rsidRDefault="00C52E66" w:rsidP="00C52E66">
      <w:pPr>
        <w:widowControl/>
        <w:autoSpaceDE/>
        <w:autoSpaceDN/>
        <w:adjustRightInd/>
        <w:jc w:val="both"/>
        <w:rPr>
          <w:rFonts w:eastAsia="Times New Roman"/>
          <w:sz w:val="20"/>
          <w:szCs w:val="20"/>
        </w:rPr>
      </w:pPr>
    </w:p>
    <w:p w14:paraId="22DA6333"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Отчет о ходе выполнения наказов избирателей.</w:t>
      </w:r>
    </w:p>
    <w:p w14:paraId="2F1C5154"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С.А. Домброван</w:t>
      </w:r>
    </w:p>
    <w:p w14:paraId="6C68C706" w14:textId="77777777" w:rsidR="00C52E66" w:rsidRPr="00C52E66" w:rsidRDefault="00C52E66" w:rsidP="00C52E66">
      <w:pPr>
        <w:widowControl/>
        <w:autoSpaceDE/>
        <w:autoSpaceDN/>
        <w:adjustRightInd/>
        <w:jc w:val="both"/>
        <w:rPr>
          <w:rFonts w:eastAsia="Times New Roman"/>
          <w:sz w:val="20"/>
          <w:szCs w:val="20"/>
        </w:rPr>
      </w:pPr>
    </w:p>
    <w:p w14:paraId="0AA82446"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Отчет о деятельности поселкового Совета депутатов по итогам 2022 года.</w:t>
      </w:r>
    </w:p>
    <w:p w14:paraId="6F8444E7"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С.А. Домброван</w:t>
      </w:r>
    </w:p>
    <w:p w14:paraId="405449F4" w14:textId="77777777" w:rsidR="00C52E66" w:rsidRPr="00C52E66" w:rsidRDefault="00C52E66" w:rsidP="00C52E66">
      <w:pPr>
        <w:widowControl/>
        <w:autoSpaceDE/>
        <w:autoSpaceDN/>
        <w:adjustRightInd/>
        <w:jc w:val="both"/>
        <w:rPr>
          <w:rFonts w:eastAsia="Times New Roman"/>
          <w:sz w:val="20"/>
          <w:szCs w:val="20"/>
        </w:rPr>
      </w:pPr>
    </w:p>
    <w:p w14:paraId="7CA5EF2D"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 результатах работы по переселению граждан из ветхого и аварийного жилья по итогам 2022 года.</w:t>
      </w:r>
    </w:p>
    <w:p w14:paraId="04D593E0"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b/>
          <w:sz w:val="20"/>
          <w:szCs w:val="20"/>
        </w:rPr>
        <w:t>С.А. Домброван</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1096BC0A" w14:textId="77777777" w:rsidR="00C52E66" w:rsidRPr="00C52E66" w:rsidRDefault="00C52E66" w:rsidP="00C52E66">
      <w:pPr>
        <w:widowControl/>
        <w:autoSpaceDE/>
        <w:autoSpaceDN/>
        <w:adjustRightInd/>
        <w:jc w:val="both"/>
        <w:rPr>
          <w:rFonts w:eastAsia="Times New Roman"/>
          <w:sz w:val="20"/>
          <w:szCs w:val="20"/>
        </w:rPr>
      </w:pPr>
    </w:p>
    <w:p w14:paraId="01B87FF0"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 xml:space="preserve">О внесении изменений и дополнений в Порядок предоставления жилых помещений муниципального жилищного фонда коммерческого использования утвержденные решением поселкового совета депутатов от 18 декабря 2019 года </w:t>
      </w:r>
      <w:r w:rsidRPr="00C52E66">
        <w:rPr>
          <w:rFonts w:eastAsia="Times New Roman"/>
          <w:sz w:val="20"/>
          <w:szCs w:val="20"/>
          <w:lang w:val="en-US"/>
        </w:rPr>
        <w:t>IV</w:t>
      </w:r>
      <w:r w:rsidRPr="00C52E66">
        <w:rPr>
          <w:rFonts w:eastAsia="Times New Roman"/>
          <w:sz w:val="20"/>
          <w:szCs w:val="20"/>
        </w:rPr>
        <w:t>-№38-21.</w:t>
      </w:r>
    </w:p>
    <w:p w14:paraId="1E10C56C"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В.И. Коренева</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047292A9" w14:textId="77777777" w:rsidR="00C52E66" w:rsidRPr="00C52E66" w:rsidRDefault="00C52E66" w:rsidP="00C52E66">
      <w:pPr>
        <w:widowControl/>
        <w:autoSpaceDE/>
        <w:autoSpaceDN/>
        <w:adjustRightInd/>
        <w:jc w:val="both"/>
        <w:rPr>
          <w:rFonts w:eastAsia="Times New Roman"/>
          <w:sz w:val="20"/>
          <w:szCs w:val="20"/>
        </w:rPr>
      </w:pPr>
    </w:p>
    <w:p w14:paraId="3A712062"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 внесении изменений в Положение о муниципальном дорожном фонде муниципального образования «Поселок Айхал» Мирнинского района Республики Саха (Якутия), утвержденное решением поселкового Совета депутатов от 27 февраля 2019 года  IV - № 27-3.</w:t>
      </w:r>
    </w:p>
    <w:p w14:paraId="20F411EA"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В.И. Коренева</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4E600E55" w14:textId="77777777" w:rsidR="00C52E66" w:rsidRPr="00C52E66" w:rsidRDefault="00C52E66" w:rsidP="00C52E66">
      <w:pPr>
        <w:widowControl/>
        <w:autoSpaceDE/>
        <w:autoSpaceDN/>
        <w:adjustRightInd/>
        <w:jc w:val="both"/>
        <w:rPr>
          <w:rFonts w:eastAsia="Times New Roman"/>
          <w:b/>
          <w:sz w:val="20"/>
          <w:szCs w:val="20"/>
        </w:rPr>
      </w:pPr>
    </w:p>
    <w:p w14:paraId="5612A1ED"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 xml:space="preserve">О рассмотрении протеста прокурора города Удачного А.В. Краснова на Положение о муниципальном контроле на автомобильном транспорте и в дорожном хозяйстве в границах муниципального образования «Поселок Айхал»Мирнинского района Республики Саха (Якутия) утвержденное решением поселкового Совета депутатов от 23.12.2021 </w:t>
      </w:r>
      <w:r w:rsidRPr="00C52E66">
        <w:rPr>
          <w:rFonts w:eastAsia="Times New Roman"/>
          <w:sz w:val="20"/>
          <w:szCs w:val="20"/>
          <w:lang w:val="en-US"/>
        </w:rPr>
        <w:t>IV</w:t>
      </w:r>
      <w:r w:rsidRPr="00C52E66">
        <w:rPr>
          <w:rFonts w:eastAsia="Times New Roman"/>
          <w:sz w:val="20"/>
          <w:szCs w:val="20"/>
        </w:rPr>
        <w:t>-№ 70-3.</w:t>
      </w:r>
    </w:p>
    <w:p w14:paraId="23DAF324"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В.И. Коренева</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21AE7117" w14:textId="77777777" w:rsidR="00C52E66" w:rsidRPr="00C52E66" w:rsidRDefault="00C52E66" w:rsidP="00C52E66">
      <w:pPr>
        <w:widowControl/>
        <w:autoSpaceDE/>
        <w:autoSpaceDN/>
        <w:adjustRightInd/>
        <w:jc w:val="both"/>
        <w:rPr>
          <w:rFonts w:eastAsia="Times New Roman"/>
          <w:sz w:val="20"/>
          <w:szCs w:val="20"/>
        </w:rPr>
      </w:pPr>
    </w:p>
    <w:p w14:paraId="3C353DFF"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сессии Айхальского поселкового Совета от 02.02.2009 №19-2 (с последующими изменениями и дополнениями).</w:t>
      </w:r>
    </w:p>
    <w:p w14:paraId="619833C8"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А.М. Бочаров</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270758D3"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В.И. Коренева</w:t>
      </w:r>
    </w:p>
    <w:p w14:paraId="5FE74FF9" w14:textId="77777777" w:rsidR="00C52E66" w:rsidRPr="00C52E66" w:rsidRDefault="00C52E66" w:rsidP="00C52E66">
      <w:pPr>
        <w:widowControl/>
        <w:autoSpaceDE/>
        <w:autoSpaceDN/>
        <w:adjustRightInd/>
        <w:jc w:val="both"/>
        <w:rPr>
          <w:rFonts w:eastAsia="Times New Roman"/>
          <w:sz w:val="20"/>
          <w:szCs w:val="20"/>
        </w:rPr>
      </w:pPr>
    </w:p>
    <w:p w14:paraId="47F3DB93"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 xml:space="preserve">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PC (Я), </w:t>
      </w:r>
      <w:r w:rsidRPr="00C52E66">
        <w:rPr>
          <w:rFonts w:eastAsia="Times New Roman"/>
          <w:sz w:val="20"/>
          <w:szCs w:val="20"/>
        </w:rPr>
        <w:lastRenderedPageBreak/>
        <w:t>утвержденное решением сессии Совета депутатов от 28.04.2018 №12-3 (с последующими изменениями и дополнениями).</w:t>
      </w:r>
    </w:p>
    <w:p w14:paraId="713B6141"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А.М. Бочаров</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0E0EE610"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В.И. Коренева</w:t>
      </w:r>
    </w:p>
    <w:p w14:paraId="6C9CB991" w14:textId="77777777" w:rsidR="00C52E66" w:rsidRPr="00C52E66" w:rsidRDefault="00C52E66" w:rsidP="00C52E66">
      <w:pPr>
        <w:widowControl/>
        <w:autoSpaceDE/>
        <w:autoSpaceDN/>
        <w:adjustRightInd/>
        <w:jc w:val="both"/>
        <w:rPr>
          <w:rFonts w:eastAsia="Times New Roman"/>
          <w:sz w:val="20"/>
          <w:szCs w:val="20"/>
        </w:rPr>
      </w:pPr>
    </w:p>
    <w:p w14:paraId="5387F400"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 премировании Главы МО «Поселок Айхал» по итогам 1 квартала 2023 года.</w:t>
      </w:r>
    </w:p>
    <w:p w14:paraId="21A87573"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А.М. Бочаров</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56AE8143" w14:textId="77777777" w:rsidR="00C52E66" w:rsidRPr="00C52E66" w:rsidRDefault="00C52E66" w:rsidP="00C52E66">
      <w:pPr>
        <w:widowControl/>
        <w:autoSpaceDE/>
        <w:autoSpaceDN/>
        <w:adjustRightInd/>
        <w:jc w:val="both"/>
        <w:rPr>
          <w:rFonts w:eastAsia="Times New Roman"/>
          <w:sz w:val="20"/>
          <w:szCs w:val="20"/>
        </w:rPr>
      </w:pPr>
    </w:p>
    <w:p w14:paraId="7FA1C1ED"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 внесении изменений в структуру Администрации муниципального образования «Поселок Айхал» Мирнинского района Республики Саха (Якутия).</w:t>
      </w:r>
    </w:p>
    <w:p w14:paraId="7B999216"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А.М. Бочаров</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4D8652E6" w14:textId="77777777" w:rsidR="00C52E66" w:rsidRPr="00C52E66" w:rsidRDefault="00C52E66" w:rsidP="00C52E66">
      <w:pPr>
        <w:widowControl/>
        <w:autoSpaceDE/>
        <w:autoSpaceDN/>
        <w:adjustRightInd/>
        <w:jc w:val="both"/>
        <w:rPr>
          <w:rFonts w:eastAsia="Times New Roman"/>
          <w:sz w:val="20"/>
          <w:szCs w:val="20"/>
        </w:rPr>
      </w:pPr>
    </w:p>
    <w:p w14:paraId="3527139A"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w:t>
      </w:r>
    </w:p>
    <w:p w14:paraId="3727D0D0"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А.М. Бочаров</w:t>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r>
      <w:r w:rsidRPr="00C52E66">
        <w:rPr>
          <w:rFonts w:eastAsia="Times New Roman"/>
          <w:b/>
          <w:sz w:val="20"/>
          <w:szCs w:val="20"/>
        </w:rPr>
        <w:tab/>
        <w:t>Г.Ш. Петровская</w:t>
      </w:r>
    </w:p>
    <w:p w14:paraId="0D829B8D" w14:textId="77777777" w:rsidR="00C52E66" w:rsidRPr="00C52E66" w:rsidRDefault="00C52E66" w:rsidP="00C52E66">
      <w:pPr>
        <w:widowControl/>
        <w:autoSpaceDE/>
        <w:autoSpaceDN/>
        <w:adjustRightInd/>
        <w:jc w:val="both"/>
        <w:rPr>
          <w:rFonts w:eastAsia="Times New Roman"/>
          <w:sz w:val="20"/>
          <w:szCs w:val="20"/>
        </w:rPr>
      </w:pPr>
    </w:p>
    <w:p w14:paraId="6696177C" w14:textId="77777777" w:rsidR="00C52E66" w:rsidRPr="00C52E66" w:rsidRDefault="00C52E66">
      <w:pPr>
        <w:widowControl/>
        <w:numPr>
          <w:ilvl w:val="0"/>
          <w:numId w:val="5"/>
        </w:numPr>
        <w:autoSpaceDE/>
        <w:autoSpaceDN/>
        <w:adjustRightInd/>
        <w:ind w:left="0" w:firstLine="0"/>
        <w:jc w:val="both"/>
        <w:rPr>
          <w:rFonts w:eastAsia="Times New Roman"/>
          <w:sz w:val="20"/>
          <w:szCs w:val="20"/>
        </w:rPr>
      </w:pPr>
      <w:r w:rsidRPr="00C52E66">
        <w:rPr>
          <w:rFonts w:eastAsia="Times New Roman"/>
          <w:sz w:val="20"/>
          <w:szCs w:val="20"/>
        </w:rPr>
        <w:t>О проведении очередной сессии поселкового Совета депутатов</w:t>
      </w:r>
    </w:p>
    <w:p w14:paraId="270FD0C8"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С.А. Домброван</w:t>
      </w:r>
    </w:p>
    <w:p w14:paraId="24C94F3E" w14:textId="77777777" w:rsidR="00C52E66" w:rsidRPr="00C52E66" w:rsidRDefault="00C52E66" w:rsidP="00C52E66">
      <w:pPr>
        <w:widowControl/>
        <w:autoSpaceDE/>
        <w:autoSpaceDN/>
        <w:adjustRightInd/>
        <w:jc w:val="both"/>
        <w:rPr>
          <w:rFonts w:eastAsia="Times New Roman"/>
          <w:b/>
          <w:sz w:val="20"/>
          <w:szCs w:val="20"/>
        </w:rPr>
      </w:pPr>
    </w:p>
    <w:p w14:paraId="59F1B50B" w14:textId="77777777" w:rsidR="00C52E66" w:rsidRPr="00C52E66" w:rsidRDefault="00C52E66" w:rsidP="00C52E66">
      <w:pPr>
        <w:widowControl/>
        <w:autoSpaceDE/>
        <w:autoSpaceDN/>
        <w:adjustRightInd/>
        <w:jc w:val="both"/>
        <w:rPr>
          <w:rFonts w:eastAsia="Times New Roman"/>
          <w:b/>
          <w:sz w:val="20"/>
          <w:szCs w:val="20"/>
        </w:rPr>
      </w:pPr>
    </w:p>
    <w:p w14:paraId="28BB57B1" w14:textId="77777777" w:rsidR="00C52E66" w:rsidRPr="00C52E66" w:rsidRDefault="00C52E66" w:rsidP="00C52E66">
      <w:pPr>
        <w:keepNext/>
        <w:widowControl/>
        <w:autoSpaceDE/>
        <w:autoSpaceDN/>
        <w:adjustRightInd/>
        <w:ind w:firstLine="567"/>
        <w:jc w:val="center"/>
        <w:outlineLvl w:val="1"/>
        <w:rPr>
          <w:rFonts w:eastAsia="Times New Roman"/>
          <w:bCs/>
          <w:sz w:val="20"/>
          <w:szCs w:val="20"/>
        </w:rPr>
      </w:pPr>
      <w:r w:rsidRPr="00C52E66">
        <w:rPr>
          <w:rFonts w:eastAsia="Times New Roman"/>
          <w:bCs/>
          <w:sz w:val="20"/>
          <w:szCs w:val="20"/>
        </w:rPr>
        <w:t>РОССИЙСКАЯ ФЕДЕРАЦИЯ (РОССИЯ)</w:t>
      </w:r>
    </w:p>
    <w:p w14:paraId="361FDBF8" w14:textId="77777777" w:rsidR="00C52E66" w:rsidRPr="00C52E66" w:rsidRDefault="00C52E66" w:rsidP="00C52E66">
      <w:pPr>
        <w:widowControl/>
        <w:autoSpaceDE/>
        <w:autoSpaceDN/>
        <w:adjustRightInd/>
        <w:ind w:firstLine="567"/>
        <w:jc w:val="center"/>
        <w:rPr>
          <w:rFonts w:eastAsia="Times New Roman"/>
          <w:sz w:val="20"/>
          <w:szCs w:val="20"/>
        </w:rPr>
      </w:pPr>
      <w:r w:rsidRPr="00C52E66">
        <w:rPr>
          <w:rFonts w:eastAsia="Times New Roman"/>
          <w:sz w:val="20"/>
          <w:szCs w:val="20"/>
        </w:rPr>
        <w:t>РЕСПУБЛИКА САХА (ЯКУТИЯ)</w:t>
      </w:r>
    </w:p>
    <w:p w14:paraId="7F469B8C" w14:textId="77777777" w:rsidR="00C52E66" w:rsidRPr="00C52E66" w:rsidRDefault="00C52E66" w:rsidP="00C52E66">
      <w:pPr>
        <w:widowControl/>
        <w:autoSpaceDE/>
        <w:autoSpaceDN/>
        <w:adjustRightInd/>
        <w:ind w:firstLine="567"/>
        <w:jc w:val="center"/>
        <w:rPr>
          <w:rFonts w:eastAsia="Times New Roman"/>
          <w:sz w:val="20"/>
          <w:szCs w:val="20"/>
        </w:rPr>
      </w:pPr>
      <w:r w:rsidRPr="00C52E66">
        <w:rPr>
          <w:rFonts w:eastAsia="Times New Roman"/>
          <w:sz w:val="20"/>
          <w:szCs w:val="20"/>
        </w:rPr>
        <w:t>МИРНИНСКИЙ РАЙОН</w:t>
      </w:r>
    </w:p>
    <w:p w14:paraId="52CA3D9F" w14:textId="77777777" w:rsidR="00C52E66" w:rsidRPr="00C52E66" w:rsidRDefault="00C52E66" w:rsidP="00C52E66">
      <w:pPr>
        <w:widowControl/>
        <w:autoSpaceDE/>
        <w:autoSpaceDN/>
        <w:adjustRightInd/>
        <w:ind w:firstLine="567"/>
        <w:jc w:val="center"/>
        <w:rPr>
          <w:rFonts w:eastAsia="Times New Roman"/>
          <w:sz w:val="20"/>
          <w:szCs w:val="20"/>
        </w:rPr>
      </w:pPr>
      <w:r w:rsidRPr="00C52E66">
        <w:rPr>
          <w:rFonts w:eastAsia="Times New Roman"/>
          <w:sz w:val="20"/>
          <w:szCs w:val="20"/>
        </w:rPr>
        <w:t>МУНИЦИПАЛЬНОЕ ОБРАЗОВАНИЕ «ПОСЕЛОК АЙХАЛ»</w:t>
      </w:r>
    </w:p>
    <w:p w14:paraId="33AAEF07" w14:textId="77777777" w:rsidR="00C52E66" w:rsidRPr="00C52E66" w:rsidRDefault="00C52E66" w:rsidP="00C52E66">
      <w:pPr>
        <w:widowControl/>
        <w:autoSpaceDE/>
        <w:autoSpaceDN/>
        <w:adjustRightInd/>
        <w:ind w:firstLine="567"/>
        <w:jc w:val="center"/>
        <w:rPr>
          <w:rFonts w:eastAsia="Times New Roman"/>
          <w:sz w:val="20"/>
          <w:szCs w:val="20"/>
        </w:rPr>
      </w:pPr>
    </w:p>
    <w:p w14:paraId="3FA0B975" w14:textId="77777777" w:rsidR="00C52E66" w:rsidRPr="00C52E66" w:rsidRDefault="00C52E66" w:rsidP="00C52E66">
      <w:pPr>
        <w:widowControl/>
        <w:autoSpaceDE/>
        <w:autoSpaceDN/>
        <w:adjustRightInd/>
        <w:ind w:firstLine="567"/>
        <w:jc w:val="center"/>
        <w:rPr>
          <w:rFonts w:eastAsia="Times New Roman"/>
          <w:sz w:val="20"/>
          <w:szCs w:val="20"/>
        </w:rPr>
      </w:pPr>
      <w:r w:rsidRPr="00C52E66">
        <w:rPr>
          <w:rFonts w:eastAsia="Times New Roman"/>
          <w:sz w:val="20"/>
          <w:szCs w:val="20"/>
        </w:rPr>
        <w:t>ПОСЕЛКОВЫЙ СОВЕТ ДЕПУТАТОВ</w:t>
      </w:r>
    </w:p>
    <w:p w14:paraId="13F79626" w14:textId="77777777" w:rsidR="00C52E66" w:rsidRPr="00C52E66" w:rsidRDefault="00C52E66" w:rsidP="00C52E66">
      <w:pPr>
        <w:widowControl/>
        <w:autoSpaceDE/>
        <w:autoSpaceDN/>
        <w:adjustRightInd/>
        <w:ind w:firstLine="567"/>
        <w:rPr>
          <w:rFonts w:eastAsia="Times New Roman"/>
          <w:sz w:val="20"/>
          <w:szCs w:val="20"/>
        </w:rPr>
      </w:pPr>
    </w:p>
    <w:p w14:paraId="1C47DEB6" w14:textId="77777777" w:rsidR="00C52E66" w:rsidRPr="00C52E66" w:rsidRDefault="00C52E66" w:rsidP="00C52E66">
      <w:pPr>
        <w:widowControl/>
        <w:autoSpaceDE/>
        <w:autoSpaceDN/>
        <w:adjustRightInd/>
        <w:ind w:firstLine="567"/>
        <w:jc w:val="center"/>
        <w:rPr>
          <w:rFonts w:eastAsia="Times New Roman"/>
          <w:sz w:val="20"/>
          <w:szCs w:val="20"/>
        </w:rPr>
      </w:pPr>
      <w:r w:rsidRPr="00C52E66">
        <w:rPr>
          <w:rFonts w:eastAsia="Times New Roman"/>
          <w:sz w:val="20"/>
          <w:szCs w:val="20"/>
          <w:lang w:val="en-US"/>
        </w:rPr>
        <w:t>X</w:t>
      </w:r>
      <w:r w:rsidRPr="00C52E66">
        <w:rPr>
          <w:rFonts w:eastAsia="Times New Roman"/>
          <w:sz w:val="20"/>
          <w:szCs w:val="20"/>
        </w:rPr>
        <w:t xml:space="preserve"> СЕССИЯ</w:t>
      </w:r>
    </w:p>
    <w:p w14:paraId="0C37BAB8" w14:textId="77777777" w:rsidR="00C52E66" w:rsidRPr="00C52E66" w:rsidRDefault="00C52E66" w:rsidP="00C52E66">
      <w:pPr>
        <w:widowControl/>
        <w:autoSpaceDE/>
        <w:autoSpaceDN/>
        <w:adjustRightInd/>
        <w:ind w:firstLine="567"/>
        <w:jc w:val="center"/>
        <w:rPr>
          <w:rFonts w:eastAsia="Times New Roman"/>
          <w:sz w:val="20"/>
          <w:szCs w:val="20"/>
        </w:rPr>
      </w:pPr>
    </w:p>
    <w:p w14:paraId="5102ED13" w14:textId="77777777" w:rsidR="00C52E66" w:rsidRPr="00C52E66" w:rsidRDefault="00C52E66" w:rsidP="00C52E66">
      <w:pPr>
        <w:widowControl/>
        <w:autoSpaceDE/>
        <w:autoSpaceDN/>
        <w:adjustRightInd/>
        <w:ind w:firstLine="567"/>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4935"/>
        <w:gridCol w:w="4671"/>
      </w:tblGrid>
      <w:tr w:rsidR="00C52E66" w:rsidRPr="00C52E66" w14:paraId="59644D84" w14:textId="77777777" w:rsidTr="00D73477">
        <w:tc>
          <w:tcPr>
            <w:tcW w:w="4935" w:type="dxa"/>
          </w:tcPr>
          <w:p w14:paraId="784DCFA2"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4671" w:type="dxa"/>
          </w:tcPr>
          <w:p w14:paraId="5C2382F8" w14:textId="77777777" w:rsidR="00C52E66" w:rsidRPr="00C52E66" w:rsidRDefault="00C52E66" w:rsidP="00C52E66">
            <w:pPr>
              <w:widowControl/>
              <w:autoSpaceDE/>
              <w:autoSpaceDN/>
              <w:adjustRightInd/>
              <w:jc w:val="right"/>
              <w:rPr>
                <w:rFonts w:eastAsia="Times New Roman"/>
                <w:bCs/>
                <w:sz w:val="20"/>
                <w:szCs w:val="20"/>
                <w:highlight w:val="yellow"/>
              </w:rPr>
            </w:pPr>
            <w:r w:rsidRPr="00C52E66">
              <w:rPr>
                <w:rFonts w:eastAsia="Times New Roman"/>
                <w:bCs/>
                <w:sz w:val="20"/>
                <w:szCs w:val="20"/>
                <w:lang w:val="en-US"/>
              </w:rPr>
              <w:t>V</w:t>
            </w:r>
            <w:r w:rsidRPr="00C52E66">
              <w:rPr>
                <w:rFonts w:eastAsia="Times New Roman"/>
                <w:bCs/>
                <w:sz w:val="20"/>
                <w:szCs w:val="20"/>
              </w:rPr>
              <w:t>-№ 10-2</w:t>
            </w:r>
          </w:p>
        </w:tc>
      </w:tr>
    </w:tbl>
    <w:p w14:paraId="77FEB098" w14:textId="77777777" w:rsidR="00C52E66" w:rsidRPr="00C52E66" w:rsidRDefault="00C52E66" w:rsidP="00C52E66">
      <w:pPr>
        <w:widowControl/>
        <w:autoSpaceDE/>
        <w:autoSpaceDN/>
        <w:adjustRightInd/>
        <w:ind w:firstLine="567"/>
        <w:rPr>
          <w:rFonts w:eastAsia="Times New Roman"/>
          <w:bCs/>
          <w:sz w:val="20"/>
          <w:szCs w:val="20"/>
        </w:rPr>
      </w:pPr>
    </w:p>
    <w:p w14:paraId="00C9A9CA" w14:textId="77777777" w:rsidR="00C52E66" w:rsidRPr="00C52E66" w:rsidRDefault="00C52E66" w:rsidP="00C52E66">
      <w:pPr>
        <w:widowControl/>
        <w:tabs>
          <w:tab w:val="left" w:pos="5812"/>
        </w:tabs>
        <w:autoSpaceDE/>
        <w:autoSpaceDN/>
        <w:adjustRightInd/>
        <w:ind w:firstLine="567"/>
        <w:jc w:val="center"/>
        <w:rPr>
          <w:rFonts w:eastAsia="Times New Roman"/>
          <w:b/>
          <w:sz w:val="20"/>
          <w:szCs w:val="20"/>
        </w:rPr>
      </w:pPr>
      <w:r w:rsidRPr="00C52E66">
        <w:rPr>
          <w:rFonts w:eastAsia="Times New Roman"/>
          <w:b/>
          <w:sz w:val="20"/>
          <w:szCs w:val="20"/>
        </w:rPr>
        <w:t>Отчет Главы муниципального образования «Поселок Айхал» Мирнинского района Республики Саха (Якутия) о результатах своей деятельности и деятельности администрации муниципального образования «Поселок Айхал» Мирнинского района Республики Саха (Якутия) по итогам 2022 года</w:t>
      </w:r>
    </w:p>
    <w:p w14:paraId="53835385" w14:textId="77777777" w:rsidR="00C52E66" w:rsidRPr="00C52E66" w:rsidRDefault="00C52E66" w:rsidP="00C52E66">
      <w:pPr>
        <w:widowControl/>
        <w:autoSpaceDE/>
        <w:autoSpaceDN/>
        <w:adjustRightInd/>
        <w:ind w:firstLine="567"/>
        <w:jc w:val="both"/>
        <w:rPr>
          <w:rFonts w:eastAsia="Times New Roman"/>
          <w:sz w:val="20"/>
          <w:szCs w:val="20"/>
        </w:rPr>
      </w:pPr>
    </w:p>
    <w:p w14:paraId="7027E47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Заслушав и обсудив информацию Главы поселка Г.Ш. Петровской, руководствуясь частью 5.1 статьи 36 Федерального закона от 06.10.2003 № 131-ФЗ «Об общих принципах организации местного самоуправления в Российской Федерации», Уставом муниципального образования «Поселок Айхал», в целях подведения итогов работы Главы муниципального образования «Поселок Айхал» Мирнинского района Республики Саха (Якутия) и Администрации муниципального образования «Поселок Айхал» Мирнинского района Республики Саха (Якутия) за 2022 год, </w:t>
      </w:r>
      <w:r w:rsidRPr="00C52E66">
        <w:rPr>
          <w:rFonts w:eastAsia="Times New Roman"/>
          <w:b/>
          <w:sz w:val="20"/>
          <w:szCs w:val="20"/>
        </w:rPr>
        <w:t>поселковый Совет депутатов решил:</w:t>
      </w:r>
    </w:p>
    <w:p w14:paraId="4573A129" w14:textId="77777777" w:rsidR="00C52E66" w:rsidRPr="00C52E66" w:rsidRDefault="00C52E66" w:rsidP="00C52E66">
      <w:pPr>
        <w:widowControl/>
        <w:autoSpaceDE/>
        <w:autoSpaceDN/>
        <w:adjustRightInd/>
        <w:ind w:firstLine="567"/>
        <w:jc w:val="both"/>
        <w:rPr>
          <w:rFonts w:eastAsia="Times New Roman"/>
          <w:sz w:val="20"/>
          <w:szCs w:val="20"/>
        </w:rPr>
      </w:pPr>
    </w:p>
    <w:p w14:paraId="7FFA8120" w14:textId="77777777" w:rsidR="00C52E66" w:rsidRPr="00C52E66" w:rsidRDefault="00C52E66">
      <w:pPr>
        <w:widowControl/>
        <w:numPr>
          <w:ilvl w:val="0"/>
          <w:numId w:val="11"/>
        </w:numPr>
        <w:tabs>
          <w:tab w:val="num" w:pos="-142"/>
          <w:tab w:val="num" w:pos="0"/>
        </w:tabs>
        <w:autoSpaceDE/>
        <w:autoSpaceDN/>
        <w:adjustRightInd/>
        <w:ind w:left="0" w:firstLine="567"/>
        <w:jc w:val="both"/>
        <w:rPr>
          <w:rFonts w:eastAsia="Times New Roman"/>
          <w:sz w:val="20"/>
          <w:szCs w:val="20"/>
        </w:rPr>
      </w:pPr>
      <w:r w:rsidRPr="00C52E66">
        <w:rPr>
          <w:rFonts w:eastAsia="Times New Roman"/>
          <w:sz w:val="20"/>
          <w:szCs w:val="20"/>
        </w:rPr>
        <w:t xml:space="preserve">Отчет Главы муниципального образования «Поселок Айхал» Мирнинского района Республики Саха (Якутия) </w:t>
      </w:r>
      <w:r w:rsidRPr="00C52E66">
        <w:rPr>
          <w:rFonts w:eastAsia="Times New Roman"/>
          <w:color w:val="000000"/>
          <w:sz w:val="20"/>
          <w:szCs w:val="20"/>
        </w:rPr>
        <w:t xml:space="preserve">о результатах своей деятельности и деятельности администрации </w:t>
      </w:r>
      <w:r w:rsidRPr="00C52E66">
        <w:rPr>
          <w:rFonts w:eastAsia="Times New Roman"/>
          <w:sz w:val="20"/>
          <w:szCs w:val="20"/>
        </w:rPr>
        <w:t>муниципального образования «Поселок Айхал» Мирнинского района Республики Саха (Якутия) по итогам 2022 года принять к сведению (приложение к решению).</w:t>
      </w:r>
    </w:p>
    <w:p w14:paraId="4838A3A8" w14:textId="77777777" w:rsidR="00C52E66" w:rsidRPr="00C52E66" w:rsidRDefault="00C52E66">
      <w:pPr>
        <w:widowControl/>
        <w:numPr>
          <w:ilvl w:val="0"/>
          <w:numId w:val="11"/>
        </w:numPr>
        <w:tabs>
          <w:tab w:val="num" w:pos="-142"/>
        </w:tabs>
        <w:autoSpaceDE/>
        <w:autoSpaceDN/>
        <w:adjustRightInd/>
        <w:ind w:left="0" w:firstLine="567"/>
        <w:jc w:val="both"/>
        <w:rPr>
          <w:rFonts w:eastAsia="Times New Roman"/>
          <w:sz w:val="20"/>
          <w:szCs w:val="20"/>
        </w:rPr>
      </w:pPr>
      <w:r w:rsidRPr="00C52E66">
        <w:rPr>
          <w:rFonts w:eastAsia="Times New Roman"/>
          <w:sz w:val="20"/>
          <w:szCs w:val="20"/>
        </w:rPr>
        <w:t xml:space="preserve">Оценить работу Главы поселка и Администрации муниципального образования «Поселок Айхал» Мирнинского района Республики Саха по итогам </w:t>
      </w:r>
      <w:r w:rsidRPr="00C52E66">
        <w:rPr>
          <w:rFonts w:eastAsia="Times New Roman"/>
          <w:bCs/>
          <w:sz w:val="20"/>
          <w:szCs w:val="20"/>
        </w:rPr>
        <w:t>2022 года удовлетворительно.</w:t>
      </w:r>
    </w:p>
    <w:p w14:paraId="3FEB47C3" w14:textId="77777777" w:rsidR="00C52E66" w:rsidRPr="00C52E66" w:rsidRDefault="00C52E66">
      <w:pPr>
        <w:widowControl/>
        <w:numPr>
          <w:ilvl w:val="0"/>
          <w:numId w:val="11"/>
        </w:numPr>
        <w:tabs>
          <w:tab w:val="num" w:pos="-142"/>
        </w:tabs>
        <w:autoSpaceDE/>
        <w:autoSpaceDN/>
        <w:adjustRightInd/>
        <w:ind w:left="0" w:firstLine="567"/>
        <w:jc w:val="both"/>
        <w:rPr>
          <w:rFonts w:eastAsia="Times New Roman"/>
          <w:sz w:val="20"/>
          <w:szCs w:val="20"/>
        </w:rPr>
      </w:pPr>
      <w:r w:rsidRPr="00C52E66">
        <w:rPr>
          <w:rFonts w:eastAsia="Times New Roman"/>
          <w:sz w:val="20"/>
          <w:szCs w:val="20"/>
        </w:rPr>
        <w:t>Настоящее решение вступает в силу с даты принятия.</w:t>
      </w:r>
    </w:p>
    <w:p w14:paraId="402CD49D" w14:textId="77777777" w:rsidR="00C52E66" w:rsidRPr="00C52E66" w:rsidRDefault="00C52E66">
      <w:pPr>
        <w:widowControl/>
        <w:numPr>
          <w:ilvl w:val="0"/>
          <w:numId w:val="11"/>
        </w:numPr>
        <w:tabs>
          <w:tab w:val="num" w:pos="-142"/>
        </w:tabs>
        <w:autoSpaceDE/>
        <w:autoSpaceDN/>
        <w:adjustRightInd/>
        <w:ind w:left="0" w:firstLine="567"/>
        <w:jc w:val="both"/>
        <w:rPr>
          <w:rFonts w:eastAsia="Times New Roman"/>
          <w:bCs/>
          <w:sz w:val="20"/>
          <w:szCs w:val="20"/>
        </w:rPr>
      </w:pPr>
      <w:r w:rsidRPr="00C52E66">
        <w:rPr>
          <w:rFonts w:eastAsia="Times New Roman"/>
          <w:bCs/>
          <w:sz w:val="20"/>
          <w:szCs w:val="20"/>
        </w:rPr>
        <w:t>Опубликовать настоящее решение в информационном бюллетене «Вестник Айхала» и разместить на официальном сайте муниципального образования «Поселок Айхал» Мирнинского района Республики Саха (Якутия) (мо-айхал.рф).</w:t>
      </w:r>
    </w:p>
    <w:p w14:paraId="12E55D89" w14:textId="77777777" w:rsidR="00C52E66" w:rsidRPr="00C52E66" w:rsidRDefault="00C52E66">
      <w:pPr>
        <w:widowControl/>
        <w:numPr>
          <w:ilvl w:val="0"/>
          <w:numId w:val="11"/>
        </w:numPr>
        <w:tabs>
          <w:tab w:val="num" w:pos="-142"/>
        </w:tabs>
        <w:autoSpaceDE/>
        <w:autoSpaceDN/>
        <w:adjustRightInd/>
        <w:ind w:left="0" w:firstLine="567"/>
        <w:jc w:val="both"/>
        <w:rPr>
          <w:rFonts w:eastAsia="Times New Roman"/>
          <w:sz w:val="20"/>
          <w:szCs w:val="20"/>
        </w:rPr>
      </w:pPr>
      <w:r w:rsidRPr="00C52E66">
        <w:rPr>
          <w:rFonts w:eastAsia="Times New Roman"/>
          <w:sz w:val="20"/>
          <w:szCs w:val="20"/>
        </w:rPr>
        <w:t>Контроль исполнения настоящего решения возложить на Главу поселка, Председателя поселкового Совета депутатов.</w:t>
      </w:r>
    </w:p>
    <w:p w14:paraId="044203BA" w14:textId="77777777" w:rsidR="00C52E66" w:rsidRPr="00C52E66" w:rsidRDefault="00C52E66" w:rsidP="00C52E66">
      <w:pPr>
        <w:widowControl/>
        <w:tabs>
          <w:tab w:val="num" w:pos="0"/>
          <w:tab w:val="left" w:pos="90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5042"/>
        <w:gridCol w:w="5021"/>
      </w:tblGrid>
      <w:tr w:rsidR="00C52E66" w:rsidRPr="00C52E66" w14:paraId="0AEEFB4B" w14:textId="77777777" w:rsidTr="00D73477">
        <w:tc>
          <w:tcPr>
            <w:tcW w:w="2505" w:type="pct"/>
            <w:hideMark/>
          </w:tcPr>
          <w:p w14:paraId="73959776"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b/>
                <w:sz w:val="20"/>
                <w:szCs w:val="20"/>
              </w:rPr>
              <w:t>Председатель</w:t>
            </w:r>
          </w:p>
          <w:p w14:paraId="4CE0801B"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поселкового Совета депутатов</w:t>
            </w:r>
          </w:p>
        </w:tc>
        <w:tc>
          <w:tcPr>
            <w:tcW w:w="2495" w:type="pct"/>
            <w:vAlign w:val="bottom"/>
            <w:hideMark/>
          </w:tcPr>
          <w:p w14:paraId="5B9F578F" w14:textId="77777777" w:rsidR="00C52E66" w:rsidRPr="00C52E66" w:rsidRDefault="00C52E66" w:rsidP="00C52E66">
            <w:pPr>
              <w:widowControl/>
              <w:tabs>
                <w:tab w:val="left" w:pos="360"/>
              </w:tabs>
              <w:autoSpaceDE/>
              <w:autoSpaceDN/>
              <w:adjustRightInd/>
              <w:ind w:firstLine="567"/>
              <w:jc w:val="right"/>
              <w:rPr>
                <w:rFonts w:eastAsia="Times New Roman"/>
                <w:b/>
                <w:sz w:val="20"/>
                <w:szCs w:val="20"/>
              </w:rPr>
            </w:pPr>
            <w:r w:rsidRPr="00C52E66">
              <w:rPr>
                <w:rFonts w:eastAsia="Times New Roman"/>
                <w:b/>
                <w:sz w:val="20"/>
                <w:szCs w:val="20"/>
              </w:rPr>
              <w:t>С.А. Домброван</w:t>
            </w:r>
          </w:p>
        </w:tc>
      </w:tr>
    </w:tbl>
    <w:p w14:paraId="0D2B26C5" w14:textId="77777777" w:rsidR="00C52E66" w:rsidRPr="00C52E66" w:rsidRDefault="00C52E66" w:rsidP="00C52E66">
      <w:pPr>
        <w:widowControl/>
        <w:autoSpaceDE/>
        <w:autoSpaceDN/>
        <w:adjustRightInd/>
        <w:rPr>
          <w:rFonts w:eastAsia="Times New Roman"/>
          <w:sz w:val="20"/>
          <w:szCs w:val="20"/>
        </w:rPr>
      </w:pPr>
    </w:p>
    <w:p w14:paraId="4B7B01B9" w14:textId="77777777" w:rsidR="00C52E66" w:rsidRPr="00C52E66" w:rsidRDefault="00C52E66" w:rsidP="00C52E66">
      <w:pPr>
        <w:widowControl/>
        <w:autoSpaceDE/>
        <w:autoSpaceDN/>
        <w:adjustRightInd/>
        <w:rPr>
          <w:rFonts w:eastAsia="Times New Roman"/>
          <w:sz w:val="20"/>
          <w:szCs w:val="20"/>
        </w:rPr>
      </w:pPr>
    </w:p>
    <w:p w14:paraId="48FDEBDA"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lastRenderedPageBreak/>
        <w:t>Приложение</w:t>
      </w:r>
    </w:p>
    <w:p w14:paraId="504DD546"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Утвержден</w:t>
      </w:r>
    </w:p>
    <w:p w14:paraId="54FBB86B"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решением поселкового Совета депутатов</w:t>
      </w:r>
    </w:p>
    <w:p w14:paraId="57DEC07A" w14:textId="77777777" w:rsidR="00C52E66" w:rsidRPr="00C52E66" w:rsidRDefault="00C52E66" w:rsidP="00C52E66">
      <w:pPr>
        <w:widowControl/>
        <w:autoSpaceDE/>
        <w:autoSpaceDN/>
        <w:adjustRightInd/>
        <w:jc w:val="right"/>
        <w:rPr>
          <w:rFonts w:eastAsia="Times New Roman"/>
          <w:b/>
          <w:sz w:val="20"/>
          <w:szCs w:val="20"/>
        </w:rPr>
      </w:pPr>
      <w:r w:rsidRPr="00C52E66">
        <w:rPr>
          <w:rFonts w:eastAsia="Times New Roman"/>
          <w:sz w:val="20"/>
          <w:szCs w:val="20"/>
        </w:rPr>
        <w:t xml:space="preserve">от 21 марта 2023 года </w:t>
      </w:r>
      <w:r w:rsidRPr="00C52E66">
        <w:rPr>
          <w:rFonts w:eastAsia="Times New Roman"/>
          <w:bCs/>
          <w:sz w:val="20"/>
          <w:szCs w:val="20"/>
          <w:lang w:val="en-US"/>
        </w:rPr>
        <w:t>V</w:t>
      </w:r>
      <w:r w:rsidRPr="00C52E66">
        <w:rPr>
          <w:rFonts w:eastAsia="Times New Roman"/>
          <w:bCs/>
          <w:sz w:val="20"/>
          <w:szCs w:val="20"/>
        </w:rPr>
        <w:t>-№ 10-2</w:t>
      </w:r>
    </w:p>
    <w:p w14:paraId="178AFFD5" w14:textId="77777777" w:rsidR="00C52E66" w:rsidRPr="00C52E66" w:rsidRDefault="00C52E66" w:rsidP="00C52E66">
      <w:pPr>
        <w:widowControl/>
        <w:autoSpaceDE/>
        <w:autoSpaceDN/>
        <w:adjustRightInd/>
        <w:jc w:val="center"/>
        <w:rPr>
          <w:rFonts w:eastAsia="Times New Roman"/>
          <w:b/>
          <w:sz w:val="20"/>
          <w:szCs w:val="20"/>
        </w:rPr>
      </w:pPr>
    </w:p>
    <w:p w14:paraId="4A855D5A" w14:textId="77777777" w:rsidR="00C52E66" w:rsidRPr="00C52E66" w:rsidRDefault="00C52E66" w:rsidP="00C52E66">
      <w:pPr>
        <w:widowControl/>
        <w:autoSpaceDE/>
        <w:autoSpaceDN/>
        <w:adjustRightInd/>
        <w:rPr>
          <w:rFonts w:eastAsia="Times New Roman"/>
          <w:b/>
          <w:bCs/>
          <w:color w:val="FF0000"/>
          <w:sz w:val="20"/>
          <w:szCs w:val="20"/>
        </w:rPr>
      </w:pPr>
    </w:p>
    <w:p w14:paraId="795B30C4"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Отчет</w:t>
      </w:r>
    </w:p>
    <w:p w14:paraId="3A6ABEB2"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о работе Администрации МО «Поселок Айхал»</w:t>
      </w:r>
    </w:p>
    <w:p w14:paraId="2C22974B"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Мирнинского района Республики Саха (Якутия)</w:t>
      </w:r>
    </w:p>
    <w:p w14:paraId="4612EFEA"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по итогам 2022 года</w:t>
      </w:r>
    </w:p>
    <w:p w14:paraId="5F8AAB6A" w14:textId="77777777" w:rsidR="00C52E66" w:rsidRPr="00C52E66" w:rsidRDefault="00C52E66" w:rsidP="00C52E66">
      <w:pPr>
        <w:widowControl/>
        <w:autoSpaceDE/>
        <w:autoSpaceDN/>
        <w:adjustRightInd/>
        <w:rPr>
          <w:rFonts w:eastAsia="Times New Roman"/>
          <w:b/>
          <w:bCs/>
          <w:color w:val="000000"/>
          <w:sz w:val="20"/>
          <w:szCs w:val="20"/>
          <w:highlight w:val="yellow"/>
        </w:rPr>
      </w:pPr>
    </w:p>
    <w:p w14:paraId="65DEDF51" w14:textId="77777777" w:rsidR="00C52E66" w:rsidRPr="00C52E66" w:rsidRDefault="00C52E66" w:rsidP="00C52E66">
      <w:pPr>
        <w:widowControl/>
        <w:autoSpaceDE/>
        <w:autoSpaceDN/>
        <w:adjustRightInd/>
        <w:rPr>
          <w:rFonts w:eastAsia="Times New Roman"/>
          <w:b/>
          <w:bCs/>
          <w:color w:val="000000"/>
          <w:sz w:val="20"/>
          <w:szCs w:val="20"/>
        </w:rPr>
      </w:pPr>
      <w:r w:rsidRPr="00C52E66">
        <w:rPr>
          <w:rFonts w:eastAsia="Times New Roman"/>
          <w:b/>
          <w:bCs/>
          <w:color w:val="000000"/>
          <w:sz w:val="20"/>
          <w:szCs w:val="20"/>
        </w:rPr>
        <w:t>СОДЕРЖАНИЕ</w:t>
      </w:r>
      <w:r w:rsidRPr="00C52E66">
        <w:rPr>
          <w:rFonts w:eastAsia="Times New Roman"/>
          <w:b/>
          <w:bCs/>
          <w:color w:val="000000"/>
          <w:sz w:val="20"/>
          <w:szCs w:val="20"/>
          <w:lang w:val="en-US"/>
        </w:rPr>
        <w:t>:</w:t>
      </w:r>
    </w:p>
    <w:p w14:paraId="322A1027" w14:textId="77777777" w:rsidR="00C52E66" w:rsidRPr="00C52E66" w:rsidRDefault="00C52E66" w:rsidP="00C52E66">
      <w:pPr>
        <w:widowControl/>
        <w:autoSpaceDE/>
        <w:autoSpaceDN/>
        <w:adjustRightInd/>
        <w:rPr>
          <w:rFonts w:eastAsia="Times New Roman"/>
          <w:b/>
          <w:bCs/>
          <w:color w:val="000000"/>
          <w:sz w:val="20"/>
          <w:szCs w:val="20"/>
        </w:rPr>
      </w:pPr>
    </w:p>
    <w:p w14:paraId="12BA66F6" w14:textId="77777777" w:rsidR="00C52E66" w:rsidRPr="00C52E66" w:rsidRDefault="00C52E66">
      <w:pPr>
        <w:widowControl/>
        <w:numPr>
          <w:ilvl w:val="0"/>
          <w:numId w:val="13"/>
        </w:numPr>
        <w:autoSpaceDE/>
        <w:autoSpaceDN/>
        <w:adjustRightInd/>
        <w:contextualSpacing/>
        <w:jc w:val="both"/>
        <w:rPr>
          <w:rFonts w:eastAsia="Times New Roman"/>
          <w:bCs/>
          <w:color w:val="000000"/>
          <w:sz w:val="20"/>
          <w:szCs w:val="20"/>
          <w:lang w:val="x-none" w:eastAsia="x-none"/>
        </w:rPr>
      </w:pPr>
      <w:r w:rsidRPr="00C52E66">
        <w:rPr>
          <w:rFonts w:eastAsia="Times New Roman"/>
          <w:bCs/>
          <w:color w:val="000000"/>
          <w:sz w:val="20"/>
          <w:szCs w:val="20"/>
          <w:lang w:val="x-none" w:eastAsia="x-none"/>
        </w:rPr>
        <w:t>Айхал в 2022 году</w:t>
      </w:r>
    </w:p>
    <w:p w14:paraId="140CA717"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Бюджет МО «Поселок Айхал»</w:t>
      </w:r>
    </w:p>
    <w:p w14:paraId="4472C7EA"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Демографическая политика</w:t>
      </w:r>
    </w:p>
    <w:p w14:paraId="026C3C72"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Жилищно-коммунальное хозяйство</w:t>
      </w:r>
    </w:p>
    <w:p w14:paraId="0D578C20"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Жилищный отдел</w:t>
      </w:r>
      <w:r w:rsidRPr="00C52E66">
        <w:rPr>
          <w:rFonts w:eastAsia="Times New Roman"/>
          <w:bCs/>
          <w:color w:val="000000"/>
          <w:sz w:val="20"/>
          <w:szCs w:val="20"/>
        </w:rPr>
        <w:tab/>
      </w:r>
    </w:p>
    <w:p w14:paraId="72A76FA1"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ab/>
        <w:t>Социальная политика</w:t>
      </w:r>
    </w:p>
    <w:p w14:paraId="1C7279AE"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Культура, спорт и молодежная политика</w:t>
      </w:r>
      <w:r w:rsidRPr="00C52E66">
        <w:rPr>
          <w:rFonts w:eastAsia="Times New Roman"/>
          <w:bCs/>
          <w:color w:val="000000"/>
          <w:sz w:val="20"/>
          <w:szCs w:val="20"/>
        </w:rPr>
        <w:tab/>
      </w:r>
    </w:p>
    <w:p w14:paraId="6EB2B8B0"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ab/>
        <w:t>Потребительский рынок и малое предпринимательство</w:t>
      </w:r>
    </w:p>
    <w:p w14:paraId="596425C8" w14:textId="77777777" w:rsidR="00C52E66" w:rsidRPr="00C52E66" w:rsidRDefault="00C52E66">
      <w:pPr>
        <w:widowControl/>
        <w:numPr>
          <w:ilvl w:val="0"/>
          <w:numId w:val="13"/>
        </w:numPr>
        <w:autoSpaceDE/>
        <w:autoSpaceDN/>
        <w:adjustRightInd/>
        <w:ind w:left="714" w:hanging="357"/>
        <w:jc w:val="both"/>
        <w:rPr>
          <w:rFonts w:eastAsia="Times New Roman"/>
          <w:bCs/>
          <w:sz w:val="20"/>
          <w:szCs w:val="20"/>
        </w:rPr>
      </w:pPr>
      <w:r w:rsidRPr="00C52E66">
        <w:rPr>
          <w:rFonts w:eastAsia="Times New Roman"/>
          <w:bCs/>
          <w:sz w:val="20"/>
          <w:szCs w:val="20"/>
        </w:rPr>
        <w:t>Управление муниципальным имуществом</w:t>
      </w:r>
    </w:p>
    <w:p w14:paraId="720A4E95"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Землепользование</w:t>
      </w:r>
    </w:p>
    <w:p w14:paraId="10759DAC" w14:textId="77777777" w:rsidR="00C52E66" w:rsidRPr="00C52E66" w:rsidRDefault="00C52E66">
      <w:pPr>
        <w:widowControl/>
        <w:numPr>
          <w:ilvl w:val="0"/>
          <w:numId w:val="13"/>
        </w:numPr>
        <w:autoSpaceDE/>
        <w:autoSpaceDN/>
        <w:adjustRightInd/>
        <w:contextualSpacing/>
        <w:jc w:val="both"/>
        <w:rPr>
          <w:rFonts w:eastAsia="Times New Roman"/>
          <w:bCs/>
          <w:color w:val="000000"/>
          <w:sz w:val="20"/>
          <w:szCs w:val="20"/>
          <w:lang w:val="x-none" w:eastAsia="x-none"/>
        </w:rPr>
      </w:pPr>
      <w:r w:rsidRPr="00C52E66">
        <w:rPr>
          <w:rFonts w:eastAsia="Times New Roman"/>
          <w:bCs/>
          <w:color w:val="000000"/>
          <w:sz w:val="20"/>
          <w:szCs w:val="20"/>
          <w:lang w:val="x-none" w:eastAsia="x-none"/>
        </w:rPr>
        <w:t>Градостроительная деятельность</w:t>
      </w:r>
    </w:p>
    <w:p w14:paraId="0B2E868F" w14:textId="77777777" w:rsidR="00C52E66" w:rsidRPr="00C52E66" w:rsidRDefault="00C52E66">
      <w:pPr>
        <w:widowControl/>
        <w:numPr>
          <w:ilvl w:val="0"/>
          <w:numId w:val="13"/>
        </w:numPr>
        <w:autoSpaceDE/>
        <w:autoSpaceDN/>
        <w:adjustRightInd/>
        <w:ind w:left="714" w:hanging="357"/>
        <w:jc w:val="both"/>
        <w:rPr>
          <w:rFonts w:eastAsia="Times New Roman"/>
          <w:bCs/>
          <w:color w:val="000000"/>
          <w:sz w:val="20"/>
          <w:szCs w:val="20"/>
        </w:rPr>
      </w:pPr>
      <w:r w:rsidRPr="00C52E66">
        <w:rPr>
          <w:rFonts w:eastAsia="Times New Roman"/>
          <w:bCs/>
          <w:color w:val="000000"/>
          <w:sz w:val="20"/>
          <w:szCs w:val="20"/>
        </w:rPr>
        <w:tab/>
        <w:t>Работа с мобилизованными и их семьями</w:t>
      </w:r>
    </w:p>
    <w:p w14:paraId="12ECE2D6" w14:textId="77777777" w:rsidR="00C52E66" w:rsidRPr="00C52E66" w:rsidRDefault="00C52E66">
      <w:pPr>
        <w:widowControl/>
        <w:numPr>
          <w:ilvl w:val="0"/>
          <w:numId w:val="13"/>
        </w:numPr>
        <w:autoSpaceDE/>
        <w:autoSpaceDN/>
        <w:adjustRightInd/>
        <w:ind w:left="714" w:hanging="357"/>
        <w:jc w:val="both"/>
        <w:rPr>
          <w:rFonts w:eastAsia="Times New Roman"/>
          <w:bCs/>
          <w:color w:val="FF0000"/>
          <w:sz w:val="20"/>
          <w:szCs w:val="20"/>
        </w:rPr>
      </w:pPr>
      <w:r w:rsidRPr="00C52E66">
        <w:rPr>
          <w:rFonts w:eastAsia="Times New Roman"/>
          <w:bCs/>
          <w:sz w:val="20"/>
          <w:szCs w:val="20"/>
        </w:rPr>
        <w:t>Гражданская оборона и пожарная безопасность</w:t>
      </w:r>
    </w:p>
    <w:p w14:paraId="24C6D8C7" w14:textId="77777777" w:rsidR="00C52E66" w:rsidRPr="00C52E66" w:rsidRDefault="00C52E66">
      <w:pPr>
        <w:widowControl/>
        <w:numPr>
          <w:ilvl w:val="0"/>
          <w:numId w:val="13"/>
        </w:numPr>
        <w:autoSpaceDE/>
        <w:autoSpaceDN/>
        <w:adjustRightInd/>
        <w:ind w:left="714" w:hanging="357"/>
        <w:jc w:val="both"/>
        <w:rPr>
          <w:rFonts w:eastAsia="Times New Roman"/>
          <w:bCs/>
          <w:sz w:val="20"/>
          <w:szCs w:val="20"/>
        </w:rPr>
      </w:pPr>
      <w:r w:rsidRPr="00C52E66">
        <w:rPr>
          <w:rFonts w:eastAsia="Times New Roman"/>
          <w:bCs/>
          <w:sz w:val="20"/>
          <w:szCs w:val="20"/>
        </w:rPr>
        <w:t>Обращение с животными без владельцев</w:t>
      </w:r>
      <w:r w:rsidRPr="00C52E66">
        <w:rPr>
          <w:rFonts w:eastAsia="Times New Roman"/>
          <w:bCs/>
          <w:sz w:val="20"/>
          <w:szCs w:val="20"/>
        </w:rPr>
        <w:tab/>
      </w:r>
    </w:p>
    <w:p w14:paraId="7B770422" w14:textId="77777777" w:rsidR="00C52E66" w:rsidRPr="00C52E66" w:rsidRDefault="00C52E66">
      <w:pPr>
        <w:widowControl/>
        <w:numPr>
          <w:ilvl w:val="0"/>
          <w:numId w:val="13"/>
        </w:numPr>
        <w:autoSpaceDE/>
        <w:autoSpaceDN/>
        <w:adjustRightInd/>
        <w:ind w:left="714" w:hanging="357"/>
        <w:jc w:val="both"/>
        <w:rPr>
          <w:rFonts w:eastAsia="Times New Roman"/>
          <w:bCs/>
          <w:color w:val="FF0000"/>
          <w:sz w:val="20"/>
          <w:szCs w:val="20"/>
        </w:rPr>
      </w:pPr>
      <w:r w:rsidRPr="00C52E66">
        <w:rPr>
          <w:rFonts w:eastAsia="Times New Roman"/>
          <w:bCs/>
          <w:color w:val="FF0000"/>
          <w:sz w:val="20"/>
          <w:szCs w:val="20"/>
        </w:rPr>
        <w:tab/>
      </w:r>
      <w:r w:rsidRPr="00C52E66">
        <w:rPr>
          <w:rFonts w:eastAsia="Times New Roman"/>
          <w:bCs/>
          <w:color w:val="000000"/>
          <w:sz w:val="20"/>
          <w:szCs w:val="20"/>
        </w:rPr>
        <w:t>Работа с устными и письменными обращениями граждан</w:t>
      </w:r>
    </w:p>
    <w:p w14:paraId="1FE6953F" w14:textId="77777777" w:rsidR="00C52E66" w:rsidRPr="00C52E66" w:rsidRDefault="00C52E66">
      <w:pPr>
        <w:widowControl/>
        <w:numPr>
          <w:ilvl w:val="0"/>
          <w:numId w:val="13"/>
        </w:numPr>
        <w:autoSpaceDE/>
        <w:autoSpaceDN/>
        <w:adjustRightInd/>
        <w:ind w:left="714" w:hanging="357"/>
        <w:jc w:val="both"/>
        <w:rPr>
          <w:rFonts w:eastAsia="Times New Roman"/>
          <w:bCs/>
          <w:color w:val="FF0000"/>
          <w:sz w:val="20"/>
          <w:szCs w:val="20"/>
        </w:rPr>
      </w:pPr>
      <w:r w:rsidRPr="00C52E66">
        <w:rPr>
          <w:rFonts w:eastAsia="Times New Roman"/>
          <w:sz w:val="20"/>
          <w:szCs w:val="20"/>
        </w:rPr>
        <w:t>Основные задачи на 2023 год</w:t>
      </w:r>
    </w:p>
    <w:p w14:paraId="6BF86654" w14:textId="77777777" w:rsidR="00C52E66" w:rsidRPr="00C52E66" w:rsidRDefault="00C52E66" w:rsidP="00C52E66">
      <w:pPr>
        <w:widowControl/>
        <w:autoSpaceDE/>
        <w:autoSpaceDN/>
        <w:adjustRightInd/>
        <w:rPr>
          <w:rFonts w:eastAsia="Times New Roman"/>
          <w:b/>
          <w:bCs/>
          <w:color w:val="FF0000"/>
          <w:sz w:val="20"/>
          <w:szCs w:val="20"/>
        </w:rPr>
      </w:pPr>
    </w:p>
    <w:p w14:paraId="337A998E" w14:textId="77777777" w:rsidR="00C52E66" w:rsidRPr="00C52E66" w:rsidRDefault="00C52E66" w:rsidP="00C52E66">
      <w:pPr>
        <w:widowControl/>
        <w:autoSpaceDE/>
        <w:autoSpaceDN/>
        <w:adjustRightInd/>
        <w:jc w:val="center"/>
        <w:rPr>
          <w:rFonts w:eastAsia="Times New Roman"/>
          <w:b/>
          <w:color w:val="000000"/>
          <w:sz w:val="20"/>
          <w:szCs w:val="20"/>
          <w:lang w:val="x-none" w:eastAsia="x-none"/>
        </w:rPr>
      </w:pPr>
      <w:bookmarkStart w:id="7" w:name="_Hlk124945759"/>
      <w:r w:rsidRPr="00C52E66">
        <w:rPr>
          <w:rFonts w:eastAsia="Times New Roman"/>
          <w:b/>
          <w:color w:val="000000"/>
          <w:sz w:val="20"/>
          <w:szCs w:val="20"/>
          <w:lang w:val="x-none" w:eastAsia="x-none"/>
        </w:rPr>
        <w:t>1. Айхал в 2022 году</w:t>
      </w:r>
    </w:p>
    <w:p w14:paraId="0161ABF0"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ab/>
      </w:r>
      <w:bookmarkStart w:id="8" w:name="_Hlk124848601"/>
      <w:r w:rsidRPr="00C52E66">
        <w:rPr>
          <w:rFonts w:eastAsia="Times New Roman"/>
          <w:color w:val="000000"/>
          <w:sz w:val="20"/>
          <w:szCs w:val="20"/>
        </w:rPr>
        <w:t xml:space="preserve">Для п. Айхал 2022 год выдался плодотворным и богатым на события. Он прошел под знаком 100-летия Якутской АССР. Большое количество социально значимых проектов, направленных на благоустройство территории, социально-экономическое развитие поселка, удалось реализовать нам в ушедшем году. Выполнение работ по реализации некоторых проектов по объективным причинам было перенесено на 2023 год. </w:t>
      </w:r>
    </w:p>
    <w:p w14:paraId="1B0DD761"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ab/>
        <w:t>Первоочередная задача администрации поселка – это решение вопросов местного значения и исполнение полномочий, предусмотренных 131-ФЗ «Об общих принципах организации местного самоуправления в Российской Федерации» и Уставом муниципального образования «Поселок Айхал».</w:t>
      </w:r>
      <w:bookmarkEnd w:id="8"/>
      <w:r w:rsidRPr="00C52E66">
        <w:rPr>
          <w:rFonts w:eastAsia="Times New Roman"/>
          <w:color w:val="000000"/>
          <w:sz w:val="20"/>
          <w:szCs w:val="20"/>
        </w:rPr>
        <w:t xml:space="preserve"> Информацию об исполнении своих полномочий, реализации  муниципальных программ, планах на 2023 год и другой деятельности Администрации представляем в нашем Отчете за 2022 год.  </w:t>
      </w:r>
    </w:p>
    <w:bookmarkEnd w:id="7"/>
    <w:p w14:paraId="7D0C58C3" w14:textId="77777777" w:rsidR="00C52E66" w:rsidRPr="00C52E66" w:rsidRDefault="00C52E66" w:rsidP="00C52E66">
      <w:pPr>
        <w:widowControl/>
        <w:autoSpaceDE/>
        <w:autoSpaceDN/>
        <w:adjustRightInd/>
        <w:spacing w:before="240"/>
        <w:jc w:val="center"/>
        <w:rPr>
          <w:rFonts w:eastAsia="Times New Roman"/>
          <w:b/>
          <w:color w:val="000000"/>
          <w:sz w:val="20"/>
          <w:szCs w:val="20"/>
          <w:lang w:val="x-none" w:eastAsia="x-none"/>
        </w:rPr>
      </w:pPr>
      <w:r w:rsidRPr="00C52E66">
        <w:rPr>
          <w:rFonts w:eastAsia="Times New Roman"/>
          <w:b/>
          <w:color w:val="000000"/>
          <w:sz w:val="20"/>
          <w:szCs w:val="20"/>
          <w:lang w:val="x-none" w:eastAsia="x-none"/>
        </w:rPr>
        <w:t>2. Бюджет МО «Поселок Айхал».</w:t>
      </w:r>
    </w:p>
    <w:p w14:paraId="5DB622D7" w14:textId="77777777" w:rsidR="00C52E66" w:rsidRPr="00C52E66" w:rsidRDefault="00C52E66" w:rsidP="00C52E66">
      <w:pPr>
        <w:widowControl/>
        <w:autoSpaceDE/>
        <w:autoSpaceDN/>
        <w:adjustRightInd/>
        <w:spacing w:before="240"/>
        <w:jc w:val="center"/>
        <w:rPr>
          <w:rFonts w:eastAsia="Times New Roman"/>
          <w:b/>
          <w:color w:val="000000"/>
          <w:sz w:val="20"/>
          <w:szCs w:val="20"/>
          <w:lang w:val="x-none" w:eastAsia="x-none"/>
        </w:rPr>
      </w:pPr>
    </w:p>
    <w:p w14:paraId="2F638D37"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По состоянию на 31 декабря 2022 г. в бюджет поселка поступило доходов 520 888,9 тыс. руб. при годовом плане 499 897,8 тыс. руб., в том числе собственных доходов 165 917,1 тыс. руб., безвозмездные поступления от других уровней бюджета составили 205 537,1 тыс. руб., прочие безвозмездные поступления 158 033,4 тыс. руб., возврат остатков прошлых лет -8 598,8 тыс. руб. Процент исполнения плана доходной части бюджета 104,2%.</w:t>
      </w:r>
    </w:p>
    <w:p w14:paraId="192D3B2B"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По состоянию на 31декабря 2022 г. расходы составили 439 664,2 тыс. руб., при годовом плане 543 215,1 тыс. руб., исполнение составило 80,9% бюджета.</w:t>
      </w:r>
    </w:p>
    <w:p w14:paraId="77439F55"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Исполнение бюджета за 2022 год</w:t>
      </w:r>
    </w:p>
    <w:p w14:paraId="7844815A" w14:textId="77777777" w:rsidR="00C52E66" w:rsidRPr="00C52E66" w:rsidRDefault="00C52E66" w:rsidP="00C52E66">
      <w:pPr>
        <w:widowControl/>
        <w:autoSpaceDE/>
        <w:autoSpaceDN/>
        <w:adjustRightInd/>
        <w:jc w:val="right"/>
        <w:rPr>
          <w:rFonts w:eastAsia="Times New Roman"/>
          <w:b/>
          <w:sz w:val="20"/>
          <w:szCs w:val="20"/>
        </w:rPr>
      </w:pPr>
      <w:r w:rsidRPr="00C52E66">
        <w:rPr>
          <w:rFonts w:eastAsia="Times New Roman"/>
          <w:b/>
          <w:sz w:val="20"/>
          <w:szCs w:val="20"/>
        </w:rPr>
        <w:t>тыс. руб.</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5270"/>
        <w:gridCol w:w="1558"/>
        <w:gridCol w:w="1289"/>
        <w:gridCol w:w="1276"/>
      </w:tblGrid>
      <w:tr w:rsidR="00C52E66" w:rsidRPr="00C52E66" w14:paraId="57BCEFA9" w14:textId="77777777" w:rsidTr="00D73477">
        <w:tc>
          <w:tcPr>
            <w:tcW w:w="496" w:type="dxa"/>
          </w:tcPr>
          <w:p w14:paraId="77235519"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2184A695"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1558" w:type="dxa"/>
          </w:tcPr>
          <w:p w14:paraId="78F75766" w14:textId="77777777" w:rsidR="00C52E66" w:rsidRPr="00C52E66" w:rsidRDefault="00C52E66" w:rsidP="00C52E66">
            <w:pPr>
              <w:widowControl/>
              <w:autoSpaceDE/>
              <w:autoSpaceDN/>
              <w:adjustRightInd/>
              <w:spacing w:before="100" w:beforeAutospacing="1" w:after="100" w:afterAutospacing="1"/>
              <w:jc w:val="center"/>
              <w:rPr>
                <w:rFonts w:eastAsia="Times New Roman"/>
                <w:b/>
                <w:sz w:val="20"/>
                <w:szCs w:val="20"/>
              </w:rPr>
            </w:pPr>
            <w:r w:rsidRPr="00C52E66">
              <w:rPr>
                <w:rFonts w:eastAsia="Times New Roman"/>
                <w:b/>
                <w:sz w:val="20"/>
                <w:szCs w:val="20"/>
              </w:rPr>
              <w:t>План</w:t>
            </w:r>
          </w:p>
          <w:p w14:paraId="43E0E9E0" w14:textId="77777777" w:rsidR="00C52E66" w:rsidRPr="00C52E66" w:rsidRDefault="00C52E66" w:rsidP="00C52E66">
            <w:pPr>
              <w:widowControl/>
              <w:autoSpaceDE/>
              <w:autoSpaceDN/>
              <w:adjustRightInd/>
              <w:spacing w:before="100" w:beforeAutospacing="1" w:after="100" w:afterAutospacing="1"/>
              <w:jc w:val="center"/>
              <w:rPr>
                <w:rFonts w:eastAsia="Times New Roman"/>
                <w:b/>
                <w:sz w:val="20"/>
                <w:szCs w:val="20"/>
              </w:rPr>
            </w:pPr>
            <w:r w:rsidRPr="00C52E66">
              <w:rPr>
                <w:rFonts w:eastAsia="Times New Roman"/>
                <w:b/>
                <w:sz w:val="20"/>
                <w:szCs w:val="20"/>
              </w:rPr>
              <w:t>на 2022 год</w:t>
            </w:r>
          </w:p>
        </w:tc>
        <w:tc>
          <w:tcPr>
            <w:tcW w:w="1289" w:type="dxa"/>
          </w:tcPr>
          <w:p w14:paraId="2679201A" w14:textId="77777777" w:rsidR="00C52E66" w:rsidRPr="00C52E66" w:rsidRDefault="00C52E66" w:rsidP="00C52E66">
            <w:pPr>
              <w:widowControl/>
              <w:autoSpaceDE/>
              <w:autoSpaceDN/>
              <w:adjustRightInd/>
              <w:spacing w:before="100" w:beforeAutospacing="1" w:after="100" w:afterAutospacing="1"/>
              <w:jc w:val="center"/>
              <w:rPr>
                <w:rFonts w:eastAsia="Times New Roman"/>
                <w:b/>
                <w:sz w:val="20"/>
                <w:szCs w:val="20"/>
              </w:rPr>
            </w:pPr>
            <w:r w:rsidRPr="00C52E66">
              <w:rPr>
                <w:rFonts w:eastAsia="Times New Roman"/>
                <w:b/>
                <w:sz w:val="20"/>
                <w:szCs w:val="20"/>
              </w:rPr>
              <w:t>Исполнено</w:t>
            </w:r>
          </w:p>
          <w:p w14:paraId="0FD1443D" w14:textId="77777777" w:rsidR="00C52E66" w:rsidRPr="00C52E66" w:rsidRDefault="00C52E66" w:rsidP="00C52E66">
            <w:pPr>
              <w:widowControl/>
              <w:autoSpaceDE/>
              <w:autoSpaceDN/>
              <w:adjustRightInd/>
              <w:spacing w:before="100" w:beforeAutospacing="1" w:after="100" w:afterAutospacing="1"/>
              <w:jc w:val="center"/>
              <w:rPr>
                <w:rFonts w:eastAsia="Times New Roman"/>
                <w:b/>
                <w:sz w:val="20"/>
                <w:szCs w:val="20"/>
              </w:rPr>
            </w:pPr>
            <w:r w:rsidRPr="00C52E66">
              <w:rPr>
                <w:rFonts w:eastAsia="Times New Roman"/>
                <w:b/>
                <w:sz w:val="20"/>
                <w:szCs w:val="20"/>
              </w:rPr>
              <w:t>за 2022 год</w:t>
            </w:r>
          </w:p>
        </w:tc>
        <w:tc>
          <w:tcPr>
            <w:tcW w:w="1276" w:type="dxa"/>
          </w:tcPr>
          <w:p w14:paraId="6A3393E0" w14:textId="77777777" w:rsidR="00C52E66" w:rsidRPr="00C52E66" w:rsidRDefault="00C52E66" w:rsidP="00C52E66">
            <w:pPr>
              <w:widowControl/>
              <w:autoSpaceDE/>
              <w:autoSpaceDN/>
              <w:adjustRightInd/>
              <w:spacing w:before="100" w:beforeAutospacing="1" w:after="100" w:afterAutospacing="1"/>
              <w:jc w:val="center"/>
              <w:rPr>
                <w:rFonts w:eastAsia="Times New Roman"/>
                <w:b/>
                <w:sz w:val="20"/>
                <w:szCs w:val="20"/>
              </w:rPr>
            </w:pPr>
            <w:r w:rsidRPr="00C52E66">
              <w:rPr>
                <w:rFonts w:eastAsia="Times New Roman"/>
                <w:b/>
                <w:sz w:val="20"/>
                <w:szCs w:val="20"/>
              </w:rPr>
              <w:t>% исполнения</w:t>
            </w:r>
          </w:p>
        </w:tc>
      </w:tr>
      <w:tr w:rsidR="00C52E66" w:rsidRPr="00C52E66" w14:paraId="257E3C65" w14:textId="77777777" w:rsidTr="00D73477">
        <w:tc>
          <w:tcPr>
            <w:tcW w:w="496" w:type="dxa"/>
          </w:tcPr>
          <w:p w14:paraId="064306D5"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5469C416"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ДОХОДЫ</w:t>
            </w:r>
          </w:p>
        </w:tc>
        <w:tc>
          <w:tcPr>
            <w:tcW w:w="1558" w:type="dxa"/>
            <w:vAlign w:val="center"/>
          </w:tcPr>
          <w:p w14:paraId="78946E5C"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499 897,8</w:t>
            </w:r>
          </w:p>
        </w:tc>
        <w:tc>
          <w:tcPr>
            <w:tcW w:w="1289" w:type="dxa"/>
            <w:vAlign w:val="center"/>
          </w:tcPr>
          <w:p w14:paraId="715AAE9D"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520 888,9</w:t>
            </w:r>
          </w:p>
        </w:tc>
        <w:tc>
          <w:tcPr>
            <w:tcW w:w="1276" w:type="dxa"/>
            <w:vAlign w:val="center"/>
          </w:tcPr>
          <w:p w14:paraId="3EE9AC27"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104,2</w:t>
            </w:r>
          </w:p>
        </w:tc>
      </w:tr>
      <w:tr w:rsidR="00C52E66" w:rsidRPr="00C52E66" w14:paraId="2E957B78" w14:textId="77777777" w:rsidTr="00D73477">
        <w:tc>
          <w:tcPr>
            <w:tcW w:w="496" w:type="dxa"/>
          </w:tcPr>
          <w:p w14:paraId="76DFBB91"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1</w:t>
            </w:r>
          </w:p>
        </w:tc>
        <w:tc>
          <w:tcPr>
            <w:tcW w:w="5270" w:type="dxa"/>
          </w:tcPr>
          <w:p w14:paraId="002B9175"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Налоговые доходы</w:t>
            </w:r>
          </w:p>
        </w:tc>
        <w:tc>
          <w:tcPr>
            <w:tcW w:w="1558" w:type="dxa"/>
            <w:vAlign w:val="center"/>
          </w:tcPr>
          <w:p w14:paraId="2277D8A6"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122 165,2</w:t>
            </w:r>
          </w:p>
        </w:tc>
        <w:tc>
          <w:tcPr>
            <w:tcW w:w="1289" w:type="dxa"/>
            <w:vAlign w:val="center"/>
          </w:tcPr>
          <w:p w14:paraId="6ABF130C"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141 251,2</w:t>
            </w:r>
          </w:p>
        </w:tc>
        <w:tc>
          <w:tcPr>
            <w:tcW w:w="1276" w:type="dxa"/>
            <w:vAlign w:val="center"/>
          </w:tcPr>
          <w:p w14:paraId="3F4AAB2C"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115,6</w:t>
            </w:r>
          </w:p>
        </w:tc>
      </w:tr>
      <w:tr w:rsidR="00C52E66" w:rsidRPr="00C52E66" w14:paraId="199EB0D5" w14:textId="77777777" w:rsidTr="00D73477">
        <w:tc>
          <w:tcPr>
            <w:tcW w:w="496" w:type="dxa"/>
          </w:tcPr>
          <w:p w14:paraId="37AE852F"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3D3826B4"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Налог на доходы физических лиц</w:t>
            </w:r>
          </w:p>
        </w:tc>
        <w:tc>
          <w:tcPr>
            <w:tcW w:w="1558" w:type="dxa"/>
            <w:vAlign w:val="center"/>
          </w:tcPr>
          <w:p w14:paraId="2E319DEF"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102 007,6</w:t>
            </w:r>
          </w:p>
        </w:tc>
        <w:tc>
          <w:tcPr>
            <w:tcW w:w="1289" w:type="dxa"/>
            <w:vAlign w:val="center"/>
          </w:tcPr>
          <w:p w14:paraId="4084ABCC"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125 043,0</w:t>
            </w:r>
          </w:p>
        </w:tc>
        <w:tc>
          <w:tcPr>
            <w:tcW w:w="1276" w:type="dxa"/>
            <w:vAlign w:val="center"/>
          </w:tcPr>
          <w:p w14:paraId="3CBF800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122,6</w:t>
            </w:r>
          </w:p>
        </w:tc>
      </w:tr>
      <w:tr w:rsidR="00C52E66" w:rsidRPr="00C52E66" w14:paraId="0DAF91FA" w14:textId="77777777" w:rsidTr="00D73477">
        <w:tc>
          <w:tcPr>
            <w:tcW w:w="496" w:type="dxa"/>
          </w:tcPr>
          <w:p w14:paraId="77F2A8A0"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333C0CBE"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Доходы от уплаты акцизов</w:t>
            </w:r>
          </w:p>
        </w:tc>
        <w:tc>
          <w:tcPr>
            <w:tcW w:w="1558" w:type="dxa"/>
            <w:vAlign w:val="center"/>
          </w:tcPr>
          <w:p w14:paraId="21C1B05D"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327,6</w:t>
            </w:r>
          </w:p>
        </w:tc>
        <w:tc>
          <w:tcPr>
            <w:tcW w:w="1289" w:type="dxa"/>
            <w:vAlign w:val="center"/>
          </w:tcPr>
          <w:p w14:paraId="1E97A35F"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378,1</w:t>
            </w:r>
          </w:p>
        </w:tc>
        <w:tc>
          <w:tcPr>
            <w:tcW w:w="1276" w:type="dxa"/>
            <w:vAlign w:val="center"/>
          </w:tcPr>
          <w:p w14:paraId="3A634735"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115,4</w:t>
            </w:r>
          </w:p>
        </w:tc>
      </w:tr>
      <w:tr w:rsidR="00C52E66" w:rsidRPr="00C52E66" w14:paraId="433551FC" w14:textId="77777777" w:rsidTr="00D73477">
        <w:tc>
          <w:tcPr>
            <w:tcW w:w="496" w:type="dxa"/>
          </w:tcPr>
          <w:p w14:paraId="237FCF81"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79485DBA"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Налог на имущество физических лиц</w:t>
            </w:r>
          </w:p>
        </w:tc>
        <w:tc>
          <w:tcPr>
            <w:tcW w:w="1558" w:type="dxa"/>
            <w:vAlign w:val="center"/>
          </w:tcPr>
          <w:p w14:paraId="6840AEEA"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1 730,0</w:t>
            </w:r>
          </w:p>
        </w:tc>
        <w:tc>
          <w:tcPr>
            <w:tcW w:w="1289" w:type="dxa"/>
            <w:vAlign w:val="center"/>
          </w:tcPr>
          <w:p w14:paraId="14833B13"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1 832,2</w:t>
            </w:r>
          </w:p>
        </w:tc>
        <w:tc>
          <w:tcPr>
            <w:tcW w:w="1276" w:type="dxa"/>
            <w:vAlign w:val="center"/>
          </w:tcPr>
          <w:p w14:paraId="097E093E"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105,9</w:t>
            </w:r>
          </w:p>
        </w:tc>
      </w:tr>
      <w:tr w:rsidR="00C52E66" w:rsidRPr="00C52E66" w14:paraId="7CF90269" w14:textId="77777777" w:rsidTr="00D73477">
        <w:tc>
          <w:tcPr>
            <w:tcW w:w="496" w:type="dxa"/>
          </w:tcPr>
          <w:p w14:paraId="6F970ECE"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111FE202"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Земельный налог</w:t>
            </w:r>
          </w:p>
        </w:tc>
        <w:tc>
          <w:tcPr>
            <w:tcW w:w="1558" w:type="dxa"/>
            <w:vAlign w:val="center"/>
          </w:tcPr>
          <w:p w14:paraId="0F2E333B"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18 100,0</w:t>
            </w:r>
          </w:p>
        </w:tc>
        <w:tc>
          <w:tcPr>
            <w:tcW w:w="1289" w:type="dxa"/>
            <w:vAlign w:val="center"/>
          </w:tcPr>
          <w:p w14:paraId="7A70235D"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13 997,9</w:t>
            </w:r>
          </w:p>
        </w:tc>
        <w:tc>
          <w:tcPr>
            <w:tcW w:w="1276" w:type="dxa"/>
            <w:vAlign w:val="center"/>
          </w:tcPr>
          <w:p w14:paraId="3B09AB2F"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77,3</w:t>
            </w:r>
          </w:p>
        </w:tc>
      </w:tr>
      <w:tr w:rsidR="00C52E66" w:rsidRPr="00C52E66" w14:paraId="26D385F3" w14:textId="77777777" w:rsidTr="00D73477">
        <w:tc>
          <w:tcPr>
            <w:tcW w:w="496" w:type="dxa"/>
          </w:tcPr>
          <w:p w14:paraId="77DE7C43"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2</w:t>
            </w:r>
          </w:p>
        </w:tc>
        <w:tc>
          <w:tcPr>
            <w:tcW w:w="5270" w:type="dxa"/>
          </w:tcPr>
          <w:p w14:paraId="2D521BF0"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Неналоговые доходы</w:t>
            </w:r>
          </w:p>
        </w:tc>
        <w:tc>
          <w:tcPr>
            <w:tcW w:w="1558" w:type="dxa"/>
            <w:vAlign w:val="center"/>
          </w:tcPr>
          <w:p w14:paraId="42069AEE"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22 670,4</w:t>
            </w:r>
          </w:p>
        </w:tc>
        <w:tc>
          <w:tcPr>
            <w:tcW w:w="1289" w:type="dxa"/>
            <w:vAlign w:val="center"/>
          </w:tcPr>
          <w:p w14:paraId="12728703"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24 665,9</w:t>
            </w:r>
          </w:p>
        </w:tc>
        <w:tc>
          <w:tcPr>
            <w:tcW w:w="1276" w:type="dxa"/>
            <w:vAlign w:val="center"/>
          </w:tcPr>
          <w:p w14:paraId="4EB23CCE"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108,8</w:t>
            </w:r>
          </w:p>
        </w:tc>
      </w:tr>
      <w:tr w:rsidR="00C52E66" w:rsidRPr="00C52E66" w14:paraId="48894FC5" w14:textId="77777777" w:rsidTr="00D73477">
        <w:tc>
          <w:tcPr>
            <w:tcW w:w="496" w:type="dxa"/>
          </w:tcPr>
          <w:p w14:paraId="1BC69053"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2B9B79D9"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8" w:type="dxa"/>
            <w:vAlign w:val="center"/>
          </w:tcPr>
          <w:p w14:paraId="069E4E6E"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8 015,9</w:t>
            </w:r>
          </w:p>
        </w:tc>
        <w:tc>
          <w:tcPr>
            <w:tcW w:w="1289" w:type="dxa"/>
            <w:vAlign w:val="center"/>
          </w:tcPr>
          <w:p w14:paraId="02338837"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8 774,1</w:t>
            </w:r>
          </w:p>
        </w:tc>
        <w:tc>
          <w:tcPr>
            <w:tcW w:w="1276" w:type="dxa"/>
            <w:vAlign w:val="center"/>
          </w:tcPr>
          <w:p w14:paraId="0DFD4694"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109,5</w:t>
            </w:r>
          </w:p>
        </w:tc>
      </w:tr>
      <w:tr w:rsidR="00C52E66" w:rsidRPr="00C52E66" w14:paraId="1507A2A9" w14:textId="77777777" w:rsidTr="00D73477">
        <w:tc>
          <w:tcPr>
            <w:tcW w:w="496" w:type="dxa"/>
          </w:tcPr>
          <w:p w14:paraId="56C6054B"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05C5E817"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558" w:type="dxa"/>
            <w:vAlign w:val="center"/>
          </w:tcPr>
          <w:p w14:paraId="146565AB"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353,0</w:t>
            </w:r>
          </w:p>
        </w:tc>
        <w:tc>
          <w:tcPr>
            <w:tcW w:w="1289" w:type="dxa"/>
            <w:vAlign w:val="center"/>
          </w:tcPr>
          <w:p w14:paraId="10FA0427"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765,9</w:t>
            </w:r>
          </w:p>
        </w:tc>
        <w:tc>
          <w:tcPr>
            <w:tcW w:w="1276" w:type="dxa"/>
            <w:vAlign w:val="center"/>
          </w:tcPr>
          <w:p w14:paraId="627DF407"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216,9</w:t>
            </w:r>
          </w:p>
        </w:tc>
      </w:tr>
      <w:tr w:rsidR="00C52E66" w:rsidRPr="00C52E66" w14:paraId="1D2F3DBC" w14:textId="77777777" w:rsidTr="00D73477">
        <w:tc>
          <w:tcPr>
            <w:tcW w:w="496" w:type="dxa"/>
          </w:tcPr>
          <w:p w14:paraId="60F7F95F"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24269265"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Доходы от сдачи в аренду имущества, составляющего казну городских поселений (за исключением земельных участков)</w:t>
            </w:r>
          </w:p>
        </w:tc>
        <w:tc>
          <w:tcPr>
            <w:tcW w:w="1558" w:type="dxa"/>
            <w:vAlign w:val="center"/>
          </w:tcPr>
          <w:p w14:paraId="76CB0135"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8 608,2</w:t>
            </w:r>
          </w:p>
        </w:tc>
        <w:tc>
          <w:tcPr>
            <w:tcW w:w="1289" w:type="dxa"/>
            <w:vAlign w:val="center"/>
          </w:tcPr>
          <w:p w14:paraId="64FA4A4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9 423,7</w:t>
            </w:r>
          </w:p>
        </w:tc>
        <w:tc>
          <w:tcPr>
            <w:tcW w:w="1276" w:type="dxa"/>
            <w:vAlign w:val="center"/>
          </w:tcPr>
          <w:p w14:paraId="70FFB77E"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109,5</w:t>
            </w:r>
          </w:p>
        </w:tc>
      </w:tr>
      <w:tr w:rsidR="00C52E66" w:rsidRPr="00C52E66" w14:paraId="1ADFC211" w14:textId="77777777" w:rsidTr="00D73477">
        <w:tc>
          <w:tcPr>
            <w:tcW w:w="496" w:type="dxa"/>
          </w:tcPr>
          <w:p w14:paraId="38600A92"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5782627F"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Доходы от перечисления части прибыли, остающейся после уплаты налогов и иных платежей муниципальных унитарных предприятий</w:t>
            </w:r>
          </w:p>
        </w:tc>
        <w:tc>
          <w:tcPr>
            <w:tcW w:w="1558" w:type="dxa"/>
            <w:vAlign w:val="center"/>
          </w:tcPr>
          <w:p w14:paraId="40098BB6"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1 711,9</w:t>
            </w:r>
          </w:p>
        </w:tc>
        <w:tc>
          <w:tcPr>
            <w:tcW w:w="1289" w:type="dxa"/>
            <w:vAlign w:val="center"/>
          </w:tcPr>
          <w:p w14:paraId="49419C55"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1 711,9</w:t>
            </w:r>
          </w:p>
        </w:tc>
        <w:tc>
          <w:tcPr>
            <w:tcW w:w="1276" w:type="dxa"/>
            <w:vAlign w:val="center"/>
          </w:tcPr>
          <w:p w14:paraId="75175333"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08B48F66" w14:textId="77777777" w:rsidTr="00D73477">
        <w:tc>
          <w:tcPr>
            <w:tcW w:w="496" w:type="dxa"/>
          </w:tcPr>
          <w:p w14:paraId="1524C771"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3F03F58B"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Прочие поступления от использования имущества</w:t>
            </w:r>
          </w:p>
        </w:tc>
        <w:tc>
          <w:tcPr>
            <w:tcW w:w="1558" w:type="dxa"/>
            <w:vAlign w:val="center"/>
          </w:tcPr>
          <w:p w14:paraId="15EFB7E1"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677,0</w:t>
            </w:r>
          </w:p>
        </w:tc>
        <w:tc>
          <w:tcPr>
            <w:tcW w:w="1289" w:type="dxa"/>
            <w:vAlign w:val="center"/>
          </w:tcPr>
          <w:p w14:paraId="286DF92C"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729,9</w:t>
            </w:r>
          </w:p>
        </w:tc>
        <w:tc>
          <w:tcPr>
            <w:tcW w:w="1276" w:type="dxa"/>
            <w:vAlign w:val="center"/>
          </w:tcPr>
          <w:p w14:paraId="1DFCDCEF"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107,8</w:t>
            </w:r>
          </w:p>
        </w:tc>
      </w:tr>
      <w:tr w:rsidR="00C52E66" w:rsidRPr="00C52E66" w14:paraId="499E59B3" w14:textId="77777777" w:rsidTr="00D73477">
        <w:tc>
          <w:tcPr>
            <w:tcW w:w="496" w:type="dxa"/>
          </w:tcPr>
          <w:p w14:paraId="11EDF5FA"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71023AF4"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Прочие доходы от компенсации затрат бюджетов поселений</w:t>
            </w:r>
          </w:p>
        </w:tc>
        <w:tc>
          <w:tcPr>
            <w:tcW w:w="1558" w:type="dxa"/>
            <w:vAlign w:val="center"/>
          </w:tcPr>
          <w:p w14:paraId="7D9C9940"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2 700,0</w:t>
            </w:r>
          </w:p>
        </w:tc>
        <w:tc>
          <w:tcPr>
            <w:tcW w:w="1289" w:type="dxa"/>
            <w:vAlign w:val="center"/>
          </w:tcPr>
          <w:p w14:paraId="7BB01AC4"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2 429,8</w:t>
            </w:r>
          </w:p>
        </w:tc>
        <w:tc>
          <w:tcPr>
            <w:tcW w:w="1276" w:type="dxa"/>
            <w:vAlign w:val="center"/>
          </w:tcPr>
          <w:p w14:paraId="2DFFCE69"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90,0</w:t>
            </w:r>
          </w:p>
        </w:tc>
      </w:tr>
      <w:tr w:rsidR="00C52E66" w:rsidRPr="00C52E66" w14:paraId="2E2D2E2B" w14:textId="77777777" w:rsidTr="00D73477">
        <w:tc>
          <w:tcPr>
            <w:tcW w:w="496" w:type="dxa"/>
          </w:tcPr>
          <w:p w14:paraId="5AE413C6"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7AD77468"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Доходы от реализации иного имущества, находящегося в собственности поселений</w:t>
            </w:r>
          </w:p>
        </w:tc>
        <w:tc>
          <w:tcPr>
            <w:tcW w:w="1558" w:type="dxa"/>
            <w:vAlign w:val="center"/>
          </w:tcPr>
          <w:p w14:paraId="3699C60C"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532,4</w:t>
            </w:r>
          </w:p>
        </w:tc>
        <w:tc>
          <w:tcPr>
            <w:tcW w:w="1289" w:type="dxa"/>
            <w:vAlign w:val="center"/>
          </w:tcPr>
          <w:p w14:paraId="444F9566"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427,0</w:t>
            </w:r>
          </w:p>
        </w:tc>
        <w:tc>
          <w:tcPr>
            <w:tcW w:w="1276" w:type="dxa"/>
            <w:vAlign w:val="center"/>
          </w:tcPr>
          <w:p w14:paraId="3C233821"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80,2</w:t>
            </w:r>
          </w:p>
        </w:tc>
      </w:tr>
      <w:tr w:rsidR="00C52E66" w:rsidRPr="00C52E66" w14:paraId="41AB5D44" w14:textId="77777777" w:rsidTr="00D73477">
        <w:tc>
          <w:tcPr>
            <w:tcW w:w="496" w:type="dxa"/>
          </w:tcPr>
          <w:p w14:paraId="1650FBD8"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3BDA473D"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58" w:type="dxa"/>
            <w:vAlign w:val="center"/>
          </w:tcPr>
          <w:p w14:paraId="3FEBCAB9"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12,0</w:t>
            </w:r>
          </w:p>
        </w:tc>
        <w:tc>
          <w:tcPr>
            <w:tcW w:w="1289" w:type="dxa"/>
            <w:vAlign w:val="center"/>
          </w:tcPr>
          <w:p w14:paraId="53CCF3B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12,9</w:t>
            </w:r>
          </w:p>
        </w:tc>
        <w:tc>
          <w:tcPr>
            <w:tcW w:w="1276" w:type="dxa"/>
            <w:vAlign w:val="center"/>
          </w:tcPr>
          <w:p w14:paraId="78ADE15B"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107,8</w:t>
            </w:r>
          </w:p>
        </w:tc>
      </w:tr>
      <w:tr w:rsidR="00C52E66" w:rsidRPr="00C52E66" w14:paraId="47BD1B84" w14:textId="77777777" w:rsidTr="00D73477">
        <w:tc>
          <w:tcPr>
            <w:tcW w:w="496" w:type="dxa"/>
          </w:tcPr>
          <w:p w14:paraId="6625C142"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5173ECB9"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Штрафы</w:t>
            </w:r>
          </w:p>
        </w:tc>
        <w:tc>
          <w:tcPr>
            <w:tcW w:w="1558" w:type="dxa"/>
            <w:vAlign w:val="center"/>
          </w:tcPr>
          <w:p w14:paraId="674D56B0"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0,0</w:t>
            </w:r>
          </w:p>
        </w:tc>
        <w:tc>
          <w:tcPr>
            <w:tcW w:w="1289" w:type="dxa"/>
            <w:vAlign w:val="center"/>
          </w:tcPr>
          <w:p w14:paraId="1D0383D8"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324,1</w:t>
            </w:r>
          </w:p>
        </w:tc>
        <w:tc>
          <w:tcPr>
            <w:tcW w:w="1276" w:type="dxa"/>
            <w:vAlign w:val="center"/>
          </w:tcPr>
          <w:p w14:paraId="2AE5AA25"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p>
        </w:tc>
      </w:tr>
      <w:tr w:rsidR="00C52E66" w:rsidRPr="00C52E66" w14:paraId="29E48607" w14:textId="77777777" w:rsidTr="00D73477">
        <w:tc>
          <w:tcPr>
            <w:tcW w:w="496" w:type="dxa"/>
          </w:tcPr>
          <w:p w14:paraId="3CD57B22"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64E19B92"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Прочие неналоговые доходы бюджетов городских поселений</w:t>
            </w:r>
          </w:p>
        </w:tc>
        <w:tc>
          <w:tcPr>
            <w:tcW w:w="1558" w:type="dxa"/>
            <w:vAlign w:val="center"/>
          </w:tcPr>
          <w:p w14:paraId="3E1A102C"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0,0</w:t>
            </w:r>
          </w:p>
        </w:tc>
        <w:tc>
          <w:tcPr>
            <w:tcW w:w="1289" w:type="dxa"/>
            <w:vAlign w:val="center"/>
          </w:tcPr>
          <w:p w14:paraId="08EB438D"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6,5</w:t>
            </w:r>
          </w:p>
        </w:tc>
        <w:tc>
          <w:tcPr>
            <w:tcW w:w="1276" w:type="dxa"/>
            <w:vAlign w:val="center"/>
          </w:tcPr>
          <w:p w14:paraId="448B2A5A"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p>
        </w:tc>
      </w:tr>
      <w:tr w:rsidR="00C52E66" w:rsidRPr="00C52E66" w14:paraId="293CD77A" w14:textId="77777777" w:rsidTr="00D73477">
        <w:tc>
          <w:tcPr>
            <w:tcW w:w="496" w:type="dxa"/>
          </w:tcPr>
          <w:p w14:paraId="3EF69163"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14344A73"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Инициативные платежи, зачисляемые в бюджеты городских поселений</w:t>
            </w:r>
          </w:p>
        </w:tc>
        <w:tc>
          <w:tcPr>
            <w:tcW w:w="1558" w:type="dxa"/>
            <w:vAlign w:val="center"/>
          </w:tcPr>
          <w:p w14:paraId="3518DC3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60,0</w:t>
            </w:r>
          </w:p>
        </w:tc>
        <w:tc>
          <w:tcPr>
            <w:tcW w:w="1289" w:type="dxa"/>
            <w:vAlign w:val="center"/>
          </w:tcPr>
          <w:p w14:paraId="15C42968"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60,0</w:t>
            </w:r>
          </w:p>
        </w:tc>
        <w:tc>
          <w:tcPr>
            <w:tcW w:w="1276" w:type="dxa"/>
            <w:vAlign w:val="center"/>
          </w:tcPr>
          <w:p w14:paraId="217539F3"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3260B6D3" w14:textId="77777777" w:rsidTr="00D73477">
        <w:tc>
          <w:tcPr>
            <w:tcW w:w="496" w:type="dxa"/>
          </w:tcPr>
          <w:p w14:paraId="1E231FA4"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3</w:t>
            </w:r>
          </w:p>
        </w:tc>
        <w:tc>
          <w:tcPr>
            <w:tcW w:w="5270" w:type="dxa"/>
          </w:tcPr>
          <w:p w14:paraId="44819285"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 xml:space="preserve">Безвозмездные поступления </w:t>
            </w:r>
          </w:p>
        </w:tc>
        <w:tc>
          <w:tcPr>
            <w:tcW w:w="1558" w:type="dxa"/>
            <w:vAlign w:val="center"/>
          </w:tcPr>
          <w:p w14:paraId="39DEDE25"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205 627,6</w:t>
            </w:r>
          </w:p>
        </w:tc>
        <w:tc>
          <w:tcPr>
            <w:tcW w:w="1289" w:type="dxa"/>
            <w:vAlign w:val="center"/>
          </w:tcPr>
          <w:p w14:paraId="35FD0583"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205 537,1</w:t>
            </w:r>
          </w:p>
        </w:tc>
        <w:tc>
          <w:tcPr>
            <w:tcW w:w="1276" w:type="dxa"/>
            <w:vAlign w:val="center"/>
          </w:tcPr>
          <w:p w14:paraId="46C944C9"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99,9</w:t>
            </w:r>
          </w:p>
        </w:tc>
      </w:tr>
      <w:tr w:rsidR="00C52E66" w:rsidRPr="00C52E66" w14:paraId="33CA7E46" w14:textId="77777777" w:rsidTr="00D73477">
        <w:tc>
          <w:tcPr>
            <w:tcW w:w="496" w:type="dxa"/>
          </w:tcPr>
          <w:p w14:paraId="43529465"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p>
        </w:tc>
        <w:tc>
          <w:tcPr>
            <w:tcW w:w="5270" w:type="dxa"/>
          </w:tcPr>
          <w:p w14:paraId="5213B511"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Субсидии бюджетам городских поселений на софинансирование расходных обязательств местных бюджетов, связанных с проектированием, строительством, реконструкцией автомобильных дорог общего пользования местного значения муниципальных районов, а также их капитальным ремонтом</w:t>
            </w:r>
          </w:p>
        </w:tc>
        <w:tc>
          <w:tcPr>
            <w:tcW w:w="1558" w:type="dxa"/>
            <w:vAlign w:val="center"/>
          </w:tcPr>
          <w:p w14:paraId="591626DD"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15 180,9</w:t>
            </w:r>
          </w:p>
        </w:tc>
        <w:tc>
          <w:tcPr>
            <w:tcW w:w="1289" w:type="dxa"/>
            <w:vAlign w:val="center"/>
          </w:tcPr>
          <w:p w14:paraId="41DDD66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15 180,9</w:t>
            </w:r>
          </w:p>
        </w:tc>
        <w:tc>
          <w:tcPr>
            <w:tcW w:w="1276" w:type="dxa"/>
            <w:vAlign w:val="center"/>
          </w:tcPr>
          <w:p w14:paraId="76764F3B"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78F34EE5" w14:textId="77777777" w:rsidTr="00D73477">
        <w:tc>
          <w:tcPr>
            <w:tcW w:w="496" w:type="dxa"/>
          </w:tcPr>
          <w:p w14:paraId="7A5B165F"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p>
        </w:tc>
        <w:tc>
          <w:tcPr>
            <w:tcW w:w="5270" w:type="dxa"/>
          </w:tcPr>
          <w:p w14:paraId="13763DA4"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58" w:type="dxa"/>
            <w:vAlign w:val="center"/>
          </w:tcPr>
          <w:p w14:paraId="3A276B4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24 500,0</w:t>
            </w:r>
          </w:p>
        </w:tc>
        <w:tc>
          <w:tcPr>
            <w:tcW w:w="1289" w:type="dxa"/>
            <w:vAlign w:val="center"/>
          </w:tcPr>
          <w:p w14:paraId="154AA30A"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24 409,5</w:t>
            </w:r>
          </w:p>
        </w:tc>
        <w:tc>
          <w:tcPr>
            <w:tcW w:w="1276" w:type="dxa"/>
            <w:vAlign w:val="center"/>
          </w:tcPr>
          <w:p w14:paraId="6B5D64DC"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99,6</w:t>
            </w:r>
          </w:p>
        </w:tc>
      </w:tr>
      <w:tr w:rsidR="00C52E66" w:rsidRPr="00C52E66" w14:paraId="06B2F454" w14:textId="77777777" w:rsidTr="00D73477">
        <w:tc>
          <w:tcPr>
            <w:tcW w:w="496" w:type="dxa"/>
          </w:tcPr>
          <w:p w14:paraId="29269483"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p>
        </w:tc>
        <w:tc>
          <w:tcPr>
            <w:tcW w:w="5270" w:type="dxa"/>
          </w:tcPr>
          <w:p w14:paraId="481C4007"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58" w:type="dxa"/>
            <w:vAlign w:val="center"/>
          </w:tcPr>
          <w:p w14:paraId="7ED12F98"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4 161,8</w:t>
            </w:r>
          </w:p>
        </w:tc>
        <w:tc>
          <w:tcPr>
            <w:tcW w:w="1289" w:type="dxa"/>
            <w:vAlign w:val="center"/>
          </w:tcPr>
          <w:p w14:paraId="3A1BDF5E"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4 161,8</w:t>
            </w:r>
          </w:p>
        </w:tc>
        <w:tc>
          <w:tcPr>
            <w:tcW w:w="1276" w:type="dxa"/>
            <w:vAlign w:val="center"/>
          </w:tcPr>
          <w:p w14:paraId="5A54EA7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10692DEE" w14:textId="77777777" w:rsidTr="00D73477">
        <w:tc>
          <w:tcPr>
            <w:tcW w:w="496" w:type="dxa"/>
          </w:tcPr>
          <w:p w14:paraId="1A53F6FC"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2236EB6E"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Субвенции бюджетам поселений на государственную регистрацию актов гражданского состояния</w:t>
            </w:r>
          </w:p>
        </w:tc>
        <w:tc>
          <w:tcPr>
            <w:tcW w:w="1558" w:type="dxa"/>
            <w:vAlign w:val="center"/>
          </w:tcPr>
          <w:p w14:paraId="2FF2922F"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117,5</w:t>
            </w:r>
          </w:p>
        </w:tc>
        <w:tc>
          <w:tcPr>
            <w:tcW w:w="1289" w:type="dxa"/>
            <w:vAlign w:val="center"/>
          </w:tcPr>
          <w:p w14:paraId="07DEE9E6"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117,5</w:t>
            </w:r>
          </w:p>
        </w:tc>
        <w:tc>
          <w:tcPr>
            <w:tcW w:w="1276" w:type="dxa"/>
            <w:vAlign w:val="center"/>
          </w:tcPr>
          <w:p w14:paraId="0DBFC159"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7FDE5135" w14:textId="77777777" w:rsidTr="00D73477">
        <w:tc>
          <w:tcPr>
            <w:tcW w:w="496" w:type="dxa"/>
          </w:tcPr>
          <w:p w14:paraId="2E13B896"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459D2404"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c>
          <w:tcPr>
            <w:tcW w:w="1558" w:type="dxa"/>
            <w:vAlign w:val="center"/>
          </w:tcPr>
          <w:p w14:paraId="387B78E8"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256,3</w:t>
            </w:r>
          </w:p>
        </w:tc>
        <w:tc>
          <w:tcPr>
            <w:tcW w:w="1289" w:type="dxa"/>
            <w:vAlign w:val="center"/>
          </w:tcPr>
          <w:p w14:paraId="73DA32BF"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256,3</w:t>
            </w:r>
          </w:p>
        </w:tc>
        <w:tc>
          <w:tcPr>
            <w:tcW w:w="1276" w:type="dxa"/>
            <w:vAlign w:val="center"/>
          </w:tcPr>
          <w:p w14:paraId="14D9BAC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2E301D76" w14:textId="77777777" w:rsidTr="00D73477">
        <w:tc>
          <w:tcPr>
            <w:tcW w:w="496" w:type="dxa"/>
          </w:tcPr>
          <w:p w14:paraId="0EDE48F5"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00A1854C"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Межбюджетные трансферты, передаваемые бюджетам городских поселений из бюджетов муниципальных районов на осуществление части полномочий по решению </w:t>
            </w:r>
            <w:r w:rsidRPr="00C52E66">
              <w:rPr>
                <w:rFonts w:eastAsia="Times New Roman"/>
                <w:sz w:val="20"/>
                <w:szCs w:val="20"/>
              </w:rPr>
              <w:lastRenderedPageBreak/>
              <w:t>вопросов местного значения в соответствии с заключенными соглашениями</w:t>
            </w:r>
          </w:p>
        </w:tc>
        <w:tc>
          <w:tcPr>
            <w:tcW w:w="1558" w:type="dxa"/>
            <w:vAlign w:val="center"/>
          </w:tcPr>
          <w:p w14:paraId="4F83611E"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lastRenderedPageBreak/>
              <w:t>45 128,6</w:t>
            </w:r>
          </w:p>
        </w:tc>
        <w:tc>
          <w:tcPr>
            <w:tcW w:w="1289" w:type="dxa"/>
            <w:vAlign w:val="center"/>
          </w:tcPr>
          <w:p w14:paraId="7E3191B0"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45 128,6</w:t>
            </w:r>
          </w:p>
        </w:tc>
        <w:tc>
          <w:tcPr>
            <w:tcW w:w="1276" w:type="dxa"/>
            <w:vAlign w:val="center"/>
          </w:tcPr>
          <w:p w14:paraId="4EAF17C7"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47210898" w14:textId="77777777" w:rsidTr="00D73477">
        <w:tc>
          <w:tcPr>
            <w:tcW w:w="496" w:type="dxa"/>
          </w:tcPr>
          <w:p w14:paraId="06E70E7D"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692383FC"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Субсидии бюджетам муниципальных районов на организацию деятельности народных дружин</w:t>
            </w:r>
          </w:p>
        </w:tc>
        <w:tc>
          <w:tcPr>
            <w:tcW w:w="1558" w:type="dxa"/>
            <w:vAlign w:val="center"/>
          </w:tcPr>
          <w:p w14:paraId="128B4BB1"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169,9</w:t>
            </w:r>
          </w:p>
        </w:tc>
        <w:tc>
          <w:tcPr>
            <w:tcW w:w="1289" w:type="dxa"/>
            <w:vAlign w:val="center"/>
          </w:tcPr>
          <w:p w14:paraId="04E3836C"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169,9</w:t>
            </w:r>
          </w:p>
        </w:tc>
        <w:tc>
          <w:tcPr>
            <w:tcW w:w="1276" w:type="dxa"/>
            <w:vAlign w:val="center"/>
          </w:tcPr>
          <w:p w14:paraId="2735699A"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08B818DF" w14:textId="77777777" w:rsidTr="00D73477">
        <w:tc>
          <w:tcPr>
            <w:tcW w:w="496" w:type="dxa"/>
          </w:tcPr>
          <w:p w14:paraId="59538C47"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7539708F"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Иные межбюджетные трансферты на капитальные вложения в объекты Инвестиционной программы РС (Я) и (или) приобретения объектов недвижимого имущества в муниципальную собственность</w:t>
            </w:r>
          </w:p>
        </w:tc>
        <w:tc>
          <w:tcPr>
            <w:tcW w:w="1558" w:type="dxa"/>
            <w:vAlign w:val="center"/>
          </w:tcPr>
          <w:p w14:paraId="37A005F3"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116 112,5</w:t>
            </w:r>
          </w:p>
        </w:tc>
        <w:tc>
          <w:tcPr>
            <w:tcW w:w="1289" w:type="dxa"/>
            <w:vAlign w:val="center"/>
          </w:tcPr>
          <w:p w14:paraId="1111199E"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116 112,5</w:t>
            </w:r>
          </w:p>
        </w:tc>
        <w:tc>
          <w:tcPr>
            <w:tcW w:w="1276" w:type="dxa"/>
            <w:vAlign w:val="center"/>
          </w:tcPr>
          <w:p w14:paraId="581069CF"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1F5B0C18" w14:textId="77777777" w:rsidTr="00D73477">
        <w:tc>
          <w:tcPr>
            <w:tcW w:w="496" w:type="dxa"/>
          </w:tcPr>
          <w:p w14:paraId="199EE15B"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4</w:t>
            </w:r>
          </w:p>
        </w:tc>
        <w:tc>
          <w:tcPr>
            <w:tcW w:w="5270" w:type="dxa"/>
          </w:tcPr>
          <w:p w14:paraId="7F381854" w14:textId="77777777" w:rsidR="00C52E66" w:rsidRPr="00C52E66" w:rsidRDefault="00C52E66" w:rsidP="00C52E66">
            <w:pPr>
              <w:widowControl/>
              <w:autoSpaceDE/>
              <w:autoSpaceDN/>
              <w:adjustRightInd/>
              <w:spacing w:before="100" w:beforeAutospacing="1" w:after="100" w:afterAutospacing="1"/>
              <w:jc w:val="both"/>
              <w:rPr>
                <w:rFonts w:eastAsia="Times New Roman"/>
                <w:b/>
                <w:bCs/>
                <w:sz w:val="20"/>
                <w:szCs w:val="20"/>
              </w:rPr>
            </w:pPr>
            <w:r w:rsidRPr="00C52E66">
              <w:rPr>
                <w:rFonts w:eastAsia="Times New Roman"/>
                <w:b/>
                <w:bCs/>
                <w:sz w:val="20"/>
                <w:szCs w:val="20"/>
              </w:rPr>
              <w:t>Прочие безвозмездные поступления</w:t>
            </w:r>
          </w:p>
        </w:tc>
        <w:tc>
          <w:tcPr>
            <w:tcW w:w="1558" w:type="dxa"/>
            <w:vAlign w:val="center"/>
          </w:tcPr>
          <w:p w14:paraId="260A382B" w14:textId="77777777" w:rsidR="00C52E66" w:rsidRPr="00C52E66" w:rsidRDefault="00C52E66" w:rsidP="00C52E66">
            <w:pPr>
              <w:widowControl/>
              <w:autoSpaceDE/>
              <w:autoSpaceDN/>
              <w:adjustRightInd/>
              <w:spacing w:before="100" w:beforeAutospacing="1" w:after="100" w:afterAutospacing="1"/>
              <w:jc w:val="right"/>
              <w:rPr>
                <w:rFonts w:eastAsia="Times New Roman"/>
                <w:b/>
                <w:bCs/>
                <w:sz w:val="20"/>
                <w:szCs w:val="20"/>
              </w:rPr>
            </w:pPr>
            <w:r w:rsidRPr="00C52E66">
              <w:rPr>
                <w:rFonts w:eastAsia="Times New Roman"/>
                <w:b/>
                <w:bCs/>
                <w:sz w:val="20"/>
                <w:szCs w:val="20"/>
              </w:rPr>
              <w:t>158 033,4</w:t>
            </w:r>
          </w:p>
        </w:tc>
        <w:tc>
          <w:tcPr>
            <w:tcW w:w="1289" w:type="dxa"/>
            <w:vAlign w:val="center"/>
          </w:tcPr>
          <w:p w14:paraId="71198197" w14:textId="77777777" w:rsidR="00C52E66" w:rsidRPr="00C52E66" w:rsidRDefault="00C52E66" w:rsidP="00C52E66">
            <w:pPr>
              <w:widowControl/>
              <w:autoSpaceDE/>
              <w:autoSpaceDN/>
              <w:adjustRightInd/>
              <w:spacing w:before="100" w:beforeAutospacing="1" w:after="100" w:afterAutospacing="1"/>
              <w:jc w:val="right"/>
              <w:rPr>
                <w:rFonts w:eastAsia="Times New Roman"/>
                <w:b/>
                <w:bCs/>
                <w:sz w:val="20"/>
                <w:szCs w:val="20"/>
              </w:rPr>
            </w:pPr>
            <w:r w:rsidRPr="00C52E66">
              <w:rPr>
                <w:rFonts w:eastAsia="Times New Roman"/>
                <w:b/>
                <w:bCs/>
                <w:sz w:val="20"/>
                <w:szCs w:val="20"/>
              </w:rPr>
              <w:t>158 033,4</w:t>
            </w:r>
          </w:p>
        </w:tc>
        <w:tc>
          <w:tcPr>
            <w:tcW w:w="1276" w:type="dxa"/>
            <w:vAlign w:val="center"/>
          </w:tcPr>
          <w:p w14:paraId="7A8D71FE" w14:textId="77777777" w:rsidR="00C52E66" w:rsidRPr="00C52E66" w:rsidRDefault="00C52E66" w:rsidP="00C52E66">
            <w:pPr>
              <w:widowControl/>
              <w:autoSpaceDE/>
              <w:autoSpaceDN/>
              <w:adjustRightInd/>
              <w:spacing w:before="100" w:beforeAutospacing="1" w:after="100" w:afterAutospacing="1"/>
              <w:jc w:val="right"/>
              <w:rPr>
                <w:rFonts w:eastAsia="Times New Roman"/>
                <w:b/>
                <w:bCs/>
                <w:sz w:val="20"/>
                <w:szCs w:val="20"/>
              </w:rPr>
            </w:pPr>
            <w:r w:rsidRPr="00C52E66">
              <w:rPr>
                <w:rFonts w:eastAsia="Times New Roman"/>
                <w:b/>
                <w:bCs/>
                <w:sz w:val="20"/>
                <w:szCs w:val="20"/>
              </w:rPr>
              <w:t>100</w:t>
            </w:r>
          </w:p>
        </w:tc>
      </w:tr>
      <w:tr w:rsidR="00C52E66" w:rsidRPr="00C52E66" w14:paraId="481724AA" w14:textId="77777777" w:rsidTr="00D73477">
        <w:tc>
          <w:tcPr>
            <w:tcW w:w="496" w:type="dxa"/>
          </w:tcPr>
          <w:p w14:paraId="02EBC113"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5</w:t>
            </w:r>
          </w:p>
        </w:tc>
        <w:tc>
          <w:tcPr>
            <w:tcW w:w="5270" w:type="dxa"/>
          </w:tcPr>
          <w:p w14:paraId="295AACE7"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Возврат остатков субсидий, субвенций и иных МБТ, имеющих целевое назначение</w:t>
            </w:r>
          </w:p>
        </w:tc>
        <w:tc>
          <w:tcPr>
            <w:tcW w:w="1558" w:type="dxa"/>
            <w:vAlign w:val="center"/>
          </w:tcPr>
          <w:p w14:paraId="16A7D9D6"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-8 598,8</w:t>
            </w:r>
          </w:p>
        </w:tc>
        <w:tc>
          <w:tcPr>
            <w:tcW w:w="1289" w:type="dxa"/>
            <w:vAlign w:val="center"/>
          </w:tcPr>
          <w:p w14:paraId="405CAEE6"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-8 598,8</w:t>
            </w:r>
          </w:p>
        </w:tc>
        <w:tc>
          <w:tcPr>
            <w:tcW w:w="1276" w:type="dxa"/>
            <w:vAlign w:val="center"/>
          </w:tcPr>
          <w:p w14:paraId="3EAE8452"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100</w:t>
            </w:r>
          </w:p>
        </w:tc>
      </w:tr>
      <w:tr w:rsidR="00C52E66" w:rsidRPr="00C52E66" w14:paraId="3406C1D8" w14:textId="77777777" w:rsidTr="00D73477">
        <w:tc>
          <w:tcPr>
            <w:tcW w:w="496" w:type="dxa"/>
          </w:tcPr>
          <w:p w14:paraId="3AE676A8"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p>
        </w:tc>
        <w:tc>
          <w:tcPr>
            <w:tcW w:w="5270" w:type="dxa"/>
          </w:tcPr>
          <w:p w14:paraId="3662F043"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РАСХОДЫ</w:t>
            </w:r>
          </w:p>
        </w:tc>
        <w:tc>
          <w:tcPr>
            <w:tcW w:w="1558" w:type="dxa"/>
            <w:vAlign w:val="center"/>
          </w:tcPr>
          <w:p w14:paraId="0CA7FD08"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543 215,1</w:t>
            </w:r>
          </w:p>
        </w:tc>
        <w:tc>
          <w:tcPr>
            <w:tcW w:w="1289" w:type="dxa"/>
            <w:vAlign w:val="center"/>
          </w:tcPr>
          <w:p w14:paraId="23A2C259"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439 664,2</w:t>
            </w:r>
          </w:p>
        </w:tc>
        <w:tc>
          <w:tcPr>
            <w:tcW w:w="1276" w:type="dxa"/>
            <w:vAlign w:val="center"/>
          </w:tcPr>
          <w:p w14:paraId="36068AC7" w14:textId="77777777" w:rsidR="00C52E66" w:rsidRPr="00C52E66" w:rsidRDefault="00C52E66" w:rsidP="00C52E66">
            <w:pPr>
              <w:widowControl/>
              <w:autoSpaceDE/>
              <w:autoSpaceDN/>
              <w:adjustRightInd/>
              <w:spacing w:before="100" w:beforeAutospacing="1" w:after="100" w:afterAutospacing="1"/>
              <w:jc w:val="right"/>
              <w:rPr>
                <w:rFonts w:eastAsia="Times New Roman"/>
                <w:b/>
                <w:sz w:val="20"/>
                <w:szCs w:val="20"/>
              </w:rPr>
            </w:pPr>
            <w:r w:rsidRPr="00C52E66">
              <w:rPr>
                <w:rFonts w:eastAsia="Times New Roman"/>
                <w:b/>
                <w:sz w:val="20"/>
                <w:szCs w:val="20"/>
              </w:rPr>
              <w:t>80,9</w:t>
            </w:r>
          </w:p>
        </w:tc>
      </w:tr>
      <w:tr w:rsidR="00C52E66" w:rsidRPr="00C52E66" w14:paraId="4EFFDF71" w14:textId="77777777" w:rsidTr="00D73477">
        <w:tc>
          <w:tcPr>
            <w:tcW w:w="496" w:type="dxa"/>
          </w:tcPr>
          <w:p w14:paraId="0247553D"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1</w:t>
            </w:r>
          </w:p>
        </w:tc>
        <w:tc>
          <w:tcPr>
            <w:tcW w:w="5270" w:type="dxa"/>
          </w:tcPr>
          <w:p w14:paraId="059DA981"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Общегосударственные вопросы</w:t>
            </w:r>
          </w:p>
        </w:tc>
        <w:tc>
          <w:tcPr>
            <w:tcW w:w="1558" w:type="dxa"/>
            <w:vAlign w:val="center"/>
          </w:tcPr>
          <w:p w14:paraId="0C7C7104"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110 704,5</w:t>
            </w:r>
          </w:p>
        </w:tc>
        <w:tc>
          <w:tcPr>
            <w:tcW w:w="1289" w:type="dxa"/>
            <w:vAlign w:val="center"/>
          </w:tcPr>
          <w:p w14:paraId="1D0864F0"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99 702,4</w:t>
            </w:r>
          </w:p>
        </w:tc>
        <w:tc>
          <w:tcPr>
            <w:tcW w:w="1276" w:type="dxa"/>
            <w:vAlign w:val="center"/>
          </w:tcPr>
          <w:p w14:paraId="66150223"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90,0</w:t>
            </w:r>
          </w:p>
        </w:tc>
      </w:tr>
      <w:tr w:rsidR="00C52E66" w:rsidRPr="00C52E66" w14:paraId="7B9912AD" w14:textId="77777777" w:rsidTr="00D73477">
        <w:tc>
          <w:tcPr>
            <w:tcW w:w="496" w:type="dxa"/>
          </w:tcPr>
          <w:p w14:paraId="492BCD03"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2</w:t>
            </w:r>
          </w:p>
        </w:tc>
        <w:tc>
          <w:tcPr>
            <w:tcW w:w="5270" w:type="dxa"/>
          </w:tcPr>
          <w:p w14:paraId="3064D990"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Национальная оборона</w:t>
            </w:r>
          </w:p>
        </w:tc>
        <w:tc>
          <w:tcPr>
            <w:tcW w:w="1558" w:type="dxa"/>
            <w:vAlign w:val="center"/>
          </w:tcPr>
          <w:p w14:paraId="27FB2B40"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5 461,8</w:t>
            </w:r>
          </w:p>
        </w:tc>
        <w:tc>
          <w:tcPr>
            <w:tcW w:w="1289" w:type="dxa"/>
            <w:vAlign w:val="center"/>
          </w:tcPr>
          <w:p w14:paraId="69B70A18"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5 369,5</w:t>
            </w:r>
          </w:p>
        </w:tc>
        <w:tc>
          <w:tcPr>
            <w:tcW w:w="1276" w:type="dxa"/>
            <w:vAlign w:val="center"/>
          </w:tcPr>
          <w:p w14:paraId="2E0B1E60"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98,3</w:t>
            </w:r>
          </w:p>
        </w:tc>
      </w:tr>
      <w:tr w:rsidR="00C52E66" w:rsidRPr="00C52E66" w14:paraId="23B67B11" w14:textId="77777777" w:rsidTr="00D73477">
        <w:tc>
          <w:tcPr>
            <w:tcW w:w="496" w:type="dxa"/>
          </w:tcPr>
          <w:p w14:paraId="3A6E73D4"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3</w:t>
            </w:r>
          </w:p>
        </w:tc>
        <w:tc>
          <w:tcPr>
            <w:tcW w:w="5270" w:type="dxa"/>
          </w:tcPr>
          <w:p w14:paraId="3A5E64F5"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Национальная безопасность и правоохранительная деятельность</w:t>
            </w:r>
          </w:p>
        </w:tc>
        <w:tc>
          <w:tcPr>
            <w:tcW w:w="1558" w:type="dxa"/>
            <w:vAlign w:val="center"/>
          </w:tcPr>
          <w:p w14:paraId="5253D5C8"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448,7</w:t>
            </w:r>
          </w:p>
        </w:tc>
        <w:tc>
          <w:tcPr>
            <w:tcW w:w="1289" w:type="dxa"/>
            <w:vAlign w:val="center"/>
          </w:tcPr>
          <w:p w14:paraId="753D3E2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448,7</w:t>
            </w:r>
          </w:p>
        </w:tc>
        <w:tc>
          <w:tcPr>
            <w:tcW w:w="1276" w:type="dxa"/>
            <w:vAlign w:val="center"/>
          </w:tcPr>
          <w:p w14:paraId="49858E7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r w:rsidR="00C52E66" w:rsidRPr="00C52E66" w14:paraId="18A9C697" w14:textId="77777777" w:rsidTr="00D73477">
        <w:tc>
          <w:tcPr>
            <w:tcW w:w="496" w:type="dxa"/>
          </w:tcPr>
          <w:p w14:paraId="2A9BF1E0"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4</w:t>
            </w:r>
          </w:p>
        </w:tc>
        <w:tc>
          <w:tcPr>
            <w:tcW w:w="5270" w:type="dxa"/>
          </w:tcPr>
          <w:p w14:paraId="3B9AE8C8"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Национальная экономика</w:t>
            </w:r>
          </w:p>
        </w:tc>
        <w:tc>
          <w:tcPr>
            <w:tcW w:w="1558" w:type="dxa"/>
            <w:vAlign w:val="center"/>
          </w:tcPr>
          <w:p w14:paraId="40E1024B"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61 845,8</w:t>
            </w:r>
          </w:p>
        </w:tc>
        <w:tc>
          <w:tcPr>
            <w:tcW w:w="1289" w:type="dxa"/>
            <w:vAlign w:val="center"/>
          </w:tcPr>
          <w:p w14:paraId="1321D595"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27 314,6</w:t>
            </w:r>
          </w:p>
        </w:tc>
        <w:tc>
          <w:tcPr>
            <w:tcW w:w="1276" w:type="dxa"/>
            <w:vAlign w:val="center"/>
          </w:tcPr>
          <w:p w14:paraId="140B82E8"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44,2</w:t>
            </w:r>
          </w:p>
        </w:tc>
      </w:tr>
      <w:tr w:rsidR="00C52E66" w:rsidRPr="00C52E66" w14:paraId="0F25AF22" w14:textId="77777777" w:rsidTr="00D73477">
        <w:tc>
          <w:tcPr>
            <w:tcW w:w="496" w:type="dxa"/>
          </w:tcPr>
          <w:p w14:paraId="44344D32"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5</w:t>
            </w:r>
          </w:p>
        </w:tc>
        <w:tc>
          <w:tcPr>
            <w:tcW w:w="5270" w:type="dxa"/>
          </w:tcPr>
          <w:p w14:paraId="258255CD"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Жилищно-коммунальное хозяйство</w:t>
            </w:r>
          </w:p>
        </w:tc>
        <w:tc>
          <w:tcPr>
            <w:tcW w:w="1558" w:type="dxa"/>
            <w:vAlign w:val="center"/>
          </w:tcPr>
          <w:p w14:paraId="14225CC3"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241 921,2</w:t>
            </w:r>
          </w:p>
        </w:tc>
        <w:tc>
          <w:tcPr>
            <w:tcW w:w="1289" w:type="dxa"/>
            <w:vAlign w:val="center"/>
          </w:tcPr>
          <w:p w14:paraId="054D5CAA"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223 627,8</w:t>
            </w:r>
          </w:p>
        </w:tc>
        <w:tc>
          <w:tcPr>
            <w:tcW w:w="1276" w:type="dxa"/>
            <w:vAlign w:val="center"/>
          </w:tcPr>
          <w:p w14:paraId="03E8A59A"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92,4</w:t>
            </w:r>
          </w:p>
        </w:tc>
      </w:tr>
      <w:tr w:rsidR="00C52E66" w:rsidRPr="00C52E66" w14:paraId="0E68B7A5" w14:textId="77777777" w:rsidTr="00D73477">
        <w:tc>
          <w:tcPr>
            <w:tcW w:w="496" w:type="dxa"/>
          </w:tcPr>
          <w:p w14:paraId="33BC68F2"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6</w:t>
            </w:r>
          </w:p>
        </w:tc>
        <w:tc>
          <w:tcPr>
            <w:tcW w:w="5270" w:type="dxa"/>
          </w:tcPr>
          <w:p w14:paraId="5E12CB3A"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Образование</w:t>
            </w:r>
          </w:p>
        </w:tc>
        <w:tc>
          <w:tcPr>
            <w:tcW w:w="1558" w:type="dxa"/>
            <w:vAlign w:val="center"/>
          </w:tcPr>
          <w:p w14:paraId="120B5C92"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800,9</w:t>
            </w:r>
          </w:p>
        </w:tc>
        <w:tc>
          <w:tcPr>
            <w:tcW w:w="1289" w:type="dxa"/>
            <w:vAlign w:val="center"/>
          </w:tcPr>
          <w:p w14:paraId="58EB011D"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779,1</w:t>
            </w:r>
          </w:p>
        </w:tc>
        <w:tc>
          <w:tcPr>
            <w:tcW w:w="1276" w:type="dxa"/>
            <w:vAlign w:val="center"/>
          </w:tcPr>
          <w:p w14:paraId="4A969897"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97,3</w:t>
            </w:r>
          </w:p>
        </w:tc>
      </w:tr>
      <w:tr w:rsidR="00C52E66" w:rsidRPr="00C52E66" w14:paraId="0F10A5D3" w14:textId="77777777" w:rsidTr="00D73477">
        <w:tc>
          <w:tcPr>
            <w:tcW w:w="496" w:type="dxa"/>
          </w:tcPr>
          <w:p w14:paraId="6259DFCC"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7</w:t>
            </w:r>
          </w:p>
        </w:tc>
        <w:tc>
          <w:tcPr>
            <w:tcW w:w="5270" w:type="dxa"/>
          </w:tcPr>
          <w:p w14:paraId="2CEB916B"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Культура</w:t>
            </w:r>
          </w:p>
        </w:tc>
        <w:tc>
          <w:tcPr>
            <w:tcW w:w="1558" w:type="dxa"/>
            <w:vAlign w:val="center"/>
          </w:tcPr>
          <w:p w14:paraId="64367675"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5 326,5</w:t>
            </w:r>
          </w:p>
        </w:tc>
        <w:tc>
          <w:tcPr>
            <w:tcW w:w="1289" w:type="dxa"/>
            <w:vAlign w:val="center"/>
          </w:tcPr>
          <w:p w14:paraId="186B5660"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5 215,5</w:t>
            </w:r>
          </w:p>
        </w:tc>
        <w:tc>
          <w:tcPr>
            <w:tcW w:w="1276" w:type="dxa"/>
            <w:vAlign w:val="center"/>
          </w:tcPr>
          <w:p w14:paraId="68DD5B9E"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97,9</w:t>
            </w:r>
          </w:p>
        </w:tc>
      </w:tr>
      <w:tr w:rsidR="00C52E66" w:rsidRPr="00C52E66" w14:paraId="49134433" w14:textId="77777777" w:rsidTr="00D73477">
        <w:tc>
          <w:tcPr>
            <w:tcW w:w="496" w:type="dxa"/>
          </w:tcPr>
          <w:p w14:paraId="0CB658F0"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8</w:t>
            </w:r>
          </w:p>
        </w:tc>
        <w:tc>
          <w:tcPr>
            <w:tcW w:w="5270" w:type="dxa"/>
          </w:tcPr>
          <w:p w14:paraId="4A7E9507"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Социальная политика</w:t>
            </w:r>
          </w:p>
        </w:tc>
        <w:tc>
          <w:tcPr>
            <w:tcW w:w="1558" w:type="dxa"/>
            <w:vAlign w:val="center"/>
          </w:tcPr>
          <w:p w14:paraId="7527FCF7"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114 953,6</w:t>
            </w:r>
          </w:p>
        </w:tc>
        <w:tc>
          <w:tcPr>
            <w:tcW w:w="1289" w:type="dxa"/>
            <w:vAlign w:val="center"/>
          </w:tcPr>
          <w:p w14:paraId="1A207E41"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75 509,5</w:t>
            </w:r>
          </w:p>
        </w:tc>
        <w:tc>
          <w:tcPr>
            <w:tcW w:w="1276" w:type="dxa"/>
            <w:vAlign w:val="center"/>
          </w:tcPr>
          <w:p w14:paraId="6B983417"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65,7</w:t>
            </w:r>
          </w:p>
        </w:tc>
      </w:tr>
      <w:tr w:rsidR="00C52E66" w:rsidRPr="00C52E66" w14:paraId="75B7489D" w14:textId="77777777" w:rsidTr="00D73477">
        <w:tc>
          <w:tcPr>
            <w:tcW w:w="496" w:type="dxa"/>
          </w:tcPr>
          <w:p w14:paraId="032C3D76"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9</w:t>
            </w:r>
          </w:p>
        </w:tc>
        <w:tc>
          <w:tcPr>
            <w:tcW w:w="5270" w:type="dxa"/>
          </w:tcPr>
          <w:p w14:paraId="533E7EAE"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Физическая культура и спорт</w:t>
            </w:r>
          </w:p>
        </w:tc>
        <w:tc>
          <w:tcPr>
            <w:tcW w:w="1558" w:type="dxa"/>
            <w:vAlign w:val="center"/>
          </w:tcPr>
          <w:p w14:paraId="1F8EB680"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544,6</w:t>
            </w:r>
          </w:p>
        </w:tc>
        <w:tc>
          <w:tcPr>
            <w:tcW w:w="1289" w:type="dxa"/>
            <w:vAlign w:val="center"/>
          </w:tcPr>
          <w:p w14:paraId="40FC1C73"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489,6</w:t>
            </w:r>
          </w:p>
        </w:tc>
        <w:tc>
          <w:tcPr>
            <w:tcW w:w="1276" w:type="dxa"/>
            <w:vAlign w:val="center"/>
          </w:tcPr>
          <w:p w14:paraId="22DC3A5A"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89,9</w:t>
            </w:r>
          </w:p>
        </w:tc>
      </w:tr>
      <w:tr w:rsidR="00C52E66" w:rsidRPr="00C52E66" w14:paraId="5A50CBD3" w14:textId="77777777" w:rsidTr="00D73477">
        <w:tc>
          <w:tcPr>
            <w:tcW w:w="496" w:type="dxa"/>
          </w:tcPr>
          <w:p w14:paraId="1369988A" w14:textId="77777777" w:rsidR="00C52E66" w:rsidRPr="00C52E66" w:rsidRDefault="00C52E66" w:rsidP="00C52E66">
            <w:pPr>
              <w:widowControl/>
              <w:autoSpaceDE/>
              <w:autoSpaceDN/>
              <w:adjustRightInd/>
              <w:spacing w:before="100" w:beforeAutospacing="1" w:after="100" w:afterAutospacing="1"/>
              <w:jc w:val="both"/>
              <w:rPr>
                <w:rFonts w:eastAsia="Times New Roman"/>
                <w:b/>
                <w:sz w:val="20"/>
                <w:szCs w:val="20"/>
              </w:rPr>
            </w:pPr>
            <w:r w:rsidRPr="00C52E66">
              <w:rPr>
                <w:rFonts w:eastAsia="Times New Roman"/>
                <w:b/>
                <w:sz w:val="20"/>
                <w:szCs w:val="20"/>
              </w:rPr>
              <w:t>10</w:t>
            </w:r>
          </w:p>
        </w:tc>
        <w:tc>
          <w:tcPr>
            <w:tcW w:w="5270" w:type="dxa"/>
          </w:tcPr>
          <w:p w14:paraId="550D9004"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Межбюджетные трансферты</w:t>
            </w:r>
          </w:p>
        </w:tc>
        <w:tc>
          <w:tcPr>
            <w:tcW w:w="1558" w:type="dxa"/>
            <w:vAlign w:val="center"/>
          </w:tcPr>
          <w:p w14:paraId="045AD7E7"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1 207,5</w:t>
            </w:r>
          </w:p>
        </w:tc>
        <w:tc>
          <w:tcPr>
            <w:tcW w:w="1289" w:type="dxa"/>
            <w:vAlign w:val="center"/>
          </w:tcPr>
          <w:p w14:paraId="2C19625B"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1 207,5</w:t>
            </w:r>
          </w:p>
        </w:tc>
        <w:tc>
          <w:tcPr>
            <w:tcW w:w="1276" w:type="dxa"/>
            <w:vAlign w:val="center"/>
          </w:tcPr>
          <w:p w14:paraId="64DF01B1" w14:textId="77777777" w:rsidR="00C52E66" w:rsidRPr="00C52E66" w:rsidRDefault="00C52E66" w:rsidP="00C52E66">
            <w:pPr>
              <w:widowControl/>
              <w:autoSpaceDE/>
              <w:autoSpaceDN/>
              <w:adjustRightInd/>
              <w:spacing w:before="100" w:beforeAutospacing="1" w:after="100" w:afterAutospacing="1"/>
              <w:jc w:val="right"/>
              <w:rPr>
                <w:rFonts w:eastAsia="Times New Roman"/>
                <w:sz w:val="20"/>
                <w:szCs w:val="20"/>
              </w:rPr>
            </w:pPr>
            <w:r w:rsidRPr="00C52E66">
              <w:rPr>
                <w:rFonts w:eastAsia="Times New Roman"/>
                <w:sz w:val="20"/>
                <w:szCs w:val="20"/>
              </w:rPr>
              <w:t>100</w:t>
            </w:r>
          </w:p>
        </w:tc>
      </w:tr>
    </w:tbl>
    <w:p w14:paraId="68A84666" w14:textId="77777777" w:rsidR="00C52E66" w:rsidRPr="00C52E66" w:rsidRDefault="00C52E66" w:rsidP="00C52E66">
      <w:pPr>
        <w:widowControl/>
        <w:autoSpaceDE/>
        <w:autoSpaceDN/>
        <w:adjustRightInd/>
        <w:jc w:val="both"/>
        <w:rPr>
          <w:rFonts w:eastAsia="Times New Roman"/>
          <w:b/>
          <w:sz w:val="20"/>
          <w:szCs w:val="20"/>
        </w:rPr>
      </w:pPr>
    </w:p>
    <w:p w14:paraId="1AA1B4B6" w14:textId="77777777" w:rsidR="00C52E66" w:rsidRPr="00C52E66" w:rsidRDefault="00C52E66" w:rsidP="00C52E66">
      <w:pPr>
        <w:widowControl/>
        <w:autoSpaceDE/>
        <w:autoSpaceDN/>
        <w:adjustRightInd/>
        <w:spacing w:after="120"/>
        <w:ind w:firstLine="539"/>
        <w:jc w:val="both"/>
        <w:rPr>
          <w:rFonts w:eastAsia="Times New Roman"/>
          <w:b/>
          <w:sz w:val="20"/>
          <w:szCs w:val="20"/>
        </w:rPr>
      </w:pPr>
      <w:r w:rsidRPr="00C52E66">
        <w:rPr>
          <w:rFonts w:eastAsia="Times New Roman"/>
          <w:sz w:val="20"/>
          <w:szCs w:val="20"/>
        </w:rPr>
        <w:t xml:space="preserve">Всего в муниципальном образовании «Поселок Айхал» утверждены и действуют 17 муниципальных программ. На их реализацию 2022 году было предусмотрено бюджетных средств - </w:t>
      </w:r>
      <w:r w:rsidRPr="00C52E66">
        <w:rPr>
          <w:rFonts w:eastAsia="Times New Roman"/>
          <w:b/>
          <w:sz w:val="20"/>
          <w:szCs w:val="20"/>
        </w:rPr>
        <w:t xml:space="preserve">392 879, 5 </w:t>
      </w:r>
      <w:r w:rsidRPr="00C52E66">
        <w:rPr>
          <w:rFonts w:eastAsia="Times New Roman"/>
          <w:sz w:val="20"/>
          <w:szCs w:val="20"/>
        </w:rPr>
        <w:t xml:space="preserve">тыс. рублей (план). Освоено по факту бюджетных средств на реализацию муниципальных программ в 2022 году - </w:t>
      </w:r>
      <w:r w:rsidRPr="00C52E66">
        <w:rPr>
          <w:rFonts w:eastAsia="Times New Roman"/>
          <w:b/>
          <w:sz w:val="20"/>
          <w:szCs w:val="20"/>
        </w:rPr>
        <w:t xml:space="preserve">313 775, 0 </w:t>
      </w:r>
      <w:r w:rsidRPr="00C52E66">
        <w:rPr>
          <w:rFonts w:eastAsia="Times New Roman"/>
          <w:sz w:val="20"/>
          <w:szCs w:val="20"/>
        </w:rPr>
        <w:t xml:space="preserve">тыс. рублей (факт), что составило </w:t>
      </w:r>
      <w:r w:rsidRPr="00C52E66">
        <w:rPr>
          <w:rFonts w:eastAsia="Times New Roman"/>
          <w:b/>
          <w:bCs/>
          <w:sz w:val="20"/>
          <w:szCs w:val="20"/>
        </w:rPr>
        <w:t>79,9%</w:t>
      </w:r>
      <w:r w:rsidRPr="00C52E66">
        <w:rPr>
          <w:rFonts w:eastAsia="Times New Roman"/>
          <w:sz w:val="20"/>
          <w:szCs w:val="20"/>
        </w:rPr>
        <w:t xml:space="preserve"> по отношению к плановому показателю.</w:t>
      </w:r>
      <w:r w:rsidRPr="00C52E66">
        <w:rPr>
          <w:rFonts w:eastAsia="Times New Roman"/>
          <w:b/>
          <w:sz w:val="20"/>
          <w:szCs w:val="20"/>
        </w:rPr>
        <w:t xml:space="preserve"> </w:t>
      </w:r>
    </w:p>
    <w:p w14:paraId="489E750C" w14:textId="77777777" w:rsidR="00C52E66" w:rsidRPr="00C52E66" w:rsidRDefault="00C52E66" w:rsidP="00C52E66">
      <w:pPr>
        <w:widowControl/>
        <w:autoSpaceDE/>
        <w:autoSpaceDN/>
        <w:adjustRightInd/>
        <w:ind w:firstLine="540"/>
        <w:jc w:val="center"/>
        <w:rPr>
          <w:rFonts w:eastAsia="Times New Roman"/>
          <w:b/>
          <w:sz w:val="20"/>
          <w:szCs w:val="20"/>
        </w:rPr>
      </w:pPr>
      <w:r w:rsidRPr="00C52E66">
        <w:rPr>
          <w:rFonts w:eastAsia="Times New Roman"/>
          <w:b/>
          <w:sz w:val="20"/>
          <w:szCs w:val="20"/>
        </w:rPr>
        <w:t>Исполнение по муниципальным программам за 2022 год</w:t>
      </w:r>
    </w:p>
    <w:p w14:paraId="01FD196A" w14:textId="77777777" w:rsidR="00C52E66" w:rsidRPr="00C52E66" w:rsidRDefault="00C52E66" w:rsidP="00C52E66">
      <w:pPr>
        <w:widowControl/>
        <w:autoSpaceDE/>
        <w:autoSpaceDN/>
        <w:adjustRightInd/>
        <w:ind w:firstLine="540"/>
        <w:jc w:val="right"/>
        <w:rPr>
          <w:rFonts w:eastAsia="Times New Roman"/>
          <w:sz w:val="20"/>
          <w:szCs w:val="20"/>
        </w:rPr>
      </w:pPr>
      <w:r w:rsidRPr="00C52E66">
        <w:rPr>
          <w:rFonts w:eastAsia="Times New Roman"/>
          <w:sz w:val="20"/>
          <w:szCs w:val="20"/>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253"/>
        <w:gridCol w:w="1260"/>
        <w:gridCol w:w="1404"/>
        <w:gridCol w:w="1543"/>
      </w:tblGrid>
      <w:tr w:rsidR="00C52E66" w:rsidRPr="00C52E66" w14:paraId="479AE742" w14:textId="77777777" w:rsidTr="00D73477">
        <w:tc>
          <w:tcPr>
            <w:tcW w:w="604" w:type="dxa"/>
            <w:vAlign w:val="center"/>
          </w:tcPr>
          <w:p w14:paraId="65C4B8FE"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w:t>
            </w:r>
          </w:p>
        </w:tc>
        <w:tc>
          <w:tcPr>
            <w:tcW w:w="5458" w:type="dxa"/>
            <w:vAlign w:val="center"/>
          </w:tcPr>
          <w:p w14:paraId="46F9DF09"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Наименование</w:t>
            </w:r>
          </w:p>
        </w:tc>
        <w:tc>
          <w:tcPr>
            <w:tcW w:w="1276" w:type="dxa"/>
            <w:vAlign w:val="center"/>
          </w:tcPr>
          <w:p w14:paraId="7AEE4949"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План</w:t>
            </w:r>
          </w:p>
          <w:p w14:paraId="227E80BD"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на 2022 г.</w:t>
            </w:r>
          </w:p>
        </w:tc>
        <w:tc>
          <w:tcPr>
            <w:tcW w:w="1417" w:type="dxa"/>
            <w:vAlign w:val="center"/>
          </w:tcPr>
          <w:p w14:paraId="6A1D9904"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Исполнено</w:t>
            </w:r>
          </w:p>
          <w:p w14:paraId="0C841DCD"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за 2022 г.</w:t>
            </w:r>
          </w:p>
        </w:tc>
        <w:tc>
          <w:tcPr>
            <w:tcW w:w="1559" w:type="dxa"/>
            <w:vAlign w:val="center"/>
          </w:tcPr>
          <w:p w14:paraId="4377F1CD"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w:t>
            </w:r>
          </w:p>
          <w:p w14:paraId="6B842561"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исполнения</w:t>
            </w:r>
          </w:p>
        </w:tc>
      </w:tr>
      <w:tr w:rsidR="00C52E66" w:rsidRPr="00C52E66" w14:paraId="71CC68B8" w14:textId="77777777" w:rsidTr="00D73477">
        <w:trPr>
          <w:trHeight w:val="1923"/>
        </w:trPr>
        <w:tc>
          <w:tcPr>
            <w:tcW w:w="604" w:type="dxa"/>
            <w:vAlign w:val="center"/>
          </w:tcPr>
          <w:p w14:paraId="1CA6B3E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w:t>
            </w:r>
          </w:p>
        </w:tc>
        <w:tc>
          <w:tcPr>
            <w:tcW w:w="5458" w:type="dxa"/>
            <w:vAlign w:val="center"/>
          </w:tcPr>
          <w:p w14:paraId="42509875"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Мирнинского района Республики Саха (Якутия) на 2022-2024 г.г.»</w:t>
            </w:r>
          </w:p>
        </w:tc>
        <w:tc>
          <w:tcPr>
            <w:tcW w:w="1276" w:type="dxa"/>
            <w:vAlign w:val="center"/>
          </w:tcPr>
          <w:p w14:paraId="28F59DCB"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455,7</w:t>
            </w:r>
          </w:p>
        </w:tc>
        <w:tc>
          <w:tcPr>
            <w:tcW w:w="1417" w:type="dxa"/>
            <w:vAlign w:val="center"/>
          </w:tcPr>
          <w:p w14:paraId="71B32DB0"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445,5</w:t>
            </w:r>
          </w:p>
        </w:tc>
        <w:tc>
          <w:tcPr>
            <w:tcW w:w="1559" w:type="dxa"/>
            <w:vAlign w:val="center"/>
          </w:tcPr>
          <w:p w14:paraId="01ECBAF1"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97,8</w:t>
            </w:r>
          </w:p>
        </w:tc>
      </w:tr>
      <w:tr w:rsidR="00C52E66" w:rsidRPr="00C52E66" w14:paraId="638D8D77" w14:textId="77777777" w:rsidTr="00D73477">
        <w:tc>
          <w:tcPr>
            <w:tcW w:w="604" w:type="dxa"/>
            <w:vAlign w:val="center"/>
          </w:tcPr>
          <w:p w14:paraId="49DA4B63"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2</w:t>
            </w:r>
          </w:p>
        </w:tc>
        <w:tc>
          <w:tcPr>
            <w:tcW w:w="5458" w:type="dxa"/>
            <w:vAlign w:val="center"/>
          </w:tcPr>
          <w:p w14:paraId="568AFF23"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«Комплексное развитие транспортной инфраструктуры муниципального образования «Поселок Айхал» на 2022-2026 годы»</w:t>
            </w:r>
          </w:p>
        </w:tc>
        <w:tc>
          <w:tcPr>
            <w:tcW w:w="1276" w:type="dxa"/>
            <w:vAlign w:val="center"/>
          </w:tcPr>
          <w:p w14:paraId="2D6ACA51"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48 434,1</w:t>
            </w:r>
          </w:p>
        </w:tc>
        <w:tc>
          <w:tcPr>
            <w:tcW w:w="1417" w:type="dxa"/>
            <w:vAlign w:val="center"/>
          </w:tcPr>
          <w:p w14:paraId="74E04EC7"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14 104,3</w:t>
            </w:r>
          </w:p>
        </w:tc>
        <w:tc>
          <w:tcPr>
            <w:tcW w:w="1559" w:type="dxa"/>
            <w:vAlign w:val="center"/>
          </w:tcPr>
          <w:p w14:paraId="5C3B21D3"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29,1</w:t>
            </w:r>
          </w:p>
        </w:tc>
      </w:tr>
      <w:tr w:rsidR="00C52E66" w:rsidRPr="00C52E66" w14:paraId="208012FB" w14:textId="77777777" w:rsidTr="00D73477">
        <w:tc>
          <w:tcPr>
            <w:tcW w:w="604" w:type="dxa"/>
            <w:vAlign w:val="center"/>
          </w:tcPr>
          <w:p w14:paraId="48790B1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3</w:t>
            </w:r>
          </w:p>
        </w:tc>
        <w:tc>
          <w:tcPr>
            <w:tcW w:w="5458" w:type="dxa"/>
            <w:vAlign w:val="center"/>
          </w:tcPr>
          <w:p w14:paraId="66AA2FD0"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w:t>
            </w:r>
          </w:p>
        </w:tc>
        <w:tc>
          <w:tcPr>
            <w:tcW w:w="1276" w:type="dxa"/>
            <w:vAlign w:val="center"/>
          </w:tcPr>
          <w:p w14:paraId="29F937F3"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300,0</w:t>
            </w:r>
          </w:p>
        </w:tc>
        <w:tc>
          <w:tcPr>
            <w:tcW w:w="1417" w:type="dxa"/>
            <w:vAlign w:val="center"/>
          </w:tcPr>
          <w:p w14:paraId="58E422A4"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300,0</w:t>
            </w:r>
          </w:p>
        </w:tc>
        <w:tc>
          <w:tcPr>
            <w:tcW w:w="1559" w:type="dxa"/>
            <w:vAlign w:val="center"/>
          </w:tcPr>
          <w:p w14:paraId="4311E4B7"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100</w:t>
            </w:r>
          </w:p>
        </w:tc>
      </w:tr>
      <w:tr w:rsidR="00C52E66" w:rsidRPr="00C52E66" w14:paraId="45F36536" w14:textId="77777777" w:rsidTr="00D73477">
        <w:tc>
          <w:tcPr>
            <w:tcW w:w="604" w:type="dxa"/>
            <w:vAlign w:val="center"/>
          </w:tcPr>
          <w:p w14:paraId="6C64DA22"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4</w:t>
            </w:r>
          </w:p>
        </w:tc>
        <w:tc>
          <w:tcPr>
            <w:tcW w:w="5458" w:type="dxa"/>
            <w:vAlign w:val="center"/>
          </w:tcPr>
          <w:p w14:paraId="741137F8"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«Благоустройство территорий п. Айхал на 2022-2026 годы»</w:t>
            </w:r>
          </w:p>
        </w:tc>
        <w:tc>
          <w:tcPr>
            <w:tcW w:w="1276" w:type="dxa"/>
            <w:vAlign w:val="center"/>
          </w:tcPr>
          <w:p w14:paraId="539D1B68"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36 375,0</w:t>
            </w:r>
          </w:p>
        </w:tc>
        <w:tc>
          <w:tcPr>
            <w:tcW w:w="1417" w:type="dxa"/>
            <w:vAlign w:val="center"/>
          </w:tcPr>
          <w:p w14:paraId="4D31376D"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33 392,0</w:t>
            </w:r>
          </w:p>
        </w:tc>
        <w:tc>
          <w:tcPr>
            <w:tcW w:w="1559" w:type="dxa"/>
            <w:vAlign w:val="center"/>
          </w:tcPr>
          <w:p w14:paraId="742837D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91,8</w:t>
            </w:r>
          </w:p>
        </w:tc>
      </w:tr>
      <w:tr w:rsidR="00C52E66" w:rsidRPr="00C52E66" w14:paraId="32B064BD" w14:textId="77777777" w:rsidTr="00D73477">
        <w:tc>
          <w:tcPr>
            <w:tcW w:w="604" w:type="dxa"/>
            <w:vAlign w:val="center"/>
          </w:tcPr>
          <w:p w14:paraId="257E9951"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5</w:t>
            </w:r>
          </w:p>
        </w:tc>
        <w:tc>
          <w:tcPr>
            <w:tcW w:w="5458" w:type="dxa"/>
            <w:vAlign w:val="center"/>
          </w:tcPr>
          <w:p w14:paraId="04CC83F5"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«Формирование комфортной городской среды на 2018-2024 годы»</w:t>
            </w:r>
          </w:p>
        </w:tc>
        <w:tc>
          <w:tcPr>
            <w:tcW w:w="1276" w:type="dxa"/>
            <w:vAlign w:val="center"/>
          </w:tcPr>
          <w:p w14:paraId="34EF0514"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33 663,9</w:t>
            </w:r>
          </w:p>
        </w:tc>
        <w:tc>
          <w:tcPr>
            <w:tcW w:w="1417" w:type="dxa"/>
            <w:vAlign w:val="center"/>
          </w:tcPr>
          <w:p w14:paraId="50A29726"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33 539,6</w:t>
            </w:r>
          </w:p>
        </w:tc>
        <w:tc>
          <w:tcPr>
            <w:tcW w:w="1559" w:type="dxa"/>
            <w:vAlign w:val="center"/>
          </w:tcPr>
          <w:p w14:paraId="088D603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99,6</w:t>
            </w:r>
          </w:p>
        </w:tc>
      </w:tr>
      <w:tr w:rsidR="00C52E66" w:rsidRPr="00C52E66" w14:paraId="38726CA1" w14:textId="77777777" w:rsidTr="00D73477">
        <w:tc>
          <w:tcPr>
            <w:tcW w:w="604" w:type="dxa"/>
            <w:vAlign w:val="center"/>
          </w:tcPr>
          <w:p w14:paraId="341562D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6</w:t>
            </w:r>
          </w:p>
        </w:tc>
        <w:tc>
          <w:tcPr>
            <w:tcW w:w="5458" w:type="dxa"/>
            <w:vAlign w:val="center"/>
          </w:tcPr>
          <w:p w14:paraId="337D3363"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«Основные направления реализации молодежной политики на 2022-2026 годы»</w:t>
            </w:r>
          </w:p>
        </w:tc>
        <w:tc>
          <w:tcPr>
            <w:tcW w:w="1276" w:type="dxa"/>
            <w:vAlign w:val="center"/>
          </w:tcPr>
          <w:p w14:paraId="652924AB"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800,9</w:t>
            </w:r>
          </w:p>
        </w:tc>
        <w:tc>
          <w:tcPr>
            <w:tcW w:w="1417" w:type="dxa"/>
            <w:vAlign w:val="center"/>
          </w:tcPr>
          <w:p w14:paraId="7670ADCD"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779,1</w:t>
            </w:r>
          </w:p>
        </w:tc>
        <w:tc>
          <w:tcPr>
            <w:tcW w:w="1559" w:type="dxa"/>
            <w:vAlign w:val="center"/>
          </w:tcPr>
          <w:p w14:paraId="5BC89113"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97,3</w:t>
            </w:r>
          </w:p>
        </w:tc>
      </w:tr>
      <w:tr w:rsidR="00C52E66" w:rsidRPr="00C52E66" w14:paraId="746FDC5D" w14:textId="77777777" w:rsidTr="00D73477">
        <w:tc>
          <w:tcPr>
            <w:tcW w:w="604" w:type="dxa"/>
            <w:vAlign w:val="center"/>
          </w:tcPr>
          <w:p w14:paraId="18BE377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7</w:t>
            </w:r>
          </w:p>
        </w:tc>
        <w:tc>
          <w:tcPr>
            <w:tcW w:w="5458" w:type="dxa"/>
            <w:vAlign w:val="center"/>
          </w:tcPr>
          <w:p w14:paraId="5462243F"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«Развитие культуры и социокультурного пространства на территории МО «Поселок Айхал» на 2022-2026 годы»</w:t>
            </w:r>
          </w:p>
        </w:tc>
        <w:tc>
          <w:tcPr>
            <w:tcW w:w="1276" w:type="dxa"/>
            <w:vAlign w:val="center"/>
          </w:tcPr>
          <w:p w14:paraId="54156D30"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5 326,5</w:t>
            </w:r>
          </w:p>
        </w:tc>
        <w:tc>
          <w:tcPr>
            <w:tcW w:w="1417" w:type="dxa"/>
            <w:vAlign w:val="center"/>
          </w:tcPr>
          <w:p w14:paraId="550A9E48"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5 215,5</w:t>
            </w:r>
          </w:p>
        </w:tc>
        <w:tc>
          <w:tcPr>
            <w:tcW w:w="1559" w:type="dxa"/>
            <w:vAlign w:val="center"/>
          </w:tcPr>
          <w:p w14:paraId="136713D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97,9</w:t>
            </w:r>
          </w:p>
        </w:tc>
      </w:tr>
      <w:tr w:rsidR="00C52E66" w:rsidRPr="00C52E66" w14:paraId="3B7029AF" w14:textId="77777777" w:rsidTr="00D73477">
        <w:tc>
          <w:tcPr>
            <w:tcW w:w="604" w:type="dxa"/>
            <w:vAlign w:val="center"/>
          </w:tcPr>
          <w:p w14:paraId="0265D8C5"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lastRenderedPageBreak/>
              <w:t>8</w:t>
            </w:r>
          </w:p>
        </w:tc>
        <w:tc>
          <w:tcPr>
            <w:tcW w:w="5458" w:type="dxa"/>
            <w:vAlign w:val="center"/>
          </w:tcPr>
          <w:p w14:paraId="1839B025"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«Социальная поддержка населения муниципального образования «Поселок Айхал» Мирнинского района Республики Саха (Якутия) на 2022-2024 годы»</w:t>
            </w:r>
          </w:p>
        </w:tc>
        <w:tc>
          <w:tcPr>
            <w:tcW w:w="1276" w:type="dxa"/>
            <w:vAlign w:val="center"/>
          </w:tcPr>
          <w:p w14:paraId="78274638"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2 755,0</w:t>
            </w:r>
          </w:p>
        </w:tc>
        <w:tc>
          <w:tcPr>
            <w:tcW w:w="1417" w:type="dxa"/>
            <w:vAlign w:val="center"/>
          </w:tcPr>
          <w:p w14:paraId="15BDCDD4"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2 247,0</w:t>
            </w:r>
          </w:p>
        </w:tc>
        <w:tc>
          <w:tcPr>
            <w:tcW w:w="1559" w:type="dxa"/>
            <w:vAlign w:val="center"/>
          </w:tcPr>
          <w:p w14:paraId="2D8DFEA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81,6</w:t>
            </w:r>
          </w:p>
        </w:tc>
      </w:tr>
      <w:tr w:rsidR="00C52E66" w:rsidRPr="00C52E66" w14:paraId="6BE1C135" w14:textId="77777777" w:rsidTr="00D73477">
        <w:tc>
          <w:tcPr>
            <w:tcW w:w="604" w:type="dxa"/>
            <w:vAlign w:val="center"/>
          </w:tcPr>
          <w:p w14:paraId="58FBFB8F"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9</w:t>
            </w:r>
          </w:p>
        </w:tc>
        <w:tc>
          <w:tcPr>
            <w:tcW w:w="5458" w:type="dxa"/>
            <w:vAlign w:val="center"/>
          </w:tcPr>
          <w:p w14:paraId="55EE86BF"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«Обеспечение жильем молодых семей на 2022-2024 годы»</w:t>
            </w:r>
          </w:p>
        </w:tc>
        <w:tc>
          <w:tcPr>
            <w:tcW w:w="1276" w:type="dxa"/>
            <w:vAlign w:val="center"/>
          </w:tcPr>
          <w:p w14:paraId="3AB43982"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2 550,0</w:t>
            </w:r>
          </w:p>
        </w:tc>
        <w:tc>
          <w:tcPr>
            <w:tcW w:w="1417" w:type="dxa"/>
            <w:vAlign w:val="center"/>
          </w:tcPr>
          <w:p w14:paraId="2F0F0E30"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2 550,0</w:t>
            </w:r>
          </w:p>
        </w:tc>
        <w:tc>
          <w:tcPr>
            <w:tcW w:w="1559" w:type="dxa"/>
            <w:vAlign w:val="center"/>
          </w:tcPr>
          <w:p w14:paraId="6FA018BB"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100</w:t>
            </w:r>
          </w:p>
        </w:tc>
      </w:tr>
      <w:tr w:rsidR="00C52E66" w:rsidRPr="00C52E66" w14:paraId="087DA75E" w14:textId="77777777" w:rsidTr="00D73477">
        <w:tc>
          <w:tcPr>
            <w:tcW w:w="604" w:type="dxa"/>
            <w:vAlign w:val="center"/>
          </w:tcPr>
          <w:p w14:paraId="4EBDF115"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10</w:t>
            </w:r>
          </w:p>
        </w:tc>
        <w:tc>
          <w:tcPr>
            <w:tcW w:w="5458" w:type="dxa"/>
            <w:vAlign w:val="center"/>
          </w:tcPr>
          <w:p w14:paraId="67D6A2F2"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«Обеспечение качественным жильем на 2019-2025 годы»</w:t>
            </w:r>
          </w:p>
        </w:tc>
        <w:tc>
          <w:tcPr>
            <w:tcW w:w="1276" w:type="dxa"/>
            <w:vAlign w:val="center"/>
          </w:tcPr>
          <w:p w14:paraId="30360278"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248 372,3</w:t>
            </w:r>
          </w:p>
        </w:tc>
        <w:tc>
          <w:tcPr>
            <w:tcW w:w="1417" w:type="dxa"/>
            <w:vAlign w:val="center"/>
          </w:tcPr>
          <w:p w14:paraId="2309864B"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207 813,2</w:t>
            </w:r>
          </w:p>
        </w:tc>
        <w:tc>
          <w:tcPr>
            <w:tcW w:w="1559" w:type="dxa"/>
            <w:vAlign w:val="center"/>
          </w:tcPr>
          <w:p w14:paraId="3F71B6C6"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83,7</w:t>
            </w:r>
          </w:p>
        </w:tc>
      </w:tr>
      <w:tr w:rsidR="00C52E66" w:rsidRPr="00C52E66" w14:paraId="3A67FDC5" w14:textId="77777777" w:rsidTr="00D73477">
        <w:tc>
          <w:tcPr>
            <w:tcW w:w="604" w:type="dxa"/>
            <w:vAlign w:val="center"/>
          </w:tcPr>
          <w:p w14:paraId="578A880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11</w:t>
            </w:r>
          </w:p>
        </w:tc>
        <w:tc>
          <w:tcPr>
            <w:tcW w:w="5458" w:type="dxa"/>
            <w:vAlign w:val="center"/>
          </w:tcPr>
          <w:p w14:paraId="78916E4C"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«Развитие физической культуры и спорта в п. Айхал Мирнинского района РС (Я) на 2022-2026 гг.»</w:t>
            </w:r>
          </w:p>
        </w:tc>
        <w:tc>
          <w:tcPr>
            <w:tcW w:w="1276" w:type="dxa"/>
            <w:vAlign w:val="center"/>
          </w:tcPr>
          <w:p w14:paraId="7E41602D"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544,6</w:t>
            </w:r>
          </w:p>
        </w:tc>
        <w:tc>
          <w:tcPr>
            <w:tcW w:w="1417" w:type="dxa"/>
            <w:vAlign w:val="center"/>
          </w:tcPr>
          <w:p w14:paraId="2D13A73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489,6</w:t>
            </w:r>
          </w:p>
        </w:tc>
        <w:tc>
          <w:tcPr>
            <w:tcW w:w="1559" w:type="dxa"/>
            <w:vAlign w:val="center"/>
          </w:tcPr>
          <w:p w14:paraId="6603C9F7"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89,9</w:t>
            </w:r>
          </w:p>
        </w:tc>
      </w:tr>
      <w:tr w:rsidR="00C52E66" w:rsidRPr="00C52E66" w14:paraId="5C554092" w14:textId="77777777" w:rsidTr="00D73477">
        <w:tc>
          <w:tcPr>
            <w:tcW w:w="604" w:type="dxa"/>
            <w:vAlign w:val="center"/>
          </w:tcPr>
          <w:p w14:paraId="427F3DC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12</w:t>
            </w:r>
          </w:p>
        </w:tc>
        <w:tc>
          <w:tcPr>
            <w:tcW w:w="5458" w:type="dxa"/>
            <w:vAlign w:val="center"/>
          </w:tcPr>
          <w:p w14:paraId="267161D2"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«Поддержка социально ориентированных некоммерческих организаций муниципального образования «Поселок Айхал» на 2022-2024 годы»</w:t>
            </w:r>
          </w:p>
        </w:tc>
        <w:tc>
          <w:tcPr>
            <w:tcW w:w="1276" w:type="dxa"/>
            <w:vAlign w:val="center"/>
          </w:tcPr>
          <w:p w14:paraId="66C2720E"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500,0</w:t>
            </w:r>
          </w:p>
        </w:tc>
        <w:tc>
          <w:tcPr>
            <w:tcW w:w="1417" w:type="dxa"/>
            <w:vAlign w:val="center"/>
          </w:tcPr>
          <w:p w14:paraId="4C9E68D7"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500,0</w:t>
            </w:r>
          </w:p>
        </w:tc>
        <w:tc>
          <w:tcPr>
            <w:tcW w:w="1559" w:type="dxa"/>
            <w:vAlign w:val="center"/>
          </w:tcPr>
          <w:p w14:paraId="7428CD3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100</w:t>
            </w:r>
          </w:p>
        </w:tc>
      </w:tr>
      <w:tr w:rsidR="00C52E66" w:rsidRPr="00C52E66" w14:paraId="5F22E754" w14:textId="77777777" w:rsidTr="00D73477">
        <w:tc>
          <w:tcPr>
            <w:tcW w:w="604" w:type="dxa"/>
            <w:vAlign w:val="center"/>
          </w:tcPr>
          <w:p w14:paraId="4D9B047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13</w:t>
            </w:r>
          </w:p>
        </w:tc>
        <w:tc>
          <w:tcPr>
            <w:tcW w:w="5458" w:type="dxa"/>
            <w:vAlign w:val="center"/>
          </w:tcPr>
          <w:p w14:paraId="4F074ADB"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«Предупреждение и ликвидация последствий чрезвычайных ситуаций на территории МО «Поселок Айхал» на 2022-2026 годы»</w:t>
            </w:r>
          </w:p>
        </w:tc>
        <w:tc>
          <w:tcPr>
            <w:tcW w:w="1276" w:type="dxa"/>
            <w:vAlign w:val="center"/>
          </w:tcPr>
          <w:p w14:paraId="65CF9689"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331,2</w:t>
            </w:r>
          </w:p>
        </w:tc>
        <w:tc>
          <w:tcPr>
            <w:tcW w:w="1417" w:type="dxa"/>
            <w:vAlign w:val="center"/>
          </w:tcPr>
          <w:p w14:paraId="67CF03F2"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331,2</w:t>
            </w:r>
          </w:p>
        </w:tc>
        <w:tc>
          <w:tcPr>
            <w:tcW w:w="1559" w:type="dxa"/>
            <w:vAlign w:val="center"/>
          </w:tcPr>
          <w:p w14:paraId="0BD756A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100</w:t>
            </w:r>
          </w:p>
        </w:tc>
      </w:tr>
      <w:tr w:rsidR="00C52E66" w:rsidRPr="00C52E66" w14:paraId="0D0C617C" w14:textId="77777777" w:rsidTr="00D73477">
        <w:tc>
          <w:tcPr>
            <w:tcW w:w="604" w:type="dxa"/>
            <w:vAlign w:val="center"/>
          </w:tcPr>
          <w:p w14:paraId="59116BF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14</w:t>
            </w:r>
          </w:p>
        </w:tc>
        <w:tc>
          <w:tcPr>
            <w:tcW w:w="5458" w:type="dxa"/>
            <w:vAlign w:val="center"/>
          </w:tcPr>
          <w:p w14:paraId="0C68A706"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«Капитальный ремонт многоквартирных домов и жилых помещений, принадлежащих МО «Поселок Айхал» на 2022-2024 годы»</w:t>
            </w:r>
          </w:p>
        </w:tc>
        <w:tc>
          <w:tcPr>
            <w:tcW w:w="1276" w:type="dxa"/>
            <w:vAlign w:val="center"/>
          </w:tcPr>
          <w:p w14:paraId="25DC4A0D"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279,5</w:t>
            </w:r>
          </w:p>
        </w:tc>
        <w:tc>
          <w:tcPr>
            <w:tcW w:w="1417" w:type="dxa"/>
            <w:vAlign w:val="center"/>
          </w:tcPr>
          <w:p w14:paraId="0F11A965"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279,5</w:t>
            </w:r>
          </w:p>
        </w:tc>
        <w:tc>
          <w:tcPr>
            <w:tcW w:w="1559" w:type="dxa"/>
            <w:vAlign w:val="center"/>
          </w:tcPr>
          <w:p w14:paraId="339C44E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100</w:t>
            </w:r>
          </w:p>
        </w:tc>
      </w:tr>
      <w:tr w:rsidR="00C52E66" w:rsidRPr="00C52E66" w14:paraId="62791CEF" w14:textId="77777777" w:rsidTr="00D73477">
        <w:tc>
          <w:tcPr>
            <w:tcW w:w="604" w:type="dxa"/>
            <w:vAlign w:val="center"/>
          </w:tcPr>
          <w:p w14:paraId="2F04866C"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15</w:t>
            </w:r>
          </w:p>
        </w:tc>
        <w:tc>
          <w:tcPr>
            <w:tcW w:w="5458" w:type="dxa"/>
            <w:vAlign w:val="center"/>
          </w:tcPr>
          <w:p w14:paraId="5BA5B5CC"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«Экология и охрана окружающей среды в муниципальном образовании «Поселок Айхал» на 2022-2026 годы»</w:t>
            </w:r>
          </w:p>
        </w:tc>
        <w:tc>
          <w:tcPr>
            <w:tcW w:w="1276" w:type="dxa"/>
            <w:vAlign w:val="center"/>
          </w:tcPr>
          <w:p w14:paraId="7F3C47C5"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0,0</w:t>
            </w:r>
          </w:p>
        </w:tc>
        <w:tc>
          <w:tcPr>
            <w:tcW w:w="1417" w:type="dxa"/>
            <w:vAlign w:val="center"/>
          </w:tcPr>
          <w:p w14:paraId="469A49A7"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0,0</w:t>
            </w:r>
          </w:p>
        </w:tc>
        <w:tc>
          <w:tcPr>
            <w:tcW w:w="1559" w:type="dxa"/>
            <w:vAlign w:val="center"/>
          </w:tcPr>
          <w:p w14:paraId="28085387"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0,0</w:t>
            </w:r>
          </w:p>
        </w:tc>
      </w:tr>
      <w:tr w:rsidR="00C52E66" w:rsidRPr="00C52E66" w14:paraId="6E418186" w14:textId="77777777" w:rsidTr="00D73477">
        <w:tc>
          <w:tcPr>
            <w:tcW w:w="604" w:type="dxa"/>
            <w:vAlign w:val="center"/>
          </w:tcPr>
          <w:p w14:paraId="5B57F42F"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16</w:t>
            </w:r>
          </w:p>
        </w:tc>
        <w:tc>
          <w:tcPr>
            <w:tcW w:w="5458" w:type="dxa"/>
            <w:vAlign w:val="center"/>
          </w:tcPr>
          <w:p w14:paraId="583F9679"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«Утепление сетей водоотведения в многоквартирных жилых домах на территории МО «Поселок Айхал» на 2022-2024 г.г.»</w:t>
            </w:r>
          </w:p>
        </w:tc>
        <w:tc>
          <w:tcPr>
            <w:tcW w:w="1276" w:type="dxa"/>
            <w:vAlign w:val="center"/>
          </w:tcPr>
          <w:p w14:paraId="1A7C9346"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12 099,6</w:t>
            </w:r>
          </w:p>
        </w:tc>
        <w:tc>
          <w:tcPr>
            <w:tcW w:w="1417" w:type="dxa"/>
            <w:vAlign w:val="center"/>
          </w:tcPr>
          <w:p w14:paraId="382AACD0"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11 697,3</w:t>
            </w:r>
          </w:p>
        </w:tc>
        <w:tc>
          <w:tcPr>
            <w:tcW w:w="1559" w:type="dxa"/>
            <w:vAlign w:val="center"/>
          </w:tcPr>
          <w:p w14:paraId="58346CDF"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96,7</w:t>
            </w:r>
          </w:p>
        </w:tc>
      </w:tr>
      <w:tr w:rsidR="00C52E66" w:rsidRPr="00C52E66" w14:paraId="2C87564C" w14:textId="77777777" w:rsidTr="00D73477">
        <w:tc>
          <w:tcPr>
            <w:tcW w:w="604" w:type="dxa"/>
            <w:vAlign w:val="center"/>
          </w:tcPr>
          <w:p w14:paraId="6212DBB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17</w:t>
            </w:r>
          </w:p>
        </w:tc>
        <w:tc>
          <w:tcPr>
            <w:tcW w:w="5458" w:type="dxa"/>
            <w:vAlign w:val="center"/>
          </w:tcPr>
          <w:p w14:paraId="08836322"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Муниципальная программа «Энергосбережение и повышение энергетической эффективности МО «Поселок Айхал» на 2022-2026 годы»</w:t>
            </w:r>
          </w:p>
        </w:tc>
        <w:tc>
          <w:tcPr>
            <w:tcW w:w="1276" w:type="dxa"/>
            <w:vAlign w:val="center"/>
          </w:tcPr>
          <w:p w14:paraId="337EC18E"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91,2</w:t>
            </w:r>
          </w:p>
        </w:tc>
        <w:tc>
          <w:tcPr>
            <w:tcW w:w="1417" w:type="dxa"/>
            <w:vAlign w:val="center"/>
          </w:tcPr>
          <w:p w14:paraId="20D432E3"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91,2</w:t>
            </w:r>
          </w:p>
        </w:tc>
        <w:tc>
          <w:tcPr>
            <w:tcW w:w="1559" w:type="dxa"/>
            <w:vAlign w:val="center"/>
          </w:tcPr>
          <w:p w14:paraId="07B1013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100</w:t>
            </w:r>
          </w:p>
        </w:tc>
      </w:tr>
      <w:tr w:rsidR="00C52E66" w:rsidRPr="00C52E66" w14:paraId="6734C21B" w14:textId="77777777" w:rsidTr="00D73477">
        <w:tc>
          <w:tcPr>
            <w:tcW w:w="604" w:type="dxa"/>
            <w:vAlign w:val="center"/>
          </w:tcPr>
          <w:p w14:paraId="5F065C80" w14:textId="77777777" w:rsidR="00C52E66" w:rsidRPr="00C52E66" w:rsidRDefault="00C52E66" w:rsidP="00C52E66">
            <w:pPr>
              <w:widowControl/>
              <w:autoSpaceDE/>
              <w:autoSpaceDN/>
              <w:adjustRightInd/>
              <w:jc w:val="both"/>
              <w:rPr>
                <w:rFonts w:eastAsia="Times New Roman"/>
                <w:b/>
                <w:sz w:val="20"/>
                <w:szCs w:val="20"/>
              </w:rPr>
            </w:pPr>
          </w:p>
        </w:tc>
        <w:tc>
          <w:tcPr>
            <w:tcW w:w="5458" w:type="dxa"/>
            <w:vAlign w:val="center"/>
          </w:tcPr>
          <w:p w14:paraId="121791DD"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ИТОГО</w:t>
            </w:r>
          </w:p>
        </w:tc>
        <w:tc>
          <w:tcPr>
            <w:tcW w:w="1276" w:type="dxa"/>
            <w:vAlign w:val="center"/>
          </w:tcPr>
          <w:p w14:paraId="2D438C53" w14:textId="77777777" w:rsidR="00C52E66" w:rsidRPr="00C52E66" w:rsidRDefault="00C52E66" w:rsidP="00C52E66">
            <w:pPr>
              <w:widowControl/>
              <w:autoSpaceDE/>
              <w:autoSpaceDN/>
              <w:adjustRightInd/>
              <w:jc w:val="right"/>
              <w:rPr>
                <w:rFonts w:eastAsia="Times New Roman"/>
                <w:b/>
                <w:sz w:val="20"/>
                <w:szCs w:val="20"/>
              </w:rPr>
            </w:pPr>
            <w:r w:rsidRPr="00C52E66">
              <w:rPr>
                <w:rFonts w:eastAsia="Times New Roman"/>
                <w:b/>
                <w:sz w:val="20"/>
                <w:szCs w:val="20"/>
              </w:rPr>
              <w:t>392 879,5</w:t>
            </w:r>
          </w:p>
        </w:tc>
        <w:tc>
          <w:tcPr>
            <w:tcW w:w="1417" w:type="dxa"/>
            <w:vAlign w:val="center"/>
          </w:tcPr>
          <w:p w14:paraId="136B191B" w14:textId="77777777" w:rsidR="00C52E66" w:rsidRPr="00C52E66" w:rsidRDefault="00C52E66" w:rsidP="00C52E66">
            <w:pPr>
              <w:widowControl/>
              <w:autoSpaceDE/>
              <w:autoSpaceDN/>
              <w:adjustRightInd/>
              <w:jc w:val="right"/>
              <w:rPr>
                <w:rFonts w:eastAsia="Times New Roman"/>
                <w:b/>
                <w:sz w:val="20"/>
                <w:szCs w:val="20"/>
              </w:rPr>
            </w:pPr>
            <w:r w:rsidRPr="00C52E66">
              <w:rPr>
                <w:rFonts w:eastAsia="Times New Roman"/>
                <w:b/>
                <w:sz w:val="20"/>
                <w:szCs w:val="20"/>
              </w:rPr>
              <w:t>313 775,0</w:t>
            </w:r>
          </w:p>
        </w:tc>
        <w:tc>
          <w:tcPr>
            <w:tcW w:w="1559" w:type="dxa"/>
            <w:vAlign w:val="center"/>
          </w:tcPr>
          <w:p w14:paraId="0EAEE931"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79,9</w:t>
            </w:r>
          </w:p>
        </w:tc>
      </w:tr>
    </w:tbl>
    <w:p w14:paraId="6E0786AF" w14:textId="77777777" w:rsidR="00C52E66" w:rsidRPr="00C52E66" w:rsidRDefault="00C52E66" w:rsidP="00C52E66">
      <w:pPr>
        <w:widowControl/>
        <w:autoSpaceDE/>
        <w:autoSpaceDN/>
        <w:adjustRightInd/>
        <w:jc w:val="both"/>
        <w:rPr>
          <w:rFonts w:eastAsia="Times New Roman"/>
          <w:color w:val="000000"/>
          <w:sz w:val="20"/>
          <w:szCs w:val="20"/>
        </w:rPr>
      </w:pPr>
    </w:p>
    <w:p w14:paraId="31C6D199"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3. Демографическая политика</w:t>
      </w:r>
    </w:p>
    <w:p w14:paraId="3363B552" w14:textId="77777777" w:rsidR="00C52E66" w:rsidRPr="00C52E66" w:rsidRDefault="00C52E66" w:rsidP="00C52E66">
      <w:pPr>
        <w:widowControl/>
        <w:autoSpaceDE/>
        <w:autoSpaceDN/>
        <w:adjustRightInd/>
        <w:jc w:val="center"/>
        <w:rPr>
          <w:rFonts w:eastAsia="Times New Roman"/>
          <w:color w:val="000000"/>
          <w:sz w:val="20"/>
          <w:szCs w:val="20"/>
        </w:rPr>
      </w:pPr>
      <w:bookmarkStart w:id="9" w:name="_Hlk28962536"/>
      <w:r w:rsidRPr="00C52E66">
        <w:rPr>
          <w:rFonts w:eastAsia="Times New Roman"/>
          <w:color w:val="000000"/>
          <w:sz w:val="20"/>
          <w:szCs w:val="20"/>
        </w:rPr>
        <w:t xml:space="preserve">Количественный анализ актов гражданского состояния за 2022 год </w:t>
      </w:r>
    </w:p>
    <w:p w14:paraId="132FE35B" w14:textId="77777777" w:rsidR="00C52E66" w:rsidRPr="00C52E66" w:rsidRDefault="00C52E66" w:rsidP="00C52E66">
      <w:pPr>
        <w:widowControl/>
        <w:autoSpaceDE/>
        <w:autoSpaceDN/>
        <w:adjustRightInd/>
        <w:spacing w:after="120"/>
        <w:jc w:val="center"/>
        <w:rPr>
          <w:rFonts w:eastAsia="Times New Roman"/>
          <w:color w:val="000000"/>
          <w:sz w:val="20"/>
          <w:szCs w:val="20"/>
        </w:rPr>
      </w:pPr>
      <w:r w:rsidRPr="00C52E66">
        <w:rPr>
          <w:rFonts w:eastAsia="Times New Roman"/>
          <w:color w:val="000000"/>
          <w:sz w:val="20"/>
          <w:szCs w:val="20"/>
        </w:rPr>
        <w:t>(в сравнении с предыдущими годами)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9"/>
        <w:gridCol w:w="1356"/>
        <w:gridCol w:w="1356"/>
        <w:gridCol w:w="1356"/>
        <w:gridCol w:w="1356"/>
        <w:gridCol w:w="1038"/>
      </w:tblGrid>
      <w:tr w:rsidR="00C52E66" w:rsidRPr="00C52E66" w14:paraId="51E121EB" w14:textId="77777777" w:rsidTr="00D73477">
        <w:trPr>
          <w:trHeight w:val="309"/>
        </w:trPr>
        <w:tc>
          <w:tcPr>
            <w:tcW w:w="3319" w:type="dxa"/>
            <w:tcBorders>
              <w:top w:val="single" w:sz="4" w:space="0" w:color="auto"/>
              <w:left w:val="single" w:sz="4" w:space="0" w:color="auto"/>
              <w:bottom w:val="single" w:sz="4" w:space="0" w:color="auto"/>
              <w:right w:val="single" w:sz="4" w:space="0" w:color="auto"/>
            </w:tcBorders>
            <w:vAlign w:val="center"/>
          </w:tcPr>
          <w:p w14:paraId="2F31E85C" w14:textId="77777777" w:rsidR="00C52E66" w:rsidRPr="00C52E66" w:rsidRDefault="00C52E66" w:rsidP="00C52E66">
            <w:pPr>
              <w:widowControl/>
              <w:autoSpaceDE/>
              <w:autoSpaceDN/>
              <w:adjustRightInd/>
              <w:spacing w:line="256" w:lineRule="auto"/>
              <w:rPr>
                <w:rFonts w:eastAsia="Times New Roman"/>
                <w:color w:val="000000"/>
                <w:sz w:val="20"/>
                <w:szCs w:val="20"/>
                <w:lang w:eastAsia="en-US"/>
              </w:rPr>
            </w:pPr>
          </w:p>
        </w:tc>
        <w:tc>
          <w:tcPr>
            <w:tcW w:w="1356" w:type="dxa"/>
            <w:tcBorders>
              <w:top w:val="single" w:sz="4" w:space="0" w:color="auto"/>
              <w:left w:val="single" w:sz="4" w:space="0" w:color="auto"/>
              <w:bottom w:val="single" w:sz="4" w:space="0" w:color="auto"/>
              <w:right w:val="single" w:sz="4" w:space="0" w:color="auto"/>
            </w:tcBorders>
          </w:tcPr>
          <w:p w14:paraId="28ABE425" w14:textId="77777777" w:rsidR="00C52E66" w:rsidRPr="00C52E66" w:rsidRDefault="00C52E66" w:rsidP="00C52E66">
            <w:pPr>
              <w:widowControl/>
              <w:autoSpaceDE/>
              <w:autoSpaceDN/>
              <w:adjustRightInd/>
              <w:spacing w:line="256" w:lineRule="auto"/>
              <w:jc w:val="center"/>
              <w:rPr>
                <w:rFonts w:eastAsia="Times New Roman"/>
                <w:b/>
                <w:color w:val="000000"/>
                <w:sz w:val="20"/>
                <w:szCs w:val="20"/>
                <w:lang w:eastAsia="en-US"/>
              </w:rPr>
            </w:pPr>
            <w:r w:rsidRPr="00C52E66">
              <w:rPr>
                <w:rFonts w:eastAsia="Times New Roman"/>
                <w:b/>
                <w:color w:val="000000"/>
                <w:sz w:val="20"/>
                <w:szCs w:val="20"/>
                <w:lang w:eastAsia="en-US"/>
              </w:rPr>
              <w:t>2022</w:t>
            </w:r>
          </w:p>
        </w:tc>
        <w:tc>
          <w:tcPr>
            <w:tcW w:w="1356" w:type="dxa"/>
            <w:tcBorders>
              <w:top w:val="single" w:sz="4" w:space="0" w:color="auto"/>
              <w:left w:val="single" w:sz="4" w:space="0" w:color="auto"/>
              <w:bottom w:val="single" w:sz="4" w:space="0" w:color="auto"/>
              <w:right w:val="single" w:sz="4" w:space="0" w:color="auto"/>
            </w:tcBorders>
          </w:tcPr>
          <w:p w14:paraId="655C274C" w14:textId="77777777" w:rsidR="00C52E66" w:rsidRPr="00C52E66" w:rsidRDefault="00C52E66" w:rsidP="00C52E66">
            <w:pPr>
              <w:widowControl/>
              <w:autoSpaceDE/>
              <w:autoSpaceDN/>
              <w:adjustRightInd/>
              <w:spacing w:line="256" w:lineRule="auto"/>
              <w:jc w:val="center"/>
              <w:rPr>
                <w:rFonts w:eastAsia="Times New Roman"/>
                <w:b/>
                <w:color w:val="000000"/>
                <w:sz w:val="20"/>
                <w:szCs w:val="20"/>
                <w:lang w:eastAsia="en-US"/>
              </w:rPr>
            </w:pPr>
            <w:r w:rsidRPr="00C52E66">
              <w:rPr>
                <w:rFonts w:eastAsia="Times New Roman"/>
                <w:b/>
                <w:color w:val="000000"/>
                <w:sz w:val="20"/>
                <w:szCs w:val="20"/>
                <w:lang w:eastAsia="en-US"/>
              </w:rPr>
              <w:t>2021</w:t>
            </w:r>
          </w:p>
        </w:tc>
        <w:tc>
          <w:tcPr>
            <w:tcW w:w="1356" w:type="dxa"/>
            <w:tcBorders>
              <w:top w:val="single" w:sz="4" w:space="0" w:color="auto"/>
              <w:left w:val="single" w:sz="4" w:space="0" w:color="auto"/>
              <w:bottom w:val="single" w:sz="4" w:space="0" w:color="auto"/>
              <w:right w:val="single" w:sz="4" w:space="0" w:color="auto"/>
            </w:tcBorders>
          </w:tcPr>
          <w:p w14:paraId="1B5C6FDE" w14:textId="77777777" w:rsidR="00C52E66" w:rsidRPr="00C52E66" w:rsidRDefault="00C52E66" w:rsidP="00C52E66">
            <w:pPr>
              <w:widowControl/>
              <w:autoSpaceDE/>
              <w:autoSpaceDN/>
              <w:adjustRightInd/>
              <w:spacing w:line="256" w:lineRule="auto"/>
              <w:jc w:val="center"/>
              <w:rPr>
                <w:rFonts w:eastAsia="Times New Roman"/>
                <w:b/>
                <w:color w:val="000000"/>
                <w:sz w:val="20"/>
                <w:szCs w:val="20"/>
                <w:lang w:eastAsia="en-US"/>
              </w:rPr>
            </w:pPr>
            <w:r w:rsidRPr="00C52E66">
              <w:rPr>
                <w:rFonts w:eastAsia="Times New Roman"/>
                <w:b/>
                <w:color w:val="000000"/>
                <w:sz w:val="20"/>
                <w:szCs w:val="20"/>
                <w:lang w:eastAsia="en-US"/>
              </w:rPr>
              <w:t>2020</w:t>
            </w:r>
          </w:p>
        </w:tc>
        <w:tc>
          <w:tcPr>
            <w:tcW w:w="1356" w:type="dxa"/>
            <w:tcBorders>
              <w:top w:val="single" w:sz="4" w:space="0" w:color="auto"/>
              <w:left w:val="single" w:sz="4" w:space="0" w:color="auto"/>
              <w:bottom w:val="single" w:sz="4" w:space="0" w:color="auto"/>
              <w:right w:val="single" w:sz="4" w:space="0" w:color="auto"/>
            </w:tcBorders>
            <w:hideMark/>
          </w:tcPr>
          <w:p w14:paraId="443C68A5" w14:textId="77777777" w:rsidR="00C52E66" w:rsidRPr="00C52E66" w:rsidRDefault="00C52E66" w:rsidP="00C52E66">
            <w:pPr>
              <w:widowControl/>
              <w:autoSpaceDE/>
              <w:autoSpaceDN/>
              <w:adjustRightInd/>
              <w:spacing w:line="256" w:lineRule="auto"/>
              <w:jc w:val="center"/>
              <w:rPr>
                <w:rFonts w:eastAsia="Times New Roman"/>
                <w:b/>
                <w:color w:val="000000"/>
                <w:sz w:val="20"/>
                <w:szCs w:val="20"/>
                <w:lang w:eastAsia="en-US"/>
              </w:rPr>
            </w:pPr>
            <w:r w:rsidRPr="00C52E66">
              <w:rPr>
                <w:rFonts w:eastAsia="Times New Roman"/>
                <w:b/>
                <w:color w:val="000000"/>
                <w:sz w:val="20"/>
                <w:szCs w:val="20"/>
                <w:lang w:eastAsia="en-US"/>
              </w:rPr>
              <w:t>2019</w:t>
            </w:r>
          </w:p>
        </w:tc>
        <w:tc>
          <w:tcPr>
            <w:tcW w:w="1038" w:type="dxa"/>
            <w:tcBorders>
              <w:top w:val="single" w:sz="4" w:space="0" w:color="auto"/>
              <w:left w:val="single" w:sz="4" w:space="0" w:color="auto"/>
              <w:bottom w:val="single" w:sz="4" w:space="0" w:color="auto"/>
              <w:right w:val="single" w:sz="4" w:space="0" w:color="auto"/>
            </w:tcBorders>
            <w:hideMark/>
          </w:tcPr>
          <w:p w14:paraId="5C876957" w14:textId="77777777" w:rsidR="00C52E66" w:rsidRPr="00C52E66" w:rsidRDefault="00C52E66" w:rsidP="00C52E66">
            <w:pPr>
              <w:widowControl/>
              <w:autoSpaceDE/>
              <w:autoSpaceDN/>
              <w:adjustRightInd/>
              <w:spacing w:line="256" w:lineRule="auto"/>
              <w:jc w:val="center"/>
              <w:rPr>
                <w:rFonts w:eastAsia="Times New Roman"/>
                <w:b/>
                <w:color w:val="000000"/>
                <w:sz w:val="20"/>
                <w:szCs w:val="20"/>
                <w:lang w:eastAsia="en-US"/>
              </w:rPr>
            </w:pPr>
            <w:r w:rsidRPr="00C52E66">
              <w:rPr>
                <w:rFonts w:eastAsia="Times New Roman"/>
                <w:b/>
                <w:color w:val="000000"/>
                <w:sz w:val="20"/>
                <w:szCs w:val="20"/>
                <w:lang w:eastAsia="en-US"/>
              </w:rPr>
              <w:t>2018</w:t>
            </w:r>
          </w:p>
        </w:tc>
      </w:tr>
      <w:tr w:rsidR="00C52E66" w:rsidRPr="00C52E66" w14:paraId="1D192081" w14:textId="77777777" w:rsidTr="00D73477">
        <w:trPr>
          <w:trHeight w:val="389"/>
        </w:trPr>
        <w:tc>
          <w:tcPr>
            <w:tcW w:w="3319" w:type="dxa"/>
            <w:tcBorders>
              <w:top w:val="single" w:sz="4" w:space="0" w:color="auto"/>
              <w:left w:val="single" w:sz="4" w:space="0" w:color="auto"/>
              <w:bottom w:val="single" w:sz="4" w:space="0" w:color="auto"/>
              <w:right w:val="single" w:sz="4" w:space="0" w:color="auto"/>
            </w:tcBorders>
            <w:vAlign w:val="center"/>
            <w:hideMark/>
          </w:tcPr>
          <w:p w14:paraId="44DF231D" w14:textId="77777777" w:rsidR="00C52E66" w:rsidRPr="00C52E66" w:rsidRDefault="00C52E66" w:rsidP="00C52E66">
            <w:pPr>
              <w:widowControl/>
              <w:autoSpaceDE/>
              <w:autoSpaceDN/>
              <w:adjustRightInd/>
              <w:spacing w:line="256" w:lineRule="auto"/>
              <w:rPr>
                <w:rFonts w:eastAsia="Times New Roman"/>
                <w:b/>
                <w:color w:val="000000"/>
                <w:sz w:val="20"/>
                <w:szCs w:val="20"/>
                <w:lang w:eastAsia="en-US"/>
              </w:rPr>
            </w:pPr>
            <w:r w:rsidRPr="00C52E66">
              <w:rPr>
                <w:rFonts w:eastAsia="Times New Roman"/>
                <w:color w:val="000000"/>
                <w:sz w:val="20"/>
                <w:szCs w:val="20"/>
                <w:lang w:eastAsia="en-US"/>
              </w:rPr>
              <w:t xml:space="preserve">Регистрация брака                                     </w:t>
            </w:r>
          </w:p>
        </w:tc>
        <w:tc>
          <w:tcPr>
            <w:tcW w:w="1356" w:type="dxa"/>
            <w:tcBorders>
              <w:top w:val="single" w:sz="4" w:space="0" w:color="auto"/>
              <w:left w:val="single" w:sz="4" w:space="0" w:color="auto"/>
              <w:bottom w:val="single" w:sz="4" w:space="0" w:color="auto"/>
              <w:right w:val="single" w:sz="4" w:space="0" w:color="auto"/>
            </w:tcBorders>
          </w:tcPr>
          <w:p w14:paraId="3F52FB35"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73</w:t>
            </w:r>
          </w:p>
        </w:tc>
        <w:tc>
          <w:tcPr>
            <w:tcW w:w="1356" w:type="dxa"/>
            <w:tcBorders>
              <w:top w:val="single" w:sz="4" w:space="0" w:color="auto"/>
              <w:left w:val="single" w:sz="4" w:space="0" w:color="auto"/>
              <w:bottom w:val="single" w:sz="4" w:space="0" w:color="auto"/>
              <w:right w:val="single" w:sz="4" w:space="0" w:color="auto"/>
            </w:tcBorders>
          </w:tcPr>
          <w:p w14:paraId="6D7BFAC4"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52</w:t>
            </w:r>
          </w:p>
        </w:tc>
        <w:tc>
          <w:tcPr>
            <w:tcW w:w="1356" w:type="dxa"/>
            <w:tcBorders>
              <w:top w:val="single" w:sz="4" w:space="0" w:color="auto"/>
              <w:left w:val="single" w:sz="4" w:space="0" w:color="auto"/>
              <w:bottom w:val="single" w:sz="4" w:space="0" w:color="auto"/>
              <w:right w:val="single" w:sz="4" w:space="0" w:color="auto"/>
            </w:tcBorders>
          </w:tcPr>
          <w:p w14:paraId="48501B3A"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50</w:t>
            </w:r>
          </w:p>
        </w:tc>
        <w:tc>
          <w:tcPr>
            <w:tcW w:w="1356" w:type="dxa"/>
            <w:tcBorders>
              <w:top w:val="single" w:sz="4" w:space="0" w:color="auto"/>
              <w:left w:val="single" w:sz="4" w:space="0" w:color="auto"/>
              <w:bottom w:val="single" w:sz="4" w:space="0" w:color="auto"/>
              <w:right w:val="single" w:sz="4" w:space="0" w:color="auto"/>
            </w:tcBorders>
            <w:hideMark/>
          </w:tcPr>
          <w:p w14:paraId="44315ACF"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87</w:t>
            </w:r>
          </w:p>
        </w:tc>
        <w:tc>
          <w:tcPr>
            <w:tcW w:w="1038" w:type="dxa"/>
            <w:tcBorders>
              <w:top w:val="single" w:sz="4" w:space="0" w:color="auto"/>
              <w:left w:val="single" w:sz="4" w:space="0" w:color="auto"/>
              <w:bottom w:val="single" w:sz="4" w:space="0" w:color="auto"/>
              <w:right w:val="single" w:sz="4" w:space="0" w:color="auto"/>
            </w:tcBorders>
            <w:hideMark/>
          </w:tcPr>
          <w:p w14:paraId="34758FC4"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81</w:t>
            </w:r>
          </w:p>
        </w:tc>
      </w:tr>
      <w:tr w:rsidR="00C52E66" w:rsidRPr="00C52E66" w14:paraId="0ABF726D" w14:textId="77777777" w:rsidTr="00D73477">
        <w:trPr>
          <w:trHeight w:val="252"/>
        </w:trPr>
        <w:tc>
          <w:tcPr>
            <w:tcW w:w="3319" w:type="dxa"/>
            <w:tcBorders>
              <w:top w:val="single" w:sz="4" w:space="0" w:color="auto"/>
              <w:left w:val="single" w:sz="4" w:space="0" w:color="auto"/>
              <w:bottom w:val="single" w:sz="4" w:space="0" w:color="auto"/>
              <w:right w:val="single" w:sz="4" w:space="0" w:color="auto"/>
            </w:tcBorders>
            <w:vAlign w:val="center"/>
            <w:hideMark/>
          </w:tcPr>
          <w:p w14:paraId="6800C795" w14:textId="77777777" w:rsidR="00C52E66" w:rsidRPr="00C52E66" w:rsidRDefault="00C52E66" w:rsidP="00C52E66">
            <w:pPr>
              <w:widowControl/>
              <w:autoSpaceDE/>
              <w:autoSpaceDN/>
              <w:adjustRightInd/>
              <w:spacing w:line="256" w:lineRule="auto"/>
              <w:rPr>
                <w:rFonts w:eastAsia="Times New Roman"/>
                <w:b/>
                <w:color w:val="000000"/>
                <w:sz w:val="20"/>
                <w:szCs w:val="20"/>
                <w:lang w:eastAsia="en-US"/>
              </w:rPr>
            </w:pPr>
            <w:r w:rsidRPr="00C52E66">
              <w:rPr>
                <w:rFonts w:eastAsia="Times New Roman"/>
                <w:color w:val="000000"/>
                <w:sz w:val="20"/>
                <w:szCs w:val="20"/>
                <w:lang w:eastAsia="en-US"/>
              </w:rPr>
              <w:t xml:space="preserve">Регистрация рождения                              </w:t>
            </w:r>
          </w:p>
        </w:tc>
        <w:tc>
          <w:tcPr>
            <w:tcW w:w="1356" w:type="dxa"/>
            <w:tcBorders>
              <w:top w:val="single" w:sz="4" w:space="0" w:color="auto"/>
              <w:left w:val="single" w:sz="4" w:space="0" w:color="auto"/>
              <w:bottom w:val="single" w:sz="4" w:space="0" w:color="auto"/>
              <w:right w:val="single" w:sz="4" w:space="0" w:color="auto"/>
            </w:tcBorders>
          </w:tcPr>
          <w:p w14:paraId="00F58D5A"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75</w:t>
            </w:r>
          </w:p>
        </w:tc>
        <w:tc>
          <w:tcPr>
            <w:tcW w:w="1356" w:type="dxa"/>
            <w:tcBorders>
              <w:top w:val="single" w:sz="4" w:space="0" w:color="auto"/>
              <w:left w:val="single" w:sz="4" w:space="0" w:color="auto"/>
              <w:bottom w:val="single" w:sz="4" w:space="0" w:color="auto"/>
              <w:right w:val="single" w:sz="4" w:space="0" w:color="auto"/>
            </w:tcBorders>
          </w:tcPr>
          <w:p w14:paraId="673C7096"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66</w:t>
            </w:r>
          </w:p>
        </w:tc>
        <w:tc>
          <w:tcPr>
            <w:tcW w:w="1356" w:type="dxa"/>
            <w:tcBorders>
              <w:top w:val="single" w:sz="4" w:space="0" w:color="auto"/>
              <w:left w:val="single" w:sz="4" w:space="0" w:color="auto"/>
              <w:bottom w:val="single" w:sz="4" w:space="0" w:color="auto"/>
              <w:right w:val="single" w:sz="4" w:space="0" w:color="auto"/>
            </w:tcBorders>
          </w:tcPr>
          <w:p w14:paraId="14B821DB"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87</w:t>
            </w:r>
          </w:p>
        </w:tc>
        <w:tc>
          <w:tcPr>
            <w:tcW w:w="1356" w:type="dxa"/>
            <w:tcBorders>
              <w:top w:val="single" w:sz="4" w:space="0" w:color="auto"/>
              <w:left w:val="single" w:sz="4" w:space="0" w:color="auto"/>
              <w:bottom w:val="single" w:sz="4" w:space="0" w:color="auto"/>
              <w:right w:val="single" w:sz="4" w:space="0" w:color="auto"/>
            </w:tcBorders>
            <w:hideMark/>
          </w:tcPr>
          <w:p w14:paraId="76F79B0F"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120</w:t>
            </w:r>
          </w:p>
        </w:tc>
        <w:tc>
          <w:tcPr>
            <w:tcW w:w="1038" w:type="dxa"/>
            <w:tcBorders>
              <w:top w:val="single" w:sz="4" w:space="0" w:color="auto"/>
              <w:left w:val="single" w:sz="4" w:space="0" w:color="auto"/>
              <w:bottom w:val="single" w:sz="4" w:space="0" w:color="auto"/>
              <w:right w:val="single" w:sz="4" w:space="0" w:color="auto"/>
            </w:tcBorders>
            <w:hideMark/>
          </w:tcPr>
          <w:p w14:paraId="140479C0"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151</w:t>
            </w:r>
          </w:p>
        </w:tc>
      </w:tr>
      <w:tr w:rsidR="00C52E66" w:rsidRPr="00C52E66" w14:paraId="27B6C93A" w14:textId="77777777" w:rsidTr="00D73477">
        <w:trPr>
          <w:trHeight w:val="394"/>
        </w:trPr>
        <w:tc>
          <w:tcPr>
            <w:tcW w:w="3319" w:type="dxa"/>
            <w:tcBorders>
              <w:top w:val="single" w:sz="4" w:space="0" w:color="auto"/>
              <w:left w:val="single" w:sz="4" w:space="0" w:color="auto"/>
              <w:bottom w:val="single" w:sz="4" w:space="0" w:color="auto"/>
              <w:right w:val="single" w:sz="4" w:space="0" w:color="auto"/>
            </w:tcBorders>
            <w:vAlign w:val="center"/>
            <w:hideMark/>
          </w:tcPr>
          <w:p w14:paraId="6D95717F" w14:textId="77777777" w:rsidR="00C52E66" w:rsidRPr="00C52E66" w:rsidRDefault="00C52E66" w:rsidP="00C52E66">
            <w:pPr>
              <w:widowControl/>
              <w:autoSpaceDE/>
              <w:autoSpaceDN/>
              <w:adjustRightInd/>
              <w:spacing w:line="256" w:lineRule="auto"/>
              <w:rPr>
                <w:rFonts w:eastAsia="Times New Roman"/>
                <w:b/>
                <w:color w:val="000000"/>
                <w:sz w:val="20"/>
                <w:szCs w:val="20"/>
                <w:lang w:eastAsia="en-US"/>
              </w:rPr>
            </w:pPr>
            <w:r w:rsidRPr="00C52E66">
              <w:rPr>
                <w:rFonts w:eastAsia="Times New Roman"/>
                <w:color w:val="000000"/>
                <w:sz w:val="20"/>
                <w:szCs w:val="20"/>
                <w:lang w:eastAsia="en-US"/>
              </w:rPr>
              <w:t xml:space="preserve">Регистрация расторжения брака                      </w:t>
            </w:r>
          </w:p>
        </w:tc>
        <w:tc>
          <w:tcPr>
            <w:tcW w:w="1356" w:type="dxa"/>
            <w:tcBorders>
              <w:top w:val="single" w:sz="4" w:space="0" w:color="auto"/>
              <w:left w:val="single" w:sz="4" w:space="0" w:color="auto"/>
              <w:bottom w:val="single" w:sz="4" w:space="0" w:color="auto"/>
              <w:right w:val="single" w:sz="4" w:space="0" w:color="auto"/>
            </w:tcBorders>
          </w:tcPr>
          <w:p w14:paraId="1930144B"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62</w:t>
            </w:r>
          </w:p>
        </w:tc>
        <w:tc>
          <w:tcPr>
            <w:tcW w:w="1356" w:type="dxa"/>
            <w:tcBorders>
              <w:top w:val="single" w:sz="4" w:space="0" w:color="auto"/>
              <w:left w:val="single" w:sz="4" w:space="0" w:color="auto"/>
              <w:bottom w:val="single" w:sz="4" w:space="0" w:color="auto"/>
              <w:right w:val="single" w:sz="4" w:space="0" w:color="auto"/>
            </w:tcBorders>
          </w:tcPr>
          <w:p w14:paraId="64873E29"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63</w:t>
            </w:r>
          </w:p>
        </w:tc>
        <w:tc>
          <w:tcPr>
            <w:tcW w:w="1356" w:type="dxa"/>
            <w:tcBorders>
              <w:top w:val="single" w:sz="4" w:space="0" w:color="auto"/>
              <w:left w:val="single" w:sz="4" w:space="0" w:color="auto"/>
              <w:bottom w:val="single" w:sz="4" w:space="0" w:color="auto"/>
              <w:right w:val="single" w:sz="4" w:space="0" w:color="auto"/>
            </w:tcBorders>
            <w:vAlign w:val="center"/>
          </w:tcPr>
          <w:p w14:paraId="33689E96"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73</w:t>
            </w:r>
          </w:p>
        </w:tc>
        <w:tc>
          <w:tcPr>
            <w:tcW w:w="1356" w:type="dxa"/>
            <w:tcBorders>
              <w:top w:val="single" w:sz="4" w:space="0" w:color="auto"/>
              <w:left w:val="single" w:sz="4" w:space="0" w:color="auto"/>
              <w:bottom w:val="single" w:sz="4" w:space="0" w:color="auto"/>
              <w:right w:val="single" w:sz="4" w:space="0" w:color="auto"/>
            </w:tcBorders>
            <w:vAlign w:val="center"/>
            <w:hideMark/>
          </w:tcPr>
          <w:p w14:paraId="4F98A55A"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91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2E0C44C3"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68</w:t>
            </w:r>
          </w:p>
        </w:tc>
      </w:tr>
      <w:tr w:rsidR="00C52E66" w:rsidRPr="00C52E66" w14:paraId="30532311" w14:textId="77777777" w:rsidTr="00D73477">
        <w:trPr>
          <w:trHeight w:val="338"/>
        </w:trPr>
        <w:tc>
          <w:tcPr>
            <w:tcW w:w="3319" w:type="dxa"/>
            <w:tcBorders>
              <w:top w:val="single" w:sz="4" w:space="0" w:color="auto"/>
              <w:left w:val="single" w:sz="4" w:space="0" w:color="auto"/>
              <w:bottom w:val="single" w:sz="4" w:space="0" w:color="auto"/>
              <w:right w:val="single" w:sz="4" w:space="0" w:color="auto"/>
            </w:tcBorders>
            <w:vAlign w:val="center"/>
            <w:hideMark/>
          </w:tcPr>
          <w:p w14:paraId="2A528E7D" w14:textId="77777777" w:rsidR="00C52E66" w:rsidRPr="00C52E66" w:rsidRDefault="00C52E66" w:rsidP="00C52E66">
            <w:pPr>
              <w:widowControl/>
              <w:autoSpaceDE/>
              <w:autoSpaceDN/>
              <w:adjustRightInd/>
              <w:spacing w:line="256" w:lineRule="auto"/>
              <w:rPr>
                <w:rFonts w:eastAsia="Times New Roman"/>
                <w:b/>
                <w:color w:val="000000"/>
                <w:sz w:val="20"/>
                <w:szCs w:val="20"/>
                <w:lang w:eastAsia="en-US"/>
              </w:rPr>
            </w:pPr>
            <w:r w:rsidRPr="00C52E66">
              <w:rPr>
                <w:rFonts w:eastAsia="Times New Roman"/>
                <w:color w:val="000000"/>
                <w:sz w:val="20"/>
                <w:szCs w:val="20"/>
                <w:lang w:eastAsia="en-US"/>
              </w:rPr>
              <w:t xml:space="preserve">Регистрация установления отцовства                  </w:t>
            </w:r>
          </w:p>
        </w:tc>
        <w:tc>
          <w:tcPr>
            <w:tcW w:w="1356" w:type="dxa"/>
            <w:tcBorders>
              <w:top w:val="single" w:sz="4" w:space="0" w:color="auto"/>
              <w:left w:val="single" w:sz="4" w:space="0" w:color="auto"/>
              <w:bottom w:val="single" w:sz="4" w:space="0" w:color="auto"/>
              <w:right w:val="single" w:sz="4" w:space="0" w:color="auto"/>
            </w:tcBorders>
          </w:tcPr>
          <w:p w14:paraId="3C3111C6"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11</w:t>
            </w:r>
          </w:p>
        </w:tc>
        <w:tc>
          <w:tcPr>
            <w:tcW w:w="1356" w:type="dxa"/>
            <w:tcBorders>
              <w:top w:val="single" w:sz="4" w:space="0" w:color="auto"/>
              <w:left w:val="single" w:sz="4" w:space="0" w:color="auto"/>
              <w:bottom w:val="single" w:sz="4" w:space="0" w:color="auto"/>
              <w:right w:val="single" w:sz="4" w:space="0" w:color="auto"/>
            </w:tcBorders>
          </w:tcPr>
          <w:p w14:paraId="4183B3E5"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10</w:t>
            </w:r>
          </w:p>
        </w:tc>
        <w:tc>
          <w:tcPr>
            <w:tcW w:w="1356" w:type="dxa"/>
            <w:tcBorders>
              <w:top w:val="single" w:sz="4" w:space="0" w:color="auto"/>
              <w:left w:val="single" w:sz="4" w:space="0" w:color="auto"/>
              <w:bottom w:val="single" w:sz="4" w:space="0" w:color="auto"/>
              <w:right w:val="single" w:sz="4" w:space="0" w:color="auto"/>
            </w:tcBorders>
            <w:vAlign w:val="center"/>
          </w:tcPr>
          <w:p w14:paraId="74991F4C"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9</w:t>
            </w:r>
          </w:p>
        </w:tc>
        <w:tc>
          <w:tcPr>
            <w:tcW w:w="1356" w:type="dxa"/>
            <w:tcBorders>
              <w:top w:val="single" w:sz="4" w:space="0" w:color="auto"/>
              <w:left w:val="single" w:sz="4" w:space="0" w:color="auto"/>
              <w:bottom w:val="single" w:sz="4" w:space="0" w:color="auto"/>
              <w:right w:val="single" w:sz="4" w:space="0" w:color="auto"/>
            </w:tcBorders>
            <w:vAlign w:val="center"/>
            <w:hideMark/>
          </w:tcPr>
          <w:p w14:paraId="31528EE9"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11</w:t>
            </w:r>
          </w:p>
        </w:tc>
        <w:tc>
          <w:tcPr>
            <w:tcW w:w="1038" w:type="dxa"/>
            <w:tcBorders>
              <w:top w:val="single" w:sz="4" w:space="0" w:color="auto"/>
              <w:left w:val="single" w:sz="4" w:space="0" w:color="auto"/>
              <w:bottom w:val="single" w:sz="4" w:space="0" w:color="auto"/>
              <w:right w:val="single" w:sz="4" w:space="0" w:color="auto"/>
            </w:tcBorders>
            <w:vAlign w:val="center"/>
            <w:hideMark/>
          </w:tcPr>
          <w:p w14:paraId="4741547D"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19</w:t>
            </w:r>
          </w:p>
        </w:tc>
      </w:tr>
      <w:tr w:rsidR="00C52E66" w:rsidRPr="00C52E66" w14:paraId="78D393B4" w14:textId="77777777" w:rsidTr="00D73477">
        <w:trPr>
          <w:trHeight w:val="70"/>
        </w:trPr>
        <w:tc>
          <w:tcPr>
            <w:tcW w:w="3319" w:type="dxa"/>
            <w:tcBorders>
              <w:top w:val="single" w:sz="4" w:space="0" w:color="auto"/>
              <w:left w:val="single" w:sz="4" w:space="0" w:color="auto"/>
              <w:bottom w:val="single" w:sz="4" w:space="0" w:color="auto"/>
              <w:right w:val="single" w:sz="4" w:space="0" w:color="auto"/>
            </w:tcBorders>
            <w:vAlign w:val="center"/>
            <w:hideMark/>
          </w:tcPr>
          <w:p w14:paraId="00750CFC" w14:textId="77777777" w:rsidR="00C52E66" w:rsidRPr="00C52E66" w:rsidRDefault="00C52E66" w:rsidP="00C52E66">
            <w:pPr>
              <w:widowControl/>
              <w:autoSpaceDE/>
              <w:autoSpaceDN/>
              <w:adjustRightInd/>
              <w:spacing w:line="256" w:lineRule="auto"/>
              <w:rPr>
                <w:rFonts w:eastAsia="Times New Roman"/>
                <w:b/>
                <w:color w:val="000000"/>
                <w:sz w:val="20"/>
                <w:szCs w:val="20"/>
                <w:lang w:eastAsia="en-US"/>
              </w:rPr>
            </w:pPr>
            <w:r w:rsidRPr="00C52E66">
              <w:rPr>
                <w:rFonts w:eastAsia="Times New Roman"/>
                <w:color w:val="000000"/>
                <w:sz w:val="20"/>
                <w:szCs w:val="20"/>
                <w:lang w:eastAsia="en-US"/>
              </w:rPr>
              <w:t xml:space="preserve">Регистрация смерти                                    </w:t>
            </w:r>
          </w:p>
        </w:tc>
        <w:tc>
          <w:tcPr>
            <w:tcW w:w="1356" w:type="dxa"/>
            <w:tcBorders>
              <w:top w:val="single" w:sz="4" w:space="0" w:color="auto"/>
              <w:left w:val="single" w:sz="4" w:space="0" w:color="auto"/>
              <w:bottom w:val="single" w:sz="4" w:space="0" w:color="auto"/>
              <w:right w:val="single" w:sz="4" w:space="0" w:color="auto"/>
            </w:tcBorders>
          </w:tcPr>
          <w:p w14:paraId="257FCFCD"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20</w:t>
            </w:r>
          </w:p>
        </w:tc>
        <w:tc>
          <w:tcPr>
            <w:tcW w:w="1356" w:type="dxa"/>
            <w:tcBorders>
              <w:top w:val="single" w:sz="4" w:space="0" w:color="auto"/>
              <w:left w:val="single" w:sz="4" w:space="0" w:color="auto"/>
              <w:bottom w:val="single" w:sz="4" w:space="0" w:color="auto"/>
              <w:right w:val="single" w:sz="4" w:space="0" w:color="auto"/>
            </w:tcBorders>
          </w:tcPr>
          <w:p w14:paraId="3353C46A"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47</w:t>
            </w:r>
          </w:p>
        </w:tc>
        <w:tc>
          <w:tcPr>
            <w:tcW w:w="1356" w:type="dxa"/>
            <w:tcBorders>
              <w:top w:val="single" w:sz="4" w:space="0" w:color="auto"/>
              <w:left w:val="single" w:sz="4" w:space="0" w:color="auto"/>
              <w:bottom w:val="single" w:sz="4" w:space="0" w:color="auto"/>
              <w:right w:val="single" w:sz="4" w:space="0" w:color="auto"/>
            </w:tcBorders>
          </w:tcPr>
          <w:p w14:paraId="2FA2ECCA"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35</w:t>
            </w:r>
          </w:p>
        </w:tc>
        <w:tc>
          <w:tcPr>
            <w:tcW w:w="1356" w:type="dxa"/>
            <w:tcBorders>
              <w:top w:val="single" w:sz="4" w:space="0" w:color="auto"/>
              <w:left w:val="single" w:sz="4" w:space="0" w:color="auto"/>
              <w:bottom w:val="single" w:sz="4" w:space="0" w:color="auto"/>
              <w:right w:val="single" w:sz="4" w:space="0" w:color="auto"/>
            </w:tcBorders>
            <w:hideMark/>
          </w:tcPr>
          <w:p w14:paraId="1862CE26"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40</w:t>
            </w:r>
          </w:p>
        </w:tc>
        <w:tc>
          <w:tcPr>
            <w:tcW w:w="1038" w:type="dxa"/>
            <w:tcBorders>
              <w:top w:val="single" w:sz="4" w:space="0" w:color="auto"/>
              <w:left w:val="single" w:sz="4" w:space="0" w:color="auto"/>
              <w:bottom w:val="single" w:sz="4" w:space="0" w:color="auto"/>
              <w:right w:val="single" w:sz="4" w:space="0" w:color="auto"/>
            </w:tcBorders>
            <w:hideMark/>
          </w:tcPr>
          <w:p w14:paraId="218B51F3" w14:textId="77777777" w:rsidR="00C52E66" w:rsidRPr="00C52E66" w:rsidRDefault="00C52E66" w:rsidP="00C52E66">
            <w:pPr>
              <w:widowControl/>
              <w:autoSpaceDE/>
              <w:autoSpaceDN/>
              <w:adjustRightInd/>
              <w:spacing w:line="256" w:lineRule="auto"/>
              <w:jc w:val="center"/>
              <w:rPr>
                <w:rFonts w:eastAsia="Times New Roman"/>
                <w:color w:val="000000"/>
                <w:sz w:val="20"/>
                <w:szCs w:val="20"/>
                <w:lang w:eastAsia="en-US"/>
              </w:rPr>
            </w:pPr>
            <w:r w:rsidRPr="00C52E66">
              <w:rPr>
                <w:rFonts w:eastAsia="Times New Roman"/>
                <w:color w:val="000000"/>
                <w:sz w:val="20"/>
                <w:szCs w:val="20"/>
                <w:lang w:eastAsia="en-US"/>
              </w:rPr>
              <w:t>33</w:t>
            </w:r>
          </w:p>
        </w:tc>
      </w:tr>
    </w:tbl>
    <w:p w14:paraId="67D66054" w14:textId="77777777" w:rsidR="00C52E66" w:rsidRPr="00C52E66" w:rsidRDefault="00C52E66" w:rsidP="00C52E66">
      <w:pPr>
        <w:widowControl/>
        <w:autoSpaceDE/>
        <w:autoSpaceDN/>
        <w:adjustRightInd/>
        <w:ind w:firstLine="708"/>
        <w:jc w:val="both"/>
        <w:rPr>
          <w:rFonts w:eastAsia="Times New Roman"/>
          <w:sz w:val="20"/>
          <w:szCs w:val="20"/>
        </w:rPr>
      </w:pPr>
    </w:p>
    <w:p w14:paraId="263A6962"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За 2022 год в ЗАГС Администрации МО «Поселок Айхал» составлен </w:t>
      </w:r>
      <w:r w:rsidRPr="00C52E66">
        <w:rPr>
          <w:rFonts w:eastAsia="Times New Roman"/>
          <w:b/>
          <w:sz w:val="20"/>
          <w:szCs w:val="20"/>
        </w:rPr>
        <w:t>241</w:t>
      </w:r>
      <w:r w:rsidRPr="00C52E66">
        <w:rPr>
          <w:rFonts w:eastAsia="Times New Roman"/>
          <w:sz w:val="20"/>
          <w:szCs w:val="20"/>
        </w:rPr>
        <w:t xml:space="preserve"> акт гражданского состояния. </w:t>
      </w:r>
    </w:p>
    <w:p w14:paraId="29E9998A"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Зарегистрировано </w:t>
      </w:r>
      <w:r w:rsidRPr="00C52E66">
        <w:rPr>
          <w:rFonts w:eastAsia="Times New Roman"/>
          <w:b/>
          <w:sz w:val="20"/>
          <w:szCs w:val="20"/>
        </w:rPr>
        <w:t>75</w:t>
      </w:r>
      <w:r w:rsidRPr="00C52E66">
        <w:rPr>
          <w:rFonts w:eastAsia="Times New Roman"/>
          <w:sz w:val="20"/>
          <w:szCs w:val="20"/>
        </w:rPr>
        <w:t xml:space="preserve"> рождений - на </w:t>
      </w:r>
      <w:r w:rsidRPr="00C52E66">
        <w:rPr>
          <w:rFonts w:eastAsia="Times New Roman"/>
          <w:b/>
          <w:sz w:val="20"/>
          <w:szCs w:val="20"/>
        </w:rPr>
        <w:t>9</w:t>
      </w:r>
      <w:r w:rsidRPr="00C52E66">
        <w:rPr>
          <w:rFonts w:eastAsia="Times New Roman"/>
          <w:sz w:val="20"/>
          <w:szCs w:val="20"/>
        </w:rPr>
        <w:t xml:space="preserve"> новорожденных больше, чем в 2021 г.</w:t>
      </w:r>
    </w:p>
    <w:p w14:paraId="01B3FACF" w14:textId="77777777" w:rsidR="00C52E66" w:rsidRPr="00C52E66" w:rsidRDefault="00C52E66" w:rsidP="00C52E66">
      <w:pPr>
        <w:widowControl/>
        <w:autoSpaceDE/>
        <w:autoSpaceDN/>
        <w:adjustRightInd/>
        <w:ind w:firstLine="708"/>
        <w:jc w:val="both"/>
        <w:rPr>
          <w:rFonts w:eastAsia="Times New Roman"/>
          <w:b/>
          <w:sz w:val="20"/>
          <w:szCs w:val="20"/>
        </w:rPr>
      </w:pPr>
      <w:r w:rsidRPr="00C52E66">
        <w:rPr>
          <w:rFonts w:eastAsia="Times New Roman"/>
          <w:sz w:val="20"/>
          <w:szCs w:val="20"/>
        </w:rPr>
        <w:t xml:space="preserve">Мальчиков родилось </w:t>
      </w:r>
      <w:r w:rsidRPr="00C52E66">
        <w:rPr>
          <w:rFonts w:eastAsia="Times New Roman"/>
          <w:b/>
          <w:sz w:val="20"/>
          <w:szCs w:val="20"/>
        </w:rPr>
        <w:t>-</w:t>
      </w:r>
      <w:r w:rsidRPr="00C52E66">
        <w:rPr>
          <w:rFonts w:eastAsia="Times New Roman"/>
          <w:b/>
          <w:sz w:val="20"/>
          <w:szCs w:val="20"/>
          <w:lang w:val="sah-RU"/>
        </w:rPr>
        <w:t xml:space="preserve"> 41,</w:t>
      </w:r>
      <w:r w:rsidRPr="00C52E66">
        <w:rPr>
          <w:rFonts w:eastAsia="Times New Roman"/>
          <w:sz w:val="20"/>
          <w:szCs w:val="20"/>
        </w:rPr>
        <w:t xml:space="preserve"> девочек - </w:t>
      </w:r>
      <w:r w:rsidRPr="00C52E66">
        <w:rPr>
          <w:rFonts w:eastAsia="Times New Roman"/>
          <w:b/>
          <w:sz w:val="20"/>
          <w:szCs w:val="20"/>
        </w:rPr>
        <w:t>34.</w:t>
      </w:r>
    </w:p>
    <w:p w14:paraId="70A98919"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По количеству рожденных в семье детей: 25 детей - первенцы, 27 детей - вторых, 17 детей - третьих, четвертых детей - 4, 2 ребенка - пятых.</w:t>
      </w:r>
    </w:p>
    <w:p w14:paraId="32FD833D"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Многие пары становятся родителями в третий, четвертый и пятый раз.</w:t>
      </w:r>
    </w:p>
    <w:p w14:paraId="42A08F01"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Конечно же ЗАГС ассоциируется в первую очередь с созданием новой семьи. Так, в 2022 году вступили в законный брак – </w:t>
      </w:r>
      <w:r w:rsidRPr="00C52E66">
        <w:rPr>
          <w:rFonts w:eastAsia="Times New Roman"/>
          <w:b/>
          <w:sz w:val="20"/>
          <w:szCs w:val="20"/>
        </w:rPr>
        <w:t>73</w:t>
      </w:r>
      <w:r w:rsidRPr="00C52E66">
        <w:rPr>
          <w:rFonts w:eastAsia="Times New Roman"/>
          <w:sz w:val="20"/>
          <w:szCs w:val="20"/>
        </w:rPr>
        <w:t xml:space="preserve"> пары, что на 21 пару больше, чем в 2021 году, 3 из них с иностранными гражданами (это граждане Кыргызстана, Украины, Армении). Возраст вступающих в брак от 18 лет до 70 лет.</w:t>
      </w:r>
    </w:p>
    <w:p w14:paraId="249AFD05" w14:textId="77777777" w:rsidR="00C52E66" w:rsidRPr="00C52E66" w:rsidRDefault="00C52E66" w:rsidP="00C52E66">
      <w:pPr>
        <w:widowControl/>
        <w:autoSpaceDE/>
        <w:autoSpaceDN/>
        <w:adjustRightInd/>
        <w:ind w:firstLine="709"/>
        <w:jc w:val="both"/>
        <w:rPr>
          <w:rFonts w:eastAsia="Times New Roman"/>
          <w:b/>
          <w:bCs/>
          <w:color w:val="000000"/>
          <w:sz w:val="20"/>
          <w:szCs w:val="20"/>
        </w:rPr>
      </w:pPr>
      <w:r w:rsidRPr="00C52E66">
        <w:rPr>
          <w:rFonts w:eastAsia="Times New Roman"/>
          <w:sz w:val="20"/>
          <w:szCs w:val="20"/>
        </w:rPr>
        <w:t xml:space="preserve">Что касается расторжения заключенных браков, то по сравнению с предыдущим годом, их количество уменьшилось на 1 актовую запись. В 2022 году </w:t>
      </w:r>
      <w:r w:rsidRPr="00C52E66">
        <w:rPr>
          <w:rFonts w:eastAsia="Times New Roman"/>
          <w:b/>
          <w:sz w:val="20"/>
          <w:szCs w:val="20"/>
        </w:rPr>
        <w:t>62</w:t>
      </w:r>
      <w:r w:rsidRPr="00C52E66">
        <w:rPr>
          <w:rFonts w:eastAsia="Times New Roman"/>
          <w:sz w:val="20"/>
          <w:szCs w:val="20"/>
        </w:rPr>
        <w:t xml:space="preserve"> пары пришли к решению расторгнуть брак. Статистика показывает: постепенно сокращается срок совместного проживания супругов в браке.</w:t>
      </w:r>
    </w:p>
    <w:p w14:paraId="68E9729E" w14:textId="77777777" w:rsidR="00C52E66" w:rsidRPr="00C52E66" w:rsidRDefault="00C52E66" w:rsidP="00C52E66">
      <w:pPr>
        <w:widowControl/>
        <w:autoSpaceDE/>
        <w:autoSpaceDN/>
        <w:adjustRightInd/>
        <w:ind w:firstLine="709"/>
        <w:rPr>
          <w:rFonts w:eastAsia="Times New Roman"/>
          <w:color w:val="000000"/>
          <w:sz w:val="20"/>
          <w:szCs w:val="20"/>
        </w:rPr>
      </w:pPr>
      <w:r w:rsidRPr="00C52E66">
        <w:rPr>
          <w:rFonts w:eastAsia="Times New Roman"/>
          <w:b/>
          <w:color w:val="000000"/>
          <w:sz w:val="20"/>
          <w:szCs w:val="20"/>
        </w:rPr>
        <w:lastRenderedPageBreak/>
        <w:t>11</w:t>
      </w:r>
      <w:r w:rsidRPr="00C52E66">
        <w:rPr>
          <w:rFonts w:eastAsia="Times New Roman"/>
          <w:color w:val="000000"/>
          <w:sz w:val="20"/>
          <w:szCs w:val="20"/>
        </w:rPr>
        <w:t xml:space="preserve"> мужчин признали отцовство в отношении своих детей.</w:t>
      </w:r>
    </w:p>
    <w:p w14:paraId="5EDF1461"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За 2022 год оборвалась жизнь </w:t>
      </w:r>
      <w:r w:rsidRPr="00C52E66">
        <w:rPr>
          <w:rFonts w:eastAsia="Times New Roman"/>
          <w:b/>
          <w:sz w:val="20"/>
          <w:szCs w:val="20"/>
        </w:rPr>
        <w:t>20</w:t>
      </w:r>
      <w:r w:rsidRPr="00C52E66">
        <w:rPr>
          <w:rFonts w:eastAsia="Times New Roman"/>
          <w:sz w:val="20"/>
          <w:szCs w:val="20"/>
        </w:rPr>
        <w:t xml:space="preserve"> человек. Из них случаев смерти мужчин - 14, женщин - 6. Среди причин смерти сердечно-сосудистые заболевания, заболевания органов дыхания и пищеварения, онкологические заболевания.</w:t>
      </w:r>
    </w:p>
    <w:bookmarkEnd w:id="9"/>
    <w:p w14:paraId="2F1DA62E" w14:textId="77777777" w:rsidR="00C52E66" w:rsidRPr="00C52E66" w:rsidRDefault="00C52E66" w:rsidP="00C52E66">
      <w:pPr>
        <w:keepNext/>
        <w:widowControl/>
        <w:tabs>
          <w:tab w:val="left" w:pos="0"/>
        </w:tabs>
        <w:autoSpaceDE/>
        <w:autoSpaceDN/>
        <w:adjustRightInd/>
        <w:spacing w:before="120" w:after="120"/>
        <w:outlineLvl w:val="0"/>
        <w:rPr>
          <w:rFonts w:ascii="Cambria" w:eastAsia="Times New Roman" w:hAnsi="Cambria"/>
          <w:b/>
          <w:bCs/>
          <w:kern w:val="32"/>
          <w:sz w:val="20"/>
          <w:szCs w:val="20"/>
          <w:lang w:val="x-none" w:eastAsia="x-none"/>
        </w:rPr>
      </w:pPr>
      <w:r w:rsidRPr="00C52E66">
        <w:rPr>
          <w:rFonts w:ascii="Cambria" w:eastAsia="Times New Roman" w:hAnsi="Cambria"/>
          <w:b/>
          <w:bCs/>
          <w:sz w:val="20"/>
          <w:szCs w:val="20"/>
          <w:lang w:val="x-none"/>
        </w:rPr>
        <w:t xml:space="preserve">4. </w:t>
      </w:r>
      <w:r w:rsidRPr="00C52E66">
        <w:rPr>
          <w:rFonts w:ascii="Cambria" w:eastAsia="Times New Roman" w:hAnsi="Cambria"/>
          <w:b/>
          <w:bCs/>
          <w:kern w:val="32"/>
          <w:sz w:val="20"/>
          <w:szCs w:val="20"/>
          <w:lang w:val="x-none" w:eastAsia="x-none"/>
        </w:rPr>
        <w:t>Жилищно-коммунальное хозяйство</w:t>
      </w:r>
    </w:p>
    <w:p w14:paraId="1F7CFD7E" w14:textId="77777777" w:rsidR="00C52E66" w:rsidRPr="00C52E66" w:rsidRDefault="00C52E66" w:rsidP="00C52E66">
      <w:pPr>
        <w:widowControl/>
        <w:autoSpaceDE/>
        <w:autoSpaceDN/>
        <w:adjustRightInd/>
        <w:spacing w:before="120" w:after="120"/>
        <w:jc w:val="center"/>
        <w:rPr>
          <w:rFonts w:eastAsia="Times New Roman"/>
          <w:b/>
          <w:i/>
          <w:sz w:val="20"/>
          <w:szCs w:val="20"/>
        </w:rPr>
      </w:pPr>
      <w:r w:rsidRPr="00C52E66">
        <w:rPr>
          <w:rFonts w:eastAsia="Times New Roman"/>
          <w:b/>
          <w:i/>
          <w:sz w:val="20"/>
          <w:szCs w:val="20"/>
        </w:rPr>
        <w:t>Благоустройство</w:t>
      </w:r>
    </w:p>
    <w:p w14:paraId="191588E4" w14:textId="77777777" w:rsidR="00C52E66" w:rsidRPr="00C52E66" w:rsidRDefault="00C52E66" w:rsidP="00C52E66">
      <w:pPr>
        <w:widowControl/>
        <w:autoSpaceDE/>
        <w:autoSpaceDN/>
        <w:adjustRightInd/>
        <w:spacing w:after="160"/>
        <w:ind w:firstLine="709"/>
        <w:contextualSpacing/>
        <w:jc w:val="both"/>
        <w:rPr>
          <w:rFonts w:eastAsia="Calibri"/>
          <w:b/>
          <w:sz w:val="20"/>
          <w:szCs w:val="20"/>
          <w:u w:val="single"/>
          <w:lang w:eastAsia="en-US"/>
        </w:rPr>
      </w:pPr>
      <w:bookmarkStart w:id="10" w:name="_Hlk534469905"/>
      <w:r w:rsidRPr="00C52E66">
        <w:rPr>
          <w:rFonts w:eastAsia="Calibri"/>
          <w:bCs/>
          <w:sz w:val="20"/>
          <w:szCs w:val="20"/>
          <w:lang w:eastAsia="en-US"/>
        </w:rPr>
        <w:t>В рамках реализации муниципальной программы «Благоустройство территории поселка Айхал на 2022-2026 годы» в 2022 году заключены муниципальные контракты на:</w:t>
      </w:r>
      <w:r w:rsidRPr="00C52E66">
        <w:rPr>
          <w:rFonts w:eastAsia="Calibri"/>
          <w:b/>
          <w:sz w:val="20"/>
          <w:szCs w:val="20"/>
          <w:u w:val="single"/>
          <w:lang w:eastAsia="en-US"/>
        </w:rPr>
        <w:t xml:space="preserve"> </w:t>
      </w:r>
    </w:p>
    <w:p w14:paraId="6A315C8E" w14:textId="77777777" w:rsidR="00C52E66" w:rsidRPr="00C52E66" w:rsidRDefault="00C52E66" w:rsidP="00C52E66">
      <w:pPr>
        <w:widowControl/>
        <w:autoSpaceDE/>
        <w:autoSpaceDN/>
        <w:adjustRightInd/>
        <w:spacing w:after="160"/>
        <w:ind w:firstLine="709"/>
        <w:contextualSpacing/>
        <w:jc w:val="both"/>
        <w:rPr>
          <w:rFonts w:eastAsia="Calibri"/>
          <w:sz w:val="20"/>
          <w:szCs w:val="20"/>
          <w:lang w:eastAsia="en-US"/>
        </w:rPr>
      </w:pPr>
      <w:r w:rsidRPr="00C52E66">
        <w:rPr>
          <w:rFonts w:eastAsia="Calibri"/>
          <w:b/>
          <w:sz w:val="20"/>
          <w:szCs w:val="20"/>
          <w:lang w:eastAsia="en-US"/>
        </w:rPr>
        <w:t xml:space="preserve">- </w:t>
      </w:r>
      <w:r w:rsidRPr="00C52E66">
        <w:rPr>
          <w:rFonts w:eastAsia="Calibri"/>
          <w:sz w:val="20"/>
          <w:szCs w:val="20"/>
          <w:lang w:eastAsia="en-US"/>
        </w:rPr>
        <w:t xml:space="preserve">Содержание территорий общего пользования, </w:t>
      </w:r>
    </w:p>
    <w:p w14:paraId="02B8A99A" w14:textId="77777777" w:rsidR="00C52E66" w:rsidRPr="00C52E66" w:rsidRDefault="00C52E66" w:rsidP="00C52E66">
      <w:pPr>
        <w:widowControl/>
        <w:autoSpaceDE/>
        <w:autoSpaceDN/>
        <w:adjustRightInd/>
        <w:spacing w:after="160"/>
        <w:ind w:firstLine="709"/>
        <w:contextualSpacing/>
        <w:jc w:val="both"/>
        <w:rPr>
          <w:rFonts w:eastAsia="Calibri"/>
          <w:sz w:val="20"/>
          <w:szCs w:val="20"/>
          <w:lang w:eastAsia="en-US"/>
        </w:rPr>
      </w:pPr>
      <w:r w:rsidRPr="00C52E66">
        <w:rPr>
          <w:rFonts w:eastAsia="Calibri"/>
          <w:sz w:val="20"/>
          <w:szCs w:val="20"/>
          <w:lang w:eastAsia="en-US"/>
        </w:rPr>
        <w:t xml:space="preserve">- Обслуживание непридомовых территорий п. Айхал, </w:t>
      </w:r>
    </w:p>
    <w:p w14:paraId="014F2FA6" w14:textId="77777777" w:rsidR="00C52E66" w:rsidRPr="00C52E66" w:rsidRDefault="00C52E66" w:rsidP="00C52E66">
      <w:pPr>
        <w:widowControl/>
        <w:autoSpaceDE/>
        <w:autoSpaceDN/>
        <w:adjustRightInd/>
        <w:spacing w:after="160"/>
        <w:ind w:firstLine="709"/>
        <w:contextualSpacing/>
        <w:jc w:val="both"/>
        <w:rPr>
          <w:rFonts w:eastAsia="Calibri"/>
          <w:sz w:val="20"/>
          <w:szCs w:val="20"/>
          <w:lang w:eastAsia="en-US"/>
        </w:rPr>
      </w:pPr>
      <w:r w:rsidRPr="00C52E66">
        <w:rPr>
          <w:rFonts w:eastAsia="Calibri"/>
          <w:sz w:val="20"/>
          <w:szCs w:val="20"/>
          <w:lang w:eastAsia="en-US"/>
        </w:rPr>
        <w:t>- Обслуживание уличного освещения МО «Поселок Айхал»,</w:t>
      </w:r>
    </w:p>
    <w:p w14:paraId="55E39759" w14:textId="77777777" w:rsidR="00C52E66" w:rsidRPr="00C52E66" w:rsidRDefault="00C52E66" w:rsidP="00C52E66">
      <w:pPr>
        <w:widowControl/>
        <w:autoSpaceDE/>
        <w:autoSpaceDN/>
        <w:adjustRightInd/>
        <w:spacing w:after="160"/>
        <w:ind w:firstLine="709"/>
        <w:contextualSpacing/>
        <w:jc w:val="both"/>
        <w:rPr>
          <w:rFonts w:eastAsia="Calibri"/>
          <w:sz w:val="20"/>
          <w:szCs w:val="20"/>
          <w:lang w:eastAsia="en-US"/>
        </w:rPr>
      </w:pPr>
      <w:r w:rsidRPr="00C52E66">
        <w:rPr>
          <w:rFonts w:eastAsia="Calibri"/>
          <w:sz w:val="20"/>
          <w:szCs w:val="20"/>
          <w:lang w:eastAsia="en-US"/>
        </w:rPr>
        <w:t xml:space="preserve">- Обслуживание гражданских кладбищ, </w:t>
      </w:r>
    </w:p>
    <w:p w14:paraId="173209F8" w14:textId="77777777" w:rsidR="00C52E66" w:rsidRPr="00C52E66" w:rsidRDefault="00C52E66" w:rsidP="00C52E66">
      <w:pPr>
        <w:widowControl/>
        <w:autoSpaceDE/>
        <w:autoSpaceDN/>
        <w:adjustRightInd/>
        <w:spacing w:after="160"/>
        <w:ind w:firstLine="709"/>
        <w:contextualSpacing/>
        <w:jc w:val="both"/>
        <w:rPr>
          <w:rFonts w:eastAsia="Calibri"/>
          <w:b/>
          <w:sz w:val="20"/>
          <w:szCs w:val="20"/>
          <w:u w:val="single"/>
          <w:lang w:eastAsia="en-US"/>
        </w:rPr>
      </w:pPr>
      <w:r w:rsidRPr="00C52E66">
        <w:rPr>
          <w:rFonts w:eastAsia="Calibri"/>
          <w:sz w:val="20"/>
          <w:szCs w:val="20"/>
          <w:lang w:eastAsia="en-US"/>
        </w:rPr>
        <w:t xml:space="preserve">- Ликвидацию несанкционированных свалок, в том числе автокузовов. </w:t>
      </w:r>
    </w:p>
    <w:p w14:paraId="75B53141" w14:textId="77777777" w:rsidR="00C52E66" w:rsidRPr="00C52E66" w:rsidRDefault="00C52E66" w:rsidP="00C52E66">
      <w:pPr>
        <w:widowControl/>
        <w:autoSpaceDE/>
        <w:autoSpaceDN/>
        <w:adjustRightInd/>
        <w:spacing w:after="160"/>
        <w:ind w:firstLine="709"/>
        <w:contextualSpacing/>
        <w:jc w:val="both"/>
        <w:rPr>
          <w:rFonts w:eastAsia="Calibri"/>
          <w:bCs/>
          <w:sz w:val="20"/>
          <w:szCs w:val="20"/>
          <w:lang w:eastAsia="en-US"/>
        </w:rPr>
      </w:pPr>
      <w:r w:rsidRPr="00C52E66">
        <w:rPr>
          <w:rFonts w:eastAsia="Calibri"/>
          <w:bCs/>
          <w:sz w:val="20"/>
          <w:szCs w:val="20"/>
          <w:lang w:eastAsia="en-US"/>
        </w:rPr>
        <w:t xml:space="preserve">По инициативе «Народного актива» Администрацией МО «Поселок Айхал» была проведена акция «Экологический десант», в рамках которой прошли мероприятия по санитарной очистке, благоустройству и озеленению территорий п. Айхал. Для реализации данного мероприятия был заключен муниципальный контракт на сумму 1 485 000 руб. Средства были выделены из бюджетов МО «Мирнинский район», АК «АЛРОСА» (ПАО) и МО «Поселок Айхал» - по 495 000 руб. из каждого источника. В рамках данного контракта в летний период было собрано и вывезено 257 м3 несанкционированных свалок ТКО.  </w:t>
      </w:r>
    </w:p>
    <w:p w14:paraId="432F735D" w14:textId="77777777" w:rsidR="00C52E66" w:rsidRPr="00C52E66" w:rsidRDefault="00C52E66" w:rsidP="00C52E66">
      <w:pPr>
        <w:widowControl/>
        <w:autoSpaceDE/>
        <w:autoSpaceDN/>
        <w:adjustRightInd/>
        <w:spacing w:after="160"/>
        <w:ind w:firstLine="709"/>
        <w:contextualSpacing/>
        <w:jc w:val="both"/>
        <w:rPr>
          <w:rFonts w:eastAsia="Calibri"/>
          <w:bCs/>
          <w:sz w:val="20"/>
          <w:szCs w:val="20"/>
          <w:lang w:eastAsia="en-US"/>
        </w:rPr>
      </w:pPr>
      <w:r w:rsidRPr="00C52E66">
        <w:rPr>
          <w:rFonts w:eastAsia="Calibri"/>
          <w:bCs/>
          <w:sz w:val="20"/>
          <w:szCs w:val="20"/>
          <w:lang w:eastAsia="en-US"/>
        </w:rPr>
        <w:t xml:space="preserve">За счет средств АК «АЛРОСА» (ПАО) и МО «Поселок Айхал» был заключен контракт на выполнение работ по демонтажу контейнерных площадок с последующим устройством новых контейнерных площадок для накопления ТКО, на сумму 2 256 690 руб., где 2 000 000 руб. - средства АК «АЛРОСА» (ПАО), 256 690 руб. - средства МО «Поселок Айхал». В рамках контракта установили новые контейнерные площадки для накопления ТКО по следующим адресам: </w:t>
      </w:r>
    </w:p>
    <w:p w14:paraId="0E698E3B" w14:textId="77777777" w:rsidR="00C52E66" w:rsidRPr="00C52E66" w:rsidRDefault="00C52E66" w:rsidP="00C52E66">
      <w:pPr>
        <w:widowControl/>
        <w:autoSpaceDE/>
        <w:autoSpaceDN/>
        <w:adjustRightInd/>
        <w:spacing w:after="160"/>
        <w:ind w:firstLine="709"/>
        <w:contextualSpacing/>
        <w:jc w:val="both"/>
        <w:rPr>
          <w:rFonts w:eastAsia="Calibri"/>
          <w:bCs/>
          <w:sz w:val="20"/>
          <w:szCs w:val="20"/>
          <w:lang w:eastAsia="en-US"/>
        </w:rPr>
      </w:pPr>
      <w:r w:rsidRPr="00C52E66">
        <w:rPr>
          <w:rFonts w:eastAsia="Calibri"/>
          <w:bCs/>
          <w:sz w:val="20"/>
          <w:szCs w:val="20"/>
          <w:lang w:eastAsia="en-US"/>
        </w:rPr>
        <w:t xml:space="preserve">- Амакинская, д. 4, </w:t>
      </w:r>
    </w:p>
    <w:p w14:paraId="02821FF0" w14:textId="77777777" w:rsidR="00C52E66" w:rsidRPr="00C52E66" w:rsidRDefault="00C52E66" w:rsidP="00C52E66">
      <w:pPr>
        <w:widowControl/>
        <w:autoSpaceDE/>
        <w:autoSpaceDN/>
        <w:adjustRightInd/>
        <w:spacing w:after="160"/>
        <w:ind w:firstLine="709"/>
        <w:contextualSpacing/>
        <w:jc w:val="both"/>
        <w:rPr>
          <w:rFonts w:eastAsia="Calibri"/>
          <w:bCs/>
          <w:sz w:val="20"/>
          <w:szCs w:val="20"/>
          <w:lang w:eastAsia="en-US"/>
        </w:rPr>
      </w:pPr>
      <w:r w:rsidRPr="00C52E66">
        <w:rPr>
          <w:rFonts w:eastAsia="Calibri"/>
          <w:bCs/>
          <w:sz w:val="20"/>
          <w:szCs w:val="20"/>
          <w:lang w:eastAsia="en-US"/>
        </w:rPr>
        <w:t xml:space="preserve">- Корнилова, д. 2, </w:t>
      </w:r>
    </w:p>
    <w:p w14:paraId="550FFDFF" w14:textId="77777777" w:rsidR="00C52E66" w:rsidRPr="00C52E66" w:rsidRDefault="00C52E66" w:rsidP="00C52E66">
      <w:pPr>
        <w:widowControl/>
        <w:autoSpaceDE/>
        <w:autoSpaceDN/>
        <w:adjustRightInd/>
        <w:spacing w:after="160"/>
        <w:ind w:firstLine="709"/>
        <w:contextualSpacing/>
        <w:jc w:val="both"/>
        <w:rPr>
          <w:rFonts w:eastAsia="Calibri"/>
          <w:bCs/>
          <w:sz w:val="20"/>
          <w:szCs w:val="20"/>
          <w:lang w:eastAsia="en-US"/>
        </w:rPr>
      </w:pPr>
      <w:r w:rsidRPr="00C52E66">
        <w:rPr>
          <w:rFonts w:eastAsia="Calibri"/>
          <w:bCs/>
          <w:sz w:val="20"/>
          <w:szCs w:val="20"/>
          <w:lang w:eastAsia="en-US"/>
        </w:rPr>
        <w:t xml:space="preserve">- Советская, д. 4, </w:t>
      </w:r>
    </w:p>
    <w:p w14:paraId="6190083D" w14:textId="77777777" w:rsidR="00C52E66" w:rsidRPr="00C52E66" w:rsidRDefault="00C52E66" w:rsidP="00C52E66">
      <w:pPr>
        <w:widowControl/>
        <w:autoSpaceDE/>
        <w:autoSpaceDN/>
        <w:adjustRightInd/>
        <w:spacing w:after="160"/>
        <w:ind w:firstLine="709"/>
        <w:contextualSpacing/>
        <w:jc w:val="both"/>
        <w:rPr>
          <w:rFonts w:eastAsia="Calibri"/>
          <w:bCs/>
          <w:sz w:val="20"/>
          <w:szCs w:val="20"/>
          <w:lang w:eastAsia="en-US"/>
        </w:rPr>
      </w:pPr>
      <w:r w:rsidRPr="00C52E66">
        <w:rPr>
          <w:rFonts w:eastAsia="Calibri"/>
          <w:bCs/>
          <w:sz w:val="20"/>
          <w:szCs w:val="20"/>
          <w:lang w:eastAsia="en-US"/>
        </w:rPr>
        <w:t xml:space="preserve">- Стрельникова, д. 2а. </w:t>
      </w:r>
    </w:p>
    <w:p w14:paraId="6D98EC84" w14:textId="77777777" w:rsidR="00C52E66" w:rsidRPr="00C52E66" w:rsidRDefault="00C52E66" w:rsidP="00C52E66">
      <w:pPr>
        <w:widowControl/>
        <w:autoSpaceDE/>
        <w:autoSpaceDN/>
        <w:adjustRightInd/>
        <w:spacing w:after="160"/>
        <w:ind w:firstLine="709"/>
        <w:contextualSpacing/>
        <w:jc w:val="both"/>
        <w:rPr>
          <w:rFonts w:eastAsia="Calibri"/>
          <w:bCs/>
          <w:sz w:val="20"/>
          <w:szCs w:val="20"/>
          <w:lang w:eastAsia="en-US"/>
        </w:rPr>
      </w:pPr>
      <w:r w:rsidRPr="00C52E66">
        <w:rPr>
          <w:rFonts w:eastAsia="Calibri"/>
          <w:bCs/>
          <w:sz w:val="20"/>
          <w:szCs w:val="20"/>
          <w:lang w:eastAsia="en-US"/>
        </w:rPr>
        <w:t xml:space="preserve">Также были установлены 3 контейнерные площадки в соответствии с дизайн-кодом      п. Айхал по адресам: ул. Советская, д. 9, 11, ул. Энтузиастов, д. 6. </w:t>
      </w:r>
    </w:p>
    <w:p w14:paraId="1EB6746C" w14:textId="77777777" w:rsidR="00C52E66" w:rsidRPr="00C52E66" w:rsidRDefault="00C52E66" w:rsidP="00C52E66">
      <w:pPr>
        <w:widowControl/>
        <w:autoSpaceDE/>
        <w:autoSpaceDN/>
        <w:adjustRightInd/>
        <w:spacing w:after="160"/>
        <w:ind w:firstLine="708"/>
        <w:contextualSpacing/>
        <w:jc w:val="both"/>
        <w:rPr>
          <w:rFonts w:eastAsia="Calibri"/>
          <w:bCs/>
          <w:sz w:val="20"/>
          <w:szCs w:val="20"/>
          <w:lang w:eastAsia="en-US"/>
        </w:rPr>
      </w:pPr>
      <w:r w:rsidRPr="00C52E66">
        <w:rPr>
          <w:rFonts w:eastAsia="Calibri"/>
          <w:sz w:val="20"/>
          <w:szCs w:val="20"/>
          <w:lang w:eastAsia="en-US"/>
        </w:rPr>
        <w:t>В летний период собрано и вывезено</w:t>
      </w:r>
      <w:r w:rsidRPr="00C52E66">
        <w:rPr>
          <w:rFonts w:eastAsia="Calibri"/>
          <w:bCs/>
          <w:sz w:val="20"/>
          <w:szCs w:val="20"/>
          <w:lang w:eastAsia="en-US"/>
        </w:rPr>
        <w:t xml:space="preserve"> 24 т. металлолома и 30 шт. – автокузовов. </w:t>
      </w:r>
      <w:r w:rsidRPr="00C52E66">
        <w:rPr>
          <w:rFonts w:eastAsia="Calibri"/>
          <w:sz w:val="20"/>
          <w:szCs w:val="20"/>
          <w:lang w:eastAsia="en-US"/>
        </w:rPr>
        <w:t xml:space="preserve">Высажено </w:t>
      </w:r>
      <w:r w:rsidRPr="00C52E66">
        <w:rPr>
          <w:rFonts w:eastAsia="Calibri"/>
          <w:bCs/>
          <w:sz w:val="20"/>
          <w:szCs w:val="20"/>
          <w:lang w:eastAsia="en-US"/>
        </w:rPr>
        <w:t>2 899 шт. рассады цветов, а также произведена высадка 70 саженцев деревьев.</w:t>
      </w:r>
    </w:p>
    <w:p w14:paraId="589D1F6F" w14:textId="77777777" w:rsidR="00C52E66" w:rsidRPr="00C52E66" w:rsidRDefault="00C52E66" w:rsidP="00C52E66">
      <w:pPr>
        <w:widowControl/>
        <w:autoSpaceDE/>
        <w:autoSpaceDN/>
        <w:adjustRightInd/>
        <w:spacing w:after="160"/>
        <w:ind w:firstLine="708"/>
        <w:contextualSpacing/>
        <w:jc w:val="both"/>
        <w:rPr>
          <w:rFonts w:eastAsia="Calibri"/>
          <w:bCs/>
          <w:sz w:val="20"/>
          <w:szCs w:val="20"/>
          <w:lang w:eastAsia="en-US"/>
        </w:rPr>
      </w:pPr>
      <w:r w:rsidRPr="00C52E66">
        <w:rPr>
          <w:rFonts w:eastAsia="Calibri"/>
          <w:bCs/>
          <w:sz w:val="20"/>
          <w:szCs w:val="20"/>
          <w:lang w:eastAsia="en-US"/>
        </w:rPr>
        <w:t xml:space="preserve">За счет средств АК «АЛРОСА» (ПАО) был заключен муниципальный контракт на поставку контейнеров для ТКО на сумму 344 000 руб. В рамках контракта были приобретены контейнеры для сбора ТКО в количестве 20 штук. </w:t>
      </w:r>
    </w:p>
    <w:p w14:paraId="1ECBDB1D" w14:textId="77777777" w:rsidR="00C52E66" w:rsidRPr="00C52E66" w:rsidRDefault="00C52E66" w:rsidP="00C52E66">
      <w:pPr>
        <w:widowControl/>
        <w:autoSpaceDE/>
        <w:autoSpaceDN/>
        <w:adjustRightInd/>
        <w:spacing w:after="120"/>
        <w:jc w:val="center"/>
        <w:rPr>
          <w:rFonts w:eastAsia="Times New Roman"/>
          <w:b/>
          <w:sz w:val="20"/>
          <w:szCs w:val="20"/>
          <w:lang w:val="x-none" w:eastAsia="x-none"/>
        </w:rPr>
      </w:pPr>
      <w:r w:rsidRPr="00C52E66">
        <w:rPr>
          <w:rFonts w:eastAsia="Times New Roman"/>
          <w:b/>
          <w:sz w:val="20"/>
          <w:szCs w:val="20"/>
          <w:lang w:val="x-none" w:eastAsia="x-none"/>
        </w:rPr>
        <w:t>МП «Формирование комфортной городской среды» в 2022 г.</w:t>
      </w:r>
    </w:p>
    <w:p w14:paraId="0DA1AFB2" w14:textId="77777777" w:rsidR="00C52E66" w:rsidRPr="00C52E66" w:rsidRDefault="00C52E66" w:rsidP="00C52E66">
      <w:pPr>
        <w:widowControl/>
        <w:autoSpaceDE/>
        <w:autoSpaceDN/>
        <w:adjustRightInd/>
        <w:spacing w:after="160" w:line="259" w:lineRule="auto"/>
        <w:ind w:firstLine="708"/>
        <w:jc w:val="both"/>
        <w:rPr>
          <w:rFonts w:eastAsia="Calibri"/>
          <w:sz w:val="20"/>
          <w:szCs w:val="20"/>
          <w:lang w:eastAsia="en-US"/>
        </w:rPr>
      </w:pPr>
      <w:r w:rsidRPr="00C52E66">
        <w:rPr>
          <w:rFonts w:eastAsia="Calibri"/>
          <w:sz w:val="20"/>
          <w:szCs w:val="20"/>
          <w:lang w:eastAsia="en-US"/>
        </w:rPr>
        <w:t xml:space="preserve">В 2022 году в рамках реализации муниципальной программы «Формирование комфортной городской среды на 2018-2024 годы» были выполнены следующие работы: </w:t>
      </w:r>
    </w:p>
    <w:p w14:paraId="0EDDF012" w14:textId="77777777" w:rsidR="00C52E66" w:rsidRPr="00C52E66" w:rsidRDefault="00C52E66">
      <w:pPr>
        <w:widowControl/>
        <w:numPr>
          <w:ilvl w:val="0"/>
          <w:numId w:val="15"/>
        </w:numPr>
        <w:tabs>
          <w:tab w:val="left" w:pos="993"/>
        </w:tabs>
        <w:autoSpaceDE/>
        <w:autoSpaceDN/>
        <w:adjustRightInd/>
        <w:spacing w:after="160" w:line="259" w:lineRule="auto"/>
        <w:ind w:left="0" w:firstLine="709"/>
        <w:contextualSpacing/>
        <w:jc w:val="both"/>
        <w:rPr>
          <w:rFonts w:eastAsia="Calibri"/>
          <w:sz w:val="20"/>
          <w:szCs w:val="20"/>
          <w:lang w:val="x-none" w:eastAsia="en-US"/>
        </w:rPr>
      </w:pPr>
      <w:bookmarkStart w:id="11" w:name="_Hlk124759457"/>
      <w:r w:rsidRPr="00C52E66">
        <w:rPr>
          <w:rFonts w:eastAsia="Calibri"/>
          <w:sz w:val="20"/>
          <w:szCs w:val="20"/>
          <w:lang w:val="x-none" w:eastAsia="en-US"/>
        </w:rPr>
        <w:t xml:space="preserve">Благоустройство дворовой территории ул. Энтузиастов д. 3. </w:t>
      </w:r>
      <w:r w:rsidRPr="00C52E66">
        <w:rPr>
          <w:rFonts w:eastAsia="Times New Roman"/>
          <w:sz w:val="20"/>
          <w:szCs w:val="20"/>
          <w:lang w:val="x-none" w:eastAsia="x-none"/>
        </w:rPr>
        <w:t xml:space="preserve">В рамках программы «Формирование комфортной городской среды» привели в порядок придомовую территорию многоквартирного дома: заасфальтирован проезд с местами для стоянки автомобилей, установлены элементы принудительного снижения скорости, бордюры, а также современное детское игровое оборудование с травмобезопасным покрытием. </w:t>
      </w:r>
      <w:r w:rsidRPr="00C52E66">
        <w:rPr>
          <w:rFonts w:eastAsia="Calibri"/>
          <w:sz w:val="20"/>
          <w:szCs w:val="20"/>
          <w:lang w:val="x-none" w:eastAsia="en-US"/>
        </w:rPr>
        <w:t xml:space="preserve">Сумма контракта составила 7 148 639 руб. 29 коп. из них из федерального бюджета и бюджета Республики Саха (Якутия) выделено 5 202 647,53 руб. и </w:t>
      </w:r>
      <w:r w:rsidRPr="00C52E66">
        <w:rPr>
          <w:rFonts w:eastAsia="Times New Roman"/>
          <w:sz w:val="20"/>
          <w:szCs w:val="20"/>
          <w:lang w:val="x-none" w:eastAsia="x-none"/>
        </w:rPr>
        <w:t xml:space="preserve">1 945 991,76 </w:t>
      </w:r>
      <w:r w:rsidRPr="00C52E66">
        <w:rPr>
          <w:rFonts w:eastAsia="Calibri"/>
          <w:sz w:val="20"/>
          <w:szCs w:val="20"/>
          <w:lang w:val="x-none" w:eastAsia="en-US"/>
        </w:rPr>
        <w:t xml:space="preserve">руб. из бюджета МО «Поселок Айхал». Работы выполнены в полном объеме. </w:t>
      </w:r>
    </w:p>
    <w:p w14:paraId="734FA30D" w14:textId="77777777" w:rsidR="00C52E66" w:rsidRPr="00C52E66" w:rsidRDefault="00C52E66">
      <w:pPr>
        <w:widowControl/>
        <w:numPr>
          <w:ilvl w:val="0"/>
          <w:numId w:val="15"/>
        </w:numPr>
        <w:tabs>
          <w:tab w:val="left" w:pos="993"/>
        </w:tabs>
        <w:autoSpaceDE/>
        <w:autoSpaceDN/>
        <w:adjustRightInd/>
        <w:spacing w:after="160" w:line="259" w:lineRule="auto"/>
        <w:ind w:left="0" w:firstLine="709"/>
        <w:contextualSpacing/>
        <w:jc w:val="both"/>
        <w:rPr>
          <w:rFonts w:eastAsia="Calibri"/>
          <w:sz w:val="20"/>
          <w:szCs w:val="20"/>
          <w:lang w:val="x-none" w:eastAsia="en-US"/>
        </w:rPr>
      </w:pPr>
      <w:r w:rsidRPr="00C52E66">
        <w:rPr>
          <w:rFonts w:eastAsia="Calibri"/>
          <w:sz w:val="20"/>
          <w:szCs w:val="20"/>
          <w:lang w:val="x-none" w:eastAsia="en-US"/>
        </w:rPr>
        <w:t xml:space="preserve">Благоустройство парка «Здоровье». </w:t>
      </w:r>
      <w:bookmarkStart w:id="12" w:name="_Hlk125109446"/>
      <w:r w:rsidRPr="00C52E66">
        <w:rPr>
          <w:rFonts w:eastAsia="Calibri"/>
          <w:sz w:val="20"/>
          <w:szCs w:val="20"/>
          <w:lang w:val="x-none" w:eastAsia="en-US"/>
        </w:rPr>
        <w:t xml:space="preserve">Сумма контракта составила 26 390 988,8 руб., из них </w:t>
      </w:r>
      <w:r w:rsidRPr="00C52E66">
        <w:rPr>
          <w:rFonts w:eastAsia="Times New Roman"/>
          <w:sz w:val="20"/>
          <w:szCs w:val="20"/>
          <w:lang w:val="x-none" w:eastAsia="x-none"/>
        </w:rPr>
        <w:t xml:space="preserve">19 014 805, 06 </w:t>
      </w:r>
      <w:r w:rsidRPr="00C52E66">
        <w:rPr>
          <w:rFonts w:eastAsia="Calibri"/>
          <w:sz w:val="20"/>
          <w:szCs w:val="20"/>
          <w:lang w:val="x-none" w:eastAsia="en-US"/>
        </w:rPr>
        <w:t xml:space="preserve">руб. – из федерального бюджета, </w:t>
      </w:r>
      <w:r w:rsidRPr="00C52E66">
        <w:rPr>
          <w:rFonts w:eastAsia="Times New Roman"/>
          <w:sz w:val="20"/>
          <w:szCs w:val="20"/>
          <w:lang w:val="x-none" w:eastAsia="x-none"/>
        </w:rPr>
        <w:t xml:space="preserve">5 869 390, 8 </w:t>
      </w:r>
      <w:r w:rsidRPr="00C52E66">
        <w:rPr>
          <w:rFonts w:eastAsia="Calibri"/>
          <w:sz w:val="20"/>
          <w:szCs w:val="20"/>
          <w:lang w:val="x-none" w:eastAsia="en-US"/>
        </w:rPr>
        <w:t xml:space="preserve">руб. – из бюджета АК «АЛРОСА» (ПАО), </w:t>
      </w:r>
      <w:r w:rsidRPr="00C52E66">
        <w:rPr>
          <w:rFonts w:eastAsia="Times New Roman"/>
          <w:sz w:val="20"/>
          <w:szCs w:val="20"/>
          <w:lang w:val="x-none" w:eastAsia="x-none"/>
        </w:rPr>
        <w:t xml:space="preserve">1 314 724, 21 </w:t>
      </w:r>
      <w:r w:rsidRPr="00C52E66">
        <w:rPr>
          <w:rFonts w:eastAsia="Calibri"/>
          <w:sz w:val="20"/>
          <w:szCs w:val="20"/>
          <w:lang w:val="x-none" w:eastAsia="en-US"/>
        </w:rPr>
        <w:t xml:space="preserve">руб. – из бюджета МО «Поселок Айхал» и </w:t>
      </w:r>
      <w:bookmarkStart w:id="13" w:name="_Hlk125041861"/>
      <w:bookmarkEnd w:id="12"/>
      <w:r w:rsidRPr="00C52E66">
        <w:rPr>
          <w:rFonts w:eastAsia="Times New Roman"/>
          <w:sz w:val="20"/>
          <w:szCs w:val="20"/>
          <w:lang w:val="x-none" w:eastAsia="x-none"/>
        </w:rPr>
        <w:t>192 068, 73 руб. – из бюджета Республики Саха (Якутия).</w:t>
      </w:r>
    </w:p>
    <w:p w14:paraId="512F129F" w14:textId="77777777" w:rsidR="00C52E66" w:rsidRPr="00C52E66" w:rsidRDefault="00C52E66" w:rsidP="00C52E66">
      <w:pPr>
        <w:widowControl/>
        <w:tabs>
          <w:tab w:val="left" w:pos="993"/>
        </w:tabs>
        <w:autoSpaceDE/>
        <w:autoSpaceDN/>
        <w:adjustRightInd/>
        <w:spacing w:after="160" w:line="259" w:lineRule="auto"/>
        <w:ind w:firstLine="993"/>
        <w:jc w:val="both"/>
        <w:rPr>
          <w:rFonts w:eastAsia="Calibri"/>
          <w:sz w:val="20"/>
          <w:szCs w:val="20"/>
          <w:lang w:val="x-none" w:eastAsia="en-US"/>
        </w:rPr>
      </w:pPr>
      <w:r w:rsidRPr="00C52E66">
        <w:rPr>
          <w:rFonts w:eastAsia="Calibri"/>
          <w:sz w:val="20"/>
          <w:szCs w:val="20"/>
          <w:lang w:val="x-none" w:eastAsia="en-US"/>
        </w:rPr>
        <w:t>В рамках благоустройства установлено спортивное оборудование, детское игровое оборудование, подготовлено бетонное основание для укладки травмобезопасного покрытия на беговую дорожку и спортивную площадку, выполнено устройство деревянного трапа, установлены урны, лавочки, велопарковки, стелы, устройство подстилающих и выравнивающих слоев оснований для площадки из древесной щепы, песка, щебня, установлены опоры освещения, выполнены работы по устройству летнего кафе и сцены</w:t>
      </w:r>
      <w:bookmarkEnd w:id="13"/>
      <w:r w:rsidRPr="00C52E66">
        <w:rPr>
          <w:rFonts w:eastAsia="Calibri"/>
          <w:sz w:val="20"/>
          <w:szCs w:val="20"/>
          <w:lang w:val="x-none" w:eastAsia="en-US"/>
        </w:rPr>
        <w:t xml:space="preserve">. </w:t>
      </w:r>
    </w:p>
    <w:p w14:paraId="15EA42FE" w14:textId="77777777" w:rsidR="00C52E66" w:rsidRPr="00C52E66" w:rsidRDefault="00C52E66">
      <w:pPr>
        <w:widowControl/>
        <w:numPr>
          <w:ilvl w:val="0"/>
          <w:numId w:val="15"/>
        </w:numPr>
        <w:tabs>
          <w:tab w:val="left" w:pos="993"/>
        </w:tabs>
        <w:autoSpaceDE/>
        <w:autoSpaceDN/>
        <w:adjustRightInd/>
        <w:spacing w:after="160" w:line="259" w:lineRule="auto"/>
        <w:ind w:left="0" w:firstLine="709"/>
        <w:contextualSpacing/>
        <w:jc w:val="both"/>
        <w:rPr>
          <w:rFonts w:eastAsia="Times New Roman"/>
          <w:bCs/>
          <w:sz w:val="20"/>
          <w:szCs w:val="20"/>
          <w:lang w:val="x-none" w:eastAsia="x-none"/>
        </w:rPr>
      </w:pPr>
      <w:r w:rsidRPr="00C52E66">
        <w:rPr>
          <w:rFonts w:eastAsia="Calibri"/>
          <w:sz w:val="20"/>
          <w:szCs w:val="20"/>
          <w:lang w:val="x-none" w:eastAsia="en-US"/>
        </w:rPr>
        <w:t>Благоустройство м</w:t>
      </w:r>
      <w:r w:rsidRPr="00C52E66">
        <w:rPr>
          <w:rFonts w:eastAsia="Times New Roman"/>
          <w:bCs/>
          <w:sz w:val="20"/>
          <w:szCs w:val="20"/>
          <w:lang w:val="x-none" w:eastAsia="x-none"/>
        </w:rPr>
        <w:t xml:space="preserve">ини-парка в районе ул. Энтузиастов д. 1-5 и парка «Имени первооткрывателя-каюра Н. Алексеева». В рамках реализации проекта «1000 дворов на Дальнем Востоке» между Управлением архитектуры и </w:t>
      </w:r>
      <w:r w:rsidRPr="00C52E66">
        <w:rPr>
          <w:rFonts w:eastAsia="Times New Roman"/>
          <w:bCs/>
          <w:sz w:val="20"/>
          <w:szCs w:val="20"/>
          <w:lang w:val="x-none" w:eastAsia="x-none"/>
        </w:rPr>
        <w:lastRenderedPageBreak/>
        <w:t xml:space="preserve">градостроительства при Главе РС(Я) и ИП Медведь И.С. был заключен государственный контракт № 23-ДВ на выполнение работ по благоустройству дворовой территории по адресу: п. Айхал, ул. Энтузиастов 1,2,3,4,5 на сумму 8 895 243 руб. В рамках государственного контракта </w:t>
      </w:r>
      <w:bookmarkStart w:id="14" w:name="_Hlk125042407"/>
      <w:r w:rsidRPr="00C52E66">
        <w:rPr>
          <w:rFonts w:eastAsia="Times New Roman"/>
          <w:bCs/>
          <w:sz w:val="20"/>
          <w:szCs w:val="20"/>
          <w:lang w:val="x-none" w:eastAsia="x-none"/>
        </w:rPr>
        <w:t>выполнены работы по вертикальной планировке территории, проездов и площадок, уложен бордюрный камень, металлический бордюр, укреплен откос, установлены беседки, опоры освещения. Подрядчиком закуплено и доставлено травмобезопасное покрытие</w:t>
      </w:r>
      <w:bookmarkEnd w:id="14"/>
      <w:r w:rsidRPr="00C52E66">
        <w:rPr>
          <w:rFonts w:eastAsia="Times New Roman"/>
          <w:bCs/>
          <w:sz w:val="20"/>
          <w:szCs w:val="20"/>
          <w:lang w:val="x-none" w:eastAsia="x-none"/>
        </w:rPr>
        <w:t>. Управлением Архитектуры РС (Я) предоставлены детские игровые комплексы. Работы будут завершены в летний период 2023 года.</w:t>
      </w:r>
      <w:r w:rsidRPr="00C52E66">
        <w:rPr>
          <w:rFonts w:eastAsia="Times New Roman"/>
          <w:sz w:val="20"/>
          <w:szCs w:val="20"/>
          <w:lang w:val="x-none" w:eastAsia="x-none"/>
        </w:rPr>
        <w:t xml:space="preserve"> </w:t>
      </w:r>
    </w:p>
    <w:p w14:paraId="5718CCF5" w14:textId="77777777" w:rsidR="00C52E66" w:rsidRPr="00C52E66" w:rsidRDefault="00C52E66">
      <w:pPr>
        <w:widowControl/>
        <w:numPr>
          <w:ilvl w:val="0"/>
          <w:numId w:val="15"/>
        </w:numPr>
        <w:tabs>
          <w:tab w:val="left" w:pos="993"/>
        </w:tabs>
        <w:autoSpaceDE/>
        <w:autoSpaceDN/>
        <w:adjustRightInd/>
        <w:spacing w:after="160" w:line="259" w:lineRule="auto"/>
        <w:ind w:left="0" w:firstLine="709"/>
        <w:contextualSpacing/>
        <w:jc w:val="both"/>
        <w:rPr>
          <w:rFonts w:eastAsia="Times New Roman"/>
          <w:bCs/>
          <w:sz w:val="20"/>
          <w:szCs w:val="20"/>
          <w:lang w:val="x-none" w:eastAsia="x-none"/>
        </w:rPr>
      </w:pPr>
      <w:bookmarkStart w:id="15" w:name="_Hlk125041783"/>
      <w:r w:rsidRPr="00C52E66">
        <w:rPr>
          <w:rFonts w:eastAsia="Times New Roman"/>
          <w:bCs/>
          <w:sz w:val="20"/>
          <w:szCs w:val="20"/>
          <w:lang w:val="x-none" w:eastAsia="x-none"/>
        </w:rPr>
        <w:t xml:space="preserve">Обустройство ландшафтно-этнографического комплекса «Дружба народов». </w:t>
      </w:r>
      <w:bookmarkStart w:id="16" w:name="_Hlk125041773"/>
      <w:bookmarkEnd w:id="15"/>
      <w:r w:rsidRPr="00C52E66">
        <w:rPr>
          <w:rFonts w:eastAsia="Times New Roman"/>
          <w:bCs/>
          <w:sz w:val="20"/>
          <w:szCs w:val="20"/>
          <w:lang w:val="x-none" w:eastAsia="x-none"/>
        </w:rPr>
        <w:t xml:space="preserve">В 2022 году, объявленном по инициативе президента страны Годом культурного наследия народов России, в рамках празднования 100-летия образования Якутской АССР, продолжили обустройство ландшафтно-этнографического комплекса «Дружба народов». Разработка Концепции ландшафтно-этнографического комплекса началась в апреле 2021 года. Её авторами стали архитектор, доцент кафедры архитектуры Георгий Горохов и индивидуальный предприниматель, член Союза Кузнецов Якутии Илиан Павлов. </w:t>
      </w:r>
    </w:p>
    <w:p w14:paraId="6D7BC62B" w14:textId="77777777" w:rsidR="00C52E66" w:rsidRPr="00C52E66" w:rsidRDefault="00C52E66" w:rsidP="00C52E66">
      <w:pPr>
        <w:widowControl/>
        <w:tabs>
          <w:tab w:val="left" w:pos="993"/>
        </w:tabs>
        <w:autoSpaceDE/>
        <w:autoSpaceDN/>
        <w:adjustRightInd/>
        <w:spacing w:after="160" w:line="259" w:lineRule="auto"/>
        <w:ind w:firstLine="709"/>
        <w:jc w:val="both"/>
        <w:rPr>
          <w:rFonts w:eastAsia="Times New Roman"/>
          <w:bCs/>
          <w:sz w:val="20"/>
          <w:szCs w:val="20"/>
          <w:lang w:val="x-none" w:eastAsia="x-none"/>
        </w:rPr>
      </w:pPr>
      <w:r w:rsidRPr="00C52E66">
        <w:rPr>
          <w:rFonts w:eastAsia="Times New Roman"/>
          <w:bCs/>
          <w:sz w:val="20"/>
          <w:szCs w:val="20"/>
          <w:lang w:val="x-none" w:eastAsia="x-none"/>
        </w:rPr>
        <w:t>В 2022 году ЛЭК украсила художественная композиция «Байанай» высотой в 4 метра и шириной в 5 метров, а также сценическая площадка «ракушка» для проведения мероприятий. Авторами-мастерами художественной резки Байанай стали ремесленники из Верхневилюйска отец и сын Афансьевы, они же и возвели ЛЭК «Дружба народов». Также были выполнены работы по расчистке и отсыпке прилегающей территории, расширены границы комплекса. Проект реализован за счет средства компании «АЛРОСА» (2 000 000 руб.) и местного бюджета МО «Поселок Айхал» (600 000 руб.).</w:t>
      </w:r>
    </w:p>
    <w:bookmarkEnd w:id="16"/>
    <w:p w14:paraId="406E406E" w14:textId="77777777" w:rsidR="00C52E66" w:rsidRPr="00C52E66" w:rsidRDefault="00C52E66">
      <w:pPr>
        <w:widowControl/>
        <w:numPr>
          <w:ilvl w:val="0"/>
          <w:numId w:val="15"/>
        </w:numPr>
        <w:tabs>
          <w:tab w:val="left" w:pos="993"/>
        </w:tabs>
        <w:autoSpaceDE/>
        <w:autoSpaceDN/>
        <w:adjustRightInd/>
        <w:spacing w:after="160" w:line="259" w:lineRule="auto"/>
        <w:ind w:left="0" w:firstLine="709"/>
        <w:contextualSpacing/>
        <w:jc w:val="both"/>
        <w:rPr>
          <w:rFonts w:eastAsia="Calibri"/>
          <w:sz w:val="20"/>
          <w:szCs w:val="20"/>
          <w:lang w:val="x-none" w:eastAsia="en-US"/>
        </w:rPr>
      </w:pPr>
      <w:r w:rsidRPr="00C52E66">
        <w:rPr>
          <w:rFonts w:eastAsia="Times New Roman"/>
          <w:bCs/>
          <w:sz w:val="20"/>
          <w:szCs w:val="20"/>
          <w:lang w:val="x-none" w:eastAsia="x-none"/>
        </w:rPr>
        <w:t xml:space="preserve"> Обустройство спортивной площадки по ул. Алмазная д. 10. В 2022 году для участия в конкурсе «Территория АЛРОСА» Администрацией МО «Поселок Айхал» была подана заявка на реализацию проекта «Обустройство спортивной площадки по ул. Алмазная д. 10». Проект стал победителем и в рамках конкурса на его реализацию были выделены денежные средства. Общая стоимость проекта составила 5 374 974,60 руб., из них: средства АК АЛРОСА – 3 762 460, 00 руб., средства бюджета МО «Мирнинский район» - 1 074 989,52 руб., средства бюджета МО «Поселок Айхал» - 537 498, 08 руб. С целью  реализации проекта Администрацией МО «Поселок Айхал» был заключен муниципальный контракт с подрядчиком. Выполнение данных работ планировалось в 2022 году, но в связи с неблагоприятными погодными условиями (проливные дожди) подписано дополнительное соглашение о продлении срока выполнения работ по муниципальному контракту до 15.07.2023 года.</w:t>
      </w:r>
    </w:p>
    <w:p w14:paraId="60AA8983" w14:textId="77777777" w:rsidR="00C52E66" w:rsidRPr="00C52E66" w:rsidRDefault="00C52E66">
      <w:pPr>
        <w:widowControl/>
        <w:numPr>
          <w:ilvl w:val="0"/>
          <w:numId w:val="15"/>
        </w:numPr>
        <w:tabs>
          <w:tab w:val="left" w:pos="993"/>
        </w:tabs>
        <w:autoSpaceDE/>
        <w:autoSpaceDN/>
        <w:adjustRightInd/>
        <w:spacing w:after="160" w:line="259" w:lineRule="auto"/>
        <w:ind w:left="0" w:firstLine="851"/>
        <w:contextualSpacing/>
        <w:jc w:val="both"/>
        <w:rPr>
          <w:rFonts w:eastAsia="Calibri"/>
          <w:sz w:val="20"/>
          <w:szCs w:val="20"/>
          <w:lang w:val="x-none" w:eastAsia="en-US"/>
        </w:rPr>
      </w:pPr>
      <w:r w:rsidRPr="00C52E66">
        <w:rPr>
          <w:rFonts w:eastAsia="Calibri"/>
          <w:sz w:val="20"/>
          <w:szCs w:val="20"/>
          <w:lang w:val="x-none" w:eastAsia="en-US"/>
        </w:rPr>
        <w:t xml:space="preserve"> Переоборудование детской площадки в парке «Первооткрывателей» для детей с ограниченными возможностями здоровья. В поселке Айхал проживает 40 детей, имеющих ограниченные возможности здоровья.  К сожалению в нашем поселке нет ни одной детской площадки, доступной для всех детей вне зависимости от состояния их здоровья. В этой связи был разработан проект по переоборудованию детской площадки в парке «Первооткрывателей». В рамках проекта планируется приобрести и установить оборудование для игровой площадки, каждый из элементов которой будет доступен для любого ребенка. Территория детской площадки выбрана не случайно, был проведен опрос среди родителей, воспитывающих детей-инвалидов. Учитывая все пожелания родителей, принято решение о расположении детской игровой площадки в Парке Первооткрывателей. В рамках переоборудования будет выполнено выравнивание площадки, после подготовки площадка будет застелена резиновым покрытием. Также будут установлены удобные лавочки и урны. Для реализации проекта был заключен муниципальный контракт на сумму 2 584 520, 87 руб., из них из бюджета МО «Мирнинский район» - 1 844 389, 89 руб., из бюджета МО «Поселок Айхал» - 740 130, 98 руб. Работы будут выполнены в летний период 2023 года.</w:t>
      </w:r>
    </w:p>
    <w:p w14:paraId="096A405C" w14:textId="77777777" w:rsidR="00C52E66" w:rsidRPr="00C52E66" w:rsidRDefault="00C52E66">
      <w:pPr>
        <w:widowControl/>
        <w:numPr>
          <w:ilvl w:val="0"/>
          <w:numId w:val="15"/>
        </w:numPr>
        <w:tabs>
          <w:tab w:val="left" w:pos="993"/>
        </w:tabs>
        <w:autoSpaceDE/>
        <w:autoSpaceDN/>
        <w:adjustRightInd/>
        <w:spacing w:after="160" w:line="259" w:lineRule="auto"/>
        <w:ind w:left="0" w:firstLine="851"/>
        <w:contextualSpacing/>
        <w:jc w:val="both"/>
        <w:rPr>
          <w:rFonts w:eastAsia="Calibri"/>
          <w:sz w:val="20"/>
          <w:szCs w:val="20"/>
          <w:lang w:val="x-none" w:eastAsia="en-US"/>
        </w:rPr>
      </w:pPr>
      <w:r w:rsidRPr="00C52E66">
        <w:rPr>
          <w:rFonts w:eastAsia="Calibri"/>
          <w:sz w:val="20"/>
          <w:szCs w:val="20"/>
          <w:lang w:val="x-none" w:eastAsia="en-US"/>
        </w:rPr>
        <w:t xml:space="preserve"> Устройство детских игровых площадок. В рамках договора целевого финансирования с АК АЛРОСА были выделены денежные средства в сумме 7 000 000 руб. на устройство детских игровых площадок на территории п. Айхал. по адресам: ул. Стрельникова, ул. Таежная, ул. Амакинская, ул. Молодежная. Для устройства площадок заключены муниципальные контракты:</w:t>
      </w:r>
    </w:p>
    <w:p w14:paraId="4C33ADC3" w14:textId="77777777" w:rsidR="00C52E66" w:rsidRPr="00C52E66" w:rsidRDefault="00C52E66" w:rsidP="00C52E66">
      <w:pPr>
        <w:widowControl/>
        <w:tabs>
          <w:tab w:val="left" w:pos="993"/>
        </w:tabs>
        <w:autoSpaceDE/>
        <w:autoSpaceDN/>
        <w:adjustRightInd/>
        <w:spacing w:after="160" w:line="259" w:lineRule="auto"/>
        <w:ind w:right="-143" w:firstLine="709"/>
        <w:jc w:val="both"/>
        <w:rPr>
          <w:rFonts w:eastAsia="Calibri"/>
          <w:sz w:val="20"/>
          <w:szCs w:val="20"/>
          <w:lang w:val="x-none" w:eastAsia="en-US"/>
        </w:rPr>
      </w:pPr>
      <w:r w:rsidRPr="00C52E66">
        <w:rPr>
          <w:rFonts w:eastAsia="Calibri"/>
          <w:sz w:val="20"/>
          <w:szCs w:val="20"/>
          <w:lang w:val="x-none" w:eastAsia="en-US"/>
        </w:rPr>
        <w:t>-  на сумму 1 220 186, 38 руб. с ИП Аскарова Л.Р., срок выполнения работ - 01.07.2023 г. (ул. Амакинская);</w:t>
      </w:r>
    </w:p>
    <w:p w14:paraId="759DEF59" w14:textId="77777777" w:rsidR="00C52E66" w:rsidRPr="00C52E66" w:rsidRDefault="00C52E66" w:rsidP="00C52E66">
      <w:pPr>
        <w:widowControl/>
        <w:tabs>
          <w:tab w:val="left" w:pos="993"/>
        </w:tabs>
        <w:autoSpaceDE/>
        <w:autoSpaceDN/>
        <w:adjustRightInd/>
        <w:spacing w:after="160" w:line="259" w:lineRule="auto"/>
        <w:ind w:firstLine="709"/>
        <w:jc w:val="both"/>
        <w:rPr>
          <w:rFonts w:eastAsia="Calibri"/>
          <w:sz w:val="20"/>
          <w:szCs w:val="20"/>
          <w:lang w:val="x-none" w:eastAsia="en-US"/>
        </w:rPr>
      </w:pPr>
      <w:r w:rsidRPr="00C52E66">
        <w:rPr>
          <w:rFonts w:eastAsia="Calibri"/>
          <w:sz w:val="20"/>
          <w:szCs w:val="20"/>
          <w:lang w:val="x-none" w:eastAsia="en-US"/>
        </w:rPr>
        <w:t xml:space="preserve"> - на сумму 5 108 585, 14 руб. с ИП Симонян В.Б., срок выполнения работ 15.07.2023 – (остальные площадки).</w:t>
      </w:r>
    </w:p>
    <w:bookmarkEnd w:id="11"/>
    <w:p w14:paraId="46F41D8C" w14:textId="77777777" w:rsidR="00C52E66" w:rsidRPr="00C52E66" w:rsidRDefault="00C52E66" w:rsidP="00C52E66">
      <w:pPr>
        <w:widowControl/>
        <w:autoSpaceDE/>
        <w:autoSpaceDN/>
        <w:adjustRightInd/>
        <w:ind w:firstLine="708"/>
        <w:jc w:val="center"/>
        <w:rPr>
          <w:rFonts w:eastAsia="Times New Roman"/>
          <w:b/>
          <w:bCs/>
          <w:sz w:val="20"/>
          <w:szCs w:val="20"/>
        </w:rPr>
      </w:pPr>
      <w:r w:rsidRPr="00C52E66">
        <w:rPr>
          <w:rFonts w:eastAsia="Times New Roman"/>
          <w:b/>
          <w:bCs/>
          <w:sz w:val="20"/>
          <w:szCs w:val="20"/>
        </w:rPr>
        <w:t>Энергетика</w:t>
      </w:r>
    </w:p>
    <w:p w14:paraId="1E1E5336"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В сфере энергетики в Администрации МО «Поселок Айхал» действуют 2 муниципальные программы: «Энергосбережение и повышение энергетической эффективности МО «Поселок Айхал» на 2022-2026 г.г.» и «Утепление сетей водоотведения в многоквартирных жилых домах на территории МО «Поселок Айхал» на 2022-2024 г.г.».  </w:t>
      </w:r>
    </w:p>
    <w:p w14:paraId="0C6AFFCF"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Проблема перемерзания сетей водоотведения в многоквартирных домах в условиях экстремально низких температур стоит давно и довольно остро. Ежегодно в зимний период жители домов, в особенности первых этажей, </w:t>
      </w:r>
      <w:r w:rsidRPr="00C52E66">
        <w:rPr>
          <w:rFonts w:eastAsia="Times New Roman"/>
          <w:sz w:val="20"/>
          <w:szCs w:val="20"/>
        </w:rPr>
        <w:lastRenderedPageBreak/>
        <w:t>сталкиваются с опасностью замерзания сетей водоотведения. Чтобы сети не выходили из строя жители вынуждены осуществлять «проливы» горячей воды, что приводит к увеличению затрат на оплату коммунальных услуг.</w:t>
      </w:r>
    </w:p>
    <w:p w14:paraId="7FE45CB8"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Решение данной проблемы встало перед Администрацией поселка. Очевидным стало, что одним из самых рациональных решений проблемы является обустройство системы подогрева трубопровода. Потому как даже самая современная система термоизоляции не показала достаточной эффективности в сильные морозы. Для системного подхода к решению данной проблемы была разработана и утверждена муниципальная программа «Утепление сетей водоотведения в многоквартирных жилых домах на территории МО «Поселок Айхал» на 2022-2024 г.г.». Финансирование программных мероприятий на 2022 год составило 12 099 591 руб., из них 8 689 958 руб. выделила компания АЛРОСА, из бюджета МО «Мирнинский район» направлено 3 239 151 руб., а также 170 481 руб. из средств местного бюджета. В ушедшем году в рамках программы утеплили сети в 10 многоквартирных домах по адресам: ул. Юбилейная д.7, ул. Энтузиастов д.6, ул. Кадзова д.2, д.4, ул. Алмазная д.1, ул. Советская д.9, д.11, д.13, ул. Кадзова д.3, Юбилейная д.2.</w:t>
      </w:r>
    </w:p>
    <w:p w14:paraId="76C60BB5"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На средства, выделенные компанией АЛРОСА, были приобретены материалы для утепления сетей в 8 МКД, работы же по утеплению выполнены силами управляющих компаний. За счет средств районного и местного бюджетов полностью утеплены сети в 2-х МКД (приобретены материалы и выполнены работы). </w:t>
      </w:r>
    </w:p>
    <w:p w14:paraId="26BC0B2D"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Ожидается, что проведенные мероприятия исключат промерзание сетей водоотведения многоквартирных домов, снизят затраты на оплату коммунальных услуг жильцами, позволят избежать аварийных ситуаций в домах и жилых помещениях.</w:t>
      </w:r>
    </w:p>
    <w:p w14:paraId="170590E5" w14:textId="77777777" w:rsidR="00C52E66" w:rsidRPr="00C52E66" w:rsidRDefault="00C52E66" w:rsidP="00C52E66">
      <w:pPr>
        <w:widowControl/>
        <w:autoSpaceDE/>
        <w:autoSpaceDN/>
        <w:adjustRightInd/>
        <w:ind w:firstLine="708"/>
        <w:jc w:val="both"/>
        <w:rPr>
          <w:rFonts w:eastAsia="Times New Roman"/>
          <w:sz w:val="20"/>
          <w:szCs w:val="20"/>
        </w:rPr>
      </w:pPr>
    </w:p>
    <w:p w14:paraId="4B9468F9"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В рамках муниципальной программы </w:t>
      </w:r>
      <w:r w:rsidRPr="00C52E66">
        <w:rPr>
          <w:rFonts w:eastAsia="Times New Roman"/>
          <w:b/>
          <w:bCs/>
          <w:sz w:val="20"/>
          <w:szCs w:val="20"/>
        </w:rPr>
        <w:t>«Энергосбережение и повышение энергетической эффективности МО «Поселок Айхал» на 2022-2026 г.г.»</w:t>
      </w:r>
      <w:r w:rsidRPr="00C52E66">
        <w:rPr>
          <w:rFonts w:eastAsia="Times New Roman"/>
          <w:sz w:val="20"/>
          <w:szCs w:val="20"/>
        </w:rPr>
        <w:t>, с целью обеспечения учета используемых коммунальных ресурсов в муниципальном жилищном фонде МО «Поселок Айхал», а также снижению затрат на его содержание, были выполнены работы по установке приборов учета расхода воды в 19 муниципальных квартирах (38 шт.)</w:t>
      </w:r>
    </w:p>
    <w:p w14:paraId="178BF2C0"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Работы были проведены в рамках договора № 104/12-2022, заключенного между Администрацией МО «Поселок Айхал» и МУП «АПЖХ» на сумму 91 242 руб., согласно локальному сметному расчету. </w:t>
      </w:r>
    </w:p>
    <w:p w14:paraId="6EEC5E81" w14:textId="77777777" w:rsidR="00C52E66" w:rsidRPr="00C52E66" w:rsidRDefault="00C52E66" w:rsidP="00C52E66">
      <w:pPr>
        <w:widowControl/>
        <w:autoSpaceDE/>
        <w:autoSpaceDN/>
        <w:adjustRightInd/>
        <w:ind w:firstLine="708"/>
        <w:jc w:val="both"/>
        <w:rPr>
          <w:rFonts w:eastAsia="Times New Roman"/>
          <w:sz w:val="20"/>
          <w:szCs w:val="20"/>
        </w:rPr>
      </w:pPr>
    </w:p>
    <w:p w14:paraId="7CF261E3"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С целью энергосбережения и повышения энергетической эффективности, обеспечения яркого освещения с наибольшим радиусом действия была осуществлена закупка уличных светодиодных светильников на сумму 1 197 200 руб. (из них: средства бюджета МО «Мирнинский район» - 1 137 340,00 руб.; средства бюджета МО «Поселок Айхал» - 59 860,00 руб.) в количестве 82 шт. (Светильник светодиодный 80 Вт – 41 шт., Светильник светодиодный 160 Вт – 41 шт.) для установки на опоры уличного освещения. </w:t>
      </w:r>
    </w:p>
    <w:p w14:paraId="79A2385F"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Светильники на 160 Вт были установлены на уличных опорах освещения по ул. Гагарина, ул. Попугаевой, напротив остановки АСМТ (дополнительное освещение). Светильники на 80 Вт установлены в районе остановки «Гермес», вдоль дороги по ул. Алмазная д.3, в районе остановки по ул. Советская. Закупленные светодиодные светильники устанавливаются взамен вышедших из строя осветительных приборов.</w:t>
      </w:r>
    </w:p>
    <w:p w14:paraId="5F599EE7" w14:textId="77777777" w:rsidR="00C52E66" w:rsidRPr="00C52E66" w:rsidRDefault="00C52E66" w:rsidP="00C52E66">
      <w:pPr>
        <w:widowControl/>
        <w:autoSpaceDE/>
        <w:autoSpaceDN/>
        <w:adjustRightInd/>
        <w:ind w:firstLine="708"/>
        <w:jc w:val="both"/>
        <w:rPr>
          <w:rFonts w:eastAsia="Times New Roman"/>
          <w:sz w:val="20"/>
          <w:szCs w:val="20"/>
        </w:rPr>
      </w:pPr>
    </w:p>
    <w:p w14:paraId="0C31F0A4" w14:textId="77777777" w:rsidR="00C52E66" w:rsidRPr="00C52E66" w:rsidRDefault="00C52E66" w:rsidP="00C52E66">
      <w:pPr>
        <w:widowControl/>
        <w:autoSpaceDE/>
        <w:autoSpaceDN/>
        <w:adjustRightInd/>
        <w:spacing w:before="120" w:after="120"/>
        <w:contextualSpacing/>
        <w:jc w:val="center"/>
        <w:rPr>
          <w:rFonts w:eastAsia="Times New Roman"/>
          <w:b/>
          <w:bCs/>
          <w:sz w:val="20"/>
          <w:szCs w:val="20"/>
        </w:rPr>
      </w:pPr>
      <w:r w:rsidRPr="00C52E66">
        <w:rPr>
          <w:rFonts w:eastAsia="Times New Roman"/>
          <w:b/>
          <w:bCs/>
          <w:sz w:val="20"/>
          <w:szCs w:val="20"/>
        </w:rPr>
        <w:t>Переселение и снос МКД</w:t>
      </w:r>
    </w:p>
    <w:p w14:paraId="72E98C8E"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На территории МО «Поселок Айхал» реализуется муниципальная адресная программа</w:t>
      </w:r>
      <w:r w:rsidRPr="00C52E66">
        <w:rPr>
          <w:rFonts w:eastAsia="Times New Roman"/>
          <w:b/>
          <w:i/>
          <w:sz w:val="20"/>
          <w:szCs w:val="20"/>
        </w:rPr>
        <w:t xml:space="preserve"> </w:t>
      </w:r>
      <w:r w:rsidRPr="00C52E66">
        <w:rPr>
          <w:rFonts w:eastAsia="Times New Roman"/>
          <w:sz w:val="20"/>
          <w:szCs w:val="20"/>
        </w:rPr>
        <w:t>«Переселение граждан из аварийного жилищного фонда п. Дорожный и ул. Октябрьская Партия муниципального образования «Поселок Айхал» на 2021-2022 гг.» в рамках реализации программы запланировано к расселению 46 аварийных домов, расселяемая площадь 8043,1 м2, количество жилых помещений – 167.</w:t>
      </w:r>
    </w:p>
    <w:p w14:paraId="04C220A5"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В рамках реализации мероприятий Программы было предусмотрено финансирование в период 2021-2022 годов на общую сумму </w:t>
      </w:r>
      <w:r w:rsidRPr="00C52E66">
        <w:rPr>
          <w:rFonts w:eastAsia="Times New Roman"/>
          <w:b/>
          <w:sz w:val="20"/>
          <w:szCs w:val="20"/>
        </w:rPr>
        <w:t>300 597 385 за счет трех источников</w:t>
      </w:r>
      <w:r w:rsidRPr="00C52E66">
        <w:rPr>
          <w:rFonts w:eastAsia="Times New Roman"/>
          <w:sz w:val="20"/>
          <w:szCs w:val="20"/>
        </w:rPr>
        <w:t>:</w:t>
      </w:r>
    </w:p>
    <w:p w14:paraId="266B1390"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 </w:t>
      </w:r>
      <w:r w:rsidRPr="00C52E66">
        <w:rPr>
          <w:rFonts w:eastAsia="Times New Roman"/>
          <w:b/>
          <w:sz w:val="20"/>
          <w:szCs w:val="20"/>
        </w:rPr>
        <w:t>161 553 000 руб</w:t>
      </w:r>
      <w:r w:rsidRPr="00C52E66">
        <w:rPr>
          <w:rFonts w:eastAsia="Times New Roman"/>
          <w:sz w:val="20"/>
          <w:szCs w:val="20"/>
        </w:rPr>
        <w:t xml:space="preserve">. – бюджет Республики Саха (Якутия) (в том числе первая часть в 2021 году - </w:t>
      </w:r>
      <w:r w:rsidRPr="00C52E66">
        <w:rPr>
          <w:rFonts w:eastAsia="Times New Roman"/>
          <w:b/>
          <w:sz w:val="20"/>
          <w:szCs w:val="20"/>
        </w:rPr>
        <w:t>45 440 500</w:t>
      </w:r>
      <w:r w:rsidRPr="00C52E66">
        <w:rPr>
          <w:rFonts w:eastAsia="Times New Roman"/>
          <w:sz w:val="20"/>
          <w:szCs w:val="20"/>
        </w:rPr>
        <w:t xml:space="preserve"> руб., вторая часть в 2022 году – </w:t>
      </w:r>
      <w:r w:rsidRPr="00C52E66">
        <w:rPr>
          <w:rFonts w:eastAsia="Times New Roman"/>
          <w:b/>
          <w:sz w:val="20"/>
          <w:szCs w:val="20"/>
        </w:rPr>
        <w:t>116 112 500</w:t>
      </w:r>
      <w:r w:rsidRPr="00C52E66">
        <w:rPr>
          <w:rFonts w:eastAsia="Times New Roman"/>
          <w:sz w:val="20"/>
          <w:szCs w:val="20"/>
        </w:rPr>
        <w:t xml:space="preserve"> руб.);</w:t>
      </w:r>
    </w:p>
    <w:p w14:paraId="74DA48EF"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 </w:t>
      </w:r>
      <w:r w:rsidRPr="00C52E66">
        <w:rPr>
          <w:rFonts w:eastAsia="Times New Roman"/>
          <w:b/>
          <w:sz w:val="20"/>
          <w:szCs w:val="20"/>
        </w:rPr>
        <w:t>116 284 000,00 руб.</w:t>
      </w:r>
      <w:r w:rsidRPr="00C52E66">
        <w:rPr>
          <w:rFonts w:eastAsia="Times New Roman"/>
          <w:sz w:val="20"/>
          <w:szCs w:val="20"/>
        </w:rPr>
        <w:t xml:space="preserve"> (в том числе первая часть в 2021 году – </w:t>
      </w:r>
      <w:r w:rsidRPr="00C52E66">
        <w:rPr>
          <w:rFonts w:eastAsia="Times New Roman"/>
          <w:b/>
          <w:sz w:val="20"/>
          <w:szCs w:val="20"/>
        </w:rPr>
        <w:t>24 400 000</w:t>
      </w:r>
      <w:r w:rsidRPr="00C52E66">
        <w:rPr>
          <w:rFonts w:eastAsia="Times New Roman"/>
          <w:sz w:val="20"/>
          <w:szCs w:val="20"/>
        </w:rPr>
        <w:t xml:space="preserve"> руб., вторая часть в 2022 году – </w:t>
      </w:r>
      <w:r w:rsidRPr="00C52E66">
        <w:rPr>
          <w:rFonts w:eastAsia="Times New Roman"/>
          <w:b/>
          <w:sz w:val="20"/>
          <w:szCs w:val="20"/>
        </w:rPr>
        <w:t>91 892 500</w:t>
      </w:r>
      <w:r w:rsidRPr="00C52E66">
        <w:rPr>
          <w:rFonts w:eastAsia="Times New Roman"/>
          <w:sz w:val="20"/>
          <w:szCs w:val="20"/>
        </w:rPr>
        <w:t xml:space="preserve"> руб.) – средства АК «АЛРОСА»;</w:t>
      </w:r>
    </w:p>
    <w:p w14:paraId="752CFFEB"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b/>
          <w:sz w:val="20"/>
          <w:szCs w:val="20"/>
        </w:rPr>
        <w:t>- 22 760 385</w:t>
      </w:r>
      <w:r w:rsidRPr="00C52E66">
        <w:rPr>
          <w:rFonts w:eastAsia="Times New Roman"/>
          <w:sz w:val="20"/>
          <w:szCs w:val="20"/>
        </w:rPr>
        <w:t xml:space="preserve"> </w:t>
      </w:r>
      <w:r w:rsidRPr="00C52E66">
        <w:rPr>
          <w:rFonts w:eastAsia="Times New Roman"/>
          <w:b/>
          <w:sz w:val="20"/>
          <w:szCs w:val="20"/>
        </w:rPr>
        <w:t>руб.</w:t>
      </w:r>
      <w:r w:rsidRPr="00C52E66">
        <w:rPr>
          <w:rFonts w:eastAsia="Times New Roman"/>
          <w:sz w:val="20"/>
          <w:szCs w:val="20"/>
        </w:rPr>
        <w:t xml:space="preserve"> – бюджет МО «Мирнинский район» (согласно Соглашению, получены средства на разработку проектной документации (570 000 руб.) и физический снос 46 домов (22 190 385 руб.)).</w:t>
      </w:r>
    </w:p>
    <w:p w14:paraId="5A62C764"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ab/>
      </w:r>
      <w:r w:rsidRPr="00C52E66">
        <w:rPr>
          <w:rFonts w:eastAsia="Times New Roman"/>
          <w:b/>
          <w:sz w:val="20"/>
          <w:szCs w:val="20"/>
        </w:rPr>
        <w:t xml:space="preserve">В 2021 году </w:t>
      </w:r>
      <w:r w:rsidRPr="00C52E66">
        <w:rPr>
          <w:rFonts w:eastAsia="Times New Roman"/>
          <w:sz w:val="20"/>
          <w:szCs w:val="20"/>
        </w:rPr>
        <w:t xml:space="preserve">переселены граждане из 49 жилых помещений: 47 семьям выплачена компенсация за изымаемые жилые помещения и приобретено 2 квартиры на вторичном рынке. </w:t>
      </w:r>
    </w:p>
    <w:p w14:paraId="1A882C42"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ab/>
        <w:t>За счет средств бюджета Республики Саха (Якутия) в размере 45 440 500 руб. произведено 33 выплаты возмещения и одна выплата за счет средств из двух источников (РС (Я) и АК «АЛРОСА»).</w:t>
      </w:r>
      <w:r w:rsidRPr="00C52E66">
        <w:rPr>
          <w:rFonts w:eastAsia="Times New Roman"/>
          <w:sz w:val="20"/>
          <w:szCs w:val="20"/>
        </w:rPr>
        <w:tab/>
      </w:r>
    </w:p>
    <w:p w14:paraId="7516AD26"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b/>
          <w:sz w:val="20"/>
          <w:szCs w:val="20"/>
        </w:rPr>
        <w:t xml:space="preserve">В 2022 году </w:t>
      </w:r>
      <w:r w:rsidRPr="00C52E66">
        <w:rPr>
          <w:rFonts w:eastAsia="Times New Roman"/>
          <w:sz w:val="20"/>
          <w:szCs w:val="20"/>
        </w:rPr>
        <w:t xml:space="preserve">было предусмотрено финансирование из Государственного бюджета Республики Саха (Якутия) в размере </w:t>
      </w:r>
      <w:r w:rsidRPr="00C52E66">
        <w:rPr>
          <w:rFonts w:eastAsia="Times New Roman"/>
          <w:b/>
          <w:sz w:val="20"/>
          <w:szCs w:val="20"/>
        </w:rPr>
        <w:t>116 112 500</w:t>
      </w:r>
      <w:r w:rsidRPr="00C52E66">
        <w:rPr>
          <w:rFonts w:eastAsia="Times New Roman"/>
          <w:sz w:val="20"/>
          <w:szCs w:val="20"/>
        </w:rPr>
        <w:t xml:space="preserve"> руб. За счет средств Государственного бюджета РС (Я) расселено 75 квартир, из них: приобретено 17 квартир на сумму </w:t>
      </w:r>
      <w:r w:rsidRPr="00C52E66">
        <w:rPr>
          <w:rFonts w:eastAsia="Times New Roman"/>
          <w:b/>
          <w:sz w:val="20"/>
          <w:szCs w:val="20"/>
        </w:rPr>
        <w:t>25 160 850, 27</w:t>
      </w:r>
      <w:r w:rsidRPr="00C52E66">
        <w:rPr>
          <w:rFonts w:eastAsia="Times New Roman"/>
          <w:sz w:val="20"/>
          <w:szCs w:val="20"/>
        </w:rPr>
        <w:t xml:space="preserve"> руб. из них: для 13 семей, проживающим в муниципальном жилом фонде по договорам социального найма и 4 квартиры приобретены для граждан, которые вместо выплаты предпочли другое благоустроенное жилое помещение, выплачено компенсаций на сумму </w:t>
      </w:r>
      <w:r w:rsidRPr="00C52E66">
        <w:rPr>
          <w:rFonts w:eastAsia="Times New Roman"/>
          <w:b/>
          <w:sz w:val="20"/>
          <w:szCs w:val="20"/>
        </w:rPr>
        <w:t>90 951 649,73</w:t>
      </w:r>
      <w:r w:rsidRPr="00C52E66">
        <w:rPr>
          <w:rFonts w:eastAsia="Times New Roman"/>
          <w:sz w:val="20"/>
          <w:szCs w:val="20"/>
        </w:rPr>
        <w:t xml:space="preserve"> руб.</w:t>
      </w:r>
    </w:p>
    <w:p w14:paraId="01FD8E75"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lastRenderedPageBreak/>
        <w:t xml:space="preserve">Объем финансирования АК «АЛРОСА», выделяемого в 2022 г., составил </w:t>
      </w:r>
      <w:r w:rsidRPr="00C52E66">
        <w:rPr>
          <w:rFonts w:eastAsia="Times New Roman"/>
          <w:b/>
          <w:sz w:val="20"/>
          <w:szCs w:val="20"/>
        </w:rPr>
        <w:t>91 892 500,00</w:t>
      </w:r>
      <w:r w:rsidRPr="00C52E66">
        <w:rPr>
          <w:rFonts w:eastAsia="Times New Roman"/>
          <w:sz w:val="20"/>
          <w:szCs w:val="20"/>
        </w:rPr>
        <w:t xml:space="preserve"> руб. За счет средств бюджета АК «АЛРОСА» (ПАО) расселено 29 квартир, из них: приобретено 3 квартиры на сумму 4 894 172,0 руб., выплачено компенсации на сумму 43 683 350,27 руб.</w:t>
      </w:r>
    </w:p>
    <w:p w14:paraId="774ED785"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В настоящее время всего расселено 153 семьи. </w:t>
      </w:r>
    </w:p>
    <w:p w14:paraId="26AF124A" w14:textId="77777777" w:rsidR="00C52E66" w:rsidRPr="00C52E66" w:rsidRDefault="00C52E66" w:rsidP="00C52E66">
      <w:pPr>
        <w:widowControl/>
        <w:autoSpaceDE/>
        <w:autoSpaceDN/>
        <w:adjustRightInd/>
        <w:ind w:firstLine="708"/>
        <w:jc w:val="both"/>
        <w:rPr>
          <w:rFonts w:eastAsia="Times New Roman"/>
          <w:sz w:val="20"/>
          <w:szCs w:val="20"/>
        </w:rPr>
      </w:pPr>
    </w:p>
    <w:p w14:paraId="255D6CF0" w14:textId="77777777" w:rsidR="00C52E66" w:rsidRPr="00C52E66" w:rsidRDefault="00C52E66" w:rsidP="00C52E66">
      <w:pPr>
        <w:widowControl/>
        <w:autoSpaceDE/>
        <w:autoSpaceDN/>
        <w:adjustRightInd/>
        <w:spacing w:before="120" w:after="120"/>
        <w:contextualSpacing/>
        <w:jc w:val="center"/>
        <w:rPr>
          <w:rFonts w:eastAsia="Times New Roman"/>
          <w:b/>
          <w:bCs/>
          <w:sz w:val="20"/>
          <w:szCs w:val="20"/>
          <w:bdr w:val="none" w:sz="0" w:space="0" w:color="auto" w:frame="1"/>
          <w:lang w:eastAsia="en-US"/>
        </w:rPr>
      </w:pPr>
      <w:r w:rsidRPr="00C52E66">
        <w:rPr>
          <w:rFonts w:eastAsia="Times New Roman"/>
          <w:b/>
          <w:bCs/>
          <w:sz w:val="20"/>
          <w:szCs w:val="20"/>
          <w:bdr w:val="none" w:sz="0" w:space="0" w:color="auto" w:frame="1"/>
          <w:lang w:eastAsia="en-US"/>
        </w:rPr>
        <w:t>МП «Комплексное развитие транспортной инфраструктуры муниципального образования «Поселок Айхал» на 2017-2026 годы»</w:t>
      </w:r>
    </w:p>
    <w:p w14:paraId="0C28F4AE" w14:textId="77777777" w:rsidR="00C52E66" w:rsidRPr="00C52E66" w:rsidRDefault="00C52E66" w:rsidP="00C52E66">
      <w:pPr>
        <w:widowControl/>
        <w:autoSpaceDE/>
        <w:autoSpaceDN/>
        <w:adjustRightInd/>
        <w:spacing w:before="120" w:after="120"/>
        <w:contextualSpacing/>
        <w:jc w:val="center"/>
        <w:rPr>
          <w:rFonts w:eastAsia="Times New Roman"/>
          <w:b/>
          <w:bCs/>
          <w:sz w:val="20"/>
          <w:szCs w:val="20"/>
          <w:bdr w:val="none" w:sz="0" w:space="0" w:color="auto" w:frame="1"/>
          <w:lang w:eastAsia="en-US"/>
        </w:rPr>
      </w:pPr>
    </w:p>
    <w:p w14:paraId="1A3F6140" w14:textId="77777777" w:rsidR="00C52E66" w:rsidRPr="00C52E66" w:rsidRDefault="00C52E66" w:rsidP="00C52E66">
      <w:pPr>
        <w:widowControl/>
        <w:tabs>
          <w:tab w:val="left" w:pos="993"/>
        </w:tabs>
        <w:autoSpaceDE/>
        <w:autoSpaceDN/>
        <w:adjustRightInd/>
        <w:spacing w:before="120" w:after="200"/>
        <w:ind w:firstLine="709"/>
        <w:contextualSpacing/>
        <w:jc w:val="both"/>
        <w:rPr>
          <w:rFonts w:eastAsia="Times New Roman"/>
          <w:color w:val="000000"/>
          <w:sz w:val="20"/>
          <w:szCs w:val="20"/>
          <w:bdr w:val="none" w:sz="0" w:space="0" w:color="auto" w:frame="1"/>
          <w:lang w:eastAsia="en-US"/>
        </w:rPr>
      </w:pPr>
      <w:r w:rsidRPr="00C52E66">
        <w:rPr>
          <w:rFonts w:eastAsia="Times New Roman"/>
          <w:color w:val="000000"/>
          <w:sz w:val="20"/>
          <w:szCs w:val="20"/>
          <w:bdr w:val="none" w:sz="0" w:space="0" w:color="auto" w:frame="1"/>
          <w:lang w:eastAsia="en-US"/>
        </w:rPr>
        <w:t>В отчетный период 2022 года на территории МО «Поселок Айхал» в рамках реализации муниципальной программы «Комплексное развитие транспортной инфраструктуры муниципального образования «Поселок Айхал» на 2022-2026 годы» выполнены следующие мероприятия:</w:t>
      </w:r>
    </w:p>
    <w:p w14:paraId="0C8283E8" w14:textId="77777777" w:rsidR="00C52E66" w:rsidRPr="00C52E66" w:rsidRDefault="00C52E66">
      <w:pPr>
        <w:widowControl/>
        <w:numPr>
          <w:ilvl w:val="0"/>
          <w:numId w:val="14"/>
        </w:numPr>
        <w:tabs>
          <w:tab w:val="left" w:pos="993"/>
        </w:tabs>
        <w:autoSpaceDE/>
        <w:autoSpaceDN/>
        <w:adjustRightInd/>
        <w:spacing w:after="200"/>
        <w:ind w:left="0" w:firstLine="709"/>
        <w:contextualSpacing/>
        <w:jc w:val="both"/>
        <w:rPr>
          <w:rFonts w:eastAsia="Times New Roman"/>
          <w:color w:val="000000"/>
          <w:sz w:val="20"/>
          <w:szCs w:val="20"/>
          <w:bdr w:val="none" w:sz="0" w:space="0" w:color="auto" w:frame="1"/>
          <w:lang w:val="x-none" w:eastAsia="en-US"/>
        </w:rPr>
      </w:pPr>
      <w:r w:rsidRPr="00C52E66">
        <w:rPr>
          <w:rFonts w:eastAsia="Times New Roman"/>
          <w:color w:val="000000"/>
          <w:sz w:val="20"/>
          <w:szCs w:val="20"/>
          <w:bdr w:val="none" w:sz="0" w:space="0" w:color="auto" w:frame="1"/>
          <w:lang w:val="x-none" w:eastAsia="en-US"/>
        </w:rPr>
        <w:t>Заключен муниципальный контракт на выполнение работ по содержанию тротуаров и автомобильных дорог общего пользования местного значения улично-дорожной сети МО «Поселок Айхал» - 20323</w:t>
      </w:r>
      <w:r w:rsidRPr="00C52E66">
        <w:rPr>
          <w:rFonts w:eastAsia="Times New Roman"/>
          <w:color w:val="FF0000"/>
          <w:sz w:val="20"/>
          <w:szCs w:val="20"/>
          <w:bdr w:val="none" w:sz="0" w:space="0" w:color="auto" w:frame="1"/>
          <w:lang w:val="x-none" w:eastAsia="en-US"/>
        </w:rPr>
        <w:t xml:space="preserve"> </w:t>
      </w:r>
      <w:r w:rsidRPr="00C52E66">
        <w:rPr>
          <w:rFonts w:eastAsia="Times New Roman"/>
          <w:color w:val="000000"/>
          <w:sz w:val="20"/>
          <w:szCs w:val="20"/>
          <w:bdr w:val="none" w:sz="0" w:space="0" w:color="auto" w:frame="1"/>
          <w:lang w:val="x-none" w:eastAsia="en-US"/>
        </w:rPr>
        <w:t>м.;</w:t>
      </w:r>
    </w:p>
    <w:p w14:paraId="060B22D7" w14:textId="77777777" w:rsidR="00C52E66" w:rsidRPr="00C52E66" w:rsidRDefault="00C52E66">
      <w:pPr>
        <w:widowControl/>
        <w:numPr>
          <w:ilvl w:val="0"/>
          <w:numId w:val="14"/>
        </w:numPr>
        <w:tabs>
          <w:tab w:val="left" w:pos="993"/>
        </w:tabs>
        <w:autoSpaceDE/>
        <w:autoSpaceDN/>
        <w:adjustRightInd/>
        <w:spacing w:after="200"/>
        <w:ind w:left="0" w:firstLine="709"/>
        <w:contextualSpacing/>
        <w:jc w:val="both"/>
        <w:rPr>
          <w:rFonts w:eastAsia="Times New Roman"/>
          <w:color w:val="000000"/>
          <w:sz w:val="20"/>
          <w:szCs w:val="20"/>
          <w:bdr w:val="none" w:sz="0" w:space="0" w:color="auto" w:frame="1"/>
          <w:lang w:val="x-none" w:eastAsia="en-US"/>
        </w:rPr>
      </w:pPr>
      <w:r w:rsidRPr="00C52E66">
        <w:rPr>
          <w:rFonts w:eastAsia="Times New Roman"/>
          <w:color w:val="000000"/>
          <w:sz w:val="20"/>
          <w:szCs w:val="20"/>
          <w:bdr w:val="none" w:sz="0" w:space="0" w:color="auto" w:frame="1"/>
          <w:lang w:val="x-none" w:eastAsia="en-US"/>
        </w:rPr>
        <w:t>Разработан Проект организации дорожного движения, схем дислокации дорожных знаков на территории МО «Поселок Айхал»;</w:t>
      </w:r>
    </w:p>
    <w:p w14:paraId="7444577C" w14:textId="77777777" w:rsidR="00C52E66" w:rsidRPr="00C52E66" w:rsidRDefault="00C52E66">
      <w:pPr>
        <w:widowControl/>
        <w:numPr>
          <w:ilvl w:val="0"/>
          <w:numId w:val="14"/>
        </w:numPr>
        <w:tabs>
          <w:tab w:val="left" w:pos="993"/>
        </w:tabs>
        <w:autoSpaceDE/>
        <w:autoSpaceDN/>
        <w:adjustRightInd/>
        <w:spacing w:after="200"/>
        <w:ind w:left="0" w:firstLine="709"/>
        <w:contextualSpacing/>
        <w:jc w:val="both"/>
        <w:rPr>
          <w:rFonts w:eastAsia="Times New Roman"/>
          <w:color w:val="000000"/>
          <w:sz w:val="20"/>
          <w:szCs w:val="20"/>
          <w:bdr w:val="none" w:sz="0" w:space="0" w:color="auto" w:frame="1"/>
          <w:lang w:val="x-none" w:eastAsia="en-US"/>
        </w:rPr>
      </w:pPr>
      <w:r w:rsidRPr="00C52E66">
        <w:rPr>
          <w:rFonts w:eastAsia="Times New Roman"/>
          <w:color w:val="000000"/>
          <w:sz w:val="20"/>
          <w:szCs w:val="20"/>
          <w:bdr w:val="none" w:sz="0" w:space="0" w:color="auto" w:frame="1"/>
          <w:lang w:val="x-none" w:eastAsia="en-US"/>
        </w:rPr>
        <w:t>Закуплен и установлен теплый остановочный павильон (остановка «Эдельвейс») - общей площадью 14.4 м2, в рамках дизайн-кода п. Айхал;</w:t>
      </w:r>
    </w:p>
    <w:p w14:paraId="7CDD37E3" w14:textId="77777777" w:rsidR="00C52E66" w:rsidRPr="00C52E66" w:rsidRDefault="00C52E66">
      <w:pPr>
        <w:widowControl/>
        <w:numPr>
          <w:ilvl w:val="0"/>
          <w:numId w:val="14"/>
        </w:numPr>
        <w:tabs>
          <w:tab w:val="left" w:pos="993"/>
        </w:tabs>
        <w:autoSpaceDE/>
        <w:autoSpaceDN/>
        <w:adjustRightInd/>
        <w:spacing w:after="200"/>
        <w:ind w:left="0" w:firstLine="709"/>
        <w:contextualSpacing/>
        <w:jc w:val="both"/>
        <w:rPr>
          <w:rFonts w:eastAsia="Times New Roman"/>
          <w:color w:val="000000"/>
          <w:sz w:val="20"/>
          <w:szCs w:val="20"/>
          <w:bdr w:val="none" w:sz="0" w:space="0" w:color="auto" w:frame="1"/>
          <w:lang w:val="x-none" w:eastAsia="en-US"/>
        </w:rPr>
      </w:pPr>
      <w:r w:rsidRPr="00C52E66">
        <w:rPr>
          <w:rFonts w:eastAsia="Times New Roman"/>
          <w:color w:val="000000"/>
          <w:sz w:val="20"/>
          <w:szCs w:val="20"/>
          <w:bdr w:val="none" w:sz="0" w:space="0" w:color="auto" w:frame="1"/>
          <w:lang w:val="x-none" w:eastAsia="en-US"/>
        </w:rPr>
        <w:t>Выполнены работы по оборудованию остановочных площадок («Эдельвейс», «АСМТ»);</w:t>
      </w:r>
    </w:p>
    <w:p w14:paraId="4DB60BCE" w14:textId="77777777" w:rsidR="00C52E66" w:rsidRPr="00C52E66" w:rsidRDefault="00C52E66">
      <w:pPr>
        <w:widowControl/>
        <w:numPr>
          <w:ilvl w:val="0"/>
          <w:numId w:val="14"/>
        </w:numPr>
        <w:tabs>
          <w:tab w:val="left" w:pos="993"/>
        </w:tabs>
        <w:autoSpaceDE/>
        <w:autoSpaceDN/>
        <w:adjustRightInd/>
        <w:spacing w:after="200"/>
        <w:ind w:left="0" w:firstLine="709"/>
        <w:contextualSpacing/>
        <w:jc w:val="both"/>
        <w:rPr>
          <w:rFonts w:eastAsia="Times New Roman"/>
          <w:color w:val="000000"/>
          <w:sz w:val="20"/>
          <w:szCs w:val="20"/>
          <w:bdr w:val="none" w:sz="0" w:space="0" w:color="auto" w:frame="1"/>
          <w:lang w:val="x-none" w:eastAsia="en-US"/>
        </w:rPr>
      </w:pPr>
      <w:r w:rsidRPr="00C52E66">
        <w:rPr>
          <w:rFonts w:eastAsia="Times New Roman"/>
          <w:color w:val="000000"/>
          <w:sz w:val="20"/>
          <w:szCs w:val="20"/>
          <w:bdr w:val="none" w:sz="0" w:space="0" w:color="auto" w:frame="1"/>
          <w:lang w:val="x-none" w:eastAsia="en-US"/>
        </w:rPr>
        <w:t xml:space="preserve">Выполнен ямочный ремонт асфальтного покрытия на дорогах общего пользования   п. Айхал – </w:t>
      </w:r>
      <w:r w:rsidRPr="00C52E66">
        <w:rPr>
          <w:rFonts w:eastAsia="Times New Roman"/>
          <w:sz w:val="20"/>
          <w:szCs w:val="20"/>
          <w:bdr w:val="none" w:sz="0" w:space="0" w:color="auto" w:frame="1"/>
          <w:lang w:val="x-none" w:eastAsia="en-US"/>
        </w:rPr>
        <w:t xml:space="preserve">274,3 </w:t>
      </w:r>
      <w:r w:rsidRPr="00C52E66">
        <w:rPr>
          <w:rFonts w:eastAsia="Times New Roman"/>
          <w:color w:val="000000"/>
          <w:sz w:val="20"/>
          <w:szCs w:val="20"/>
          <w:bdr w:val="none" w:sz="0" w:space="0" w:color="auto" w:frame="1"/>
          <w:lang w:val="x-none" w:eastAsia="en-US"/>
        </w:rPr>
        <w:t>м2;</w:t>
      </w:r>
    </w:p>
    <w:p w14:paraId="5BEFBFEA" w14:textId="77777777" w:rsidR="00C52E66" w:rsidRPr="00C52E66" w:rsidRDefault="00C52E66">
      <w:pPr>
        <w:widowControl/>
        <w:numPr>
          <w:ilvl w:val="0"/>
          <w:numId w:val="14"/>
        </w:numPr>
        <w:tabs>
          <w:tab w:val="left" w:pos="993"/>
        </w:tabs>
        <w:autoSpaceDE/>
        <w:autoSpaceDN/>
        <w:adjustRightInd/>
        <w:spacing w:after="200"/>
        <w:ind w:left="0" w:firstLine="709"/>
        <w:contextualSpacing/>
        <w:jc w:val="both"/>
        <w:rPr>
          <w:rFonts w:eastAsia="Times New Roman"/>
          <w:color w:val="000000"/>
          <w:sz w:val="20"/>
          <w:szCs w:val="20"/>
          <w:bdr w:val="none" w:sz="0" w:space="0" w:color="auto" w:frame="1"/>
          <w:lang w:val="x-none" w:eastAsia="en-US"/>
        </w:rPr>
      </w:pPr>
      <w:r w:rsidRPr="00C52E66">
        <w:rPr>
          <w:rFonts w:eastAsia="Times New Roman"/>
          <w:color w:val="000000"/>
          <w:sz w:val="20"/>
          <w:szCs w:val="20"/>
          <w:bdr w:val="none" w:sz="0" w:space="0" w:color="auto" w:frame="1"/>
          <w:lang w:val="x-none" w:eastAsia="en-US"/>
        </w:rPr>
        <w:t xml:space="preserve">Заключен муниципальный контракт на выполнение работ по асфальтированию дорог общего пользования (ул. Попугаевой, ул. Советская) – 464 м2. В связи с неблагоприятными погодными условиями работы перенесены на 2023 г, срок исполнения - 01.09.2023 г.; </w:t>
      </w:r>
    </w:p>
    <w:p w14:paraId="17A26B4C" w14:textId="77777777" w:rsidR="00C52E66" w:rsidRPr="00C52E66" w:rsidRDefault="00C52E66">
      <w:pPr>
        <w:widowControl/>
        <w:numPr>
          <w:ilvl w:val="0"/>
          <w:numId w:val="14"/>
        </w:numPr>
        <w:tabs>
          <w:tab w:val="left" w:pos="993"/>
        </w:tabs>
        <w:autoSpaceDE/>
        <w:autoSpaceDN/>
        <w:adjustRightInd/>
        <w:spacing w:after="200"/>
        <w:ind w:left="0" w:firstLine="709"/>
        <w:contextualSpacing/>
        <w:jc w:val="both"/>
        <w:rPr>
          <w:rFonts w:eastAsia="Times New Roman"/>
          <w:color w:val="000000"/>
          <w:sz w:val="20"/>
          <w:szCs w:val="20"/>
          <w:bdr w:val="none" w:sz="0" w:space="0" w:color="auto" w:frame="1"/>
          <w:lang w:val="x-none" w:eastAsia="en-US"/>
        </w:rPr>
      </w:pPr>
      <w:r w:rsidRPr="00C52E66">
        <w:rPr>
          <w:rFonts w:eastAsia="Times New Roman"/>
          <w:color w:val="000000"/>
          <w:sz w:val="20"/>
          <w:szCs w:val="20"/>
          <w:bdr w:val="none" w:sz="0" w:space="0" w:color="auto" w:frame="1"/>
          <w:lang w:val="x-none" w:eastAsia="en-US"/>
        </w:rPr>
        <w:t>Заключен муниципальный контракт на выполнение работ по асфальтированию дорог общего пользования (ул. Промышленная) – 4540 м2. В связи с неблагоприятными погодными условиями работы перенесены на 2023 г, срок исполнения – 01.09.2023г.</w:t>
      </w:r>
    </w:p>
    <w:p w14:paraId="4CFAFCAE" w14:textId="77777777" w:rsidR="00C52E66" w:rsidRPr="00C52E66" w:rsidRDefault="00C52E66">
      <w:pPr>
        <w:widowControl/>
        <w:numPr>
          <w:ilvl w:val="0"/>
          <w:numId w:val="14"/>
        </w:numPr>
        <w:tabs>
          <w:tab w:val="left" w:pos="993"/>
        </w:tabs>
        <w:autoSpaceDE/>
        <w:autoSpaceDN/>
        <w:adjustRightInd/>
        <w:spacing w:after="200"/>
        <w:ind w:left="0" w:firstLine="709"/>
        <w:contextualSpacing/>
        <w:jc w:val="both"/>
        <w:rPr>
          <w:rFonts w:eastAsia="Times New Roman"/>
          <w:color w:val="000000"/>
          <w:sz w:val="20"/>
          <w:szCs w:val="20"/>
          <w:bdr w:val="none" w:sz="0" w:space="0" w:color="auto" w:frame="1"/>
          <w:lang w:val="x-none" w:eastAsia="en-US"/>
        </w:rPr>
      </w:pPr>
      <w:r w:rsidRPr="00C52E66">
        <w:rPr>
          <w:rFonts w:eastAsia="Times New Roman"/>
          <w:color w:val="000000"/>
          <w:sz w:val="20"/>
          <w:szCs w:val="20"/>
          <w:bdr w:val="none" w:sz="0" w:space="0" w:color="auto" w:frame="1"/>
          <w:lang w:val="x-none" w:eastAsia="en-US"/>
        </w:rPr>
        <w:t>Заключен муниципальный контракт на выполнения работ по реконструкции улицы Юбилейная с благоустройством придомовых территорий п. Айхал, в связи с неблагоприятными погодными условиями, муниципальный контракт расторгнут по соглашению сторон.</w:t>
      </w:r>
    </w:p>
    <w:p w14:paraId="53BC7048" w14:textId="77777777" w:rsidR="00C52E66" w:rsidRPr="00C52E66" w:rsidRDefault="00C52E66" w:rsidP="00C52E66">
      <w:pPr>
        <w:widowControl/>
        <w:tabs>
          <w:tab w:val="left" w:pos="851"/>
        </w:tabs>
        <w:autoSpaceDE/>
        <w:autoSpaceDN/>
        <w:adjustRightInd/>
        <w:spacing w:after="120"/>
        <w:jc w:val="center"/>
        <w:rPr>
          <w:rFonts w:eastAsia="Times New Roman"/>
          <w:b/>
          <w:bCs/>
          <w:iCs/>
          <w:color w:val="000000"/>
          <w:sz w:val="20"/>
          <w:szCs w:val="20"/>
          <w:highlight w:val="yellow"/>
          <w:lang w:val="x-none" w:eastAsia="x-none"/>
        </w:rPr>
      </w:pPr>
      <w:r w:rsidRPr="00C52E66">
        <w:rPr>
          <w:rFonts w:eastAsia="Times New Roman"/>
          <w:b/>
          <w:bCs/>
          <w:iCs/>
          <w:color w:val="000000"/>
          <w:sz w:val="20"/>
          <w:szCs w:val="20"/>
          <w:lang w:val="x-none" w:eastAsia="x-none"/>
        </w:rPr>
        <w:t>5. Жилищный отдел</w:t>
      </w:r>
    </w:p>
    <w:bookmarkEnd w:id="10"/>
    <w:p w14:paraId="7F2C6886"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За 12 месяцев 2022 года передано квартир, комнат в собственность граждан – 12.</w:t>
      </w:r>
    </w:p>
    <w:p w14:paraId="65B2CBDF"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В рамках Подпрограммы «Обеспечение жильем молодых семей» МО «Поселок Айхал» на период 2019 -2023 годы» получили сертификаты 7 молодых семей.</w:t>
      </w:r>
    </w:p>
    <w:p w14:paraId="17441922"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Заключено договоров социального найма жилых помещений – 20.</w:t>
      </w:r>
    </w:p>
    <w:p w14:paraId="2A84EF24"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Заключено договоров найма жилых помещений маневренного фонда – 2.</w:t>
      </w:r>
    </w:p>
    <w:p w14:paraId="48D6FDFC"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color w:val="000000"/>
          <w:sz w:val="20"/>
          <w:szCs w:val="20"/>
        </w:rPr>
        <w:t>Заключено договоров найма служебных жилых помещений - 5.</w:t>
      </w:r>
    </w:p>
    <w:p w14:paraId="7ADA9871"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Заключено договоров коммерческого найма жилых помещений муниципального жилищного фонда – 35.</w:t>
      </w:r>
    </w:p>
    <w:p w14:paraId="2F171678" w14:textId="77777777" w:rsidR="00C52E66" w:rsidRPr="00C52E66" w:rsidRDefault="00C52E66" w:rsidP="00C52E66">
      <w:pPr>
        <w:widowControl/>
        <w:autoSpaceDE/>
        <w:autoSpaceDN/>
        <w:adjustRightInd/>
        <w:ind w:firstLine="708"/>
        <w:jc w:val="both"/>
        <w:rPr>
          <w:rFonts w:eastAsia="Times New Roman"/>
          <w:sz w:val="20"/>
          <w:szCs w:val="20"/>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1569"/>
        <w:gridCol w:w="1425"/>
        <w:gridCol w:w="1285"/>
        <w:gridCol w:w="1279"/>
        <w:gridCol w:w="1429"/>
        <w:gridCol w:w="1755"/>
      </w:tblGrid>
      <w:tr w:rsidR="00C52E66" w:rsidRPr="00C52E66" w14:paraId="3A365F63" w14:textId="77777777" w:rsidTr="00D73477">
        <w:trPr>
          <w:trHeight w:val="264"/>
        </w:trPr>
        <w:tc>
          <w:tcPr>
            <w:tcW w:w="497" w:type="pct"/>
            <w:vMerge w:val="restart"/>
            <w:shd w:val="clear" w:color="auto" w:fill="auto"/>
            <w:vAlign w:val="center"/>
            <w:hideMark/>
          </w:tcPr>
          <w:p w14:paraId="23C5D755"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Год</w:t>
            </w:r>
          </w:p>
        </w:tc>
        <w:tc>
          <w:tcPr>
            <w:tcW w:w="3599" w:type="pct"/>
            <w:gridSpan w:val="5"/>
            <w:shd w:val="clear" w:color="auto" w:fill="auto"/>
            <w:vAlign w:val="center"/>
            <w:hideMark/>
          </w:tcPr>
          <w:p w14:paraId="77E29445"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 xml:space="preserve">Заключенные договоры  </w:t>
            </w:r>
          </w:p>
        </w:tc>
        <w:tc>
          <w:tcPr>
            <w:tcW w:w="904" w:type="pct"/>
            <w:shd w:val="clear" w:color="auto" w:fill="auto"/>
            <w:vAlign w:val="center"/>
            <w:hideMark/>
          </w:tcPr>
          <w:p w14:paraId="4A5F0457"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Выдано сертификатов молодым семьям</w:t>
            </w:r>
          </w:p>
        </w:tc>
      </w:tr>
      <w:tr w:rsidR="00C52E66" w:rsidRPr="00C52E66" w14:paraId="2F1919B1" w14:textId="77777777" w:rsidTr="00D73477">
        <w:trPr>
          <w:trHeight w:val="1043"/>
        </w:trPr>
        <w:tc>
          <w:tcPr>
            <w:tcW w:w="497" w:type="pct"/>
            <w:vMerge/>
            <w:shd w:val="clear" w:color="auto" w:fill="auto"/>
            <w:vAlign w:val="center"/>
          </w:tcPr>
          <w:p w14:paraId="52F63460" w14:textId="77777777" w:rsidR="00C52E66" w:rsidRPr="00C52E66" w:rsidRDefault="00C52E66" w:rsidP="00C52E66">
            <w:pPr>
              <w:widowControl/>
              <w:autoSpaceDE/>
              <w:autoSpaceDN/>
              <w:adjustRightInd/>
              <w:jc w:val="center"/>
              <w:rPr>
                <w:rFonts w:eastAsia="Times New Roman"/>
                <w:b/>
                <w:color w:val="000000"/>
                <w:sz w:val="20"/>
                <w:szCs w:val="20"/>
              </w:rPr>
            </w:pPr>
          </w:p>
        </w:tc>
        <w:tc>
          <w:tcPr>
            <w:tcW w:w="808" w:type="pct"/>
            <w:shd w:val="clear" w:color="auto" w:fill="auto"/>
            <w:vAlign w:val="center"/>
          </w:tcPr>
          <w:p w14:paraId="4A4437CB"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приватизации</w:t>
            </w:r>
          </w:p>
        </w:tc>
        <w:tc>
          <w:tcPr>
            <w:tcW w:w="734" w:type="pct"/>
            <w:shd w:val="clear" w:color="auto" w:fill="auto"/>
            <w:vAlign w:val="center"/>
          </w:tcPr>
          <w:p w14:paraId="361D3652"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социального найма</w:t>
            </w:r>
          </w:p>
        </w:tc>
        <w:tc>
          <w:tcPr>
            <w:tcW w:w="662" w:type="pct"/>
            <w:shd w:val="clear" w:color="auto" w:fill="auto"/>
            <w:vAlign w:val="center"/>
          </w:tcPr>
          <w:p w14:paraId="19B9BDE2"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наймы служебных жилых помещений</w:t>
            </w:r>
          </w:p>
        </w:tc>
        <w:tc>
          <w:tcPr>
            <w:tcW w:w="659" w:type="pct"/>
            <w:shd w:val="clear" w:color="auto" w:fill="auto"/>
            <w:vAlign w:val="center"/>
          </w:tcPr>
          <w:p w14:paraId="05B655A1"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найма жилых помещений маневренного фонда</w:t>
            </w:r>
          </w:p>
        </w:tc>
        <w:tc>
          <w:tcPr>
            <w:tcW w:w="736" w:type="pct"/>
            <w:shd w:val="clear" w:color="auto" w:fill="auto"/>
            <w:vAlign w:val="center"/>
          </w:tcPr>
          <w:p w14:paraId="3EFFC2C0"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коммерческого найма</w:t>
            </w:r>
          </w:p>
        </w:tc>
        <w:tc>
          <w:tcPr>
            <w:tcW w:w="904" w:type="pct"/>
            <w:shd w:val="clear" w:color="auto" w:fill="auto"/>
            <w:vAlign w:val="center"/>
          </w:tcPr>
          <w:p w14:paraId="74DF219A" w14:textId="77777777" w:rsidR="00C52E66" w:rsidRPr="00C52E66" w:rsidRDefault="00C52E66" w:rsidP="00C52E66">
            <w:pPr>
              <w:widowControl/>
              <w:autoSpaceDE/>
              <w:autoSpaceDN/>
              <w:adjustRightInd/>
              <w:jc w:val="center"/>
              <w:rPr>
                <w:rFonts w:eastAsia="Times New Roman"/>
                <w:b/>
                <w:color w:val="000000"/>
                <w:sz w:val="20"/>
                <w:szCs w:val="20"/>
              </w:rPr>
            </w:pPr>
          </w:p>
        </w:tc>
      </w:tr>
      <w:tr w:rsidR="00C52E66" w:rsidRPr="00C52E66" w14:paraId="6E8E566F" w14:textId="77777777" w:rsidTr="00D73477">
        <w:trPr>
          <w:trHeight w:val="310"/>
        </w:trPr>
        <w:tc>
          <w:tcPr>
            <w:tcW w:w="497" w:type="pct"/>
            <w:shd w:val="clear" w:color="auto" w:fill="auto"/>
            <w:vAlign w:val="center"/>
            <w:hideMark/>
          </w:tcPr>
          <w:p w14:paraId="70FB61CE"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2021</w:t>
            </w:r>
          </w:p>
        </w:tc>
        <w:tc>
          <w:tcPr>
            <w:tcW w:w="808" w:type="pct"/>
            <w:shd w:val="clear" w:color="auto" w:fill="auto"/>
            <w:vAlign w:val="center"/>
            <w:hideMark/>
          </w:tcPr>
          <w:p w14:paraId="76E4191D"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5</w:t>
            </w:r>
          </w:p>
        </w:tc>
        <w:tc>
          <w:tcPr>
            <w:tcW w:w="734" w:type="pct"/>
            <w:shd w:val="clear" w:color="auto" w:fill="auto"/>
            <w:vAlign w:val="center"/>
            <w:hideMark/>
          </w:tcPr>
          <w:p w14:paraId="27A4625A"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37</w:t>
            </w:r>
          </w:p>
        </w:tc>
        <w:tc>
          <w:tcPr>
            <w:tcW w:w="662" w:type="pct"/>
            <w:shd w:val="clear" w:color="auto" w:fill="auto"/>
            <w:vAlign w:val="center"/>
            <w:hideMark/>
          </w:tcPr>
          <w:p w14:paraId="685DD110"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0</w:t>
            </w:r>
          </w:p>
        </w:tc>
        <w:tc>
          <w:tcPr>
            <w:tcW w:w="659" w:type="pct"/>
            <w:shd w:val="clear" w:color="auto" w:fill="auto"/>
            <w:vAlign w:val="center"/>
            <w:hideMark/>
          </w:tcPr>
          <w:p w14:paraId="722A3FC1"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2</w:t>
            </w:r>
          </w:p>
        </w:tc>
        <w:tc>
          <w:tcPr>
            <w:tcW w:w="736" w:type="pct"/>
            <w:shd w:val="clear" w:color="auto" w:fill="auto"/>
            <w:vAlign w:val="center"/>
            <w:hideMark/>
          </w:tcPr>
          <w:p w14:paraId="59DCD35C"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26</w:t>
            </w:r>
          </w:p>
        </w:tc>
        <w:tc>
          <w:tcPr>
            <w:tcW w:w="904" w:type="pct"/>
            <w:shd w:val="clear" w:color="auto" w:fill="auto"/>
            <w:vAlign w:val="center"/>
            <w:hideMark/>
          </w:tcPr>
          <w:p w14:paraId="07A56131"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6</w:t>
            </w:r>
          </w:p>
        </w:tc>
      </w:tr>
      <w:tr w:rsidR="00C52E66" w:rsidRPr="00C52E66" w14:paraId="3727D939" w14:textId="77777777" w:rsidTr="00D73477">
        <w:trPr>
          <w:trHeight w:val="310"/>
        </w:trPr>
        <w:tc>
          <w:tcPr>
            <w:tcW w:w="497" w:type="pct"/>
            <w:shd w:val="clear" w:color="auto" w:fill="auto"/>
            <w:vAlign w:val="center"/>
            <w:hideMark/>
          </w:tcPr>
          <w:p w14:paraId="6596E505"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2022</w:t>
            </w:r>
          </w:p>
        </w:tc>
        <w:tc>
          <w:tcPr>
            <w:tcW w:w="808" w:type="pct"/>
            <w:shd w:val="clear" w:color="auto" w:fill="auto"/>
            <w:vAlign w:val="center"/>
            <w:hideMark/>
          </w:tcPr>
          <w:p w14:paraId="68DCE507"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12</w:t>
            </w:r>
          </w:p>
        </w:tc>
        <w:tc>
          <w:tcPr>
            <w:tcW w:w="734" w:type="pct"/>
            <w:shd w:val="clear" w:color="auto" w:fill="auto"/>
            <w:vAlign w:val="center"/>
            <w:hideMark/>
          </w:tcPr>
          <w:p w14:paraId="7D4B332D"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20</w:t>
            </w:r>
          </w:p>
        </w:tc>
        <w:tc>
          <w:tcPr>
            <w:tcW w:w="662" w:type="pct"/>
            <w:shd w:val="clear" w:color="auto" w:fill="auto"/>
            <w:vAlign w:val="center"/>
            <w:hideMark/>
          </w:tcPr>
          <w:p w14:paraId="48F74C4B"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5</w:t>
            </w:r>
          </w:p>
        </w:tc>
        <w:tc>
          <w:tcPr>
            <w:tcW w:w="659" w:type="pct"/>
            <w:shd w:val="clear" w:color="auto" w:fill="auto"/>
            <w:vAlign w:val="center"/>
            <w:hideMark/>
          </w:tcPr>
          <w:p w14:paraId="5236B854"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7</w:t>
            </w:r>
          </w:p>
        </w:tc>
        <w:tc>
          <w:tcPr>
            <w:tcW w:w="736" w:type="pct"/>
            <w:shd w:val="clear" w:color="auto" w:fill="auto"/>
            <w:vAlign w:val="center"/>
            <w:hideMark/>
          </w:tcPr>
          <w:p w14:paraId="184A5B9D"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35</w:t>
            </w:r>
          </w:p>
        </w:tc>
        <w:tc>
          <w:tcPr>
            <w:tcW w:w="904" w:type="pct"/>
            <w:shd w:val="clear" w:color="auto" w:fill="auto"/>
            <w:vAlign w:val="center"/>
            <w:hideMark/>
          </w:tcPr>
          <w:p w14:paraId="77A95B7E"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7</w:t>
            </w:r>
          </w:p>
        </w:tc>
      </w:tr>
    </w:tbl>
    <w:p w14:paraId="0EC541A4" w14:textId="77777777" w:rsidR="00C52E66" w:rsidRPr="00C52E66" w:rsidRDefault="00C52E66" w:rsidP="00C52E66">
      <w:pPr>
        <w:widowControl/>
        <w:autoSpaceDE/>
        <w:autoSpaceDN/>
        <w:adjustRightInd/>
        <w:rPr>
          <w:rFonts w:eastAsia="Times New Roman"/>
          <w:sz w:val="20"/>
          <w:szCs w:val="20"/>
        </w:rPr>
      </w:pPr>
    </w:p>
    <w:p w14:paraId="4073F390" w14:textId="77777777" w:rsidR="00C52E66" w:rsidRPr="00C52E66" w:rsidRDefault="00C52E66" w:rsidP="00C52E66">
      <w:pPr>
        <w:widowControl/>
        <w:autoSpaceDE/>
        <w:autoSpaceDN/>
        <w:adjustRightInd/>
        <w:spacing w:before="120" w:after="120"/>
        <w:jc w:val="center"/>
        <w:rPr>
          <w:rFonts w:eastAsia="Times New Roman"/>
          <w:b/>
          <w:sz w:val="20"/>
          <w:szCs w:val="20"/>
          <w:lang w:val="x-none" w:eastAsia="x-none"/>
        </w:rPr>
      </w:pPr>
      <w:r w:rsidRPr="00C52E66">
        <w:rPr>
          <w:rFonts w:eastAsia="Times New Roman"/>
          <w:b/>
          <w:sz w:val="20"/>
          <w:szCs w:val="20"/>
          <w:lang w:val="x-none" w:eastAsia="x-none"/>
        </w:rPr>
        <w:t xml:space="preserve">6. </w:t>
      </w:r>
      <w:bookmarkStart w:id="17" w:name="_Hlk63087878"/>
      <w:r w:rsidRPr="00C52E66">
        <w:rPr>
          <w:rFonts w:eastAsia="Times New Roman"/>
          <w:b/>
          <w:sz w:val="20"/>
          <w:szCs w:val="20"/>
          <w:lang w:val="x-none" w:eastAsia="x-none"/>
        </w:rPr>
        <w:t>Социальная политика</w:t>
      </w:r>
      <w:bookmarkEnd w:id="17"/>
    </w:p>
    <w:p w14:paraId="3B53C3FD" w14:textId="77777777" w:rsidR="00C52E66" w:rsidRPr="00C52E66" w:rsidRDefault="00C52E66" w:rsidP="00C52E66">
      <w:pPr>
        <w:widowControl/>
        <w:autoSpaceDE/>
        <w:autoSpaceDN/>
        <w:adjustRightInd/>
        <w:spacing w:after="200"/>
        <w:ind w:firstLine="708"/>
        <w:contextualSpacing/>
        <w:jc w:val="both"/>
        <w:rPr>
          <w:rFonts w:eastAsia="Times New Roman"/>
          <w:b/>
          <w:sz w:val="20"/>
          <w:szCs w:val="20"/>
        </w:rPr>
      </w:pPr>
      <w:r w:rsidRPr="00C52E66">
        <w:rPr>
          <w:rFonts w:eastAsia="Times New Roman"/>
          <w:b/>
          <w:sz w:val="20"/>
          <w:szCs w:val="20"/>
        </w:rPr>
        <w:t>Муниципальная программа «Обеспечение общественного порядка и профилактики правонарушений на территории муниципального образования «Поселок Айхал» на 2022 – 2024 годы».</w:t>
      </w:r>
    </w:p>
    <w:p w14:paraId="1792913C" w14:textId="77777777" w:rsidR="00C52E66" w:rsidRPr="00C52E66" w:rsidRDefault="00C52E66" w:rsidP="00C52E66">
      <w:pPr>
        <w:widowControl/>
        <w:autoSpaceDE/>
        <w:autoSpaceDN/>
        <w:adjustRightInd/>
        <w:ind w:right="-180" w:firstLine="708"/>
        <w:jc w:val="both"/>
        <w:rPr>
          <w:rFonts w:eastAsia="Calibri"/>
          <w:b/>
          <w:sz w:val="20"/>
          <w:szCs w:val="20"/>
          <w:lang w:eastAsia="en-US"/>
        </w:rPr>
      </w:pPr>
      <w:r w:rsidRPr="00C52E66">
        <w:rPr>
          <w:rFonts w:eastAsia="Calibri"/>
          <w:sz w:val="20"/>
          <w:szCs w:val="20"/>
          <w:lang w:eastAsia="en-US"/>
        </w:rPr>
        <w:t xml:space="preserve">В рамках исполнения муниципальной программы и в целях организации летней занятости несовершеннолетних с 4 июня по 14 августа на территории муниципального образования «Поселок Айхал» были открыты лагеря дневного пребывания на базе образовательных организаций: </w:t>
      </w:r>
    </w:p>
    <w:p w14:paraId="6CDA79D8" w14:textId="77777777" w:rsidR="00C52E66" w:rsidRPr="00C52E66" w:rsidRDefault="00C52E66" w:rsidP="00C52E66">
      <w:pPr>
        <w:widowControl/>
        <w:autoSpaceDE/>
        <w:autoSpaceDN/>
        <w:adjustRightInd/>
        <w:ind w:right="-180" w:firstLine="708"/>
        <w:jc w:val="both"/>
        <w:rPr>
          <w:rFonts w:eastAsia="Calibri"/>
          <w:b/>
          <w:sz w:val="20"/>
          <w:szCs w:val="20"/>
          <w:lang w:eastAsia="en-US"/>
        </w:rPr>
      </w:pPr>
      <w:r w:rsidRPr="00C52E66">
        <w:rPr>
          <w:rFonts w:eastAsia="Calibri"/>
          <w:sz w:val="20"/>
          <w:szCs w:val="20"/>
          <w:lang w:eastAsia="en-US"/>
        </w:rPr>
        <w:lastRenderedPageBreak/>
        <w:t>- «Юность» - лагерь дневного пребывания с продленным режимом работы (МАОУ «СОШ № 23 им. Г.А. Кадзова»)</w:t>
      </w:r>
    </w:p>
    <w:p w14:paraId="14814583"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«Гармония» - лагерь дневного пребывания (МБОУ «СОШ № 5»).</w:t>
      </w:r>
    </w:p>
    <w:p w14:paraId="3E5477C0"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В лагерях дневного пребывания отдохнуло 350 детей в возрасте от 6 до 13 лет.</w:t>
      </w:r>
    </w:p>
    <w:p w14:paraId="4982CD54"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Лагерь дневного пребывания «Гармония» осуществлял свою деятельность 2 сезона, 8 детей из малообеспеченных семей, получили льготные путевки. Оплата путевок в размере      27 232 руб. производилась за счет средств бюджета МО «Поселок Айхал».</w:t>
      </w:r>
    </w:p>
    <w:p w14:paraId="3A0BDB6B" w14:textId="77777777" w:rsidR="00C52E66" w:rsidRPr="00C52E66" w:rsidRDefault="00C52E66" w:rsidP="00C52E66">
      <w:pPr>
        <w:widowControl/>
        <w:autoSpaceDE/>
        <w:autoSpaceDN/>
        <w:adjustRightInd/>
        <w:jc w:val="both"/>
        <w:rPr>
          <w:rFonts w:eastAsia="Calibri"/>
          <w:sz w:val="20"/>
          <w:szCs w:val="20"/>
          <w:lang w:eastAsia="en-US"/>
        </w:rPr>
      </w:pPr>
      <w:r w:rsidRPr="00C52E66">
        <w:rPr>
          <w:rFonts w:eastAsia="Calibri"/>
          <w:sz w:val="20"/>
          <w:szCs w:val="20"/>
          <w:lang w:eastAsia="en-US"/>
        </w:rPr>
        <w:t xml:space="preserve"> </w:t>
      </w:r>
      <w:r w:rsidRPr="00C52E66">
        <w:rPr>
          <w:rFonts w:eastAsia="Calibri"/>
          <w:sz w:val="20"/>
          <w:szCs w:val="20"/>
          <w:lang w:eastAsia="en-US"/>
        </w:rPr>
        <w:tab/>
        <w:t>12 детей из малообеспеченных семей отдохнули в ДОЛ «Орленок» в 3 смены. Бесплатные путевки предоставлялись Администрацией МО «Мирнинский район». Оплата проезда к месту отдыха и обратно производилась из бюджета МО «Поселок Айхал» в размере 117 600 руб.</w:t>
      </w:r>
    </w:p>
    <w:p w14:paraId="73ED71C8"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xml:space="preserve">В летний период организовано трудоустройство несовершеннолетних в возрасте от 14 до 18 лет. На базе МУДО «Центр дополнительного образования детей «Надежда» был организован лагерь труда и отдыха «Трудовой десант», в котором за время каникул работали 160 подростков. Летний трудовой отряд в п. Айхал осуществлял свою деятельность 3 сезона. Ребята занимались благоустройством поселка, уборкой мусора, работали вожатыми в лагерях дневного пребывания. </w:t>
      </w:r>
    </w:p>
    <w:p w14:paraId="773304A8"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В п. Айхал также работал «Студенческий отряд». Студенты Айхальского филиала горнодобывающей промышленности МРТК были трудоустроены в два сезона, в каждом сезоне по 4 человека. Студенты выполняли работы, связанные с благоустройством поселка. Оплата работы студентов производилась их бюджетов МО «Мирнинский район» и МО «Поселок Айхал». Денежные средства использованы с МП «Приоритетные направления развития молодежной политики в п. Айхал в 2022 – 2024 году» в размере 120 129 рублей, бюджет МО «Мирнинский район» - 239 574 рубля.</w:t>
      </w:r>
    </w:p>
    <w:p w14:paraId="7B469CBC"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xml:space="preserve">В рамках реализации муниципальной программы 70 детей получили канцелярские наборы ко Дню знаний. </w:t>
      </w:r>
    </w:p>
    <w:p w14:paraId="5EF7D44D"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Calibri"/>
          <w:sz w:val="20"/>
          <w:szCs w:val="20"/>
          <w:lang w:eastAsia="en-US"/>
        </w:rPr>
        <w:t xml:space="preserve">С целью профилактики правонарушений и преступлений среди несовершеннолетних в учебных заведениях специалистами КДН и ЗП, ПДН АОП проводились лекционные мероприятия с использование тематических пособий. Детям разъяснялось о недопустимости совершения правонарушений.   </w:t>
      </w:r>
    </w:p>
    <w:p w14:paraId="64987F7D"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b/>
          <w:sz w:val="20"/>
          <w:szCs w:val="20"/>
          <w:lang w:eastAsia="en-US"/>
        </w:rPr>
        <w:t>Муниципальная программа «Поддержка социально ориентированных некоммерческих организаций МО «Поселок Айхал» на 2022 – 2024 годы».</w:t>
      </w:r>
      <w:r w:rsidRPr="00C52E66">
        <w:rPr>
          <w:rFonts w:eastAsia="Calibri"/>
          <w:sz w:val="20"/>
          <w:szCs w:val="20"/>
          <w:lang w:eastAsia="en-US"/>
        </w:rPr>
        <w:t xml:space="preserve"> </w:t>
      </w:r>
    </w:p>
    <w:p w14:paraId="495FBF5E"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xml:space="preserve">В целях поддержания развития социально-ориентированных некоммерческих организаций и в рамках муниципальной программы были предусмотрены денежные средства на субсидирование заявок по реализации проектов в п. Айхал. В 2022 г. сумма субсидий составила </w:t>
      </w:r>
      <w:r w:rsidRPr="00C52E66">
        <w:rPr>
          <w:rFonts w:eastAsia="Calibri"/>
          <w:bCs/>
          <w:sz w:val="20"/>
          <w:szCs w:val="20"/>
          <w:lang w:eastAsia="en-US"/>
        </w:rPr>
        <w:t>500 000 рублей.</w:t>
      </w:r>
      <w:r w:rsidRPr="00C52E66">
        <w:rPr>
          <w:rFonts w:eastAsia="Calibri"/>
          <w:sz w:val="20"/>
          <w:szCs w:val="20"/>
          <w:lang w:eastAsia="en-US"/>
        </w:rPr>
        <w:t xml:space="preserve">  На конкурс были представлены 2 заявки:   </w:t>
      </w:r>
    </w:p>
    <w:p w14:paraId="793D54A2"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xml:space="preserve">- Общественная организация «Приют для бездомных животных «Верный друг»», заявка на реализацию проекта «Среда обитания». </w:t>
      </w:r>
    </w:p>
    <w:p w14:paraId="40E4C2BD"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Местная Религиозная организация  Православный Приход  храма в честь Рождества Христова  п. Айхал Якутской Епархии Русской Православной Церкви (Московский Патриархат). Заявка на реализацию проекта «Благоустройство территории» (благоустройство детской площадки на территории Храма).</w:t>
      </w:r>
    </w:p>
    <w:p w14:paraId="230F981D"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Денежные средства были распределены между некоммерческими организациями – победителями конкурса:</w:t>
      </w:r>
    </w:p>
    <w:p w14:paraId="284B6701" w14:textId="77777777" w:rsidR="00C52E66" w:rsidRPr="00C52E66" w:rsidRDefault="00C52E66" w:rsidP="00C52E66">
      <w:pPr>
        <w:widowControl/>
        <w:autoSpaceDE/>
        <w:autoSpaceDN/>
        <w:adjustRightInd/>
        <w:ind w:firstLine="708"/>
        <w:contextualSpacing/>
        <w:jc w:val="both"/>
        <w:rPr>
          <w:rFonts w:eastAsia="Times New Roman"/>
          <w:bCs/>
          <w:sz w:val="20"/>
          <w:szCs w:val="20"/>
        </w:rPr>
      </w:pPr>
      <w:r w:rsidRPr="00C52E66">
        <w:rPr>
          <w:rFonts w:eastAsia="Times New Roman"/>
          <w:sz w:val="20"/>
          <w:szCs w:val="20"/>
        </w:rPr>
        <w:t xml:space="preserve">- Общественной организации «Приют для бездомных животных «Верный друг»» на реализацию проекта «Среда обитания» в размере 350 000 рублей; </w:t>
      </w:r>
    </w:p>
    <w:p w14:paraId="6FBB5C5D" w14:textId="77777777" w:rsidR="00C52E66" w:rsidRPr="00C52E66" w:rsidRDefault="00C52E66" w:rsidP="00C52E66">
      <w:pPr>
        <w:widowControl/>
        <w:autoSpaceDE/>
        <w:autoSpaceDN/>
        <w:adjustRightInd/>
        <w:spacing w:after="200"/>
        <w:ind w:firstLine="708"/>
        <w:jc w:val="both"/>
        <w:rPr>
          <w:rFonts w:eastAsia="Calibri"/>
          <w:sz w:val="20"/>
          <w:szCs w:val="20"/>
          <w:lang w:eastAsia="en-US"/>
        </w:rPr>
      </w:pPr>
      <w:r w:rsidRPr="00C52E66">
        <w:rPr>
          <w:rFonts w:eastAsia="Calibri"/>
          <w:sz w:val="20"/>
          <w:szCs w:val="20"/>
          <w:lang w:eastAsia="en-US"/>
        </w:rPr>
        <w:t xml:space="preserve">- Местная религиозная  организация  Православный Приход Храма в честь рождества Христова в п. Айхал Якутской Епархии Русской Православной Церкви (Московский Патриархат) на реализацию проекта  «Благоустройство территории» в сумме 150 000   рублей. </w:t>
      </w:r>
    </w:p>
    <w:p w14:paraId="01D3552C"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b/>
          <w:sz w:val="20"/>
          <w:szCs w:val="20"/>
        </w:rPr>
        <w:t>Муниципальная программа «Социальная поддержка населения МО «Поселок Айхал» на 2022-2024 годы</w:t>
      </w:r>
      <w:r w:rsidRPr="00C52E66">
        <w:rPr>
          <w:rFonts w:eastAsia="Times New Roman"/>
          <w:sz w:val="20"/>
          <w:szCs w:val="20"/>
        </w:rPr>
        <w:t xml:space="preserve">».             </w:t>
      </w:r>
    </w:p>
    <w:p w14:paraId="2377365A" w14:textId="77777777" w:rsidR="00C52E66" w:rsidRPr="00C52E66" w:rsidRDefault="00C52E66" w:rsidP="00C52E66">
      <w:pPr>
        <w:widowControl/>
        <w:tabs>
          <w:tab w:val="left" w:pos="2070"/>
          <w:tab w:val="center" w:pos="4677"/>
        </w:tabs>
        <w:autoSpaceDE/>
        <w:autoSpaceDN/>
        <w:adjustRightInd/>
        <w:spacing w:after="200"/>
        <w:ind w:firstLine="708"/>
        <w:jc w:val="both"/>
        <w:rPr>
          <w:rFonts w:eastAsia="Calibri"/>
          <w:sz w:val="20"/>
          <w:szCs w:val="20"/>
          <w:lang w:eastAsia="en-US"/>
        </w:rPr>
      </w:pPr>
      <w:r w:rsidRPr="00C52E66">
        <w:rPr>
          <w:rFonts w:eastAsia="Calibri"/>
          <w:sz w:val="20"/>
          <w:szCs w:val="20"/>
          <w:lang w:eastAsia="en-US"/>
        </w:rPr>
        <w:t>В социальном отделе Администрации МО «Поселок Айхал» на учете стоит 2084 жителя поселка, являющихся льготниками, из них:</w:t>
      </w:r>
    </w:p>
    <w:p w14:paraId="2F6CEB79" w14:textId="77777777" w:rsidR="00C52E66" w:rsidRPr="00C52E66" w:rsidRDefault="00C52E66" w:rsidP="00C52E66">
      <w:pPr>
        <w:widowControl/>
        <w:tabs>
          <w:tab w:val="left" w:pos="851"/>
          <w:tab w:val="center" w:pos="4677"/>
        </w:tabs>
        <w:autoSpaceDE/>
        <w:autoSpaceDN/>
        <w:adjustRightInd/>
        <w:jc w:val="both"/>
        <w:rPr>
          <w:rFonts w:eastAsia="Calibri"/>
          <w:sz w:val="20"/>
          <w:szCs w:val="20"/>
          <w:lang w:eastAsia="en-US"/>
        </w:rPr>
      </w:pPr>
      <w:r w:rsidRPr="00C52E66">
        <w:rPr>
          <w:rFonts w:eastAsia="Calibri"/>
          <w:sz w:val="20"/>
          <w:szCs w:val="20"/>
          <w:lang w:eastAsia="en-US"/>
        </w:rPr>
        <w:tab/>
        <w:t>на федеральном уровне - 490</w:t>
      </w:r>
    </w:p>
    <w:p w14:paraId="00924419" w14:textId="77777777" w:rsidR="00C52E66" w:rsidRPr="00C52E66" w:rsidRDefault="00C52E66" w:rsidP="00C52E66">
      <w:pPr>
        <w:widowControl/>
        <w:tabs>
          <w:tab w:val="left" w:pos="851"/>
          <w:tab w:val="left" w:pos="2070"/>
          <w:tab w:val="center" w:pos="4677"/>
        </w:tabs>
        <w:autoSpaceDE/>
        <w:autoSpaceDN/>
        <w:adjustRightInd/>
        <w:spacing w:line="276" w:lineRule="auto"/>
        <w:ind w:firstLine="851"/>
        <w:jc w:val="both"/>
        <w:rPr>
          <w:rFonts w:eastAsia="Calibri"/>
          <w:sz w:val="20"/>
          <w:szCs w:val="20"/>
          <w:lang w:eastAsia="en-US"/>
        </w:rPr>
      </w:pPr>
      <w:r w:rsidRPr="00C52E66">
        <w:rPr>
          <w:rFonts w:eastAsia="Calibri"/>
          <w:sz w:val="20"/>
          <w:szCs w:val="20"/>
          <w:lang w:eastAsia="en-US"/>
        </w:rPr>
        <w:t>на республиканском уровне - 1379</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812"/>
        <w:gridCol w:w="3118"/>
      </w:tblGrid>
      <w:tr w:rsidR="00C52E66" w:rsidRPr="00C52E66" w14:paraId="0332A89B" w14:textId="77777777" w:rsidTr="00D73477">
        <w:trPr>
          <w:trHeight w:val="405"/>
        </w:trPr>
        <w:tc>
          <w:tcPr>
            <w:tcW w:w="851" w:type="dxa"/>
          </w:tcPr>
          <w:p w14:paraId="064B1CF9"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b/>
                <w:sz w:val="20"/>
                <w:szCs w:val="20"/>
                <w:lang w:eastAsia="en-US"/>
              </w:rPr>
            </w:pPr>
            <w:r w:rsidRPr="00C52E66">
              <w:rPr>
                <w:rFonts w:eastAsia="Calibri"/>
                <w:b/>
                <w:sz w:val="20"/>
                <w:szCs w:val="20"/>
                <w:lang w:eastAsia="en-US"/>
              </w:rPr>
              <w:t>№</w:t>
            </w:r>
          </w:p>
        </w:tc>
        <w:tc>
          <w:tcPr>
            <w:tcW w:w="5812" w:type="dxa"/>
          </w:tcPr>
          <w:p w14:paraId="0AA31E2E"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b/>
                <w:sz w:val="20"/>
                <w:szCs w:val="20"/>
                <w:lang w:eastAsia="en-US"/>
              </w:rPr>
            </w:pPr>
            <w:r w:rsidRPr="00C52E66">
              <w:rPr>
                <w:rFonts w:eastAsia="Calibri"/>
                <w:b/>
                <w:sz w:val="20"/>
                <w:szCs w:val="20"/>
                <w:lang w:eastAsia="en-US"/>
              </w:rPr>
              <w:t xml:space="preserve">                      Категория</w:t>
            </w:r>
          </w:p>
        </w:tc>
        <w:tc>
          <w:tcPr>
            <w:tcW w:w="3118" w:type="dxa"/>
          </w:tcPr>
          <w:p w14:paraId="2EC97FA5"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b/>
                <w:sz w:val="20"/>
                <w:szCs w:val="20"/>
                <w:lang w:eastAsia="en-US"/>
              </w:rPr>
            </w:pPr>
            <w:r w:rsidRPr="00C52E66">
              <w:rPr>
                <w:rFonts w:eastAsia="Calibri"/>
                <w:b/>
                <w:sz w:val="20"/>
                <w:szCs w:val="20"/>
                <w:lang w:eastAsia="en-US"/>
              </w:rPr>
              <w:t xml:space="preserve">    Количество</w:t>
            </w:r>
          </w:p>
        </w:tc>
      </w:tr>
      <w:tr w:rsidR="00C52E66" w:rsidRPr="00C52E66" w14:paraId="1736749C" w14:textId="77777777" w:rsidTr="00D73477">
        <w:trPr>
          <w:trHeight w:val="800"/>
        </w:trPr>
        <w:tc>
          <w:tcPr>
            <w:tcW w:w="6663" w:type="dxa"/>
            <w:gridSpan w:val="2"/>
          </w:tcPr>
          <w:p w14:paraId="497AE8D2" w14:textId="77777777" w:rsidR="00C52E66" w:rsidRPr="00C52E66" w:rsidRDefault="00C52E66" w:rsidP="00C52E66">
            <w:pPr>
              <w:widowControl/>
              <w:tabs>
                <w:tab w:val="left" w:pos="2070"/>
                <w:tab w:val="center" w:pos="4677"/>
              </w:tabs>
              <w:autoSpaceDE/>
              <w:autoSpaceDN/>
              <w:adjustRightInd/>
              <w:ind w:left="142"/>
              <w:jc w:val="both"/>
              <w:rPr>
                <w:rFonts w:eastAsia="Calibri"/>
                <w:b/>
                <w:bCs/>
                <w:sz w:val="20"/>
                <w:szCs w:val="20"/>
                <w:lang w:eastAsia="en-US"/>
              </w:rPr>
            </w:pPr>
            <w:r w:rsidRPr="00C52E66">
              <w:rPr>
                <w:rFonts w:eastAsia="Calibri"/>
                <w:b/>
                <w:bCs/>
                <w:sz w:val="20"/>
                <w:szCs w:val="20"/>
                <w:lang w:eastAsia="en-US"/>
              </w:rPr>
              <w:t>Федеральные выплаты</w:t>
            </w:r>
          </w:p>
        </w:tc>
        <w:tc>
          <w:tcPr>
            <w:tcW w:w="3118" w:type="dxa"/>
          </w:tcPr>
          <w:p w14:paraId="0B42A812"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На учете пользуются                              льготой</w:t>
            </w:r>
          </w:p>
        </w:tc>
      </w:tr>
      <w:tr w:rsidR="00C52E66" w:rsidRPr="00C52E66" w14:paraId="63D1C46F" w14:textId="77777777" w:rsidTr="00D73477">
        <w:trPr>
          <w:trHeight w:val="398"/>
        </w:trPr>
        <w:tc>
          <w:tcPr>
            <w:tcW w:w="851" w:type="dxa"/>
          </w:tcPr>
          <w:p w14:paraId="1F2455BF"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1.</w:t>
            </w:r>
          </w:p>
        </w:tc>
        <w:tc>
          <w:tcPr>
            <w:tcW w:w="5812" w:type="dxa"/>
          </w:tcPr>
          <w:p w14:paraId="4FFA4864"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Ветераны ВОВ</w:t>
            </w:r>
          </w:p>
        </w:tc>
        <w:tc>
          <w:tcPr>
            <w:tcW w:w="3118" w:type="dxa"/>
          </w:tcPr>
          <w:p w14:paraId="4FB81385"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w:t>
            </w:r>
          </w:p>
        </w:tc>
      </w:tr>
      <w:tr w:rsidR="00C52E66" w:rsidRPr="00C52E66" w14:paraId="0F6C5E9E" w14:textId="77777777" w:rsidTr="00D73477">
        <w:tc>
          <w:tcPr>
            <w:tcW w:w="851" w:type="dxa"/>
          </w:tcPr>
          <w:p w14:paraId="0169BE7B"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2.</w:t>
            </w:r>
          </w:p>
        </w:tc>
        <w:tc>
          <w:tcPr>
            <w:tcW w:w="5812" w:type="dxa"/>
          </w:tcPr>
          <w:p w14:paraId="50BD143A"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Ветераны боевых действий</w:t>
            </w:r>
          </w:p>
        </w:tc>
        <w:tc>
          <w:tcPr>
            <w:tcW w:w="3118" w:type="dxa"/>
          </w:tcPr>
          <w:p w14:paraId="00BDE0F9"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val="en-US" w:eastAsia="en-US"/>
              </w:rPr>
            </w:pPr>
            <w:r w:rsidRPr="00C52E66">
              <w:rPr>
                <w:rFonts w:eastAsia="Calibri"/>
                <w:sz w:val="20"/>
                <w:szCs w:val="20"/>
                <w:lang w:eastAsia="en-US"/>
              </w:rPr>
              <w:t xml:space="preserve">156                 </w:t>
            </w:r>
          </w:p>
        </w:tc>
      </w:tr>
      <w:tr w:rsidR="00C52E66" w:rsidRPr="00C52E66" w14:paraId="7A0260E6" w14:textId="77777777" w:rsidTr="00D73477">
        <w:tc>
          <w:tcPr>
            <w:tcW w:w="851" w:type="dxa"/>
          </w:tcPr>
          <w:p w14:paraId="4B7682AE"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4.</w:t>
            </w:r>
          </w:p>
        </w:tc>
        <w:tc>
          <w:tcPr>
            <w:tcW w:w="5812" w:type="dxa"/>
          </w:tcPr>
          <w:p w14:paraId="1C8023CB"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Инвалиды 1 гр.</w:t>
            </w:r>
          </w:p>
        </w:tc>
        <w:tc>
          <w:tcPr>
            <w:tcW w:w="3118" w:type="dxa"/>
          </w:tcPr>
          <w:p w14:paraId="7AE9E4FB"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18</w:t>
            </w:r>
          </w:p>
        </w:tc>
      </w:tr>
      <w:tr w:rsidR="00C52E66" w:rsidRPr="00C52E66" w14:paraId="1D2B5A70" w14:textId="77777777" w:rsidTr="00D73477">
        <w:tc>
          <w:tcPr>
            <w:tcW w:w="851" w:type="dxa"/>
          </w:tcPr>
          <w:p w14:paraId="484C512A"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lastRenderedPageBreak/>
              <w:t>5.</w:t>
            </w:r>
          </w:p>
        </w:tc>
        <w:tc>
          <w:tcPr>
            <w:tcW w:w="5812" w:type="dxa"/>
          </w:tcPr>
          <w:p w14:paraId="32D28A9B"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Инвалиды 2 гр.</w:t>
            </w:r>
          </w:p>
        </w:tc>
        <w:tc>
          <w:tcPr>
            <w:tcW w:w="3118" w:type="dxa"/>
          </w:tcPr>
          <w:p w14:paraId="521C27B0"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 xml:space="preserve">68                  </w:t>
            </w:r>
          </w:p>
        </w:tc>
      </w:tr>
      <w:tr w:rsidR="00C52E66" w:rsidRPr="00C52E66" w14:paraId="77F98D3D" w14:textId="77777777" w:rsidTr="00D73477">
        <w:tc>
          <w:tcPr>
            <w:tcW w:w="851" w:type="dxa"/>
          </w:tcPr>
          <w:p w14:paraId="233949D0"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6.</w:t>
            </w:r>
          </w:p>
        </w:tc>
        <w:tc>
          <w:tcPr>
            <w:tcW w:w="5812" w:type="dxa"/>
          </w:tcPr>
          <w:p w14:paraId="67D18335"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Инвалиды 3 гр.</w:t>
            </w:r>
          </w:p>
        </w:tc>
        <w:tc>
          <w:tcPr>
            <w:tcW w:w="3118" w:type="dxa"/>
          </w:tcPr>
          <w:p w14:paraId="6BA36F81"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 xml:space="preserve">186                  </w:t>
            </w:r>
          </w:p>
        </w:tc>
      </w:tr>
      <w:tr w:rsidR="00C52E66" w:rsidRPr="00C52E66" w14:paraId="550AE792" w14:textId="77777777" w:rsidTr="00D73477">
        <w:tc>
          <w:tcPr>
            <w:tcW w:w="851" w:type="dxa"/>
          </w:tcPr>
          <w:p w14:paraId="3BAC5439"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7.</w:t>
            </w:r>
          </w:p>
        </w:tc>
        <w:tc>
          <w:tcPr>
            <w:tcW w:w="5812" w:type="dxa"/>
          </w:tcPr>
          <w:p w14:paraId="5D27DA4F"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Семьи с детьми инвалидами до 18 лет.</w:t>
            </w:r>
          </w:p>
        </w:tc>
        <w:tc>
          <w:tcPr>
            <w:tcW w:w="3118" w:type="dxa"/>
          </w:tcPr>
          <w:p w14:paraId="5CEEED1A"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 xml:space="preserve"> 39                     </w:t>
            </w:r>
          </w:p>
        </w:tc>
      </w:tr>
      <w:tr w:rsidR="00C52E66" w:rsidRPr="00C52E66" w14:paraId="38FFE092" w14:textId="77777777" w:rsidTr="00D73477">
        <w:trPr>
          <w:trHeight w:val="381"/>
        </w:trPr>
        <w:tc>
          <w:tcPr>
            <w:tcW w:w="851" w:type="dxa"/>
          </w:tcPr>
          <w:p w14:paraId="1E629FD0"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8.</w:t>
            </w:r>
          </w:p>
        </w:tc>
        <w:tc>
          <w:tcPr>
            <w:tcW w:w="5812" w:type="dxa"/>
          </w:tcPr>
          <w:p w14:paraId="4899A4E3"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Ликвидаторы ЧАЭС</w:t>
            </w:r>
          </w:p>
        </w:tc>
        <w:tc>
          <w:tcPr>
            <w:tcW w:w="3118" w:type="dxa"/>
          </w:tcPr>
          <w:p w14:paraId="49576664"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 xml:space="preserve"> 7                   </w:t>
            </w:r>
          </w:p>
        </w:tc>
      </w:tr>
      <w:tr w:rsidR="00C52E66" w:rsidRPr="00C52E66" w14:paraId="02C28118" w14:textId="77777777" w:rsidTr="00D73477">
        <w:tc>
          <w:tcPr>
            <w:tcW w:w="851" w:type="dxa"/>
          </w:tcPr>
          <w:p w14:paraId="4B571D80"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9.</w:t>
            </w:r>
          </w:p>
        </w:tc>
        <w:tc>
          <w:tcPr>
            <w:tcW w:w="5812" w:type="dxa"/>
          </w:tcPr>
          <w:p w14:paraId="681396E2"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Почетные доноры</w:t>
            </w:r>
          </w:p>
        </w:tc>
        <w:tc>
          <w:tcPr>
            <w:tcW w:w="3118" w:type="dxa"/>
          </w:tcPr>
          <w:p w14:paraId="52903EB5"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 xml:space="preserve">  8                    </w:t>
            </w:r>
          </w:p>
        </w:tc>
      </w:tr>
      <w:tr w:rsidR="00C52E66" w:rsidRPr="00C52E66" w14:paraId="2977ED78" w14:textId="77777777" w:rsidTr="00D73477">
        <w:tc>
          <w:tcPr>
            <w:tcW w:w="851" w:type="dxa"/>
          </w:tcPr>
          <w:p w14:paraId="7ADF394D"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10.</w:t>
            </w:r>
          </w:p>
        </w:tc>
        <w:tc>
          <w:tcPr>
            <w:tcW w:w="5812" w:type="dxa"/>
          </w:tcPr>
          <w:p w14:paraId="60A63908"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Жертвы политических репрессий</w:t>
            </w:r>
          </w:p>
        </w:tc>
        <w:tc>
          <w:tcPr>
            <w:tcW w:w="3118" w:type="dxa"/>
          </w:tcPr>
          <w:p w14:paraId="63E6D4A0" w14:textId="77777777" w:rsidR="00C52E66" w:rsidRPr="00C52E66" w:rsidRDefault="00C52E66" w:rsidP="00C52E66">
            <w:pPr>
              <w:widowControl/>
              <w:tabs>
                <w:tab w:val="right" w:pos="2124"/>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 xml:space="preserve">  8                </w:t>
            </w:r>
            <w:r w:rsidRPr="00C52E66">
              <w:rPr>
                <w:rFonts w:eastAsia="Calibri"/>
                <w:sz w:val="20"/>
                <w:szCs w:val="20"/>
                <w:lang w:eastAsia="en-US"/>
              </w:rPr>
              <w:tab/>
            </w:r>
          </w:p>
        </w:tc>
      </w:tr>
      <w:tr w:rsidR="00C52E66" w:rsidRPr="00C52E66" w14:paraId="43C17354" w14:textId="77777777" w:rsidTr="00D73477">
        <w:tc>
          <w:tcPr>
            <w:tcW w:w="851" w:type="dxa"/>
          </w:tcPr>
          <w:p w14:paraId="78DDEB48"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b/>
                <w:sz w:val="20"/>
                <w:szCs w:val="20"/>
                <w:lang w:eastAsia="en-US"/>
              </w:rPr>
            </w:pPr>
          </w:p>
        </w:tc>
        <w:tc>
          <w:tcPr>
            <w:tcW w:w="5812" w:type="dxa"/>
          </w:tcPr>
          <w:p w14:paraId="74982F6D" w14:textId="77777777" w:rsidR="00C52E66" w:rsidRPr="00C52E66" w:rsidRDefault="00C52E66" w:rsidP="00C52E66">
            <w:pPr>
              <w:widowControl/>
              <w:tabs>
                <w:tab w:val="left" w:pos="2070"/>
                <w:tab w:val="center" w:pos="4677"/>
              </w:tabs>
              <w:autoSpaceDE/>
              <w:autoSpaceDN/>
              <w:adjustRightInd/>
              <w:ind w:left="142"/>
              <w:jc w:val="both"/>
              <w:rPr>
                <w:rFonts w:eastAsia="Calibri"/>
                <w:b/>
                <w:sz w:val="20"/>
                <w:szCs w:val="20"/>
                <w:lang w:eastAsia="en-US"/>
              </w:rPr>
            </w:pPr>
            <w:r w:rsidRPr="00C52E66">
              <w:rPr>
                <w:rFonts w:eastAsia="Calibri"/>
                <w:b/>
                <w:sz w:val="20"/>
                <w:szCs w:val="20"/>
                <w:lang w:eastAsia="en-US"/>
              </w:rPr>
              <w:t>Республиканские выплаты</w:t>
            </w:r>
          </w:p>
        </w:tc>
        <w:tc>
          <w:tcPr>
            <w:tcW w:w="3118" w:type="dxa"/>
          </w:tcPr>
          <w:p w14:paraId="0D60559F"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b/>
                <w:sz w:val="20"/>
                <w:szCs w:val="20"/>
                <w:lang w:eastAsia="en-US"/>
              </w:rPr>
            </w:pPr>
          </w:p>
        </w:tc>
      </w:tr>
      <w:tr w:rsidR="00C52E66" w:rsidRPr="00C52E66" w14:paraId="754A55FA" w14:textId="77777777" w:rsidTr="00D73477">
        <w:tc>
          <w:tcPr>
            <w:tcW w:w="851" w:type="dxa"/>
          </w:tcPr>
          <w:p w14:paraId="6F722AB0"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11.</w:t>
            </w:r>
          </w:p>
        </w:tc>
        <w:tc>
          <w:tcPr>
            <w:tcW w:w="5812" w:type="dxa"/>
          </w:tcPr>
          <w:p w14:paraId="09DCA597"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Ветераны труда</w:t>
            </w:r>
          </w:p>
        </w:tc>
        <w:tc>
          <w:tcPr>
            <w:tcW w:w="3118" w:type="dxa"/>
          </w:tcPr>
          <w:p w14:paraId="70C94AE0"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1593</w:t>
            </w:r>
          </w:p>
        </w:tc>
      </w:tr>
      <w:tr w:rsidR="00C52E66" w:rsidRPr="00C52E66" w14:paraId="273751AA" w14:textId="77777777" w:rsidTr="00D73477">
        <w:tc>
          <w:tcPr>
            <w:tcW w:w="851" w:type="dxa"/>
          </w:tcPr>
          <w:p w14:paraId="3FD15986"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13.</w:t>
            </w:r>
          </w:p>
        </w:tc>
        <w:tc>
          <w:tcPr>
            <w:tcW w:w="5812" w:type="dxa"/>
          </w:tcPr>
          <w:p w14:paraId="5D642D57" w14:textId="77777777" w:rsidR="00C52E66" w:rsidRPr="00C52E66" w:rsidRDefault="00C52E66" w:rsidP="00C52E66">
            <w:pPr>
              <w:widowControl/>
              <w:tabs>
                <w:tab w:val="left" w:pos="2070"/>
                <w:tab w:val="center" w:pos="4677"/>
              </w:tabs>
              <w:autoSpaceDE/>
              <w:autoSpaceDN/>
              <w:adjustRightInd/>
              <w:ind w:left="142"/>
              <w:jc w:val="both"/>
              <w:rPr>
                <w:rFonts w:eastAsia="Calibri"/>
                <w:sz w:val="20"/>
                <w:szCs w:val="20"/>
                <w:lang w:eastAsia="en-US"/>
              </w:rPr>
            </w:pPr>
            <w:r w:rsidRPr="00C52E66">
              <w:rPr>
                <w:rFonts w:eastAsia="Calibri"/>
                <w:sz w:val="20"/>
                <w:szCs w:val="20"/>
                <w:lang w:eastAsia="en-US"/>
              </w:rPr>
              <w:t>Сирота ВОВ</w:t>
            </w:r>
          </w:p>
        </w:tc>
        <w:tc>
          <w:tcPr>
            <w:tcW w:w="3118" w:type="dxa"/>
          </w:tcPr>
          <w:p w14:paraId="672C3D44" w14:textId="77777777" w:rsidR="00C52E66" w:rsidRPr="00C52E66" w:rsidRDefault="00C52E66" w:rsidP="00C52E66">
            <w:pPr>
              <w:widowControl/>
              <w:tabs>
                <w:tab w:val="left" w:pos="2070"/>
                <w:tab w:val="center" w:pos="4677"/>
              </w:tabs>
              <w:autoSpaceDE/>
              <w:autoSpaceDN/>
              <w:adjustRightInd/>
              <w:spacing w:line="276" w:lineRule="auto"/>
              <w:ind w:left="142"/>
              <w:jc w:val="both"/>
              <w:rPr>
                <w:rFonts w:eastAsia="Calibri"/>
                <w:sz w:val="20"/>
                <w:szCs w:val="20"/>
                <w:lang w:eastAsia="en-US"/>
              </w:rPr>
            </w:pPr>
            <w:r w:rsidRPr="00C52E66">
              <w:rPr>
                <w:rFonts w:eastAsia="Calibri"/>
                <w:sz w:val="20"/>
                <w:szCs w:val="20"/>
                <w:lang w:eastAsia="en-US"/>
              </w:rPr>
              <w:t>1</w:t>
            </w:r>
          </w:p>
        </w:tc>
      </w:tr>
    </w:tbl>
    <w:p w14:paraId="1044B92F" w14:textId="77777777" w:rsidR="00C52E66" w:rsidRPr="00C52E66" w:rsidRDefault="00C52E66" w:rsidP="00C52E66">
      <w:pPr>
        <w:widowControl/>
        <w:tabs>
          <w:tab w:val="left" w:pos="2070"/>
          <w:tab w:val="center" w:pos="4677"/>
        </w:tabs>
        <w:autoSpaceDE/>
        <w:autoSpaceDN/>
        <w:adjustRightInd/>
        <w:spacing w:after="200"/>
        <w:ind w:left="142" w:firstLine="709"/>
        <w:jc w:val="both"/>
        <w:rPr>
          <w:rFonts w:eastAsia="Calibri"/>
          <w:b/>
          <w:sz w:val="20"/>
          <w:szCs w:val="20"/>
          <w:lang w:eastAsia="en-US"/>
        </w:rPr>
      </w:pPr>
      <w:r w:rsidRPr="00C52E66">
        <w:rPr>
          <w:rFonts w:eastAsia="Calibri"/>
          <w:b/>
          <w:sz w:val="20"/>
          <w:szCs w:val="20"/>
          <w:lang w:eastAsia="en-US"/>
        </w:rPr>
        <w:t>Социальная семейная инфраструктура поселка состоит из следующих категорий граждан, нуждающихся в социальной поддержке:</w:t>
      </w:r>
    </w:p>
    <w:tbl>
      <w:tblPr>
        <w:tblW w:w="5954"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127"/>
      </w:tblGrid>
      <w:tr w:rsidR="00C52E66" w:rsidRPr="00C52E66" w14:paraId="01948285" w14:textId="77777777" w:rsidTr="00D73477">
        <w:tc>
          <w:tcPr>
            <w:tcW w:w="3827" w:type="dxa"/>
          </w:tcPr>
          <w:p w14:paraId="3780EC0F" w14:textId="77777777" w:rsidR="00C52E66" w:rsidRPr="00C52E66" w:rsidRDefault="00C52E66" w:rsidP="00C52E66">
            <w:pPr>
              <w:widowControl/>
              <w:tabs>
                <w:tab w:val="left" w:pos="2070"/>
                <w:tab w:val="center" w:pos="4677"/>
              </w:tabs>
              <w:autoSpaceDE/>
              <w:autoSpaceDN/>
              <w:adjustRightInd/>
              <w:spacing w:after="200" w:line="276" w:lineRule="auto"/>
              <w:jc w:val="both"/>
              <w:rPr>
                <w:rFonts w:eastAsia="Calibri"/>
                <w:b/>
                <w:sz w:val="20"/>
                <w:szCs w:val="20"/>
                <w:lang w:eastAsia="en-US"/>
              </w:rPr>
            </w:pPr>
            <w:r w:rsidRPr="00C52E66">
              <w:rPr>
                <w:rFonts w:eastAsia="Calibri"/>
                <w:b/>
                <w:sz w:val="20"/>
                <w:szCs w:val="20"/>
                <w:lang w:eastAsia="en-US"/>
              </w:rPr>
              <w:t xml:space="preserve">   категория</w:t>
            </w:r>
          </w:p>
        </w:tc>
        <w:tc>
          <w:tcPr>
            <w:tcW w:w="2127" w:type="dxa"/>
          </w:tcPr>
          <w:p w14:paraId="67ECC6D3" w14:textId="77777777" w:rsidR="00C52E66" w:rsidRPr="00C52E66" w:rsidRDefault="00C52E66" w:rsidP="00C52E66">
            <w:pPr>
              <w:widowControl/>
              <w:tabs>
                <w:tab w:val="left" w:pos="2070"/>
                <w:tab w:val="center" w:pos="4677"/>
              </w:tabs>
              <w:autoSpaceDE/>
              <w:autoSpaceDN/>
              <w:adjustRightInd/>
              <w:spacing w:after="200" w:line="276" w:lineRule="auto"/>
              <w:jc w:val="both"/>
              <w:rPr>
                <w:rFonts w:eastAsia="Calibri"/>
                <w:b/>
                <w:sz w:val="20"/>
                <w:szCs w:val="20"/>
                <w:lang w:eastAsia="en-US"/>
              </w:rPr>
            </w:pPr>
            <w:r w:rsidRPr="00C52E66">
              <w:rPr>
                <w:rFonts w:eastAsia="Calibri"/>
                <w:b/>
                <w:sz w:val="20"/>
                <w:szCs w:val="20"/>
                <w:lang w:eastAsia="en-US"/>
              </w:rPr>
              <w:t xml:space="preserve">    кол-во</w:t>
            </w:r>
          </w:p>
        </w:tc>
      </w:tr>
      <w:tr w:rsidR="00C52E66" w:rsidRPr="00C52E66" w14:paraId="6BFD5920" w14:textId="77777777" w:rsidTr="00D73477">
        <w:tc>
          <w:tcPr>
            <w:tcW w:w="3827" w:type="dxa"/>
          </w:tcPr>
          <w:p w14:paraId="395FD114"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Многодетные семьи</w:t>
            </w:r>
          </w:p>
          <w:p w14:paraId="2BE4BEEA"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из них:</w:t>
            </w:r>
          </w:p>
          <w:p w14:paraId="017CE35D"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с 3 детьми</w:t>
            </w:r>
          </w:p>
          <w:p w14:paraId="2F2B1DC9"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с 4 детьми</w:t>
            </w:r>
          </w:p>
          <w:p w14:paraId="242267F0"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с 5 детьми</w:t>
            </w:r>
          </w:p>
          <w:p w14:paraId="56FA1ED7"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с 6 детьми</w:t>
            </w:r>
          </w:p>
          <w:p w14:paraId="547E0C96"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с 7 детьми</w:t>
            </w:r>
          </w:p>
        </w:tc>
        <w:tc>
          <w:tcPr>
            <w:tcW w:w="2127" w:type="dxa"/>
          </w:tcPr>
          <w:p w14:paraId="02B5BD00"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150</w:t>
            </w:r>
          </w:p>
          <w:p w14:paraId="112048B3"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p>
          <w:p w14:paraId="1E91A824"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117</w:t>
            </w:r>
          </w:p>
          <w:p w14:paraId="54EC1E88"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18</w:t>
            </w:r>
          </w:p>
          <w:p w14:paraId="015C1CC1"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15</w:t>
            </w:r>
          </w:p>
          <w:p w14:paraId="45C7C751"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w:t>
            </w:r>
          </w:p>
          <w:p w14:paraId="1C3658E7"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w:t>
            </w:r>
          </w:p>
        </w:tc>
      </w:tr>
    </w:tbl>
    <w:p w14:paraId="71511E34" w14:textId="77777777" w:rsidR="00C52E66" w:rsidRPr="00C52E66" w:rsidRDefault="00C52E66" w:rsidP="00C52E66">
      <w:pPr>
        <w:widowControl/>
        <w:tabs>
          <w:tab w:val="left" w:pos="0"/>
          <w:tab w:val="center" w:pos="4677"/>
        </w:tabs>
        <w:autoSpaceDE/>
        <w:autoSpaceDN/>
        <w:adjustRightInd/>
        <w:spacing w:after="200"/>
        <w:ind w:firstLine="709"/>
        <w:jc w:val="both"/>
        <w:rPr>
          <w:rFonts w:eastAsia="Calibri"/>
          <w:sz w:val="20"/>
          <w:szCs w:val="20"/>
          <w:lang w:eastAsia="en-US"/>
        </w:rPr>
      </w:pPr>
      <w:r w:rsidRPr="00C52E66">
        <w:rPr>
          <w:rFonts w:eastAsia="Calibri"/>
          <w:sz w:val="20"/>
          <w:szCs w:val="20"/>
          <w:lang w:eastAsia="en-US"/>
        </w:rPr>
        <w:tab/>
        <w:t xml:space="preserve">При администрации поселка работает комиссия, в которую входят представители градообразующих предприятий, общественности по оказанию адресной материальной помощи жителям поселка по муниципальной программе «Социальная поддержка населения МО «Поселок Айхал» на 2022-2024 годы». В течении 2022 года проведено 11 заседаний комиссии. </w:t>
      </w:r>
    </w:p>
    <w:p w14:paraId="50009B37" w14:textId="77777777" w:rsidR="00C52E66" w:rsidRPr="00C52E66" w:rsidRDefault="00C52E66" w:rsidP="00C52E66">
      <w:pPr>
        <w:widowControl/>
        <w:tabs>
          <w:tab w:val="left" w:pos="0"/>
          <w:tab w:val="center" w:pos="4677"/>
        </w:tabs>
        <w:autoSpaceDE/>
        <w:autoSpaceDN/>
        <w:adjustRightInd/>
        <w:spacing w:after="200"/>
        <w:ind w:firstLine="709"/>
        <w:jc w:val="both"/>
        <w:rPr>
          <w:rFonts w:eastAsia="Calibri"/>
          <w:bCs/>
          <w:sz w:val="20"/>
          <w:szCs w:val="20"/>
          <w:lang w:eastAsia="en-US"/>
        </w:rPr>
      </w:pPr>
      <w:r w:rsidRPr="00C52E66">
        <w:rPr>
          <w:rFonts w:eastAsia="Calibri"/>
          <w:bCs/>
          <w:sz w:val="20"/>
          <w:szCs w:val="20"/>
          <w:lang w:eastAsia="en-US"/>
        </w:rPr>
        <w:t>Всего в рамках реализации Муниципальной программы «Социальная поддержка населения МО «Поселок Айхал» на 2022-2024 годы» была оказана материальная помощь гражданам и организовано мероприятий на сумму 1 775 000 руб., в том числе: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701"/>
        <w:gridCol w:w="1701"/>
      </w:tblGrid>
      <w:tr w:rsidR="00C52E66" w:rsidRPr="00C52E66" w14:paraId="1AFC33D3" w14:textId="77777777" w:rsidTr="00D73477">
        <w:tc>
          <w:tcPr>
            <w:tcW w:w="6096" w:type="dxa"/>
          </w:tcPr>
          <w:p w14:paraId="424F5D3B"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b/>
                <w:sz w:val="20"/>
                <w:szCs w:val="20"/>
                <w:lang w:eastAsia="en-US"/>
              </w:rPr>
              <w:t xml:space="preserve"> Оказание адресной материальной помощи</w:t>
            </w:r>
          </w:p>
        </w:tc>
        <w:tc>
          <w:tcPr>
            <w:tcW w:w="1701" w:type="dxa"/>
          </w:tcPr>
          <w:p w14:paraId="79B86883"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b/>
                <w:sz w:val="20"/>
                <w:szCs w:val="20"/>
                <w:lang w:eastAsia="en-US"/>
              </w:rPr>
              <w:t>Кол-во (чел)</w:t>
            </w:r>
          </w:p>
        </w:tc>
        <w:tc>
          <w:tcPr>
            <w:tcW w:w="1701" w:type="dxa"/>
          </w:tcPr>
          <w:p w14:paraId="328E5FC1"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b/>
                <w:sz w:val="20"/>
                <w:szCs w:val="20"/>
                <w:lang w:eastAsia="en-US"/>
              </w:rPr>
              <w:t xml:space="preserve">   Сумма</w:t>
            </w:r>
          </w:p>
        </w:tc>
      </w:tr>
      <w:tr w:rsidR="00C52E66" w:rsidRPr="00C52E66" w14:paraId="67B109AA" w14:textId="77777777" w:rsidTr="00D73477">
        <w:trPr>
          <w:trHeight w:val="648"/>
        </w:trPr>
        <w:tc>
          <w:tcPr>
            <w:tcW w:w="6096" w:type="dxa"/>
          </w:tcPr>
          <w:p w14:paraId="585CEEC8"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b/>
                <w:sz w:val="20"/>
                <w:szCs w:val="20"/>
                <w:lang w:eastAsia="en-US"/>
              </w:rPr>
              <w:t xml:space="preserve">Единовременная материальная помощь жителям </w:t>
            </w:r>
          </w:p>
          <w:p w14:paraId="0041534A"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b/>
                <w:sz w:val="20"/>
                <w:szCs w:val="20"/>
                <w:lang w:eastAsia="en-US"/>
              </w:rPr>
              <w:t xml:space="preserve">п. Айхал </w:t>
            </w:r>
          </w:p>
        </w:tc>
        <w:tc>
          <w:tcPr>
            <w:tcW w:w="1701" w:type="dxa"/>
          </w:tcPr>
          <w:p w14:paraId="6524EF2F"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b/>
                <w:sz w:val="20"/>
                <w:szCs w:val="20"/>
                <w:lang w:eastAsia="en-US"/>
              </w:rPr>
              <w:t>64</w:t>
            </w:r>
          </w:p>
        </w:tc>
        <w:tc>
          <w:tcPr>
            <w:tcW w:w="1701" w:type="dxa"/>
          </w:tcPr>
          <w:p w14:paraId="54F8CBD8"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b/>
                <w:sz w:val="20"/>
                <w:szCs w:val="20"/>
                <w:lang w:eastAsia="en-US"/>
              </w:rPr>
              <w:t>1 395 000,00</w:t>
            </w:r>
          </w:p>
        </w:tc>
      </w:tr>
      <w:tr w:rsidR="00C52E66" w:rsidRPr="00C52E66" w14:paraId="7EB0641C" w14:textId="77777777" w:rsidTr="00D73477">
        <w:trPr>
          <w:trHeight w:val="405"/>
        </w:trPr>
        <w:tc>
          <w:tcPr>
            <w:tcW w:w="9498" w:type="dxa"/>
            <w:gridSpan w:val="3"/>
          </w:tcPr>
          <w:p w14:paraId="0DCCA3B1"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b/>
                <w:sz w:val="20"/>
                <w:szCs w:val="20"/>
                <w:lang w:eastAsia="en-US"/>
              </w:rPr>
              <w:t>Из них</w:t>
            </w:r>
          </w:p>
        </w:tc>
      </w:tr>
      <w:tr w:rsidR="00C52E66" w:rsidRPr="00C52E66" w14:paraId="3E38AEB2" w14:textId="77777777" w:rsidTr="00D73477">
        <w:tc>
          <w:tcPr>
            <w:tcW w:w="6096" w:type="dxa"/>
          </w:tcPr>
          <w:p w14:paraId="4FFD89D2"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Единовременная материальная помощь малообеспеченным многодетным семьям</w:t>
            </w:r>
          </w:p>
        </w:tc>
        <w:tc>
          <w:tcPr>
            <w:tcW w:w="1701" w:type="dxa"/>
          </w:tcPr>
          <w:p w14:paraId="4C9D1CAC"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14</w:t>
            </w:r>
          </w:p>
        </w:tc>
        <w:tc>
          <w:tcPr>
            <w:tcW w:w="1701" w:type="dxa"/>
          </w:tcPr>
          <w:p w14:paraId="4261D517"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370 000,00</w:t>
            </w:r>
          </w:p>
        </w:tc>
      </w:tr>
      <w:tr w:rsidR="00C52E66" w:rsidRPr="00C52E66" w14:paraId="2E19A5E6" w14:textId="77777777" w:rsidTr="00D73477">
        <w:tc>
          <w:tcPr>
            <w:tcW w:w="6096" w:type="dxa"/>
          </w:tcPr>
          <w:p w14:paraId="1F92A640"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Единовременная помощь детям-инвалидам при лечении</w:t>
            </w:r>
          </w:p>
        </w:tc>
        <w:tc>
          <w:tcPr>
            <w:tcW w:w="1701" w:type="dxa"/>
          </w:tcPr>
          <w:p w14:paraId="5800B8F2"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10</w:t>
            </w:r>
          </w:p>
        </w:tc>
        <w:tc>
          <w:tcPr>
            <w:tcW w:w="1701" w:type="dxa"/>
          </w:tcPr>
          <w:p w14:paraId="2EC3F1A2"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245 000,00</w:t>
            </w:r>
          </w:p>
        </w:tc>
      </w:tr>
      <w:tr w:rsidR="00C52E66" w:rsidRPr="00C52E66" w14:paraId="0D75D4D4" w14:textId="77777777" w:rsidTr="00D73477">
        <w:tc>
          <w:tcPr>
            <w:tcW w:w="6096" w:type="dxa"/>
          </w:tcPr>
          <w:p w14:paraId="28FE3E6D"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Единовременная помощь при лечении инвалидов</w:t>
            </w:r>
          </w:p>
        </w:tc>
        <w:tc>
          <w:tcPr>
            <w:tcW w:w="1701" w:type="dxa"/>
          </w:tcPr>
          <w:p w14:paraId="3CAD9538"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19</w:t>
            </w:r>
          </w:p>
        </w:tc>
        <w:tc>
          <w:tcPr>
            <w:tcW w:w="1701" w:type="dxa"/>
          </w:tcPr>
          <w:p w14:paraId="6A4252F8"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448 000,00</w:t>
            </w:r>
          </w:p>
        </w:tc>
      </w:tr>
      <w:tr w:rsidR="00C52E66" w:rsidRPr="00C52E66" w14:paraId="028CDDA4" w14:textId="77777777" w:rsidTr="00D73477">
        <w:tc>
          <w:tcPr>
            <w:tcW w:w="6096" w:type="dxa"/>
          </w:tcPr>
          <w:p w14:paraId="7C728F98"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 xml:space="preserve">Единовременная материальная помощь жителям, попавшим в трудную жизненную ситуацию </w:t>
            </w:r>
          </w:p>
        </w:tc>
        <w:tc>
          <w:tcPr>
            <w:tcW w:w="1701" w:type="dxa"/>
          </w:tcPr>
          <w:p w14:paraId="51FBBE77"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11</w:t>
            </w:r>
          </w:p>
        </w:tc>
        <w:tc>
          <w:tcPr>
            <w:tcW w:w="1701" w:type="dxa"/>
          </w:tcPr>
          <w:p w14:paraId="41C6CBFF"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p>
        </w:tc>
      </w:tr>
      <w:tr w:rsidR="00C52E66" w:rsidRPr="00C52E66" w14:paraId="61382035" w14:textId="77777777" w:rsidTr="00D73477">
        <w:tc>
          <w:tcPr>
            <w:tcW w:w="6096" w:type="dxa"/>
          </w:tcPr>
          <w:p w14:paraId="711F948C" w14:textId="77777777" w:rsidR="00C52E66" w:rsidRPr="00C52E66" w:rsidRDefault="00C52E66" w:rsidP="00C52E66">
            <w:pPr>
              <w:widowControl/>
              <w:autoSpaceDE/>
              <w:autoSpaceDN/>
              <w:adjustRightInd/>
              <w:jc w:val="both"/>
              <w:rPr>
                <w:rFonts w:eastAsia="Calibri"/>
                <w:sz w:val="20"/>
                <w:szCs w:val="20"/>
                <w:lang w:eastAsia="en-US"/>
              </w:rPr>
            </w:pPr>
            <w:r w:rsidRPr="00C52E66">
              <w:rPr>
                <w:rFonts w:eastAsia="Calibri"/>
                <w:sz w:val="20"/>
                <w:szCs w:val="20"/>
                <w:lang w:eastAsia="en-US"/>
              </w:rPr>
              <w:t>Оказание материальной помощи семьям военнослужащих, призванных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w:t>
            </w:r>
          </w:p>
        </w:tc>
        <w:tc>
          <w:tcPr>
            <w:tcW w:w="1701" w:type="dxa"/>
          </w:tcPr>
          <w:p w14:paraId="6392B300"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10</w:t>
            </w:r>
          </w:p>
        </w:tc>
        <w:tc>
          <w:tcPr>
            <w:tcW w:w="1701" w:type="dxa"/>
          </w:tcPr>
          <w:p w14:paraId="0DE9E663"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242 000,00</w:t>
            </w:r>
          </w:p>
        </w:tc>
      </w:tr>
      <w:tr w:rsidR="00C52E66" w:rsidRPr="00C52E66" w14:paraId="56B05720" w14:textId="77777777" w:rsidTr="00D73477">
        <w:trPr>
          <w:trHeight w:val="307"/>
        </w:trPr>
        <w:tc>
          <w:tcPr>
            <w:tcW w:w="6096" w:type="dxa"/>
          </w:tcPr>
          <w:p w14:paraId="41386C97" w14:textId="77777777" w:rsidR="00C52E66" w:rsidRPr="00C52E66" w:rsidRDefault="00C52E66" w:rsidP="00C52E66">
            <w:pPr>
              <w:widowControl/>
              <w:tabs>
                <w:tab w:val="left" w:pos="2070"/>
                <w:tab w:val="center" w:pos="4677"/>
              </w:tabs>
              <w:autoSpaceDE/>
              <w:autoSpaceDN/>
              <w:adjustRightInd/>
              <w:jc w:val="both"/>
              <w:rPr>
                <w:rFonts w:eastAsia="Calibri"/>
                <w:b/>
                <w:sz w:val="20"/>
                <w:szCs w:val="20"/>
                <w:lang w:eastAsia="en-US"/>
              </w:rPr>
            </w:pPr>
            <w:r w:rsidRPr="00C52E66">
              <w:rPr>
                <w:rFonts w:eastAsia="Calibri"/>
                <w:sz w:val="20"/>
                <w:szCs w:val="20"/>
                <w:lang w:eastAsia="en-US"/>
              </w:rPr>
              <w:t>Организация транспортного обслуживания граждан с ограниченными возможностями</w:t>
            </w:r>
          </w:p>
        </w:tc>
        <w:tc>
          <w:tcPr>
            <w:tcW w:w="1701" w:type="dxa"/>
          </w:tcPr>
          <w:p w14:paraId="2CAAC6CE" w14:textId="77777777" w:rsidR="00C52E66" w:rsidRPr="00C52E66" w:rsidRDefault="00C52E66" w:rsidP="00C52E66">
            <w:pPr>
              <w:widowControl/>
              <w:tabs>
                <w:tab w:val="left" w:pos="2070"/>
                <w:tab w:val="center" w:pos="4677"/>
              </w:tabs>
              <w:autoSpaceDE/>
              <w:autoSpaceDN/>
              <w:adjustRightInd/>
              <w:jc w:val="both"/>
              <w:rPr>
                <w:rFonts w:eastAsia="Calibri"/>
                <w:color w:val="000000"/>
                <w:sz w:val="20"/>
                <w:szCs w:val="20"/>
                <w:lang w:eastAsia="en-US"/>
              </w:rPr>
            </w:pPr>
            <w:r w:rsidRPr="00C52E66">
              <w:rPr>
                <w:rFonts w:eastAsia="Calibri"/>
                <w:color w:val="000000"/>
                <w:sz w:val="20"/>
                <w:szCs w:val="20"/>
                <w:lang w:eastAsia="en-US"/>
              </w:rPr>
              <w:t>24</w:t>
            </w:r>
          </w:p>
        </w:tc>
        <w:tc>
          <w:tcPr>
            <w:tcW w:w="1701" w:type="dxa"/>
          </w:tcPr>
          <w:p w14:paraId="2E99A088"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30 000,00</w:t>
            </w:r>
          </w:p>
        </w:tc>
      </w:tr>
      <w:tr w:rsidR="00C52E66" w:rsidRPr="00C52E66" w14:paraId="3789F45A" w14:textId="77777777" w:rsidTr="00D73477">
        <w:trPr>
          <w:trHeight w:val="307"/>
        </w:trPr>
        <w:tc>
          <w:tcPr>
            <w:tcW w:w="9498" w:type="dxa"/>
            <w:gridSpan w:val="3"/>
          </w:tcPr>
          <w:p w14:paraId="460B38AC" w14:textId="77777777" w:rsidR="00C52E66" w:rsidRPr="00C52E66" w:rsidRDefault="00C52E66" w:rsidP="00C52E66">
            <w:pPr>
              <w:widowControl/>
              <w:tabs>
                <w:tab w:val="left" w:pos="2070"/>
                <w:tab w:val="center" w:pos="4677"/>
              </w:tabs>
              <w:autoSpaceDE/>
              <w:autoSpaceDN/>
              <w:adjustRightInd/>
              <w:jc w:val="both"/>
              <w:rPr>
                <w:rFonts w:eastAsia="Calibri"/>
                <w:b/>
                <w:bCs/>
                <w:sz w:val="20"/>
                <w:szCs w:val="20"/>
                <w:lang w:eastAsia="en-US"/>
              </w:rPr>
            </w:pPr>
            <w:r w:rsidRPr="00C52E66">
              <w:rPr>
                <w:rFonts w:eastAsia="Calibri"/>
                <w:b/>
                <w:bCs/>
                <w:sz w:val="20"/>
                <w:szCs w:val="20"/>
                <w:lang w:eastAsia="en-US"/>
              </w:rPr>
              <w:t xml:space="preserve">Организовано мероприятий </w:t>
            </w:r>
          </w:p>
        </w:tc>
      </w:tr>
      <w:tr w:rsidR="00C52E66" w:rsidRPr="00C52E66" w14:paraId="1774D8E8" w14:textId="77777777" w:rsidTr="00D73477">
        <w:trPr>
          <w:trHeight w:val="307"/>
        </w:trPr>
        <w:tc>
          <w:tcPr>
            <w:tcW w:w="6096" w:type="dxa"/>
          </w:tcPr>
          <w:p w14:paraId="427000AE"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День матери, День пожилого человека, Международный день инвалидов, Новогодние мероприятия для детей-инвалидов и детей мобилизованных военнослужащих.</w:t>
            </w:r>
          </w:p>
        </w:tc>
        <w:tc>
          <w:tcPr>
            <w:tcW w:w="1701" w:type="dxa"/>
          </w:tcPr>
          <w:p w14:paraId="5DD6E0D6" w14:textId="77777777" w:rsidR="00C52E66" w:rsidRPr="00C52E66" w:rsidRDefault="00C52E66" w:rsidP="00C52E66">
            <w:pPr>
              <w:widowControl/>
              <w:tabs>
                <w:tab w:val="left" w:pos="2070"/>
                <w:tab w:val="center" w:pos="4677"/>
              </w:tabs>
              <w:autoSpaceDE/>
              <w:autoSpaceDN/>
              <w:adjustRightInd/>
              <w:jc w:val="both"/>
              <w:rPr>
                <w:rFonts w:eastAsia="Calibri"/>
                <w:color w:val="000000"/>
                <w:sz w:val="20"/>
                <w:szCs w:val="20"/>
                <w:lang w:eastAsia="en-US"/>
              </w:rPr>
            </w:pPr>
            <w:r w:rsidRPr="00C52E66">
              <w:rPr>
                <w:rFonts w:eastAsia="Calibri"/>
                <w:color w:val="000000"/>
                <w:sz w:val="20"/>
                <w:szCs w:val="20"/>
                <w:lang w:eastAsia="en-US"/>
              </w:rPr>
              <w:t>-</w:t>
            </w:r>
          </w:p>
        </w:tc>
        <w:tc>
          <w:tcPr>
            <w:tcW w:w="1701" w:type="dxa"/>
          </w:tcPr>
          <w:p w14:paraId="177C527A" w14:textId="77777777" w:rsidR="00C52E66" w:rsidRPr="00C52E66" w:rsidRDefault="00C52E66" w:rsidP="00C52E66">
            <w:pPr>
              <w:widowControl/>
              <w:tabs>
                <w:tab w:val="left" w:pos="2070"/>
                <w:tab w:val="center" w:pos="4677"/>
              </w:tabs>
              <w:autoSpaceDE/>
              <w:autoSpaceDN/>
              <w:adjustRightInd/>
              <w:jc w:val="both"/>
              <w:rPr>
                <w:rFonts w:eastAsia="Calibri"/>
                <w:sz w:val="20"/>
                <w:szCs w:val="20"/>
                <w:lang w:eastAsia="en-US"/>
              </w:rPr>
            </w:pPr>
            <w:r w:rsidRPr="00C52E66">
              <w:rPr>
                <w:rFonts w:eastAsia="Calibri"/>
                <w:sz w:val="20"/>
                <w:szCs w:val="20"/>
                <w:lang w:eastAsia="en-US"/>
              </w:rPr>
              <w:t>380 000,0</w:t>
            </w:r>
          </w:p>
        </w:tc>
      </w:tr>
    </w:tbl>
    <w:p w14:paraId="78B1F3CD" w14:textId="77777777" w:rsidR="00C52E66" w:rsidRPr="00C52E66" w:rsidRDefault="00C52E66" w:rsidP="00C52E66">
      <w:pPr>
        <w:widowControl/>
        <w:tabs>
          <w:tab w:val="left" w:pos="2070"/>
          <w:tab w:val="center" w:pos="4677"/>
        </w:tabs>
        <w:autoSpaceDE/>
        <w:autoSpaceDN/>
        <w:adjustRightInd/>
        <w:spacing w:after="200"/>
        <w:ind w:firstLine="709"/>
        <w:jc w:val="both"/>
        <w:rPr>
          <w:rFonts w:eastAsia="Calibri"/>
          <w:sz w:val="20"/>
          <w:szCs w:val="20"/>
          <w:lang w:eastAsia="en-US"/>
        </w:rPr>
      </w:pPr>
      <w:r w:rsidRPr="00C52E66">
        <w:rPr>
          <w:rFonts w:eastAsia="Calibri"/>
          <w:bCs/>
          <w:sz w:val="20"/>
          <w:szCs w:val="20"/>
          <w:lang w:eastAsia="en-US"/>
        </w:rPr>
        <w:t>В</w:t>
      </w:r>
      <w:r w:rsidRPr="00C52E66">
        <w:rPr>
          <w:rFonts w:eastAsia="Calibri"/>
          <w:b/>
          <w:sz w:val="20"/>
          <w:szCs w:val="20"/>
          <w:lang w:eastAsia="en-US"/>
        </w:rPr>
        <w:t xml:space="preserve"> </w:t>
      </w:r>
      <w:r w:rsidRPr="00C52E66">
        <w:rPr>
          <w:rFonts w:eastAsia="Calibri"/>
          <w:sz w:val="20"/>
          <w:szCs w:val="20"/>
          <w:lang w:eastAsia="en-US"/>
        </w:rPr>
        <w:t>отделении социальной помощи на дому обслуживаются 31 человек: инвалиды и одинокие престарелые граждане.</w:t>
      </w:r>
    </w:p>
    <w:p w14:paraId="5DE2F02A" w14:textId="77777777" w:rsidR="00C52E66" w:rsidRPr="00C52E66" w:rsidRDefault="00C52E66" w:rsidP="00C52E66">
      <w:pPr>
        <w:widowControl/>
        <w:tabs>
          <w:tab w:val="left" w:pos="1276"/>
        </w:tabs>
        <w:autoSpaceDE/>
        <w:autoSpaceDN/>
        <w:adjustRightInd/>
        <w:spacing w:after="240"/>
        <w:jc w:val="center"/>
        <w:rPr>
          <w:rFonts w:eastAsia="Times New Roman"/>
          <w:b/>
          <w:color w:val="000000"/>
          <w:sz w:val="20"/>
          <w:szCs w:val="20"/>
          <w:lang w:val="x-none" w:eastAsia="x-none"/>
        </w:rPr>
      </w:pPr>
      <w:r w:rsidRPr="00C52E66">
        <w:rPr>
          <w:rFonts w:eastAsia="Times New Roman"/>
          <w:b/>
          <w:color w:val="000000"/>
          <w:sz w:val="20"/>
          <w:szCs w:val="20"/>
          <w:lang w:val="x-none" w:eastAsia="x-none"/>
        </w:rPr>
        <w:lastRenderedPageBreak/>
        <w:t xml:space="preserve">7. </w:t>
      </w:r>
      <w:bookmarkStart w:id="18" w:name="_Hlk29056448"/>
      <w:r w:rsidRPr="00C52E66">
        <w:rPr>
          <w:rFonts w:eastAsia="Times New Roman"/>
          <w:b/>
          <w:color w:val="000000"/>
          <w:sz w:val="20"/>
          <w:szCs w:val="20"/>
          <w:lang w:val="x-none" w:eastAsia="x-none"/>
        </w:rPr>
        <w:t>Культура, спорт и молодежная политика</w:t>
      </w:r>
    </w:p>
    <w:bookmarkEnd w:id="18"/>
    <w:p w14:paraId="66245C4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b/>
          <w:sz w:val="20"/>
          <w:szCs w:val="20"/>
        </w:rPr>
        <w:t>Культура и молодежная политика.</w:t>
      </w:r>
      <w:r w:rsidRPr="00C52E66">
        <w:rPr>
          <w:rFonts w:eastAsia="Times New Roman"/>
          <w:sz w:val="20"/>
          <w:szCs w:val="20"/>
        </w:rPr>
        <w:t xml:space="preserve"> </w:t>
      </w:r>
    </w:p>
    <w:p w14:paraId="1BF56557"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Сфера культурно-досуговой и физкультурно-массовой, спортивной работы на территории поселка остаётся неотъемлемым и необходимым фактором общественной жизни.</w:t>
      </w:r>
    </w:p>
    <w:p w14:paraId="303D8802"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В рамках реализации муниципальной Программы «Развитие культуры и социокультурного пространства в п. Айхал на 2022-2026 годы», а также программа «Приоритетные направления по молодежной политике в п. Айхал на 2022-2026 годы» большинство культурно-массовых мероприятий были посвящены 100-летию со дня образования ЯАССР. В целях качественного проведения мероприятий, посвященных 100- летнему юбилею, был разработан и утвержден план организационно-технических мероприятий. </w:t>
      </w:r>
    </w:p>
    <w:p w14:paraId="4397808E" w14:textId="77777777" w:rsidR="00C52E66" w:rsidRPr="00C52E66" w:rsidRDefault="00C52E66" w:rsidP="00C52E66">
      <w:pPr>
        <w:widowControl/>
        <w:autoSpaceDE/>
        <w:autoSpaceDN/>
        <w:adjustRightInd/>
        <w:ind w:firstLine="709"/>
        <w:jc w:val="both"/>
        <w:rPr>
          <w:rFonts w:eastAsia="Times New Roman"/>
          <w:b/>
          <w:bCs/>
          <w:sz w:val="20"/>
          <w:szCs w:val="20"/>
        </w:rPr>
      </w:pPr>
      <w:r w:rsidRPr="00C52E66">
        <w:rPr>
          <w:rFonts w:eastAsia="Times New Roman"/>
          <w:b/>
          <w:bCs/>
          <w:sz w:val="20"/>
          <w:szCs w:val="20"/>
        </w:rPr>
        <w:t xml:space="preserve">Мероприятия, проведенные на территории п. Айхал в 2022 году: </w:t>
      </w:r>
    </w:p>
    <w:p w14:paraId="262B9A89"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Молодежный квиз, посвященный Дню Мирнинского района</w:t>
      </w:r>
    </w:p>
    <w:p w14:paraId="71D4302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Поселковый конкурс песни и строя, смотр конкурс знаменных групп</w:t>
      </w:r>
    </w:p>
    <w:p w14:paraId="7448B683"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Конкурсная программа «Мама и весна», посвященная Международному женскому Дню</w:t>
      </w:r>
    </w:p>
    <w:p w14:paraId="248EB827"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Митинг-концерт «Крымская Весна»</w:t>
      </w:r>
    </w:p>
    <w:p w14:paraId="123B6DB0"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Поселковая народная акция «Zа МИР»</w:t>
      </w:r>
    </w:p>
    <w:p w14:paraId="0CEBB149"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 Фестиваль трудовой доблести  «Труду и Весне дорогу», </w:t>
      </w:r>
    </w:p>
    <w:p w14:paraId="48FD07C6"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Мероприятия, посвященные Дню Великой Победы, в которые входили такие акции как: шествие «Бессмертный полк», акция «Блокадный хлеб», ретроспектива «Военная галерея», выставка «Неизвестные факты о Войне», «Солдатская каша»;</w:t>
      </w:r>
    </w:p>
    <w:p w14:paraId="2E2010FF"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концертно-игровая программа, посвященная Дню защиты детей;</w:t>
      </w:r>
    </w:p>
    <w:p w14:paraId="1F38C6D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мероприятия, посвященные Дню России;</w:t>
      </w:r>
    </w:p>
    <w:p w14:paraId="60316638"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мероприятия, посвященные национальному празднику «Ысыах» на ЛЭК «Дружба народов». Открытие ландшафтно-этнографического комплекса на местности «Дружба народов»;</w:t>
      </w:r>
    </w:p>
    <w:p w14:paraId="622B680E"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Культурно-массовые мероприятия, посвященные Дню города и Дню алмазодобытчика</w:t>
      </w:r>
    </w:p>
    <w:p w14:paraId="3643C8A3"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концерт «Флаг моего Государства»;</w:t>
      </w:r>
    </w:p>
    <w:p w14:paraId="6174F01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«Великая Республика», мероприятия, посвященные 100 летию ЯАССР;</w:t>
      </w:r>
    </w:p>
    <w:p w14:paraId="5E2BFBF2"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Выставка подворий «В семье единой», гала-концерт «Нить традиций»;</w:t>
      </w:r>
    </w:p>
    <w:p w14:paraId="586D5F56"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Поселковая премия «Время реальных дел», посвященная Дню добровольца и Дню конституции Российской Федерации;</w:t>
      </w:r>
    </w:p>
    <w:p w14:paraId="76EF39B6"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Поселковая благотворительная акция «Елка добра».</w:t>
      </w:r>
    </w:p>
    <w:p w14:paraId="5285E24B" w14:textId="77777777" w:rsidR="00C52E66" w:rsidRPr="00C52E66" w:rsidRDefault="00C52E66" w:rsidP="00C52E66">
      <w:pPr>
        <w:widowControl/>
        <w:autoSpaceDE/>
        <w:autoSpaceDN/>
        <w:adjustRightInd/>
        <w:ind w:firstLine="709"/>
        <w:jc w:val="both"/>
        <w:rPr>
          <w:rFonts w:eastAsia="Times New Roman"/>
          <w:sz w:val="20"/>
          <w:szCs w:val="20"/>
        </w:rPr>
      </w:pPr>
    </w:p>
    <w:p w14:paraId="754735B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На территории поселка с успехом организуют свою деятельность 10 национальных объединений. Администрация поселка оказывает содействие в организации мероприятий, направленных на сохранение традиций и обычаев. </w:t>
      </w:r>
    </w:p>
    <w:p w14:paraId="47E522A5"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Развивается и сфера добровольчества. На конец 2022 года в поселке насчитывается 9 добровольческих объединений:</w:t>
      </w:r>
    </w:p>
    <w:p w14:paraId="3C6EFA5E"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Совет молодежи</w:t>
      </w:r>
    </w:p>
    <w:p w14:paraId="0887CD9B"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Совет молодых специалистов АГОКа</w:t>
      </w:r>
    </w:p>
    <w:p w14:paraId="5CE76489"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волонтерская группа «Горячие сердца»</w:t>
      </w:r>
    </w:p>
    <w:p w14:paraId="3408C292"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волонтерская группа «Импульс»</w:t>
      </w:r>
    </w:p>
    <w:p w14:paraId="4F1D3CF8"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добровольческое объединение «Юность»</w:t>
      </w:r>
    </w:p>
    <w:p w14:paraId="2FB8DF72"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группа «Эко сталкер»</w:t>
      </w:r>
    </w:p>
    <w:p w14:paraId="6260DAB9"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«Волонтеры культуры»</w:t>
      </w:r>
    </w:p>
    <w:p w14:paraId="38B3E1E5"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штаб волонтеров «Своих не бросаем»</w:t>
      </w:r>
    </w:p>
    <w:p w14:paraId="67EDDD3D"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группа «Народный актив»</w:t>
      </w:r>
    </w:p>
    <w:p w14:paraId="2B4D5F34"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Кроме того, наряду с добровольческими объединениями ведут свою деятельность военно-патриотические клубы - «России верные сыны», а также образованное в 2022 году отделение движения «Боевое братство». </w:t>
      </w:r>
    </w:p>
    <w:p w14:paraId="524A12E6"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В связи с Указом Президента РФ об объявлении частичной мобилизации в Айхале был создан штаб волонтеров по организации помощи семьям участников СВО. Участники волонтерской группы жители поселка Айхал из числа работающей молодежи, активисты общественных объединений. </w:t>
      </w:r>
    </w:p>
    <w:p w14:paraId="7EC3E68E"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Ежегодно в бюджет поселка закладываются средства на выплату стипендий Главы поселка лучшим ученикам, в 2022 году выплачена сумма в размере 67 500 руб.</w:t>
      </w:r>
    </w:p>
    <w:p w14:paraId="3C70D018" w14:textId="77777777" w:rsidR="00C52E66" w:rsidRPr="00C52E66" w:rsidRDefault="00C52E66" w:rsidP="00C52E66">
      <w:pPr>
        <w:widowControl/>
        <w:autoSpaceDE/>
        <w:autoSpaceDN/>
        <w:adjustRightInd/>
        <w:ind w:firstLine="709"/>
        <w:jc w:val="both"/>
        <w:rPr>
          <w:rFonts w:eastAsia="Times New Roman"/>
          <w:sz w:val="20"/>
          <w:szCs w:val="20"/>
        </w:rPr>
      </w:pPr>
    </w:p>
    <w:p w14:paraId="4EEC01F5"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В рамках программных задач по организации концертной и гастрольной деятельности в 2022 году поселок Айхал посетили:</w:t>
      </w:r>
    </w:p>
    <w:p w14:paraId="4F13FAA8"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Заслуженная артистка Республики Саха (Якутия) Саина (Екатерина Савинова);</w:t>
      </w:r>
    </w:p>
    <w:p w14:paraId="4C83D307"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lastRenderedPageBreak/>
        <w:t>- артисты муниципального бюджетного учреждение «Улусный центр народного творчества имени С.А.Зверева- Кыыл-Уола».</w:t>
      </w:r>
    </w:p>
    <w:p w14:paraId="78437EC5"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На все культурно-массовые мероприятия из бюджета МО «Поселок Айхал» в 2022 году освоено 5 326 511,85 руб, на основные задачи по реализации молодежной политики в поселке – 800 887,52 руб.</w:t>
      </w:r>
    </w:p>
    <w:p w14:paraId="5063337E" w14:textId="77777777" w:rsidR="00C52E66" w:rsidRPr="00C52E66" w:rsidRDefault="00C52E66" w:rsidP="00C52E66">
      <w:pPr>
        <w:widowControl/>
        <w:autoSpaceDE/>
        <w:autoSpaceDN/>
        <w:adjustRightInd/>
        <w:ind w:firstLine="709"/>
        <w:jc w:val="both"/>
        <w:rPr>
          <w:rFonts w:eastAsia="Times New Roman"/>
          <w:b/>
          <w:sz w:val="20"/>
          <w:szCs w:val="20"/>
        </w:rPr>
      </w:pPr>
      <w:r w:rsidRPr="00C52E66">
        <w:rPr>
          <w:rFonts w:eastAsia="Times New Roman"/>
          <w:b/>
          <w:sz w:val="20"/>
          <w:szCs w:val="20"/>
        </w:rPr>
        <w:t>Спорт.</w:t>
      </w:r>
    </w:p>
    <w:p w14:paraId="08BB4038"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bCs/>
          <w:sz w:val="20"/>
          <w:szCs w:val="20"/>
        </w:rPr>
        <w:t xml:space="preserve">Большое внимание Администрация поселка совместно с руководством КСК АК «АЛРОСА» (ПАО) уделяет массовым видам спорта. </w:t>
      </w:r>
      <w:r w:rsidRPr="00C52E66">
        <w:rPr>
          <w:rFonts w:eastAsia="Times New Roman"/>
          <w:sz w:val="20"/>
          <w:szCs w:val="20"/>
        </w:rPr>
        <w:t>2022 год также внес коррективы в работу по популяризации детско-юношеского спорта.</w:t>
      </w:r>
    </w:p>
    <w:p w14:paraId="129B56D9"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В условиях ограничительных мер, ввиду недопущения распространения коронавирусной инфекции в спортивно – массовой работе появилась тенденция проведения мероприятий в режиме он-лайн , которая стала очень популярна в поселке. Такие мероприятия обеспечивают участие большего количества населения. В сети прошли спортивно-массовые, оздоровительные программы, конкурсы и соревнования, а именно:</w:t>
      </w:r>
    </w:p>
    <w:p w14:paraId="6C5F86A4" w14:textId="77777777" w:rsidR="00C52E66" w:rsidRPr="00C52E66" w:rsidRDefault="00C52E66" w:rsidP="00C52E66">
      <w:pPr>
        <w:widowControl/>
        <w:autoSpaceDE/>
        <w:autoSpaceDN/>
        <w:adjustRightInd/>
        <w:ind w:firstLine="426"/>
        <w:jc w:val="both"/>
        <w:rPr>
          <w:rFonts w:eastAsia="Times New Roman"/>
          <w:sz w:val="20"/>
          <w:szCs w:val="20"/>
        </w:rPr>
      </w:pPr>
      <w:r w:rsidRPr="00C52E66">
        <w:rPr>
          <w:rFonts w:eastAsia="Times New Roman"/>
          <w:sz w:val="20"/>
          <w:szCs w:val="20"/>
        </w:rPr>
        <w:t xml:space="preserve"> - организация марафона «Делай как я, делай лучше нас» охват более 30 чел. </w:t>
      </w:r>
    </w:p>
    <w:p w14:paraId="27BD2A2E" w14:textId="77777777" w:rsidR="00C52E66" w:rsidRPr="00C52E66" w:rsidRDefault="00C52E66" w:rsidP="00C52E66">
      <w:pPr>
        <w:widowControl/>
        <w:autoSpaceDE/>
        <w:autoSpaceDN/>
        <w:adjustRightInd/>
        <w:ind w:firstLine="426"/>
        <w:jc w:val="both"/>
        <w:rPr>
          <w:rFonts w:eastAsia="Times New Roman"/>
          <w:sz w:val="20"/>
          <w:szCs w:val="20"/>
        </w:rPr>
      </w:pPr>
      <w:r w:rsidRPr="00C52E66">
        <w:rPr>
          <w:rFonts w:eastAsia="Times New Roman"/>
          <w:sz w:val="20"/>
          <w:szCs w:val="20"/>
        </w:rPr>
        <w:t xml:space="preserve"> - марафон «Иди, ходи» работа на приложении </w:t>
      </w:r>
      <w:r w:rsidRPr="00C52E66">
        <w:rPr>
          <w:rFonts w:eastAsia="Times New Roman"/>
          <w:sz w:val="20"/>
          <w:szCs w:val="20"/>
          <w:lang w:val="en-US"/>
        </w:rPr>
        <w:t>StepApp</w:t>
      </w:r>
      <w:r w:rsidRPr="00C52E66">
        <w:rPr>
          <w:rFonts w:eastAsia="Times New Roman"/>
          <w:sz w:val="20"/>
          <w:szCs w:val="20"/>
        </w:rPr>
        <w:t xml:space="preserve"> охват более 60 чел.</w:t>
      </w:r>
    </w:p>
    <w:p w14:paraId="1F07F011" w14:textId="77777777" w:rsidR="00C52E66" w:rsidRPr="00C52E66" w:rsidRDefault="00C52E66" w:rsidP="00C52E66">
      <w:pPr>
        <w:widowControl/>
        <w:autoSpaceDE/>
        <w:autoSpaceDN/>
        <w:adjustRightInd/>
        <w:ind w:firstLine="426"/>
        <w:jc w:val="both"/>
        <w:rPr>
          <w:rFonts w:eastAsia="Times New Roman"/>
          <w:sz w:val="20"/>
          <w:szCs w:val="20"/>
        </w:rPr>
      </w:pPr>
      <w:r w:rsidRPr="00C52E66">
        <w:rPr>
          <w:rFonts w:eastAsia="Times New Roman"/>
          <w:sz w:val="20"/>
          <w:szCs w:val="20"/>
        </w:rPr>
        <w:t xml:space="preserve"> - он-лайн пьедестал «Айхальские рекорды – соревнования он-лайн по ОФП, охват 27 чел.</w:t>
      </w:r>
    </w:p>
    <w:p w14:paraId="0E918F59"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Спортивная жизнь поселка разнообразна проведением турниров, соревнований, первенств. Ежеквартально проводятся соревнования на Кубок Главы поселка по игровым видам спорта. Также популярны в поселке и массовые старты - проведена легкоатлетическая эстафета, масс-старт «Кросс наций», масс-старт «Лыжня России». </w:t>
      </w:r>
    </w:p>
    <w:p w14:paraId="013514A4"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В рамках популяризации игровых видов спорта организованны мастер классов по видам спорта (футбол, хоккей, волейбол, баскетбол) – охват более 100 чел.</w:t>
      </w:r>
    </w:p>
    <w:p w14:paraId="6C6579BE"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Большое внимание уделяется популяризации национальных видов спорта. Так в 2022 году были проведено Первенство по борьбе «Хапсагай», соревнование по мас-реслингу, многоборье «Игры Боотуров». Впервые в поселке прошел фестиваль настольных игр «Хабалык» и «Хамаска».</w:t>
      </w:r>
    </w:p>
    <w:p w14:paraId="0BFC67A3"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Программные мероприятия включают в себя средства на оплату проезда айхальских спортсменов для участия в соревнованиях за пределами поселка. Всего на эти цели потрачено 405 277 руб.</w:t>
      </w:r>
    </w:p>
    <w:p w14:paraId="6D208FBC" w14:textId="77777777" w:rsidR="00C52E66" w:rsidRPr="00C52E66" w:rsidRDefault="00C52E66" w:rsidP="00C52E66">
      <w:pPr>
        <w:widowControl/>
        <w:autoSpaceDE/>
        <w:autoSpaceDN/>
        <w:adjustRightInd/>
        <w:ind w:firstLine="709"/>
        <w:jc w:val="both"/>
        <w:rPr>
          <w:rFonts w:eastAsia="Times New Roman"/>
          <w:b/>
          <w:sz w:val="20"/>
          <w:szCs w:val="20"/>
        </w:rPr>
      </w:pPr>
      <w:r w:rsidRPr="00C52E66">
        <w:rPr>
          <w:rFonts w:eastAsia="Times New Roman"/>
          <w:sz w:val="20"/>
          <w:szCs w:val="20"/>
        </w:rPr>
        <w:t xml:space="preserve">Всего из бюджета МО «Поселок Айхал» в 2022 году на развитие физкультуры и спорта выделено 544 616,60 руб.   </w:t>
      </w:r>
    </w:p>
    <w:p w14:paraId="15370FFE" w14:textId="77777777" w:rsidR="00C52E66" w:rsidRPr="00C52E66" w:rsidRDefault="00C52E66" w:rsidP="00C52E66">
      <w:pPr>
        <w:widowControl/>
        <w:autoSpaceDE/>
        <w:autoSpaceDN/>
        <w:adjustRightInd/>
        <w:spacing w:before="120" w:after="120"/>
        <w:ind w:firstLine="709"/>
        <w:jc w:val="center"/>
        <w:rPr>
          <w:rFonts w:eastAsia="Calibri"/>
          <w:b/>
          <w:color w:val="000000"/>
          <w:sz w:val="20"/>
          <w:szCs w:val="20"/>
        </w:rPr>
      </w:pPr>
      <w:r w:rsidRPr="00C52E66">
        <w:rPr>
          <w:rFonts w:eastAsia="Calibri"/>
          <w:b/>
          <w:color w:val="000000"/>
          <w:sz w:val="20"/>
          <w:szCs w:val="20"/>
        </w:rPr>
        <w:t>8. Потребительский рынок и малое предпринимательство</w:t>
      </w:r>
    </w:p>
    <w:p w14:paraId="7C6D3DF0"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Основными целями реализации программы по поддержке и развитию предпринимательства в п. Айхал является наращивание предпринимательского ресурса и создание и обеспечение благоприятных условий для развития и повышения конкурентоспособности малого предпринимательства на территории п. Айхал, а также содействие повышению уровня жизни населения. Сумма финансирования мероприятий программы в 2022 году составила </w:t>
      </w:r>
      <w:bookmarkStart w:id="19" w:name="_Hlk534547623"/>
      <w:bookmarkStart w:id="20" w:name="_Hlk534547699"/>
      <w:r w:rsidRPr="00C52E66">
        <w:rPr>
          <w:rFonts w:eastAsia="Times New Roman"/>
          <w:sz w:val="20"/>
          <w:szCs w:val="20"/>
        </w:rPr>
        <w:t>300 000</w:t>
      </w:r>
      <w:bookmarkEnd w:id="19"/>
      <w:r w:rsidRPr="00C52E66">
        <w:rPr>
          <w:rFonts w:eastAsia="Times New Roman"/>
          <w:sz w:val="20"/>
          <w:szCs w:val="20"/>
        </w:rPr>
        <w:t xml:space="preserve"> рублей</w:t>
      </w:r>
      <w:bookmarkStart w:id="21" w:name="_Hlk534547659"/>
      <w:bookmarkEnd w:id="20"/>
      <w:bookmarkEnd w:id="21"/>
      <w:r w:rsidRPr="00C52E66">
        <w:rPr>
          <w:rFonts w:eastAsia="Times New Roman"/>
          <w:sz w:val="20"/>
          <w:szCs w:val="20"/>
        </w:rPr>
        <w:t>.</w:t>
      </w:r>
    </w:p>
    <w:p w14:paraId="05EE2903"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В рамках муниципальной программы «Поддержка и развитие малого и среднего предпринимательства в муниципальном образовании «Поселок Айхал» Мирнинского района Республики Саха (Якутия) на 2022-2026 годы» в прошлом году администрацией реализовывались следующие мероприятия:</w:t>
      </w:r>
    </w:p>
    <w:p w14:paraId="1CA7FF48" w14:textId="77777777" w:rsidR="00C52E66" w:rsidRPr="00C52E66" w:rsidRDefault="00C52E66" w:rsidP="00C52E66">
      <w:pPr>
        <w:widowControl/>
        <w:autoSpaceDE/>
        <w:autoSpaceDN/>
        <w:adjustRightInd/>
        <w:ind w:firstLine="709"/>
        <w:jc w:val="both"/>
        <w:rPr>
          <w:rFonts w:eastAsia="Times New Roman"/>
          <w:b/>
          <w:color w:val="000000"/>
          <w:sz w:val="20"/>
          <w:szCs w:val="20"/>
        </w:rPr>
      </w:pPr>
      <w:r w:rsidRPr="00C52E66">
        <w:rPr>
          <w:rFonts w:eastAsia="Times New Roman"/>
          <w:b/>
          <w:bCs/>
          <w:color w:val="000000"/>
          <w:sz w:val="20"/>
          <w:szCs w:val="20"/>
        </w:rPr>
        <w:t>1</w:t>
      </w:r>
      <w:r w:rsidRPr="00C52E66">
        <w:rPr>
          <w:rFonts w:eastAsia="Times New Roman"/>
          <w:color w:val="000000"/>
          <w:sz w:val="20"/>
          <w:szCs w:val="20"/>
        </w:rPr>
        <w:t xml:space="preserve">. </w:t>
      </w:r>
      <w:r w:rsidRPr="00C52E66">
        <w:rPr>
          <w:rFonts w:eastAsia="Times New Roman"/>
          <w:b/>
          <w:color w:val="000000"/>
          <w:sz w:val="20"/>
          <w:szCs w:val="20"/>
        </w:rPr>
        <w:t>Для создания стимулов для вовлечения незанятого населения в сферу малого бизнеса:</w:t>
      </w:r>
    </w:p>
    <w:p w14:paraId="73F9208E" w14:textId="77777777" w:rsidR="00C52E66" w:rsidRPr="00C52E66" w:rsidRDefault="00C52E66">
      <w:pPr>
        <w:widowControl/>
        <w:numPr>
          <w:ilvl w:val="0"/>
          <w:numId w:val="16"/>
        </w:numPr>
        <w:autoSpaceDE/>
        <w:autoSpaceDN/>
        <w:adjustRightInd/>
        <w:ind w:left="0" w:firstLine="709"/>
        <w:contextualSpacing/>
        <w:jc w:val="both"/>
        <w:rPr>
          <w:rFonts w:eastAsia="Times New Roman"/>
          <w:color w:val="000000"/>
          <w:sz w:val="20"/>
          <w:szCs w:val="20"/>
        </w:rPr>
      </w:pPr>
      <w:r w:rsidRPr="00C52E66">
        <w:rPr>
          <w:rFonts w:eastAsia="Times New Roman"/>
          <w:color w:val="000000"/>
          <w:sz w:val="20"/>
          <w:szCs w:val="20"/>
        </w:rPr>
        <w:t>проводились обучающие онлайн семинары и курсы совместно с Центром поддержки предпринимательства, занятости и туризма Мирнинского района, с Центром подготовки кадров АК "АЛРОСА" (ПАО), УФНС по РС (Я), Министерством предпринимательства торговли и туризма Республики Саха (Якутия). Постоянно ведутся консультации СМСП и желающих заняться предпринимательством по действующим программам поддержки предпринимательства;</w:t>
      </w:r>
    </w:p>
    <w:p w14:paraId="3762D8A7" w14:textId="77777777" w:rsidR="00C52E66" w:rsidRPr="00C52E66" w:rsidRDefault="00C52E66">
      <w:pPr>
        <w:widowControl/>
        <w:numPr>
          <w:ilvl w:val="0"/>
          <w:numId w:val="16"/>
        </w:numPr>
        <w:autoSpaceDE/>
        <w:autoSpaceDN/>
        <w:adjustRightInd/>
        <w:ind w:left="0" w:firstLine="709"/>
        <w:contextualSpacing/>
        <w:jc w:val="both"/>
        <w:rPr>
          <w:rFonts w:eastAsia="Times New Roman"/>
          <w:color w:val="000000"/>
          <w:sz w:val="20"/>
          <w:szCs w:val="20"/>
        </w:rPr>
      </w:pPr>
      <w:r w:rsidRPr="00C52E66">
        <w:rPr>
          <w:rFonts w:eastAsia="Times New Roman"/>
          <w:color w:val="000000"/>
          <w:sz w:val="20"/>
          <w:szCs w:val="20"/>
        </w:rPr>
        <w:t xml:space="preserve">в рамках мероприятий, способствующих повышению информированности субъектов малого и среднего предпринимательства на сайте администрации постоянно размещается актуальная информация о существующей поддержке предпринимательства как муниципальной, так и районной, республиканской и федеральной; проведены 2 заседания Координационного совета по развитию предпринимательства и формированию благоприятного инвестиционного климата в МО «Поселок Айхал»; </w:t>
      </w:r>
    </w:p>
    <w:p w14:paraId="661E5C40" w14:textId="77777777" w:rsidR="00C52E66" w:rsidRPr="00C52E66" w:rsidRDefault="00C52E66">
      <w:pPr>
        <w:widowControl/>
        <w:numPr>
          <w:ilvl w:val="0"/>
          <w:numId w:val="16"/>
        </w:numPr>
        <w:autoSpaceDE/>
        <w:autoSpaceDN/>
        <w:adjustRightInd/>
        <w:ind w:left="0" w:firstLine="709"/>
        <w:contextualSpacing/>
        <w:jc w:val="both"/>
        <w:rPr>
          <w:rFonts w:eastAsia="Times New Roman"/>
          <w:color w:val="000000"/>
          <w:sz w:val="20"/>
          <w:szCs w:val="20"/>
        </w:rPr>
      </w:pPr>
      <w:r w:rsidRPr="00C52E66">
        <w:rPr>
          <w:rFonts w:eastAsia="Times New Roman"/>
          <w:color w:val="000000"/>
          <w:sz w:val="20"/>
          <w:szCs w:val="20"/>
        </w:rPr>
        <w:t>19 августа с МРИ ФНС № 1 по РС (Я) прошло обучение и обсуждение нововведений в законодательстве, касающиеся деятельности СМСП. 18 участников;</w:t>
      </w:r>
    </w:p>
    <w:p w14:paraId="35C5FE6F" w14:textId="77777777" w:rsidR="00C52E66" w:rsidRPr="00C52E66" w:rsidRDefault="00C52E66">
      <w:pPr>
        <w:widowControl/>
        <w:numPr>
          <w:ilvl w:val="0"/>
          <w:numId w:val="16"/>
        </w:numPr>
        <w:autoSpaceDE/>
        <w:autoSpaceDN/>
        <w:adjustRightInd/>
        <w:ind w:left="0" w:firstLine="709"/>
        <w:contextualSpacing/>
        <w:jc w:val="both"/>
        <w:rPr>
          <w:rFonts w:eastAsia="Times New Roman"/>
          <w:color w:val="000000"/>
          <w:sz w:val="20"/>
          <w:szCs w:val="20"/>
        </w:rPr>
      </w:pPr>
      <w:r w:rsidRPr="00C52E66">
        <w:rPr>
          <w:rFonts w:eastAsia="Times New Roman"/>
          <w:color w:val="000000"/>
          <w:sz w:val="20"/>
          <w:szCs w:val="20"/>
        </w:rPr>
        <w:t>З1 августа на тему: «Налог на профессиональный доход» с представителями Якутска МСП. 20 участников;</w:t>
      </w:r>
    </w:p>
    <w:p w14:paraId="07BEB37B" w14:textId="77777777" w:rsidR="00C52E66" w:rsidRPr="00C52E66" w:rsidRDefault="00C52E66">
      <w:pPr>
        <w:widowControl/>
        <w:numPr>
          <w:ilvl w:val="0"/>
          <w:numId w:val="16"/>
        </w:numPr>
        <w:autoSpaceDE/>
        <w:autoSpaceDN/>
        <w:adjustRightInd/>
        <w:ind w:left="0" w:firstLine="709"/>
        <w:contextualSpacing/>
        <w:jc w:val="both"/>
        <w:rPr>
          <w:rFonts w:eastAsia="Times New Roman"/>
          <w:color w:val="000000"/>
          <w:sz w:val="20"/>
          <w:szCs w:val="20"/>
        </w:rPr>
      </w:pPr>
      <w:r w:rsidRPr="00C52E66">
        <w:rPr>
          <w:rFonts w:eastAsia="Times New Roman"/>
          <w:color w:val="000000"/>
          <w:sz w:val="20"/>
          <w:szCs w:val="20"/>
        </w:rPr>
        <w:t>1 октября с МАУ "Центр развития предпринимательства, занятости и туризма" Мирнинского района совместно с Пенсионным Фондом Мирнинского района провели вебинар на часто задаваемые вопросы по пенсионному фонду для самозанятых и индивидуальных предпринимателей. Вебинар проходил через площадку ZOOM. Всего было более 20 участников.</w:t>
      </w:r>
    </w:p>
    <w:p w14:paraId="39F83047" w14:textId="77777777" w:rsidR="00C52E66" w:rsidRPr="00C52E66" w:rsidRDefault="00C52E66">
      <w:pPr>
        <w:widowControl/>
        <w:numPr>
          <w:ilvl w:val="0"/>
          <w:numId w:val="16"/>
        </w:numPr>
        <w:autoSpaceDE/>
        <w:autoSpaceDN/>
        <w:adjustRightInd/>
        <w:ind w:left="0" w:firstLine="709"/>
        <w:jc w:val="both"/>
        <w:rPr>
          <w:rFonts w:eastAsia="Times New Roman"/>
          <w:color w:val="000000"/>
          <w:sz w:val="20"/>
          <w:szCs w:val="20"/>
        </w:rPr>
      </w:pPr>
      <w:r w:rsidRPr="00C52E66">
        <w:rPr>
          <w:rFonts w:eastAsia="Times New Roman"/>
          <w:color w:val="000000"/>
          <w:sz w:val="20"/>
          <w:szCs w:val="20"/>
        </w:rPr>
        <w:t xml:space="preserve">07 декабря проведен семинар Корпорацией МСП совместно с Министерством предпринимательства, торговли и туризма в РС (Я), АК "АЛРОСА" на тему: "Участие субъектов МСП в закупках отдельных видов </w:t>
      </w:r>
      <w:r w:rsidRPr="00C52E66">
        <w:rPr>
          <w:rFonts w:eastAsia="Times New Roman"/>
          <w:color w:val="000000"/>
          <w:sz w:val="20"/>
          <w:szCs w:val="20"/>
        </w:rPr>
        <w:lastRenderedPageBreak/>
        <w:t>юридических лиц по Федеральному закону № 223-ФЗ в условиях санкционных ограничений на примере АК «АЛРОСА» (ПАО)»</w:t>
      </w:r>
    </w:p>
    <w:p w14:paraId="0160EF49" w14:textId="77777777" w:rsidR="00C52E66" w:rsidRPr="00C52E66" w:rsidRDefault="00C52E66">
      <w:pPr>
        <w:widowControl/>
        <w:numPr>
          <w:ilvl w:val="0"/>
          <w:numId w:val="16"/>
        </w:numPr>
        <w:autoSpaceDE/>
        <w:autoSpaceDN/>
        <w:adjustRightInd/>
        <w:ind w:left="0" w:firstLine="709"/>
        <w:jc w:val="both"/>
        <w:rPr>
          <w:rFonts w:eastAsia="Times New Roman"/>
          <w:color w:val="000000"/>
          <w:sz w:val="20"/>
          <w:szCs w:val="20"/>
        </w:rPr>
      </w:pPr>
      <w:r w:rsidRPr="00C52E66">
        <w:rPr>
          <w:rFonts w:eastAsia="Times New Roman"/>
          <w:color w:val="000000"/>
          <w:sz w:val="20"/>
          <w:szCs w:val="20"/>
        </w:rPr>
        <w:t>24 декабря руководителем управления инвестиционного развития и развития предпринимательства проведен День открытых дверей для индивидуальных предпринимателей и жителей п. Айхал.</w:t>
      </w:r>
    </w:p>
    <w:p w14:paraId="7EC86EAD" w14:textId="77777777" w:rsidR="00C52E66" w:rsidRPr="00C52E66" w:rsidRDefault="00C52E66" w:rsidP="00C52E66">
      <w:pPr>
        <w:widowControl/>
        <w:autoSpaceDE/>
        <w:autoSpaceDN/>
        <w:adjustRightInd/>
        <w:ind w:firstLine="709"/>
        <w:jc w:val="both"/>
        <w:rPr>
          <w:rFonts w:eastAsia="Times New Roman"/>
          <w:b/>
          <w:color w:val="000000"/>
          <w:sz w:val="20"/>
          <w:szCs w:val="20"/>
        </w:rPr>
      </w:pPr>
      <w:r w:rsidRPr="00C52E66">
        <w:rPr>
          <w:rFonts w:eastAsia="Times New Roman"/>
          <w:b/>
          <w:color w:val="000000"/>
          <w:sz w:val="20"/>
          <w:szCs w:val="20"/>
        </w:rPr>
        <w:t>2. Для обеспечения доступа субъектов малого и среднего предпринимательства к финансовой поддержке, оказываемой в рамках муниципальной поддержки малого и среднего предпринимательства в ноябре 2022 года проведен конкурс по отбору субъектов малого и среднего предпринимательства для предоставления финансовых средств.</w:t>
      </w:r>
    </w:p>
    <w:p w14:paraId="6A4AD4AA" w14:textId="77777777" w:rsidR="00C52E66" w:rsidRPr="00C52E66" w:rsidRDefault="00C52E66" w:rsidP="00C52E66">
      <w:pPr>
        <w:widowControl/>
        <w:autoSpaceDE/>
        <w:autoSpaceDN/>
        <w:adjustRightInd/>
        <w:ind w:firstLine="709"/>
        <w:jc w:val="both"/>
        <w:rPr>
          <w:rFonts w:eastAsia="Times New Roman"/>
          <w:color w:val="000000"/>
          <w:sz w:val="20"/>
          <w:szCs w:val="20"/>
          <w:u w:val="single"/>
        </w:rPr>
      </w:pPr>
      <w:r w:rsidRPr="00C52E66">
        <w:rPr>
          <w:rFonts w:eastAsia="Times New Roman"/>
          <w:color w:val="000000"/>
          <w:sz w:val="20"/>
          <w:szCs w:val="20"/>
          <w:u w:val="single"/>
        </w:rPr>
        <w:t>Всего финансовую поддержку получили 3 субъекта малого предпринимательства на сумму 300 000 рублей.</w:t>
      </w:r>
    </w:p>
    <w:p w14:paraId="53CD5FD7" w14:textId="77777777" w:rsidR="00C52E66" w:rsidRPr="00C52E66" w:rsidRDefault="00C52E66" w:rsidP="00C52E66">
      <w:pPr>
        <w:widowControl/>
        <w:autoSpaceDE/>
        <w:autoSpaceDN/>
        <w:adjustRightInd/>
        <w:ind w:firstLine="709"/>
        <w:jc w:val="both"/>
        <w:rPr>
          <w:rFonts w:eastAsia="Times New Roman"/>
          <w:color w:val="000000"/>
          <w:sz w:val="20"/>
          <w:szCs w:val="20"/>
          <w:u w:val="single"/>
        </w:rPr>
      </w:pPr>
    </w:p>
    <w:tbl>
      <w:tblPr>
        <w:tblW w:w="0" w:type="auto"/>
        <w:tblLayout w:type="fixed"/>
        <w:tblLook w:val="04A0" w:firstRow="1" w:lastRow="0" w:firstColumn="1" w:lastColumn="0" w:noHBand="0" w:noVBand="1"/>
      </w:tblPr>
      <w:tblGrid>
        <w:gridCol w:w="534"/>
        <w:gridCol w:w="2409"/>
        <w:gridCol w:w="3261"/>
        <w:gridCol w:w="1984"/>
        <w:gridCol w:w="1701"/>
      </w:tblGrid>
      <w:tr w:rsidR="00C52E66" w:rsidRPr="00C52E66" w14:paraId="60014AF5" w14:textId="77777777" w:rsidTr="00D73477">
        <w:trPr>
          <w:trHeight w:val="90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8E28C08"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 п/п</w:t>
            </w:r>
          </w:p>
        </w:tc>
        <w:tc>
          <w:tcPr>
            <w:tcW w:w="2409" w:type="dxa"/>
            <w:tcBorders>
              <w:top w:val="single" w:sz="4" w:space="0" w:color="000000"/>
              <w:left w:val="nil"/>
              <w:bottom w:val="single" w:sz="4" w:space="0" w:color="000000"/>
              <w:right w:val="single" w:sz="4" w:space="0" w:color="000000"/>
            </w:tcBorders>
            <w:shd w:val="clear" w:color="auto" w:fill="auto"/>
          </w:tcPr>
          <w:p w14:paraId="7622C8F9"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Наименование юридического лица, фамилия, имя и отчество (при наличии) физического лица</w:t>
            </w:r>
          </w:p>
        </w:tc>
        <w:tc>
          <w:tcPr>
            <w:tcW w:w="3261" w:type="dxa"/>
            <w:tcBorders>
              <w:top w:val="single" w:sz="4" w:space="0" w:color="000000"/>
              <w:left w:val="nil"/>
              <w:bottom w:val="single" w:sz="4" w:space="0" w:color="000000"/>
              <w:right w:val="single" w:sz="4" w:space="0" w:color="000000"/>
            </w:tcBorders>
            <w:shd w:val="clear" w:color="auto" w:fill="auto"/>
          </w:tcPr>
          <w:p w14:paraId="2F84EFE5"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Вид получателя поддержки на дату принятия решения о предоставлении поддержки</w:t>
            </w:r>
          </w:p>
        </w:tc>
        <w:tc>
          <w:tcPr>
            <w:tcW w:w="1984" w:type="dxa"/>
            <w:tcBorders>
              <w:top w:val="single" w:sz="4" w:space="0" w:color="000000"/>
              <w:left w:val="nil"/>
              <w:bottom w:val="single" w:sz="4" w:space="0" w:color="000000"/>
              <w:right w:val="single" w:sz="4" w:space="0" w:color="000000"/>
            </w:tcBorders>
            <w:shd w:val="clear" w:color="auto" w:fill="auto"/>
          </w:tcPr>
          <w:p w14:paraId="19F3EC5A"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Вид предоставленной поддержки</w:t>
            </w:r>
          </w:p>
        </w:tc>
        <w:tc>
          <w:tcPr>
            <w:tcW w:w="1701" w:type="dxa"/>
            <w:tcBorders>
              <w:top w:val="single" w:sz="4" w:space="0" w:color="000000"/>
              <w:left w:val="nil"/>
              <w:bottom w:val="single" w:sz="4" w:space="0" w:color="000000"/>
              <w:right w:val="single" w:sz="4" w:space="0" w:color="000000"/>
            </w:tcBorders>
            <w:shd w:val="clear" w:color="auto" w:fill="auto"/>
          </w:tcPr>
          <w:p w14:paraId="3DBEE919"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Размер поддержки (рубли)</w:t>
            </w:r>
          </w:p>
        </w:tc>
      </w:tr>
      <w:tr w:rsidR="00C52E66" w:rsidRPr="00C52E66" w14:paraId="71F86F2A" w14:textId="77777777" w:rsidTr="00D73477">
        <w:trPr>
          <w:trHeight w:val="300"/>
        </w:trPr>
        <w:tc>
          <w:tcPr>
            <w:tcW w:w="534" w:type="dxa"/>
            <w:tcBorders>
              <w:top w:val="nil"/>
              <w:left w:val="single" w:sz="4" w:space="0" w:color="000000"/>
              <w:bottom w:val="single" w:sz="4" w:space="0" w:color="000000"/>
              <w:right w:val="single" w:sz="4" w:space="0" w:color="000000"/>
            </w:tcBorders>
            <w:shd w:val="clear" w:color="auto" w:fill="auto"/>
          </w:tcPr>
          <w:p w14:paraId="2CA581E8"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1</w:t>
            </w:r>
          </w:p>
        </w:tc>
        <w:tc>
          <w:tcPr>
            <w:tcW w:w="2409" w:type="dxa"/>
            <w:tcBorders>
              <w:top w:val="nil"/>
              <w:left w:val="nil"/>
              <w:bottom w:val="single" w:sz="4" w:space="0" w:color="000000"/>
              <w:right w:val="single" w:sz="4" w:space="0" w:color="000000"/>
            </w:tcBorders>
            <w:shd w:val="clear" w:color="auto" w:fill="auto"/>
          </w:tcPr>
          <w:p w14:paraId="64756025"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xml:space="preserve">Кокорина Людмила Павловна </w:t>
            </w:r>
          </w:p>
        </w:tc>
        <w:tc>
          <w:tcPr>
            <w:tcW w:w="3261" w:type="dxa"/>
            <w:tcBorders>
              <w:top w:val="nil"/>
              <w:left w:val="nil"/>
              <w:bottom w:val="single" w:sz="4" w:space="0" w:color="000000"/>
              <w:right w:val="single" w:sz="4" w:space="0" w:color="000000"/>
            </w:tcBorders>
            <w:shd w:val="clear" w:color="auto" w:fill="auto"/>
          </w:tcPr>
          <w:p w14:paraId="05F6547F"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Индивидуальный предприниматель</w:t>
            </w:r>
          </w:p>
        </w:tc>
        <w:tc>
          <w:tcPr>
            <w:tcW w:w="1984" w:type="dxa"/>
            <w:tcBorders>
              <w:top w:val="nil"/>
              <w:left w:val="nil"/>
              <w:bottom w:val="single" w:sz="4" w:space="0" w:color="000000"/>
              <w:right w:val="single" w:sz="4" w:space="0" w:color="000000"/>
            </w:tcBorders>
            <w:shd w:val="clear" w:color="auto" w:fill="auto"/>
          </w:tcPr>
          <w:p w14:paraId="56143293"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14:paraId="5FE5123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46 698,00</w:t>
            </w:r>
          </w:p>
        </w:tc>
      </w:tr>
      <w:tr w:rsidR="00C52E66" w:rsidRPr="00C52E66" w14:paraId="4525BC14" w14:textId="77777777" w:rsidTr="00D73477">
        <w:trPr>
          <w:trHeight w:val="1500"/>
        </w:trPr>
        <w:tc>
          <w:tcPr>
            <w:tcW w:w="534" w:type="dxa"/>
            <w:tcBorders>
              <w:top w:val="nil"/>
              <w:left w:val="single" w:sz="4" w:space="0" w:color="000000"/>
              <w:bottom w:val="single" w:sz="4" w:space="0" w:color="000000"/>
              <w:right w:val="single" w:sz="4" w:space="0" w:color="000000"/>
            </w:tcBorders>
            <w:shd w:val="clear" w:color="auto" w:fill="auto"/>
          </w:tcPr>
          <w:p w14:paraId="62CD9E62"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2</w:t>
            </w:r>
          </w:p>
        </w:tc>
        <w:tc>
          <w:tcPr>
            <w:tcW w:w="2409" w:type="dxa"/>
            <w:tcBorders>
              <w:top w:val="nil"/>
              <w:left w:val="nil"/>
              <w:bottom w:val="single" w:sz="4" w:space="0" w:color="000000"/>
              <w:right w:val="single" w:sz="4" w:space="0" w:color="000000"/>
            </w:tcBorders>
            <w:shd w:val="clear" w:color="auto" w:fill="auto"/>
          </w:tcPr>
          <w:p w14:paraId="054206D2"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Моторина Велимира Александровна</w:t>
            </w:r>
          </w:p>
        </w:tc>
        <w:tc>
          <w:tcPr>
            <w:tcW w:w="3261" w:type="dxa"/>
            <w:tcBorders>
              <w:top w:val="nil"/>
              <w:left w:val="nil"/>
              <w:bottom w:val="single" w:sz="4" w:space="0" w:color="000000"/>
              <w:right w:val="single" w:sz="4" w:space="0" w:color="000000"/>
            </w:tcBorders>
            <w:shd w:val="clear" w:color="auto" w:fill="auto"/>
          </w:tcPr>
          <w:p w14:paraId="510C6B5F"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Физическое лицо, не являющееся индивидуальным предпринимателем и применяющее специальный налоговый режим "Налог на профессиональный доход"</w:t>
            </w:r>
          </w:p>
        </w:tc>
        <w:tc>
          <w:tcPr>
            <w:tcW w:w="1984" w:type="dxa"/>
            <w:tcBorders>
              <w:top w:val="nil"/>
              <w:left w:val="nil"/>
              <w:bottom w:val="single" w:sz="4" w:space="0" w:color="000000"/>
              <w:right w:val="single" w:sz="4" w:space="0" w:color="000000"/>
            </w:tcBorders>
            <w:shd w:val="clear" w:color="auto" w:fill="auto"/>
          </w:tcPr>
          <w:p w14:paraId="6480077B"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14:paraId="1EABF013"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34 774,03</w:t>
            </w:r>
          </w:p>
        </w:tc>
      </w:tr>
      <w:tr w:rsidR="00C52E66" w:rsidRPr="00C52E66" w14:paraId="53A61D0C" w14:textId="77777777" w:rsidTr="00D73477">
        <w:trPr>
          <w:trHeight w:val="300"/>
        </w:trPr>
        <w:tc>
          <w:tcPr>
            <w:tcW w:w="534" w:type="dxa"/>
            <w:tcBorders>
              <w:top w:val="nil"/>
              <w:left w:val="single" w:sz="4" w:space="0" w:color="000000"/>
              <w:bottom w:val="single" w:sz="4" w:space="0" w:color="000000"/>
              <w:right w:val="single" w:sz="4" w:space="0" w:color="000000"/>
            </w:tcBorders>
            <w:shd w:val="clear" w:color="auto" w:fill="auto"/>
          </w:tcPr>
          <w:p w14:paraId="53AD276D"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3</w:t>
            </w:r>
          </w:p>
        </w:tc>
        <w:tc>
          <w:tcPr>
            <w:tcW w:w="2409" w:type="dxa"/>
            <w:tcBorders>
              <w:top w:val="nil"/>
              <w:left w:val="nil"/>
              <w:bottom w:val="single" w:sz="4" w:space="0" w:color="000000"/>
              <w:right w:val="single" w:sz="4" w:space="0" w:color="000000"/>
            </w:tcBorders>
            <w:shd w:val="clear" w:color="auto" w:fill="auto"/>
          </w:tcPr>
          <w:p w14:paraId="34CE6A79"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xml:space="preserve">Садженица Александра Олеговна </w:t>
            </w:r>
          </w:p>
        </w:tc>
        <w:tc>
          <w:tcPr>
            <w:tcW w:w="3261" w:type="dxa"/>
            <w:tcBorders>
              <w:top w:val="nil"/>
              <w:left w:val="nil"/>
              <w:bottom w:val="single" w:sz="4" w:space="0" w:color="000000"/>
              <w:right w:val="single" w:sz="4" w:space="0" w:color="000000"/>
            </w:tcBorders>
            <w:shd w:val="clear" w:color="auto" w:fill="auto"/>
          </w:tcPr>
          <w:p w14:paraId="6DD770AE"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Индивидуальный предприниматель</w:t>
            </w:r>
          </w:p>
        </w:tc>
        <w:tc>
          <w:tcPr>
            <w:tcW w:w="1984" w:type="dxa"/>
            <w:tcBorders>
              <w:top w:val="nil"/>
              <w:left w:val="nil"/>
              <w:bottom w:val="single" w:sz="4" w:space="0" w:color="000000"/>
              <w:right w:val="single" w:sz="4" w:space="0" w:color="000000"/>
            </w:tcBorders>
            <w:shd w:val="clear" w:color="auto" w:fill="auto"/>
          </w:tcPr>
          <w:p w14:paraId="7D0AC369"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Предоставление субсидий и грантов</w:t>
            </w:r>
          </w:p>
        </w:tc>
        <w:tc>
          <w:tcPr>
            <w:tcW w:w="1701" w:type="dxa"/>
            <w:tcBorders>
              <w:top w:val="nil"/>
              <w:left w:val="nil"/>
              <w:bottom w:val="single" w:sz="4" w:space="0" w:color="000000"/>
              <w:right w:val="single" w:sz="4" w:space="0" w:color="000000"/>
            </w:tcBorders>
            <w:shd w:val="clear" w:color="auto" w:fill="auto"/>
          </w:tcPr>
          <w:p w14:paraId="20F78B42"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218 527,97</w:t>
            </w:r>
          </w:p>
        </w:tc>
      </w:tr>
      <w:tr w:rsidR="00C52E66" w:rsidRPr="00C52E66" w14:paraId="32AF8751" w14:textId="77777777" w:rsidTr="00D73477">
        <w:trPr>
          <w:trHeight w:val="300"/>
        </w:trPr>
        <w:tc>
          <w:tcPr>
            <w:tcW w:w="534" w:type="dxa"/>
            <w:tcBorders>
              <w:top w:val="nil"/>
              <w:left w:val="single" w:sz="4" w:space="0" w:color="000000"/>
              <w:bottom w:val="single" w:sz="4" w:space="0" w:color="000000"/>
              <w:right w:val="single" w:sz="4" w:space="0" w:color="000000"/>
            </w:tcBorders>
            <w:shd w:val="clear" w:color="auto" w:fill="auto"/>
            <w:vAlign w:val="bottom"/>
          </w:tcPr>
          <w:p w14:paraId="26B5266F"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2409" w:type="dxa"/>
            <w:tcBorders>
              <w:top w:val="nil"/>
              <w:left w:val="nil"/>
              <w:bottom w:val="single" w:sz="4" w:space="0" w:color="000000"/>
              <w:right w:val="single" w:sz="4" w:space="0" w:color="000000"/>
            </w:tcBorders>
            <w:shd w:val="clear" w:color="auto" w:fill="auto"/>
            <w:vAlign w:val="bottom"/>
          </w:tcPr>
          <w:p w14:paraId="0E903855"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3261" w:type="dxa"/>
            <w:tcBorders>
              <w:top w:val="nil"/>
              <w:left w:val="nil"/>
              <w:bottom w:val="single" w:sz="4" w:space="0" w:color="000000"/>
              <w:right w:val="single" w:sz="4" w:space="0" w:color="000000"/>
            </w:tcBorders>
            <w:shd w:val="clear" w:color="auto" w:fill="auto"/>
            <w:vAlign w:val="bottom"/>
          </w:tcPr>
          <w:p w14:paraId="4DCDDDB5"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1984" w:type="dxa"/>
            <w:tcBorders>
              <w:top w:val="nil"/>
              <w:left w:val="nil"/>
              <w:bottom w:val="single" w:sz="4" w:space="0" w:color="000000"/>
              <w:right w:val="single" w:sz="4" w:space="0" w:color="000000"/>
            </w:tcBorders>
            <w:shd w:val="clear" w:color="auto" w:fill="auto"/>
            <w:vAlign w:val="bottom"/>
          </w:tcPr>
          <w:p w14:paraId="6DBF57DF"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1701" w:type="dxa"/>
            <w:tcBorders>
              <w:top w:val="nil"/>
              <w:left w:val="nil"/>
              <w:bottom w:val="single" w:sz="4" w:space="0" w:color="000000"/>
              <w:right w:val="single" w:sz="4" w:space="0" w:color="000000"/>
            </w:tcBorders>
            <w:shd w:val="clear" w:color="auto" w:fill="auto"/>
            <w:vAlign w:val="bottom"/>
          </w:tcPr>
          <w:p w14:paraId="609AEE29"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300 000,00</w:t>
            </w:r>
          </w:p>
        </w:tc>
      </w:tr>
    </w:tbl>
    <w:p w14:paraId="12E701E6" w14:textId="77777777" w:rsidR="00C52E66" w:rsidRPr="00C52E66" w:rsidRDefault="00C52E66" w:rsidP="00C52E66">
      <w:pPr>
        <w:widowControl/>
        <w:autoSpaceDE/>
        <w:autoSpaceDN/>
        <w:adjustRightInd/>
        <w:jc w:val="both"/>
        <w:rPr>
          <w:rFonts w:eastAsia="Times New Roman"/>
          <w:color w:val="000000"/>
          <w:sz w:val="20"/>
          <w:szCs w:val="20"/>
          <w:u w:val="single"/>
        </w:rPr>
      </w:pPr>
    </w:p>
    <w:p w14:paraId="4340955E"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В рамках национального проекта «Малое и среднее предпринимательство и поддержка индивидуальной предпринимательской инициативы» Министерством предпринимательства, торговли и туризма Республики Саха (Якутия) оказана финансовая поддержка 3 субъектам МСП</w:t>
      </w:r>
    </w:p>
    <w:p w14:paraId="1FAF158F" w14:textId="77777777" w:rsidR="00C52E66" w:rsidRPr="00C52E66" w:rsidRDefault="00C52E66" w:rsidP="00C52E66">
      <w:pPr>
        <w:widowControl/>
        <w:autoSpaceDE/>
        <w:autoSpaceDN/>
        <w:adjustRightInd/>
        <w:ind w:firstLine="709"/>
        <w:rPr>
          <w:rFonts w:eastAsia="Times New Roman"/>
          <w:color w:val="000000"/>
          <w:sz w:val="20"/>
          <w:szCs w:val="20"/>
        </w:rPr>
      </w:pPr>
    </w:p>
    <w:tbl>
      <w:tblPr>
        <w:tblW w:w="9889" w:type="dxa"/>
        <w:tblLayout w:type="fixed"/>
        <w:tblLook w:val="04A0" w:firstRow="1" w:lastRow="0" w:firstColumn="1" w:lastColumn="0" w:noHBand="0" w:noVBand="1"/>
      </w:tblPr>
      <w:tblGrid>
        <w:gridCol w:w="534"/>
        <w:gridCol w:w="2268"/>
        <w:gridCol w:w="3273"/>
        <w:gridCol w:w="1958"/>
        <w:gridCol w:w="1856"/>
      </w:tblGrid>
      <w:tr w:rsidR="00C52E66" w:rsidRPr="00C52E66" w14:paraId="451C0A60" w14:textId="77777777" w:rsidTr="00D73477">
        <w:trPr>
          <w:trHeight w:val="557"/>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1ADAE3B2"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 п/п</w:t>
            </w:r>
          </w:p>
        </w:tc>
        <w:tc>
          <w:tcPr>
            <w:tcW w:w="2268" w:type="dxa"/>
            <w:tcBorders>
              <w:top w:val="single" w:sz="4" w:space="0" w:color="000000"/>
              <w:left w:val="nil"/>
              <w:bottom w:val="single" w:sz="4" w:space="0" w:color="000000"/>
              <w:right w:val="single" w:sz="4" w:space="0" w:color="000000"/>
            </w:tcBorders>
            <w:shd w:val="clear" w:color="auto" w:fill="auto"/>
          </w:tcPr>
          <w:p w14:paraId="5A5DE7D9"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Наименование юридического лица, фамилия, имя и отчество (при наличии) физического лица</w:t>
            </w:r>
          </w:p>
        </w:tc>
        <w:tc>
          <w:tcPr>
            <w:tcW w:w="3273" w:type="dxa"/>
            <w:tcBorders>
              <w:top w:val="single" w:sz="4" w:space="0" w:color="000000"/>
              <w:left w:val="nil"/>
              <w:bottom w:val="single" w:sz="4" w:space="0" w:color="000000"/>
              <w:right w:val="single" w:sz="4" w:space="0" w:color="000000"/>
            </w:tcBorders>
            <w:shd w:val="clear" w:color="auto" w:fill="auto"/>
          </w:tcPr>
          <w:p w14:paraId="5F9454E9"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Вид получателя поддержки на дату принятия решения о предоставлении поддержки</w:t>
            </w:r>
          </w:p>
        </w:tc>
        <w:tc>
          <w:tcPr>
            <w:tcW w:w="1958" w:type="dxa"/>
            <w:tcBorders>
              <w:top w:val="single" w:sz="4" w:space="0" w:color="000000"/>
              <w:left w:val="nil"/>
              <w:bottom w:val="single" w:sz="4" w:space="0" w:color="000000"/>
              <w:right w:val="single" w:sz="4" w:space="0" w:color="000000"/>
            </w:tcBorders>
            <w:shd w:val="clear" w:color="auto" w:fill="auto"/>
          </w:tcPr>
          <w:p w14:paraId="588A49C2"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Вид предоставленной поддержки</w:t>
            </w:r>
          </w:p>
        </w:tc>
        <w:tc>
          <w:tcPr>
            <w:tcW w:w="1856" w:type="dxa"/>
            <w:tcBorders>
              <w:top w:val="single" w:sz="4" w:space="0" w:color="000000"/>
              <w:left w:val="nil"/>
              <w:bottom w:val="single" w:sz="4" w:space="0" w:color="000000"/>
              <w:right w:val="single" w:sz="4" w:space="0" w:color="000000"/>
            </w:tcBorders>
            <w:shd w:val="clear" w:color="auto" w:fill="auto"/>
          </w:tcPr>
          <w:p w14:paraId="4C3C6C85"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Размер поддержки (рубли)</w:t>
            </w:r>
          </w:p>
        </w:tc>
      </w:tr>
      <w:tr w:rsidR="00C52E66" w:rsidRPr="00C52E66" w14:paraId="1F77FCB7" w14:textId="77777777" w:rsidTr="00D73477">
        <w:trPr>
          <w:trHeight w:val="300"/>
        </w:trPr>
        <w:tc>
          <w:tcPr>
            <w:tcW w:w="534" w:type="dxa"/>
            <w:tcBorders>
              <w:top w:val="nil"/>
              <w:left w:val="single" w:sz="4" w:space="0" w:color="000000"/>
              <w:bottom w:val="single" w:sz="4" w:space="0" w:color="000000"/>
              <w:right w:val="single" w:sz="4" w:space="0" w:color="000000"/>
            </w:tcBorders>
            <w:shd w:val="clear" w:color="auto" w:fill="auto"/>
          </w:tcPr>
          <w:p w14:paraId="5FC6D978"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1</w:t>
            </w:r>
          </w:p>
        </w:tc>
        <w:tc>
          <w:tcPr>
            <w:tcW w:w="2268" w:type="dxa"/>
            <w:tcBorders>
              <w:top w:val="nil"/>
              <w:left w:val="nil"/>
              <w:bottom w:val="single" w:sz="4" w:space="0" w:color="000000"/>
              <w:right w:val="single" w:sz="4" w:space="0" w:color="000000"/>
            </w:tcBorders>
            <w:shd w:val="clear" w:color="auto" w:fill="auto"/>
          </w:tcPr>
          <w:p w14:paraId="6A91AD34"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Лукьянов Артем Александрович</w:t>
            </w:r>
          </w:p>
        </w:tc>
        <w:tc>
          <w:tcPr>
            <w:tcW w:w="3273" w:type="dxa"/>
            <w:tcBorders>
              <w:top w:val="nil"/>
              <w:left w:val="nil"/>
              <w:bottom w:val="single" w:sz="4" w:space="0" w:color="000000"/>
              <w:right w:val="single" w:sz="4" w:space="0" w:color="000000"/>
            </w:tcBorders>
            <w:shd w:val="clear" w:color="auto" w:fill="auto"/>
          </w:tcPr>
          <w:p w14:paraId="71AE9135"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Индивидуальный предприниматель</w:t>
            </w:r>
          </w:p>
        </w:tc>
        <w:tc>
          <w:tcPr>
            <w:tcW w:w="1958" w:type="dxa"/>
            <w:tcBorders>
              <w:top w:val="nil"/>
              <w:left w:val="nil"/>
              <w:bottom w:val="single" w:sz="4" w:space="0" w:color="000000"/>
              <w:right w:val="single" w:sz="4" w:space="0" w:color="000000"/>
            </w:tcBorders>
            <w:shd w:val="clear" w:color="auto" w:fill="auto"/>
          </w:tcPr>
          <w:p w14:paraId="51059EFB"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Предоставление субсидий и грантов</w:t>
            </w:r>
          </w:p>
        </w:tc>
        <w:tc>
          <w:tcPr>
            <w:tcW w:w="1856" w:type="dxa"/>
            <w:tcBorders>
              <w:top w:val="nil"/>
              <w:left w:val="nil"/>
              <w:bottom w:val="single" w:sz="4" w:space="0" w:color="000000"/>
              <w:right w:val="single" w:sz="4" w:space="0" w:color="000000"/>
            </w:tcBorders>
            <w:shd w:val="clear" w:color="auto" w:fill="auto"/>
          </w:tcPr>
          <w:p w14:paraId="5FB0DF6B"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499 500,00</w:t>
            </w:r>
          </w:p>
        </w:tc>
      </w:tr>
      <w:tr w:rsidR="00C52E66" w:rsidRPr="00C52E66" w14:paraId="22A2862E" w14:textId="77777777" w:rsidTr="00D73477">
        <w:trPr>
          <w:trHeight w:val="929"/>
        </w:trPr>
        <w:tc>
          <w:tcPr>
            <w:tcW w:w="534" w:type="dxa"/>
            <w:tcBorders>
              <w:top w:val="nil"/>
              <w:left w:val="single" w:sz="4" w:space="0" w:color="000000"/>
              <w:bottom w:val="single" w:sz="4" w:space="0" w:color="000000"/>
              <w:right w:val="single" w:sz="4" w:space="0" w:color="000000"/>
            </w:tcBorders>
            <w:shd w:val="clear" w:color="auto" w:fill="auto"/>
          </w:tcPr>
          <w:p w14:paraId="5926C116"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2</w:t>
            </w:r>
          </w:p>
        </w:tc>
        <w:tc>
          <w:tcPr>
            <w:tcW w:w="2268" w:type="dxa"/>
            <w:tcBorders>
              <w:top w:val="nil"/>
              <w:left w:val="nil"/>
              <w:bottom w:val="single" w:sz="4" w:space="0" w:color="000000"/>
              <w:right w:val="single" w:sz="4" w:space="0" w:color="000000"/>
            </w:tcBorders>
            <w:shd w:val="clear" w:color="auto" w:fill="auto"/>
          </w:tcPr>
          <w:p w14:paraId="3ECA4335"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Рудакова Анастасия Евгеньевна</w:t>
            </w:r>
          </w:p>
        </w:tc>
        <w:tc>
          <w:tcPr>
            <w:tcW w:w="3273" w:type="dxa"/>
            <w:tcBorders>
              <w:top w:val="nil"/>
              <w:left w:val="nil"/>
              <w:bottom w:val="single" w:sz="4" w:space="0" w:color="000000"/>
              <w:right w:val="single" w:sz="4" w:space="0" w:color="000000"/>
            </w:tcBorders>
            <w:shd w:val="clear" w:color="auto" w:fill="auto"/>
          </w:tcPr>
          <w:p w14:paraId="70811667"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Индивидуальный предприниматель</w:t>
            </w:r>
          </w:p>
        </w:tc>
        <w:tc>
          <w:tcPr>
            <w:tcW w:w="1958" w:type="dxa"/>
            <w:tcBorders>
              <w:top w:val="nil"/>
              <w:left w:val="nil"/>
              <w:bottom w:val="single" w:sz="4" w:space="0" w:color="000000"/>
              <w:right w:val="single" w:sz="4" w:space="0" w:color="000000"/>
            </w:tcBorders>
            <w:shd w:val="clear" w:color="auto" w:fill="auto"/>
          </w:tcPr>
          <w:p w14:paraId="23455891"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Предоставление субсидий и грантов</w:t>
            </w:r>
          </w:p>
        </w:tc>
        <w:tc>
          <w:tcPr>
            <w:tcW w:w="1856" w:type="dxa"/>
            <w:tcBorders>
              <w:top w:val="nil"/>
              <w:left w:val="nil"/>
              <w:bottom w:val="single" w:sz="4" w:space="0" w:color="000000"/>
              <w:right w:val="single" w:sz="4" w:space="0" w:color="000000"/>
            </w:tcBorders>
            <w:shd w:val="clear" w:color="auto" w:fill="auto"/>
          </w:tcPr>
          <w:p w14:paraId="366382ED"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378 552,00</w:t>
            </w:r>
          </w:p>
        </w:tc>
      </w:tr>
      <w:tr w:rsidR="00C52E66" w:rsidRPr="00C52E66" w14:paraId="66A6B9D1" w14:textId="77777777" w:rsidTr="00D73477">
        <w:trPr>
          <w:trHeight w:val="300"/>
        </w:trPr>
        <w:tc>
          <w:tcPr>
            <w:tcW w:w="534" w:type="dxa"/>
            <w:tcBorders>
              <w:top w:val="nil"/>
              <w:left w:val="single" w:sz="4" w:space="0" w:color="000000"/>
              <w:bottom w:val="single" w:sz="4" w:space="0" w:color="000000"/>
              <w:right w:val="single" w:sz="4" w:space="0" w:color="000000"/>
            </w:tcBorders>
            <w:shd w:val="clear" w:color="auto" w:fill="auto"/>
          </w:tcPr>
          <w:p w14:paraId="50026282"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3</w:t>
            </w:r>
          </w:p>
        </w:tc>
        <w:tc>
          <w:tcPr>
            <w:tcW w:w="2268" w:type="dxa"/>
            <w:tcBorders>
              <w:top w:val="nil"/>
              <w:left w:val="nil"/>
              <w:bottom w:val="single" w:sz="4" w:space="0" w:color="000000"/>
              <w:right w:val="single" w:sz="4" w:space="0" w:color="000000"/>
            </w:tcBorders>
            <w:shd w:val="clear" w:color="auto" w:fill="auto"/>
          </w:tcPr>
          <w:p w14:paraId="068A003A"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Беляева Екатерина Николаевна</w:t>
            </w:r>
          </w:p>
        </w:tc>
        <w:tc>
          <w:tcPr>
            <w:tcW w:w="3273" w:type="dxa"/>
            <w:tcBorders>
              <w:top w:val="nil"/>
              <w:left w:val="nil"/>
              <w:bottom w:val="single" w:sz="4" w:space="0" w:color="000000"/>
              <w:right w:val="single" w:sz="4" w:space="0" w:color="000000"/>
            </w:tcBorders>
            <w:shd w:val="clear" w:color="auto" w:fill="auto"/>
          </w:tcPr>
          <w:p w14:paraId="7737733B"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Индивидуальный предприниматель</w:t>
            </w:r>
          </w:p>
        </w:tc>
        <w:tc>
          <w:tcPr>
            <w:tcW w:w="1958" w:type="dxa"/>
            <w:tcBorders>
              <w:top w:val="nil"/>
              <w:left w:val="nil"/>
              <w:bottom w:val="single" w:sz="4" w:space="0" w:color="000000"/>
              <w:right w:val="single" w:sz="4" w:space="0" w:color="000000"/>
            </w:tcBorders>
            <w:shd w:val="clear" w:color="auto" w:fill="auto"/>
          </w:tcPr>
          <w:p w14:paraId="254C872F"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Предоставление субсидий и грантов</w:t>
            </w:r>
          </w:p>
        </w:tc>
        <w:tc>
          <w:tcPr>
            <w:tcW w:w="1856" w:type="dxa"/>
            <w:tcBorders>
              <w:top w:val="nil"/>
              <w:left w:val="nil"/>
              <w:bottom w:val="single" w:sz="4" w:space="0" w:color="000000"/>
              <w:right w:val="single" w:sz="4" w:space="0" w:color="000000"/>
            </w:tcBorders>
            <w:shd w:val="clear" w:color="auto" w:fill="auto"/>
          </w:tcPr>
          <w:p w14:paraId="03EAED85"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263 789,00</w:t>
            </w:r>
          </w:p>
        </w:tc>
      </w:tr>
      <w:tr w:rsidR="00C52E66" w:rsidRPr="00C52E66" w14:paraId="39497423" w14:textId="77777777" w:rsidTr="00D73477">
        <w:trPr>
          <w:trHeight w:val="300"/>
        </w:trPr>
        <w:tc>
          <w:tcPr>
            <w:tcW w:w="534" w:type="dxa"/>
            <w:tcBorders>
              <w:top w:val="nil"/>
              <w:left w:val="single" w:sz="4" w:space="0" w:color="000000"/>
              <w:bottom w:val="single" w:sz="4" w:space="0" w:color="000000"/>
              <w:right w:val="single" w:sz="4" w:space="0" w:color="000000"/>
            </w:tcBorders>
            <w:shd w:val="clear" w:color="auto" w:fill="auto"/>
            <w:vAlign w:val="bottom"/>
          </w:tcPr>
          <w:p w14:paraId="2533711A"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2268" w:type="dxa"/>
            <w:tcBorders>
              <w:top w:val="nil"/>
              <w:left w:val="nil"/>
              <w:bottom w:val="single" w:sz="4" w:space="0" w:color="000000"/>
              <w:right w:val="single" w:sz="4" w:space="0" w:color="000000"/>
            </w:tcBorders>
            <w:shd w:val="clear" w:color="auto" w:fill="auto"/>
            <w:vAlign w:val="bottom"/>
          </w:tcPr>
          <w:p w14:paraId="4186B4AF"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3273" w:type="dxa"/>
            <w:tcBorders>
              <w:top w:val="nil"/>
              <w:left w:val="nil"/>
              <w:bottom w:val="single" w:sz="4" w:space="0" w:color="000000"/>
              <w:right w:val="single" w:sz="4" w:space="0" w:color="000000"/>
            </w:tcBorders>
            <w:shd w:val="clear" w:color="auto" w:fill="auto"/>
            <w:vAlign w:val="bottom"/>
          </w:tcPr>
          <w:p w14:paraId="67CE66ED"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1958" w:type="dxa"/>
            <w:tcBorders>
              <w:top w:val="nil"/>
              <w:left w:val="nil"/>
              <w:bottom w:val="single" w:sz="4" w:space="0" w:color="000000"/>
              <w:right w:val="single" w:sz="4" w:space="0" w:color="000000"/>
            </w:tcBorders>
            <w:shd w:val="clear" w:color="auto" w:fill="auto"/>
            <w:vAlign w:val="bottom"/>
          </w:tcPr>
          <w:p w14:paraId="744F8BA1"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1856" w:type="dxa"/>
            <w:tcBorders>
              <w:top w:val="nil"/>
              <w:left w:val="nil"/>
              <w:bottom w:val="single" w:sz="4" w:space="0" w:color="000000"/>
              <w:right w:val="single" w:sz="4" w:space="0" w:color="000000"/>
            </w:tcBorders>
            <w:shd w:val="clear" w:color="auto" w:fill="auto"/>
            <w:vAlign w:val="bottom"/>
          </w:tcPr>
          <w:p w14:paraId="2AAC9128"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1 141 841,00</w:t>
            </w:r>
          </w:p>
        </w:tc>
      </w:tr>
    </w:tbl>
    <w:p w14:paraId="51F93CEE" w14:textId="77777777" w:rsidR="00C52E66" w:rsidRPr="00C52E66" w:rsidRDefault="00C52E66" w:rsidP="00C52E66">
      <w:pPr>
        <w:widowControl/>
        <w:autoSpaceDE/>
        <w:autoSpaceDN/>
        <w:adjustRightInd/>
        <w:jc w:val="both"/>
        <w:rPr>
          <w:rFonts w:eastAsia="Times New Roman"/>
          <w:color w:val="000000"/>
          <w:sz w:val="20"/>
          <w:szCs w:val="20"/>
          <w:u w:val="single"/>
        </w:rPr>
      </w:pPr>
    </w:p>
    <w:p w14:paraId="61A3449C" w14:textId="77777777" w:rsidR="00C52E66" w:rsidRPr="00C52E66" w:rsidRDefault="00C52E66" w:rsidP="00C52E66">
      <w:pPr>
        <w:widowControl/>
        <w:autoSpaceDE/>
        <w:autoSpaceDN/>
        <w:adjustRightInd/>
        <w:ind w:firstLine="709"/>
        <w:jc w:val="center"/>
        <w:rPr>
          <w:rFonts w:eastAsia="Times New Roman"/>
          <w:i/>
          <w:color w:val="000000"/>
          <w:sz w:val="20"/>
          <w:szCs w:val="20"/>
        </w:rPr>
      </w:pPr>
      <w:r w:rsidRPr="00C52E66">
        <w:rPr>
          <w:rFonts w:eastAsia="Times New Roman"/>
          <w:i/>
          <w:color w:val="000000"/>
          <w:sz w:val="20"/>
          <w:szCs w:val="20"/>
        </w:rPr>
        <w:t>Имущественная поддержка субъектов малого и среднего предпринимательства.</w:t>
      </w:r>
    </w:p>
    <w:p w14:paraId="4F8BFFD2"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Ежегодно в соответствии с Постановлением Правительства Республики Саха (Якутия) от 06.11.2008 г. № 468 «О Перечне  государственного имущества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утверждается Перечень муниципального имущества МО «Поселок Айхал», передаваемого в аренду субъектам малого и среднего предпринимательства и организациям, организующим инфраструктуру поддержки малого и среднего предпринимательства.</w:t>
      </w:r>
    </w:p>
    <w:p w14:paraId="48E1EB63" w14:textId="77777777" w:rsidR="00C52E66" w:rsidRPr="00C52E66" w:rsidRDefault="00C52E66" w:rsidP="00C52E66">
      <w:pPr>
        <w:keepNext/>
        <w:keepLines/>
        <w:widowControl/>
        <w:autoSpaceDE/>
        <w:autoSpaceDN/>
        <w:adjustRightInd/>
        <w:spacing w:before="40"/>
        <w:jc w:val="center"/>
        <w:outlineLvl w:val="1"/>
        <w:rPr>
          <w:rFonts w:eastAsia="Times New Roman"/>
          <w:color w:val="000000"/>
          <w:sz w:val="20"/>
          <w:szCs w:val="20"/>
        </w:rPr>
      </w:pPr>
      <w:r w:rsidRPr="00C52E66">
        <w:rPr>
          <w:rFonts w:eastAsia="Times New Roman"/>
          <w:i/>
          <w:color w:val="000000"/>
          <w:sz w:val="20"/>
          <w:szCs w:val="20"/>
        </w:rPr>
        <w:t>Потребительский рынок</w:t>
      </w:r>
    </w:p>
    <w:p w14:paraId="1E10157A"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 xml:space="preserve">По состоянию на 1 января 2022 г. в п. Айхал проживает 13750 человек. Функционируют 141 торговых объекта (67 – продовольственные, 74 – промышленные), из них 33 расположены на территории Торговых рядов ул. </w:t>
      </w:r>
      <w:r w:rsidRPr="00C52E66">
        <w:rPr>
          <w:rFonts w:eastAsia="Times New Roman"/>
          <w:color w:val="000000"/>
          <w:sz w:val="20"/>
          <w:szCs w:val="20"/>
        </w:rPr>
        <w:lastRenderedPageBreak/>
        <w:t>Спортивная. Всего на Торговых рядах имеется 63 торговых мест (магазинов-павильонов - 33, из них 14 продовольственных, 19 промышленных; места резерва - 10 торговых объектов и 20шт.  5-и тонных контейнеров); 27 торговых мест в ТОКе «Антей» и 30 ТЦ «Торговый центр». Обеспеченность торговыми площадями в поселке высокая.</w:t>
      </w:r>
    </w:p>
    <w:p w14:paraId="6A149AFF"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На 50 жителей Айхала – 1 СМСП (субъект малого и среднего предпринимательства).</w:t>
      </w:r>
    </w:p>
    <w:p w14:paraId="338B12E3"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 xml:space="preserve">141 торговых объекта (67 – продовольственные, 74 – промышленные). </w:t>
      </w:r>
    </w:p>
    <w:p w14:paraId="796057AB"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На 205 жителей Айхала – 1 продовольственный торговый объект.</w:t>
      </w:r>
    </w:p>
    <w:p w14:paraId="001026B9"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На 185 жителей Айхала – 1 промышленный торговый объект.</w:t>
      </w:r>
    </w:p>
    <w:p w14:paraId="06AA3465"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 xml:space="preserve">Десять объектов торговли реализуют аптечную продукцию. </w:t>
      </w:r>
    </w:p>
    <w:p w14:paraId="4AA8A81C"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В сфере платных услуг одним из важных вопросов является обеспечение населения поселка качественным бытовым обслуживанием.</w:t>
      </w:r>
    </w:p>
    <w:p w14:paraId="4346221E"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12 индивидуальных предпринимателей предоставляют парикмахерские услуги и услуги салонов красоты.</w:t>
      </w:r>
    </w:p>
    <w:p w14:paraId="7497A865"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Ремонтом обуви, одежды, текстильных изделий и электронной бытовой техники занимаются 8 предпринимателей.</w:t>
      </w:r>
    </w:p>
    <w:p w14:paraId="7924202D"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 xml:space="preserve">Производством хлебобулочной и кондитерской продукции занимаются 5 субъектов малого и среднего предпринимательства (ИП Мхоян, ИП Кокорина Л.П., ИП Павлов А.С., ИП Цахилова Ф.М., ИП Дорофеева А.Ю.), которые в полном объеме обеспечивают население п. Айхал данным видом продукции. Качество данной продукции на высоком уровне. Немаловажную роль в этом играет конкуренция производителей. </w:t>
      </w:r>
    </w:p>
    <w:p w14:paraId="79F3575B"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В сфере общественного общедоступного питания работают 6 объектов: кафе «Шагане» (ИП Павлов А.С.), кафе «Арт-Бууза» (ИП Дандарова С.З.), кафе «Микс» (ООО Производственно-пищевой комплекс «Виктория»), стол-заказов «Икура (ИП Никифорова Е.И.) кафе «Рандеву» (ИП Бухна Т.), кафе «Чайхана» (ИП Базарбаев В.Х.)</w:t>
      </w:r>
    </w:p>
    <w:p w14:paraId="076B2563" w14:textId="77777777" w:rsidR="00C52E66" w:rsidRPr="00C52E66" w:rsidRDefault="00C52E66" w:rsidP="00C52E66">
      <w:pPr>
        <w:widowControl/>
        <w:autoSpaceDE/>
        <w:autoSpaceDN/>
        <w:adjustRightInd/>
        <w:ind w:firstLine="708"/>
        <w:jc w:val="both"/>
        <w:rPr>
          <w:rFonts w:eastAsia="Times New Roman"/>
          <w:color w:val="000000"/>
          <w:sz w:val="20"/>
          <w:szCs w:val="20"/>
        </w:rPr>
      </w:pPr>
      <w:r w:rsidRPr="00C52E66">
        <w:rPr>
          <w:rFonts w:eastAsia="Times New Roman"/>
          <w:color w:val="000000"/>
          <w:sz w:val="20"/>
          <w:szCs w:val="20"/>
        </w:rPr>
        <w:t>В сфере общественного питания функционирует 13 объектов. Из них:</w:t>
      </w:r>
    </w:p>
    <w:p w14:paraId="34860D06" w14:textId="77777777" w:rsidR="00C52E66" w:rsidRPr="00C52E66" w:rsidRDefault="00C52E66" w:rsidP="00C52E66">
      <w:pPr>
        <w:widowControl/>
        <w:autoSpaceDE/>
        <w:autoSpaceDN/>
        <w:adjustRightInd/>
        <w:spacing w:line="276" w:lineRule="auto"/>
        <w:ind w:firstLine="709"/>
        <w:jc w:val="both"/>
        <w:rPr>
          <w:rFonts w:eastAsia="Times New Roman"/>
          <w:color w:val="000000"/>
          <w:sz w:val="20"/>
          <w:szCs w:val="20"/>
        </w:rPr>
      </w:pPr>
      <w:r w:rsidRPr="00C52E66">
        <w:rPr>
          <w:rFonts w:eastAsia="Times New Roman"/>
          <w:color w:val="000000"/>
          <w:sz w:val="20"/>
          <w:szCs w:val="20"/>
        </w:rPr>
        <w:t>4 кафе, 2 кондитерских, 2 школьных столовых, 5 рабочих столовых.</w:t>
      </w:r>
    </w:p>
    <w:p w14:paraId="15AE72A7"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Открыт цех по переработке и консервированию рыбы ООО «Холбо» (Козлов Е.В.)</w:t>
      </w:r>
    </w:p>
    <w:p w14:paraId="6071317B"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Открыто 2 тепличных комплекса (КФХ Бородин И.В., Витеско В.П. самозанятость). Проект ИП Витеско В.П. успешно запущен, и выращиваемая в тепличном комплексе микро-зелень уже пользуется повышенным спросом среди жителей поселка Айхал.</w:t>
      </w:r>
    </w:p>
    <w:p w14:paraId="71841A17"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 xml:space="preserve">ИП Медведь И.С. занимается содержанием сельскохозяйственных животных, в настоящий момент поголовье насчитывает 6 лошадей якутской породы. </w:t>
      </w:r>
    </w:p>
    <w:p w14:paraId="73E9DF76"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 xml:space="preserve">Производство непродовольственных потребительских товаров представлено полиграфической продукцией (ООО «ТехСтройСервис», ООО «Эталон»), сувенирной продукцией (ООО «ТехСтройСервис»). Переработка использованных автомобильных шин и производство тротуарной плитки (ООО «Экоплюс»). Другое производство непродовольственных потребительских товаров отсутствует. </w:t>
      </w:r>
    </w:p>
    <w:p w14:paraId="6E2E9C7D" w14:textId="77777777" w:rsidR="00C52E66" w:rsidRPr="00C52E66" w:rsidRDefault="00C52E66" w:rsidP="00C52E66">
      <w:pPr>
        <w:widowControl/>
        <w:autoSpaceDE/>
        <w:autoSpaceDN/>
        <w:adjustRightInd/>
        <w:ind w:firstLine="709"/>
        <w:jc w:val="both"/>
        <w:rPr>
          <w:rFonts w:eastAsia="Times New Roman"/>
          <w:color w:val="000000"/>
          <w:sz w:val="20"/>
          <w:szCs w:val="20"/>
        </w:rPr>
      </w:pPr>
      <w:r w:rsidRPr="00C52E66">
        <w:rPr>
          <w:rFonts w:eastAsia="Times New Roman"/>
          <w:color w:val="000000"/>
          <w:sz w:val="20"/>
          <w:szCs w:val="20"/>
        </w:rPr>
        <w:t>В целях обеспечения эффективного взаимодействия органов местного самоуправления и субъектов предпринимательской деятельности, создания благоприятных условий для развития предпринимательства на территории МО «Поселок Айхал» и выработки муниципальной политики поддержки и развития предпринимательства работает Координационный совет по поддержке предпринимательства при администрации п. Айхал.</w:t>
      </w:r>
    </w:p>
    <w:p w14:paraId="0D365389" w14:textId="77777777" w:rsidR="00C52E66" w:rsidRPr="00C52E66" w:rsidRDefault="00C52E66" w:rsidP="00C52E66">
      <w:pPr>
        <w:widowControl/>
        <w:autoSpaceDE/>
        <w:autoSpaceDN/>
        <w:adjustRightInd/>
        <w:ind w:firstLine="708"/>
        <w:jc w:val="both"/>
        <w:rPr>
          <w:rFonts w:eastAsia="Times New Roman"/>
          <w:color w:val="000000"/>
          <w:sz w:val="20"/>
          <w:szCs w:val="20"/>
        </w:rPr>
      </w:pPr>
      <w:r w:rsidRPr="00C52E66">
        <w:rPr>
          <w:rFonts w:eastAsia="Times New Roman"/>
          <w:color w:val="000000"/>
          <w:sz w:val="20"/>
          <w:szCs w:val="20"/>
        </w:rPr>
        <w:t>В связи с введением на территории республики организационно-правовой формы «самозанятые», а также совместной работы по искоренению незаконной предпринимательской деятельности с органами полиции и МРИ ФНС по РС(Я) № 1 произошло увеличение числа «самозанятых», предлагающих услуги в сфере бытового обслуживания и торговли. В данном направлении ведется разъяснительная работа среди жителей поселка о последствиях незаконной предпринимательской деятельности, а также о последствиях потребления таких услуг.</w:t>
      </w:r>
    </w:p>
    <w:p w14:paraId="782F6670" w14:textId="77777777" w:rsidR="00C52E66" w:rsidRPr="00C52E66" w:rsidRDefault="00C52E66" w:rsidP="00C52E66">
      <w:pPr>
        <w:widowControl/>
        <w:autoSpaceDE/>
        <w:autoSpaceDN/>
        <w:adjustRightInd/>
        <w:ind w:firstLine="708"/>
        <w:jc w:val="both"/>
        <w:rPr>
          <w:rFonts w:eastAsia="Times New Roman"/>
          <w:color w:val="000000"/>
          <w:sz w:val="20"/>
          <w:szCs w:val="20"/>
        </w:rPr>
      </w:pPr>
      <w:r w:rsidRPr="00C52E66">
        <w:rPr>
          <w:rFonts w:eastAsia="Times New Roman"/>
          <w:color w:val="000000"/>
          <w:sz w:val="20"/>
          <w:szCs w:val="20"/>
        </w:rPr>
        <w:t>В целях насыщения потребительского рынка п. Айхал проводится организация сезонной мелкорозничной торговли.</w:t>
      </w:r>
    </w:p>
    <w:p w14:paraId="4D79D551"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ab/>
        <w:t xml:space="preserve">Одним из важнейших направлений деятельности предприятий потребительского рынка является исполнение Федерального Закона "О защите прав потребителей". Администрацией МО «Поселок Айхал» осуществляется целенаправленная политика в сфере защиты прав потребителей в виде проведения разъяснительной работы среди СМСП, а также консультирования населения для обращения в надзорные органы в связи с нарушением их прав. </w:t>
      </w:r>
    </w:p>
    <w:p w14:paraId="55F95D5D" w14:textId="77777777" w:rsidR="00C52E66" w:rsidRPr="00C52E66" w:rsidRDefault="00C52E66" w:rsidP="00C52E66">
      <w:pPr>
        <w:widowControl/>
        <w:autoSpaceDE/>
        <w:autoSpaceDN/>
        <w:adjustRightInd/>
        <w:jc w:val="center"/>
        <w:rPr>
          <w:rFonts w:eastAsia="Times New Roman"/>
          <w:i/>
          <w:color w:val="000000"/>
          <w:sz w:val="20"/>
          <w:szCs w:val="20"/>
        </w:rPr>
      </w:pPr>
      <w:r w:rsidRPr="00C52E66">
        <w:rPr>
          <w:rFonts w:eastAsia="Times New Roman"/>
          <w:i/>
          <w:color w:val="000000"/>
          <w:sz w:val="20"/>
          <w:szCs w:val="20"/>
        </w:rPr>
        <w:t>Нормативы обеспеченности торговыми площадями</w:t>
      </w:r>
    </w:p>
    <w:p w14:paraId="5A7FA9ED" w14:textId="77777777" w:rsidR="00C52E66" w:rsidRPr="00C52E66" w:rsidRDefault="00C52E66" w:rsidP="00C52E66">
      <w:pPr>
        <w:widowControl/>
        <w:autoSpaceDE/>
        <w:autoSpaceDN/>
        <w:adjustRightInd/>
        <w:jc w:val="center"/>
        <w:rPr>
          <w:rFonts w:eastAsia="Times New Roman"/>
          <w:i/>
          <w:color w:val="000000"/>
          <w:sz w:val="20"/>
          <w:szCs w:val="20"/>
        </w:rPr>
      </w:pPr>
    </w:p>
    <w:p w14:paraId="6EA6CD93"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(Постановление Правительства РС (Я) от 26.12.2016 гг. № 416 «Об утверждении нормативов минимальной обеспеченности населения площадью торговых объектов в Республике Саха (Якутия))</w:t>
      </w:r>
    </w:p>
    <w:tbl>
      <w:tblPr>
        <w:tblW w:w="0" w:type="auto"/>
        <w:tblInd w:w="108" w:type="dxa"/>
        <w:tblLayout w:type="fixed"/>
        <w:tblLook w:val="04A0" w:firstRow="1" w:lastRow="0" w:firstColumn="1" w:lastColumn="0" w:noHBand="0" w:noVBand="1"/>
      </w:tblPr>
      <w:tblGrid>
        <w:gridCol w:w="611"/>
        <w:gridCol w:w="1594"/>
        <w:gridCol w:w="1530"/>
        <w:gridCol w:w="1240"/>
        <w:gridCol w:w="1748"/>
        <w:gridCol w:w="1355"/>
        <w:gridCol w:w="1561"/>
      </w:tblGrid>
      <w:tr w:rsidR="00C52E66" w:rsidRPr="00C52E66" w14:paraId="04F97FBF" w14:textId="77777777" w:rsidTr="00D73477">
        <w:tc>
          <w:tcPr>
            <w:tcW w:w="611" w:type="dxa"/>
          </w:tcPr>
          <w:p w14:paraId="10297080"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 п/п</w:t>
            </w:r>
          </w:p>
        </w:tc>
        <w:tc>
          <w:tcPr>
            <w:tcW w:w="1594" w:type="dxa"/>
            <w:tcBorders>
              <w:top w:val="single" w:sz="6" w:space="0" w:color="000000"/>
              <w:left w:val="single" w:sz="6" w:space="0" w:color="000000"/>
              <w:bottom w:val="single" w:sz="6" w:space="0" w:color="000000"/>
              <w:right w:val="single" w:sz="6" w:space="0" w:color="000000"/>
            </w:tcBorders>
            <w:shd w:val="clear" w:color="auto" w:fill="FFFFFF"/>
          </w:tcPr>
          <w:p w14:paraId="20CD87CA"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t>Наиме-</w:t>
            </w:r>
            <w:r w:rsidRPr="00C52E66">
              <w:rPr>
                <w:rFonts w:eastAsia="Times New Roman"/>
                <w:sz w:val="20"/>
                <w:szCs w:val="20"/>
              </w:rPr>
              <w:br/>
              <w:t>нование</w:t>
            </w:r>
            <w:r w:rsidRPr="00C52E66">
              <w:rPr>
                <w:rFonts w:eastAsia="Times New Roman"/>
                <w:sz w:val="20"/>
                <w:szCs w:val="20"/>
              </w:rPr>
              <w:br/>
              <w:t>групп</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Pr>
          <w:p w14:paraId="07DF0716"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t>Фактическая обеспечен</w:t>
            </w:r>
          </w:p>
          <w:p w14:paraId="121F7B09"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t xml:space="preserve">ность, </w:t>
            </w:r>
          </w:p>
          <w:p w14:paraId="5CBFC9E8"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t>м. кв.</w:t>
            </w:r>
          </w:p>
        </w:tc>
        <w:tc>
          <w:tcPr>
            <w:tcW w:w="1240" w:type="dxa"/>
            <w:tcBorders>
              <w:top w:val="single" w:sz="6" w:space="0" w:color="000000"/>
              <w:left w:val="single" w:sz="6" w:space="0" w:color="000000"/>
              <w:bottom w:val="single" w:sz="6" w:space="0" w:color="000000"/>
              <w:right w:val="single" w:sz="6" w:space="0" w:color="000000"/>
            </w:tcBorders>
            <w:shd w:val="clear" w:color="auto" w:fill="FFFFFF"/>
          </w:tcPr>
          <w:p w14:paraId="44B1A79E"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t>Числен-</w:t>
            </w:r>
            <w:r w:rsidRPr="00C52E66">
              <w:rPr>
                <w:rFonts w:eastAsia="Times New Roman"/>
                <w:sz w:val="20"/>
                <w:szCs w:val="20"/>
              </w:rPr>
              <w:br/>
              <w:t>ность</w:t>
            </w:r>
            <w:r w:rsidRPr="00C52E66">
              <w:rPr>
                <w:rFonts w:eastAsia="Times New Roman"/>
                <w:sz w:val="20"/>
                <w:szCs w:val="20"/>
              </w:rPr>
              <w:br/>
              <w:t>насе-</w:t>
            </w:r>
            <w:r w:rsidRPr="00C52E66">
              <w:rPr>
                <w:rFonts w:eastAsia="Times New Roman"/>
                <w:sz w:val="20"/>
                <w:szCs w:val="20"/>
              </w:rPr>
              <w:br/>
              <w:t>ления</w:t>
            </w:r>
            <w:r w:rsidRPr="00C52E66">
              <w:rPr>
                <w:rFonts w:eastAsia="Times New Roman"/>
                <w:sz w:val="20"/>
                <w:szCs w:val="20"/>
              </w:rPr>
              <w:br/>
              <w:t>города</w:t>
            </w:r>
          </w:p>
        </w:tc>
        <w:tc>
          <w:tcPr>
            <w:tcW w:w="1748" w:type="dxa"/>
            <w:tcBorders>
              <w:top w:val="single" w:sz="6" w:space="0" w:color="000000"/>
              <w:left w:val="single" w:sz="6" w:space="0" w:color="000000"/>
              <w:bottom w:val="single" w:sz="6" w:space="0" w:color="000000"/>
              <w:right w:val="single" w:sz="6" w:space="0" w:color="000000"/>
            </w:tcBorders>
            <w:shd w:val="clear" w:color="auto" w:fill="FFFFFF"/>
          </w:tcPr>
          <w:p w14:paraId="6E78262C"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t>Норматив </w:t>
            </w:r>
            <w:r w:rsidRPr="00C52E66">
              <w:rPr>
                <w:rFonts w:eastAsia="Times New Roman"/>
                <w:sz w:val="20"/>
                <w:szCs w:val="20"/>
              </w:rPr>
              <w:br/>
              <w:t>обеспе-</w:t>
            </w:r>
            <w:r w:rsidRPr="00C52E66">
              <w:rPr>
                <w:rFonts w:eastAsia="Times New Roman"/>
                <w:sz w:val="20"/>
                <w:szCs w:val="20"/>
              </w:rPr>
              <w:br/>
              <w:t>ченности по Мирнинскому району</w:t>
            </w:r>
          </w:p>
          <w:p w14:paraId="125D54A8"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lastRenderedPageBreak/>
              <w:t>(кв.м. на 1000 чел.)</w:t>
            </w:r>
          </w:p>
        </w:tc>
        <w:tc>
          <w:tcPr>
            <w:tcW w:w="1355" w:type="dxa"/>
            <w:tcBorders>
              <w:top w:val="single" w:sz="6" w:space="0" w:color="000000"/>
              <w:left w:val="single" w:sz="6" w:space="0" w:color="000000"/>
              <w:bottom w:val="single" w:sz="6" w:space="0" w:color="000000"/>
              <w:right w:val="single" w:sz="6" w:space="0" w:color="000000"/>
            </w:tcBorders>
            <w:shd w:val="clear" w:color="auto" w:fill="FFFFFF"/>
          </w:tcPr>
          <w:p w14:paraId="21856F73"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lastRenderedPageBreak/>
              <w:t>Норматив </w:t>
            </w:r>
            <w:r w:rsidRPr="00C52E66">
              <w:rPr>
                <w:rFonts w:eastAsia="Times New Roman"/>
                <w:sz w:val="20"/>
                <w:szCs w:val="20"/>
              </w:rPr>
              <w:br/>
              <w:t>обеспе-</w:t>
            </w:r>
            <w:r w:rsidRPr="00C52E66">
              <w:rPr>
                <w:rFonts w:eastAsia="Times New Roman"/>
                <w:sz w:val="20"/>
                <w:szCs w:val="20"/>
              </w:rPr>
              <w:br/>
              <w:t>ченности по РС (Я) (кв.м. на 1000 чел.)</w:t>
            </w:r>
          </w:p>
        </w:tc>
        <w:tc>
          <w:tcPr>
            <w:tcW w:w="1561" w:type="dxa"/>
            <w:tcBorders>
              <w:top w:val="single" w:sz="6" w:space="0" w:color="000000"/>
              <w:left w:val="single" w:sz="6" w:space="0" w:color="000000"/>
              <w:bottom w:val="single" w:sz="6" w:space="0" w:color="000000"/>
              <w:right w:val="single" w:sz="6" w:space="0" w:color="000000"/>
            </w:tcBorders>
            <w:shd w:val="clear" w:color="auto" w:fill="FFFFFF"/>
          </w:tcPr>
          <w:p w14:paraId="17114E05"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t>Факти-</w:t>
            </w:r>
            <w:r w:rsidRPr="00C52E66">
              <w:rPr>
                <w:rFonts w:eastAsia="Times New Roman"/>
                <w:sz w:val="20"/>
                <w:szCs w:val="20"/>
              </w:rPr>
              <w:br/>
              <w:t>чески</w:t>
            </w:r>
            <w:r w:rsidRPr="00C52E66">
              <w:rPr>
                <w:rFonts w:eastAsia="Times New Roman"/>
                <w:sz w:val="20"/>
                <w:szCs w:val="20"/>
              </w:rPr>
              <w:br/>
              <w:t>обеспе-</w:t>
            </w:r>
            <w:r w:rsidRPr="00C52E66">
              <w:rPr>
                <w:rFonts w:eastAsia="Times New Roman"/>
                <w:sz w:val="20"/>
                <w:szCs w:val="20"/>
              </w:rPr>
              <w:br/>
              <w:t>ченность</w:t>
            </w:r>
          </w:p>
          <w:p w14:paraId="0DEAD4FC" w14:textId="77777777" w:rsidR="00C52E66" w:rsidRPr="00C52E66" w:rsidRDefault="00C52E66" w:rsidP="00C52E66">
            <w:pPr>
              <w:widowControl/>
              <w:autoSpaceDE/>
              <w:autoSpaceDN/>
              <w:adjustRightInd/>
              <w:spacing w:after="150"/>
              <w:jc w:val="center"/>
              <w:rPr>
                <w:rFonts w:eastAsia="Times New Roman"/>
                <w:sz w:val="20"/>
                <w:szCs w:val="20"/>
              </w:rPr>
            </w:pPr>
            <w:r w:rsidRPr="00C52E66">
              <w:rPr>
                <w:rFonts w:eastAsia="Times New Roman"/>
                <w:sz w:val="20"/>
                <w:szCs w:val="20"/>
              </w:rPr>
              <w:t>(кв.м. на 1000 чел.)</w:t>
            </w:r>
          </w:p>
        </w:tc>
      </w:tr>
      <w:tr w:rsidR="00C52E66" w:rsidRPr="00C52E66" w14:paraId="135197D5" w14:textId="77777777" w:rsidTr="00D73477">
        <w:tc>
          <w:tcPr>
            <w:tcW w:w="611" w:type="dxa"/>
          </w:tcPr>
          <w:p w14:paraId="72A67EB4"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1</w:t>
            </w:r>
          </w:p>
        </w:tc>
        <w:tc>
          <w:tcPr>
            <w:tcW w:w="1594" w:type="dxa"/>
          </w:tcPr>
          <w:p w14:paraId="7857A1B2" w14:textId="77777777" w:rsidR="00C52E66" w:rsidRPr="00C52E66" w:rsidRDefault="00C52E66" w:rsidP="00C52E66">
            <w:pPr>
              <w:widowControl/>
              <w:autoSpaceDE/>
              <w:autoSpaceDN/>
              <w:adjustRightInd/>
              <w:spacing w:after="150"/>
              <w:rPr>
                <w:rFonts w:eastAsia="Times New Roman"/>
                <w:sz w:val="20"/>
                <w:szCs w:val="20"/>
              </w:rPr>
            </w:pPr>
            <w:r w:rsidRPr="00C52E66">
              <w:rPr>
                <w:rFonts w:eastAsia="Times New Roman"/>
                <w:sz w:val="20"/>
                <w:szCs w:val="20"/>
              </w:rPr>
              <w:t>Продтовары</w:t>
            </w:r>
          </w:p>
        </w:tc>
        <w:tc>
          <w:tcPr>
            <w:tcW w:w="1530" w:type="dxa"/>
          </w:tcPr>
          <w:p w14:paraId="54E30F7E"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2246</w:t>
            </w:r>
          </w:p>
        </w:tc>
        <w:tc>
          <w:tcPr>
            <w:tcW w:w="1240" w:type="dxa"/>
          </w:tcPr>
          <w:p w14:paraId="25D628EB"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13750</w:t>
            </w:r>
          </w:p>
        </w:tc>
        <w:tc>
          <w:tcPr>
            <w:tcW w:w="1748" w:type="dxa"/>
          </w:tcPr>
          <w:p w14:paraId="23EC988A"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130</w:t>
            </w:r>
          </w:p>
        </w:tc>
        <w:tc>
          <w:tcPr>
            <w:tcW w:w="1355" w:type="dxa"/>
          </w:tcPr>
          <w:p w14:paraId="46A49F74"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120</w:t>
            </w:r>
          </w:p>
        </w:tc>
        <w:tc>
          <w:tcPr>
            <w:tcW w:w="1561" w:type="dxa"/>
          </w:tcPr>
          <w:p w14:paraId="3485FD42"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160</w:t>
            </w:r>
          </w:p>
        </w:tc>
      </w:tr>
      <w:tr w:rsidR="00C52E66" w:rsidRPr="00C52E66" w14:paraId="1AC7523C" w14:textId="77777777" w:rsidTr="00D73477">
        <w:tc>
          <w:tcPr>
            <w:tcW w:w="611" w:type="dxa"/>
          </w:tcPr>
          <w:p w14:paraId="3C3A8B77"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2</w:t>
            </w:r>
          </w:p>
        </w:tc>
        <w:tc>
          <w:tcPr>
            <w:tcW w:w="1594" w:type="dxa"/>
          </w:tcPr>
          <w:p w14:paraId="2D0519D7" w14:textId="77777777" w:rsidR="00C52E66" w:rsidRPr="00C52E66" w:rsidRDefault="00C52E66" w:rsidP="00C52E66">
            <w:pPr>
              <w:widowControl/>
              <w:autoSpaceDE/>
              <w:autoSpaceDN/>
              <w:adjustRightInd/>
              <w:spacing w:after="150"/>
              <w:rPr>
                <w:rFonts w:eastAsia="Times New Roman"/>
                <w:sz w:val="20"/>
                <w:szCs w:val="20"/>
              </w:rPr>
            </w:pPr>
            <w:r w:rsidRPr="00C52E66">
              <w:rPr>
                <w:rFonts w:eastAsia="Times New Roman"/>
                <w:sz w:val="20"/>
                <w:szCs w:val="20"/>
              </w:rPr>
              <w:t>Промтовары</w:t>
            </w:r>
          </w:p>
        </w:tc>
        <w:tc>
          <w:tcPr>
            <w:tcW w:w="1530" w:type="dxa"/>
          </w:tcPr>
          <w:p w14:paraId="37BD1D21"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3728</w:t>
            </w:r>
          </w:p>
        </w:tc>
        <w:tc>
          <w:tcPr>
            <w:tcW w:w="1240" w:type="dxa"/>
          </w:tcPr>
          <w:p w14:paraId="6D135486"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13750</w:t>
            </w:r>
          </w:p>
        </w:tc>
        <w:tc>
          <w:tcPr>
            <w:tcW w:w="1748" w:type="dxa"/>
          </w:tcPr>
          <w:p w14:paraId="199E9B35"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272</w:t>
            </w:r>
          </w:p>
        </w:tc>
        <w:tc>
          <w:tcPr>
            <w:tcW w:w="1355" w:type="dxa"/>
          </w:tcPr>
          <w:p w14:paraId="74B503E9"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251</w:t>
            </w:r>
          </w:p>
        </w:tc>
        <w:tc>
          <w:tcPr>
            <w:tcW w:w="1561" w:type="dxa"/>
          </w:tcPr>
          <w:p w14:paraId="5F6402AB"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265</w:t>
            </w:r>
          </w:p>
        </w:tc>
      </w:tr>
      <w:tr w:rsidR="00C52E66" w:rsidRPr="00C52E66" w14:paraId="6EB0EB5D" w14:textId="77777777" w:rsidTr="00D73477">
        <w:tc>
          <w:tcPr>
            <w:tcW w:w="611" w:type="dxa"/>
          </w:tcPr>
          <w:p w14:paraId="6BAA81CA" w14:textId="77777777" w:rsidR="00C52E66" w:rsidRPr="00C52E66" w:rsidRDefault="00C52E66" w:rsidP="00C52E66">
            <w:pPr>
              <w:widowControl/>
              <w:autoSpaceDE/>
              <w:autoSpaceDN/>
              <w:adjustRightInd/>
              <w:rPr>
                <w:rFonts w:eastAsia="Times New Roman"/>
                <w:b/>
                <w:sz w:val="20"/>
                <w:szCs w:val="20"/>
              </w:rPr>
            </w:pPr>
          </w:p>
        </w:tc>
        <w:tc>
          <w:tcPr>
            <w:tcW w:w="1594" w:type="dxa"/>
          </w:tcPr>
          <w:p w14:paraId="074212DB" w14:textId="77777777" w:rsidR="00C52E66" w:rsidRPr="00C52E66" w:rsidRDefault="00C52E66" w:rsidP="00C52E66">
            <w:pPr>
              <w:widowControl/>
              <w:autoSpaceDE/>
              <w:autoSpaceDN/>
              <w:adjustRightInd/>
              <w:spacing w:after="150"/>
              <w:rPr>
                <w:rFonts w:eastAsia="Times New Roman"/>
                <w:sz w:val="20"/>
                <w:szCs w:val="20"/>
              </w:rPr>
            </w:pPr>
            <w:r w:rsidRPr="00C52E66">
              <w:rPr>
                <w:rFonts w:eastAsia="Times New Roman"/>
                <w:sz w:val="20"/>
                <w:szCs w:val="20"/>
              </w:rPr>
              <w:t>итого</w:t>
            </w:r>
          </w:p>
        </w:tc>
        <w:tc>
          <w:tcPr>
            <w:tcW w:w="1530" w:type="dxa"/>
          </w:tcPr>
          <w:p w14:paraId="0CDA0167"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5974</w:t>
            </w:r>
          </w:p>
        </w:tc>
        <w:tc>
          <w:tcPr>
            <w:tcW w:w="1240" w:type="dxa"/>
          </w:tcPr>
          <w:p w14:paraId="2274757B"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13750</w:t>
            </w:r>
          </w:p>
        </w:tc>
        <w:tc>
          <w:tcPr>
            <w:tcW w:w="1748" w:type="dxa"/>
          </w:tcPr>
          <w:p w14:paraId="68CBB7D6"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402</w:t>
            </w:r>
          </w:p>
        </w:tc>
        <w:tc>
          <w:tcPr>
            <w:tcW w:w="1355" w:type="dxa"/>
          </w:tcPr>
          <w:p w14:paraId="6A5889DF"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371</w:t>
            </w:r>
          </w:p>
        </w:tc>
        <w:tc>
          <w:tcPr>
            <w:tcW w:w="1561" w:type="dxa"/>
          </w:tcPr>
          <w:p w14:paraId="61AE16E3"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426</w:t>
            </w:r>
          </w:p>
        </w:tc>
      </w:tr>
    </w:tbl>
    <w:p w14:paraId="14423404" w14:textId="77777777" w:rsidR="00C52E66" w:rsidRPr="00C52E66" w:rsidRDefault="00C52E66" w:rsidP="00C52E66">
      <w:pPr>
        <w:widowControl/>
        <w:autoSpaceDE/>
        <w:autoSpaceDN/>
        <w:adjustRightInd/>
        <w:rPr>
          <w:rFonts w:eastAsia="Times New Roman"/>
          <w:b/>
          <w:color w:val="000000"/>
          <w:sz w:val="20"/>
          <w:szCs w:val="20"/>
        </w:rPr>
      </w:pPr>
    </w:p>
    <w:p w14:paraId="4AD24037" w14:textId="77777777" w:rsidR="00C52E66" w:rsidRPr="00C52E66" w:rsidRDefault="00C52E66" w:rsidP="00C52E66">
      <w:pPr>
        <w:widowControl/>
        <w:tabs>
          <w:tab w:val="num" w:pos="0"/>
        </w:tabs>
        <w:autoSpaceDE/>
        <w:autoSpaceDN/>
        <w:adjustRightInd/>
        <w:spacing w:after="120"/>
        <w:ind w:left="57"/>
        <w:jc w:val="center"/>
        <w:rPr>
          <w:rFonts w:eastAsia="Times New Roman"/>
          <w:color w:val="000000"/>
          <w:sz w:val="20"/>
          <w:szCs w:val="20"/>
        </w:rPr>
      </w:pPr>
      <w:r w:rsidRPr="00C52E66">
        <w:rPr>
          <w:rFonts w:eastAsia="Times New Roman"/>
          <w:b/>
          <w:color w:val="000000"/>
          <w:sz w:val="20"/>
          <w:szCs w:val="20"/>
        </w:rPr>
        <w:t>9. Управление муниципальным имуществом</w:t>
      </w:r>
    </w:p>
    <w:p w14:paraId="7EF651BF" w14:textId="77777777" w:rsidR="00C52E66" w:rsidRPr="00C52E66" w:rsidRDefault="00C52E66" w:rsidP="00C52E66">
      <w:pPr>
        <w:widowControl/>
        <w:autoSpaceDE/>
        <w:autoSpaceDN/>
        <w:adjustRightInd/>
        <w:ind w:firstLine="708"/>
        <w:jc w:val="both"/>
        <w:rPr>
          <w:rFonts w:eastAsia="Times New Roman"/>
          <w:color w:val="262626"/>
          <w:sz w:val="20"/>
          <w:szCs w:val="20"/>
        </w:rPr>
      </w:pPr>
      <w:r w:rsidRPr="00C52E66">
        <w:rPr>
          <w:rFonts w:eastAsia="Times New Roman"/>
          <w:color w:val="262626"/>
          <w:sz w:val="20"/>
          <w:szCs w:val="20"/>
        </w:rPr>
        <w:t xml:space="preserve">За 2022 год было заключено 38 договоров аренды муниципального имущества, находящегося в собственности МО «Поселок Айхал», в том числе 3 договора безвозмездного пользования. </w:t>
      </w:r>
    </w:p>
    <w:p w14:paraId="4AAB0F70" w14:textId="77777777" w:rsidR="00C52E66" w:rsidRPr="00C52E66" w:rsidRDefault="00C52E66" w:rsidP="00C52E66">
      <w:pPr>
        <w:widowControl/>
        <w:autoSpaceDE/>
        <w:autoSpaceDN/>
        <w:adjustRightInd/>
        <w:ind w:firstLine="708"/>
        <w:jc w:val="both"/>
        <w:rPr>
          <w:rFonts w:eastAsia="Times New Roman"/>
          <w:color w:val="000000"/>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17"/>
        <w:gridCol w:w="1151"/>
        <w:gridCol w:w="963"/>
        <w:gridCol w:w="1042"/>
        <w:gridCol w:w="993"/>
      </w:tblGrid>
      <w:tr w:rsidR="00C52E66" w:rsidRPr="00C52E66" w14:paraId="7A912CB6" w14:textId="77777777" w:rsidTr="00D73477">
        <w:trPr>
          <w:trHeight w:val="372"/>
        </w:trPr>
        <w:tc>
          <w:tcPr>
            <w:tcW w:w="565" w:type="dxa"/>
            <w:tcBorders>
              <w:top w:val="single" w:sz="4" w:space="0" w:color="auto"/>
              <w:left w:val="single" w:sz="4" w:space="0" w:color="auto"/>
              <w:bottom w:val="single" w:sz="4" w:space="0" w:color="auto"/>
              <w:right w:val="single" w:sz="4" w:space="0" w:color="auto"/>
            </w:tcBorders>
          </w:tcPr>
          <w:p w14:paraId="1F7C09B1" w14:textId="77777777" w:rsidR="00C52E66" w:rsidRPr="00C52E66" w:rsidRDefault="00C52E66" w:rsidP="00C52E66">
            <w:pPr>
              <w:widowControl/>
              <w:autoSpaceDE/>
              <w:autoSpaceDN/>
              <w:adjustRightInd/>
              <w:spacing w:line="256" w:lineRule="auto"/>
              <w:ind w:left="-99" w:firstLine="9"/>
              <w:jc w:val="both"/>
              <w:rPr>
                <w:rFonts w:eastAsia="Times New Roman"/>
                <w:color w:val="000000"/>
                <w:sz w:val="20"/>
                <w:szCs w:val="20"/>
                <w:lang w:eastAsia="en-US"/>
              </w:rPr>
            </w:pPr>
            <w:r w:rsidRPr="00C52E66">
              <w:rPr>
                <w:rFonts w:eastAsia="Times New Roman"/>
                <w:color w:val="000000"/>
                <w:sz w:val="20"/>
                <w:szCs w:val="20"/>
                <w:lang w:eastAsia="en-US"/>
              </w:rPr>
              <w:t>№ п/п</w:t>
            </w:r>
          </w:p>
          <w:p w14:paraId="748C8225" w14:textId="77777777" w:rsidR="00C52E66" w:rsidRPr="00C52E66" w:rsidRDefault="00C52E66" w:rsidP="00C52E66">
            <w:pPr>
              <w:widowControl/>
              <w:autoSpaceDE/>
              <w:autoSpaceDN/>
              <w:adjustRightInd/>
              <w:spacing w:line="256" w:lineRule="auto"/>
              <w:jc w:val="both"/>
              <w:rPr>
                <w:rFonts w:eastAsia="Times New Roman"/>
                <w:color w:val="000000"/>
                <w:sz w:val="20"/>
                <w:szCs w:val="20"/>
                <w:lang w:eastAsia="en-US"/>
              </w:rPr>
            </w:pPr>
          </w:p>
        </w:tc>
        <w:tc>
          <w:tcPr>
            <w:tcW w:w="4217" w:type="dxa"/>
            <w:tcBorders>
              <w:top w:val="single" w:sz="4" w:space="0" w:color="auto"/>
              <w:left w:val="single" w:sz="4" w:space="0" w:color="auto"/>
              <w:bottom w:val="single" w:sz="4" w:space="0" w:color="auto"/>
              <w:right w:val="single" w:sz="4" w:space="0" w:color="auto"/>
            </w:tcBorders>
          </w:tcPr>
          <w:p w14:paraId="4D69C425" w14:textId="77777777" w:rsidR="00C52E66" w:rsidRPr="00C52E66" w:rsidRDefault="00C52E66" w:rsidP="00C52E66">
            <w:pPr>
              <w:widowControl/>
              <w:autoSpaceDE/>
              <w:autoSpaceDN/>
              <w:adjustRightInd/>
              <w:ind w:left="369"/>
              <w:jc w:val="both"/>
              <w:rPr>
                <w:rFonts w:eastAsia="Times New Roman"/>
                <w:color w:val="000000"/>
                <w:sz w:val="20"/>
                <w:szCs w:val="20"/>
                <w:lang w:eastAsia="en-US"/>
              </w:rPr>
            </w:pPr>
          </w:p>
          <w:p w14:paraId="6D969F46" w14:textId="77777777" w:rsidR="00C52E66" w:rsidRPr="00C52E66" w:rsidRDefault="00C52E66" w:rsidP="00C52E66">
            <w:pPr>
              <w:widowControl/>
              <w:autoSpaceDE/>
              <w:autoSpaceDN/>
              <w:adjustRightInd/>
              <w:ind w:left="369"/>
              <w:jc w:val="both"/>
              <w:rPr>
                <w:rFonts w:eastAsia="Times New Roman"/>
                <w:color w:val="000000"/>
                <w:sz w:val="20"/>
                <w:szCs w:val="20"/>
                <w:lang w:eastAsia="en-US"/>
              </w:rPr>
            </w:pPr>
            <w:r w:rsidRPr="00C52E66">
              <w:rPr>
                <w:rFonts w:eastAsia="Times New Roman"/>
                <w:color w:val="000000"/>
                <w:sz w:val="20"/>
                <w:szCs w:val="20"/>
                <w:lang w:eastAsia="en-US"/>
              </w:rPr>
              <w:t xml:space="preserve">Договоры </w:t>
            </w:r>
          </w:p>
        </w:tc>
        <w:tc>
          <w:tcPr>
            <w:tcW w:w="1151" w:type="dxa"/>
            <w:tcBorders>
              <w:top w:val="single" w:sz="4" w:space="0" w:color="auto"/>
              <w:left w:val="single" w:sz="4" w:space="0" w:color="auto"/>
              <w:bottom w:val="single" w:sz="4" w:space="0" w:color="auto"/>
              <w:right w:val="single" w:sz="4" w:space="0" w:color="auto"/>
            </w:tcBorders>
          </w:tcPr>
          <w:p w14:paraId="4669267B" w14:textId="77777777" w:rsidR="00C52E66" w:rsidRPr="00C52E66" w:rsidRDefault="00C52E66" w:rsidP="00C52E66">
            <w:pPr>
              <w:widowControl/>
              <w:autoSpaceDE/>
              <w:autoSpaceDN/>
              <w:adjustRightInd/>
              <w:rPr>
                <w:rFonts w:eastAsia="Times New Roman"/>
                <w:color w:val="000000"/>
                <w:sz w:val="20"/>
                <w:szCs w:val="20"/>
                <w:lang w:eastAsia="en-US"/>
              </w:rPr>
            </w:pPr>
          </w:p>
          <w:p w14:paraId="4AF625CF" w14:textId="77777777" w:rsidR="00C52E66" w:rsidRPr="00C52E66" w:rsidRDefault="00C52E66" w:rsidP="00C52E66">
            <w:pPr>
              <w:widowControl/>
              <w:autoSpaceDE/>
              <w:autoSpaceDN/>
              <w:adjustRightInd/>
              <w:rPr>
                <w:rFonts w:eastAsia="Times New Roman"/>
                <w:color w:val="000000"/>
                <w:sz w:val="20"/>
                <w:szCs w:val="20"/>
                <w:lang w:eastAsia="en-US"/>
              </w:rPr>
            </w:pPr>
            <w:r w:rsidRPr="00C52E66">
              <w:rPr>
                <w:rFonts w:eastAsia="Times New Roman"/>
                <w:color w:val="000000"/>
                <w:sz w:val="20"/>
                <w:szCs w:val="20"/>
                <w:lang w:eastAsia="en-US"/>
              </w:rPr>
              <w:t>Ед. изм.</w:t>
            </w:r>
          </w:p>
        </w:tc>
        <w:tc>
          <w:tcPr>
            <w:tcW w:w="963" w:type="dxa"/>
            <w:tcBorders>
              <w:top w:val="single" w:sz="4" w:space="0" w:color="auto"/>
              <w:left w:val="single" w:sz="4" w:space="0" w:color="auto"/>
              <w:bottom w:val="single" w:sz="4" w:space="0" w:color="auto"/>
              <w:right w:val="single" w:sz="4" w:space="0" w:color="auto"/>
            </w:tcBorders>
          </w:tcPr>
          <w:p w14:paraId="601549F8" w14:textId="77777777" w:rsidR="00C52E66" w:rsidRPr="00C52E66" w:rsidRDefault="00C52E66" w:rsidP="00C52E66">
            <w:pPr>
              <w:widowControl/>
              <w:autoSpaceDE/>
              <w:autoSpaceDN/>
              <w:adjustRightInd/>
              <w:rPr>
                <w:rFonts w:eastAsia="Times New Roman"/>
                <w:color w:val="000000"/>
                <w:sz w:val="20"/>
                <w:szCs w:val="20"/>
                <w:lang w:eastAsia="en-US"/>
              </w:rPr>
            </w:pPr>
          </w:p>
          <w:p w14:paraId="2BC38BC8"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2020</w:t>
            </w:r>
          </w:p>
        </w:tc>
        <w:tc>
          <w:tcPr>
            <w:tcW w:w="1042" w:type="dxa"/>
            <w:tcBorders>
              <w:top w:val="single" w:sz="4" w:space="0" w:color="auto"/>
              <w:left w:val="single" w:sz="4" w:space="0" w:color="auto"/>
              <w:bottom w:val="single" w:sz="4" w:space="0" w:color="auto"/>
              <w:right w:val="single" w:sz="4" w:space="0" w:color="auto"/>
            </w:tcBorders>
          </w:tcPr>
          <w:p w14:paraId="07D64596" w14:textId="77777777" w:rsidR="00C52E66" w:rsidRPr="00C52E66" w:rsidRDefault="00C52E66" w:rsidP="00C52E66">
            <w:pPr>
              <w:widowControl/>
              <w:autoSpaceDE/>
              <w:autoSpaceDN/>
              <w:adjustRightInd/>
              <w:jc w:val="center"/>
              <w:rPr>
                <w:rFonts w:eastAsia="Times New Roman"/>
                <w:color w:val="000000"/>
                <w:sz w:val="20"/>
                <w:szCs w:val="20"/>
                <w:lang w:eastAsia="en-US"/>
              </w:rPr>
            </w:pPr>
          </w:p>
          <w:p w14:paraId="42383B5F"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2021</w:t>
            </w:r>
          </w:p>
        </w:tc>
        <w:tc>
          <w:tcPr>
            <w:tcW w:w="993" w:type="dxa"/>
            <w:tcBorders>
              <w:top w:val="single" w:sz="4" w:space="0" w:color="auto"/>
              <w:left w:val="single" w:sz="4" w:space="0" w:color="auto"/>
              <w:bottom w:val="single" w:sz="4" w:space="0" w:color="auto"/>
              <w:right w:val="single" w:sz="4" w:space="0" w:color="auto"/>
            </w:tcBorders>
          </w:tcPr>
          <w:p w14:paraId="024A87FA" w14:textId="77777777" w:rsidR="00C52E66" w:rsidRPr="00C52E66" w:rsidRDefault="00C52E66" w:rsidP="00C52E66">
            <w:pPr>
              <w:widowControl/>
              <w:autoSpaceDE/>
              <w:autoSpaceDN/>
              <w:adjustRightInd/>
              <w:jc w:val="center"/>
              <w:rPr>
                <w:rFonts w:eastAsia="Times New Roman"/>
                <w:color w:val="000000"/>
                <w:sz w:val="20"/>
                <w:szCs w:val="20"/>
                <w:lang w:eastAsia="en-US"/>
              </w:rPr>
            </w:pPr>
          </w:p>
          <w:p w14:paraId="004F3AD8"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2022</w:t>
            </w:r>
          </w:p>
        </w:tc>
      </w:tr>
      <w:tr w:rsidR="00C52E66" w:rsidRPr="00C52E66" w14:paraId="722E01DD" w14:textId="77777777" w:rsidTr="00D73477">
        <w:trPr>
          <w:trHeight w:val="402"/>
        </w:trPr>
        <w:tc>
          <w:tcPr>
            <w:tcW w:w="565" w:type="dxa"/>
            <w:tcBorders>
              <w:top w:val="single" w:sz="4" w:space="0" w:color="auto"/>
              <w:left w:val="single" w:sz="4" w:space="0" w:color="auto"/>
              <w:bottom w:val="single" w:sz="4" w:space="0" w:color="auto"/>
              <w:right w:val="single" w:sz="4" w:space="0" w:color="auto"/>
            </w:tcBorders>
            <w:hideMark/>
          </w:tcPr>
          <w:p w14:paraId="2E6D3474" w14:textId="77777777" w:rsidR="00C52E66" w:rsidRPr="00C52E66" w:rsidRDefault="00C52E66" w:rsidP="00C52E66">
            <w:pPr>
              <w:widowControl/>
              <w:autoSpaceDE/>
              <w:autoSpaceDN/>
              <w:adjustRightInd/>
              <w:spacing w:line="256" w:lineRule="auto"/>
              <w:jc w:val="both"/>
              <w:rPr>
                <w:rFonts w:eastAsia="Times New Roman"/>
                <w:color w:val="000000"/>
                <w:sz w:val="20"/>
                <w:szCs w:val="20"/>
                <w:lang w:eastAsia="en-US"/>
              </w:rPr>
            </w:pPr>
            <w:r w:rsidRPr="00C52E66">
              <w:rPr>
                <w:rFonts w:eastAsia="Times New Roman"/>
                <w:color w:val="000000"/>
                <w:sz w:val="20"/>
                <w:szCs w:val="20"/>
                <w:lang w:eastAsia="en-US"/>
              </w:rPr>
              <w:t>1.</w:t>
            </w:r>
          </w:p>
        </w:tc>
        <w:tc>
          <w:tcPr>
            <w:tcW w:w="4217" w:type="dxa"/>
            <w:tcBorders>
              <w:top w:val="single" w:sz="4" w:space="0" w:color="auto"/>
              <w:left w:val="single" w:sz="4" w:space="0" w:color="auto"/>
              <w:bottom w:val="single" w:sz="4" w:space="0" w:color="auto"/>
              <w:right w:val="single" w:sz="4" w:space="0" w:color="auto"/>
            </w:tcBorders>
            <w:hideMark/>
          </w:tcPr>
          <w:p w14:paraId="2E8216D7" w14:textId="77777777" w:rsidR="00C52E66" w:rsidRPr="00C52E66" w:rsidRDefault="00C52E66" w:rsidP="00C52E66">
            <w:pPr>
              <w:widowControl/>
              <w:autoSpaceDE/>
              <w:autoSpaceDN/>
              <w:adjustRightInd/>
              <w:ind w:left="369"/>
              <w:jc w:val="both"/>
              <w:rPr>
                <w:rFonts w:eastAsia="Times New Roman"/>
                <w:color w:val="000000"/>
                <w:sz w:val="20"/>
                <w:szCs w:val="20"/>
                <w:lang w:eastAsia="en-US"/>
              </w:rPr>
            </w:pPr>
            <w:r w:rsidRPr="00C52E66">
              <w:rPr>
                <w:rFonts w:eastAsia="Times New Roman"/>
                <w:color w:val="000000"/>
                <w:sz w:val="20"/>
                <w:szCs w:val="20"/>
                <w:lang w:eastAsia="en-US"/>
              </w:rPr>
              <w:t>Аренда объектов</w:t>
            </w:r>
          </w:p>
        </w:tc>
        <w:tc>
          <w:tcPr>
            <w:tcW w:w="1151" w:type="dxa"/>
            <w:tcBorders>
              <w:top w:val="single" w:sz="4" w:space="0" w:color="auto"/>
              <w:left w:val="single" w:sz="4" w:space="0" w:color="auto"/>
              <w:bottom w:val="single" w:sz="4" w:space="0" w:color="auto"/>
              <w:right w:val="single" w:sz="4" w:space="0" w:color="auto"/>
            </w:tcBorders>
            <w:hideMark/>
          </w:tcPr>
          <w:p w14:paraId="4FB301A2"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шт.</w:t>
            </w:r>
          </w:p>
        </w:tc>
        <w:tc>
          <w:tcPr>
            <w:tcW w:w="963" w:type="dxa"/>
            <w:tcBorders>
              <w:top w:val="single" w:sz="4" w:space="0" w:color="auto"/>
              <w:left w:val="single" w:sz="4" w:space="0" w:color="auto"/>
              <w:bottom w:val="single" w:sz="4" w:space="0" w:color="auto"/>
              <w:right w:val="single" w:sz="4" w:space="0" w:color="auto"/>
            </w:tcBorders>
          </w:tcPr>
          <w:p w14:paraId="2152814A"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13</w:t>
            </w:r>
          </w:p>
        </w:tc>
        <w:tc>
          <w:tcPr>
            <w:tcW w:w="1042" w:type="dxa"/>
            <w:tcBorders>
              <w:top w:val="single" w:sz="4" w:space="0" w:color="auto"/>
              <w:left w:val="single" w:sz="4" w:space="0" w:color="auto"/>
              <w:bottom w:val="single" w:sz="4" w:space="0" w:color="auto"/>
              <w:right w:val="single" w:sz="4" w:space="0" w:color="auto"/>
            </w:tcBorders>
          </w:tcPr>
          <w:p w14:paraId="7536BAC3"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26</w:t>
            </w:r>
          </w:p>
        </w:tc>
        <w:tc>
          <w:tcPr>
            <w:tcW w:w="993" w:type="dxa"/>
            <w:tcBorders>
              <w:top w:val="single" w:sz="4" w:space="0" w:color="auto"/>
              <w:left w:val="single" w:sz="4" w:space="0" w:color="auto"/>
              <w:bottom w:val="single" w:sz="4" w:space="0" w:color="auto"/>
              <w:right w:val="single" w:sz="4" w:space="0" w:color="auto"/>
            </w:tcBorders>
          </w:tcPr>
          <w:p w14:paraId="4FA7C499"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35</w:t>
            </w:r>
          </w:p>
        </w:tc>
      </w:tr>
      <w:tr w:rsidR="00C52E66" w:rsidRPr="00C52E66" w14:paraId="219038BB" w14:textId="77777777" w:rsidTr="00D73477">
        <w:trPr>
          <w:trHeight w:val="611"/>
        </w:trPr>
        <w:tc>
          <w:tcPr>
            <w:tcW w:w="565" w:type="dxa"/>
            <w:tcBorders>
              <w:top w:val="single" w:sz="4" w:space="0" w:color="auto"/>
              <w:left w:val="single" w:sz="4" w:space="0" w:color="auto"/>
              <w:bottom w:val="single" w:sz="4" w:space="0" w:color="auto"/>
              <w:right w:val="single" w:sz="4" w:space="0" w:color="auto"/>
            </w:tcBorders>
            <w:hideMark/>
          </w:tcPr>
          <w:p w14:paraId="6A0A64C8" w14:textId="77777777" w:rsidR="00C52E66" w:rsidRPr="00C52E66" w:rsidRDefault="00C52E66" w:rsidP="00C52E66">
            <w:pPr>
              <w:widowControl/>
              <w:autoSpaceDE/>
              <w:autoSpaceDN/>
              <w:adjustRightInd/>
              <w:spacing w:line="256" w:lineRule="auto"/>
              <w:jc w:val="both"/>
              <w:rPr>
                <w:rFonts w:eastAsia="Times New Roman"/>
                <w:color w:val="000000"/>
                <w:sz w:val="20"/>
                <w:szCs w:val="20"/>
                <w:lang w:eastAsia="en-US"/>
              </w:rPr>
            </w:pPr>
            <w:r w:rsidRPr="00C52E66">
              <w:rPr>
                <w:rFonts w:eastAsia="Times New Roman"/>
                <w:color w:val="000000"/>
                <w:sz w:val="20"/>
                <w:szCs w:val="20"/>
                <w:lang w:eastAsia="en-US"/>
              </w:rPr>
              <w:t>2.</w:t>
            </w:r>
          </w:p>
        </w:tc>
        <w:tc>
          <w:tcPr>
            <w:tcW w:w="4217" w:type="dxa"/>
            <w:tcBorders>
              <w:top w:val="single" w:sz="4" w:space="0" w:color="auto"/>
              <w:left w:val="single" w:sz="4" w:space="0" w:color="auto"/>
              <w:bottom w:val="single" w:sz="4" w:space="0" w:color="auto"/>
              <w:right w:val="single" w:sz="4" w:space="0" w:color="auto"/>
            </w:tcBorders>
            <w:hideMark/>
          </w:tcPr>
          <w:p w14:paraId="2BC94345" w14:textId="77777777" w:rsidR="00C52E66" w:rsidRPr="00C52E66" w:rsidRDefault="00C52E66" w:rsidP="00C52E66">
            <w:pPr>
              <w:widowControl/>
              <w:autoSpaceDE/>
              <w:autoSpaceDN/>
              <w:adjustRightInd/>
              <w:ind w:left="369"/>
              <w:jc w:val="both"/>
              <w:rPr>
                <w:rFonts w:eastAsia="Times New Roman"/>
                <w:color w:val="000000"/>
                <w:sz w:val="20"/>
                <w:szCs w:val="20"/>
                <w:lang w:eastAsia="en-US"/>
              </w:rPr>
            </w:pPr>
            <w:r w:rsidRPr="00C52E66">
              <w:rPr>
                <w:rFonts w:eastAsia="Times New Roman"/>
                <w:color w:val="000000"/>
                <w:sz w:val="20"/>
                <w:szCs w:val="20"/>
                <w:lang w:eastAsia="en-US"/>
              </w:rPr>
              <w:t>Безвозмездное пользование</w:t>
            </w:r>
          </w:p>
        </w:tc>
        <w:tc>
          <w:tcPr>
            <w:tcW w:w="1151" w:type="dxa"/>
            <w:tcBorders>
              <w:top w:val="single" w:sz="4" w:space="0" w:color="auto"/>
              <w:left w:val="single" w:sz="4" w:space="0" w:color="auto"/>
              <w:bottom w:val="single" w:sz="4" w:space="0" w:color="auto"/>
              <w:right w:val="single" w:sz="4" w:space="0" w:color="auto"/>
            </w:tcBorders>
            <w:hideMark/>
          </w:tcPr>
          <w:p w14:paraId="63267625"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шт.</w:t>
            </w:r>
          </w:p>
        </w:tc>
        <w:tc>
          <w:tcPr>
            <w:tcW w:w="963" w:type="dxa"/>
            <w:tcBorders>
              <w:top w:val="single" w:sz="4" w:space="0" w:color="auto"/>
              <w:left w:val="single" w:sz="4" w:space="0" w:color="auto"/>
              <w:bottom w:val="single" w:sz="4" w:space="0" w:color="auto"/>
              <w:right w:val="single" w:sz="4" w:space="0" w:color="auto"/>
            </w:tcBorders>
          </w:tcPr>
          <w:p w14:paraId="558F5F9A"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11</w:t>
            </w:r>
          </w:p>
        </w:tc>
        <w:tc>
          <w:tcPr>
            <w:tcW w:w="1042" w:type="dxa"/>
            <w:tcBorders>
              <w:top w:val="single" w:sz="4" w:space="0" w:color="auto"/>
              <w:left w:val="single" w:sz="4" w:space="0" w:color="auto"/>
              <w:bottom w:val="single" w:sz="4" w:space="0" w:color="auto"/>
              <w:right w:val="single" w:sz="4" w:space="0" w:color="auto"/>
            </w:tcBorders>
          </w:tcPr>
          <w:p w14:paraId="785381F1"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7</w:t>
            </w:r>
          </w:p>
        </w:tc>
        <w:tc>
          <w:tcPr>
            <w:tcW w:w="993" w:type="dxa"/>
            <w:tcBorders>
              <w:top w:val="single" w:sz="4" w:space="0" w:color="auto"/>
              <w:left w:val="single" w:sz="4" w:space="0" w:color="auto"/>
              <w:bottom w:val="single" w:sz="4" w:space="0" w:color="auto"/>
              <w:right w:val="single" w:sz="4" w:space="0" w:color="auto"/>
            </w:tcBorders>
          </w:tcPr>
          <w:p w14:paraId="36ACE314" w14:textId="77777777" w:rsidR="00C52E66" w:rsidRPr="00C52E66" w:rsidRDefault="00C52E66" w:rsidP="00C52E66">
            <w:pPr>
              <w:widowControl/>
              <w:autoSpaceDE/>
              <w:autoSpaceDN/>
              <w:adjustRightInd/>
              <w:jc w:val="center"/>
              <w:rPr>
                <w:rFonts w:eastAsia="Times New Roman"/>
                <w:color w:val="000000"/>
                <w:sz w:val="20"/>
                <w:szCs w:val="20"/>
                <w:lang w:eastAsia="en-US"/>
              </w:rPr>
            </w:pPr>
            <w:r w:rsidRPr="00C52E66">
              <w:rPr>
                <w:rFonts w:eastAsia="Times New Roman"/>
                <w:color w:val="000000"/>
                <w:sz w:val="20"/>
                <w:szCs w:val="20"/>
                <w:lang w:eastAsia="en-US"/>
              </w:rPr>
              <w:t>3</w:t>
            </w:r>
          </w:p>
        </w:tc>
      </w:tr>
    </w:tbl>
    <w:p w14:paraId="34DD15D5" w14:textId="77777777" w:rsidR="00C52E66" w:rsidRPr="00C52E66" w:rsidRDefault="00C52E66" w:rsidP="00C52E66">
      <w:pPr>
        <w:widowControl/>
        <w:autoSpaceDE/>
        <w:autoSpaceDN/>
        <w:adjustRightInd/>
        <w:ind w:firstLine="708"/>
        <w:jc w:val="both"/>
        <w:rPr>
          <w:rFonts w:eastAsia="Times New Roman"/>
          <w:color w:val="000000"/>
          <w:sz w:val="20"/>
          <w:szCs w:val="20"/>
        </w:rPr>
      </w:pPr>
      <w:r w:rsidRPr="00C52E66">
        <w:rPr>
          <w:rFonts w:eastAsia="Times New Roman"/>
          <w:color w:val="000000"/>
          <w:sz w:val="20"/>
          <w:szCs w:val="20"/>
        </w:rPr>
        <w:t xml:space="preserve"> </w:t>
      </w:r>
    </w:p>
    <w:p w14:paraId="209B5330" w14:textId="77777777" w:rsidR="00C52E66" w:rsidRPr="00C52E66" w:rsidRDefault="00C52E66" w:rsidP="00C52E66">
      <w:pPr>
        <w:widowControl/>
        <w:autoSpaceDE/>
        <w:autoSpaceDN/>
        <w:adjustRightInd/>
        <w:ind w:firstLine="708"/>
        <w:jc w:val="both"/>
        <w:rPr>
          <w:rFonts w:eastAsia="Times New Roman"/>
          <w:color w:val="000000"/>
          <w:sz w:val="20"/>
          <w:szCs w:val="20"/>
        </w:rPr>
      </w:pPr>
      <w:r w:rsidRPr="00C52E66">
        <w:rPr>
          <w:rFonts w:eastAsia="Times New Roman"/>
          <w:color w:val="000000"/>
          <w:sz w:val="20"/>
          <w:szCs w:val="20"/>
        </w:rPr>
        <w:t xml:space="preserve">Поступления в бюджет МО «Поселок Айхал» от использования арендованных муниципальных объектов по состоянию на 01.12.2022 составили 7 917 580 тыс. рублей. </w:t>
      </w:r>
    </w:p>
    <w:p w14:paraId="01D324DE" w14:textId="77777777" w:rsidR="00C52E66" w:rsidRPr="00C52E66" w:rsidRDefault="00C52E66" w:rsidP="00C52E66">
      <w:pPr>
        <w:widowControl/>
        <w:autoSpaceDE/>
        <w:autoSpaceDN/>
        <w:adjustRightInd/>
        <w:ind w:firstLine="708"/>
        <w:jc w:val="both"/>
        <w:rPr>
          <w:rFonts w:eastAsia="Times New Roman"/>
          <w:color w:val="000000"/>
          <w:sz w:val="20"/>
          <w:szCs w:val="20"/>
        </w:rPr>
      </w:pPr>
      <w:r w:rsidRPr="00C52E66">
        <w:rPr>
          <w:rFonts w:eastAsia="Times New Roman"/>
          <w:color w:val="000000"/>
          <w:sz w:val="20"/>
          <w:szCs w:val="20"/>
        </w:rPr>
        <w:t xml:space="preserve">Проводилась работа согласно Федерального закона №518-ФЗ «О внесении изменений в отдельные законодательные акты» по выявлению правообладателей ранее учтенных объектов недвижимости, в рамках которого с кадастрового учета было выявлено и снято 166 объектов. </w:t>
      </w:r>
    </w:p>
    <w:p w14:paraId="1C3A169E"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color w:val="000000"/>
          <w:sz w:val="20"/>
          <w:szCs w:val="20"/>
        </w:rPr>
        <w:t xml:space="preserve">Ведется работа с обращениями физических, юридических лиц, индивидуальных предпринимателей о способах предоставления в аренду муниципального имущества с разъяснением как принимать участие в аукционах и электронных торгах. </w:t>
      </w:r>
    </w:p>
    <w:p w14:paraId="7B826731" w14:textId="77777777" w:rsidR="00C52E66" w:rsidRPr="00C52E66" w:rsidRDefault="00C52E66" w:rsidP="00C52E66">
      <w:pPr>
        <w:keepNext/>
        <w:widowControl/>
        <w:tabs>
          <w:tab w:val="left" w:pos="1134"/>
        </w:tabs>
        <w:autoSpaceDE/>
        <w:autoSpaceDN/>
        <w:adjustRightInd/>
        <w:spacing w:before="120" w:after="120"/>
        <w:jc w:val="center"/>
        <w:outlineLvl w:val="0"/>
        <w:rPr>
          <w:rFonts w:ascii="Cambria" w:eastAsia="Times New Roman" w:hAnsi="Cambria"/>
          <w:b/>
          <w:bCs/>
          <w:kern w:val="32"/>
          <w:sz w:val="20"/>
          <w:szCs w:val="20"/>
          <w:lang w:val="x-none" w:eastAsia="x-none"/>
        </w:rPr>
      </w:pPr>
      <w:r w:rsidRPr="00C52E66">
        <w:rPr>
          <w:rFonts w:ascii="Cambria" w:eastAsia="Times New Roman" w:hAnsi="Cambria"/>
          <w:b/>
          <w:bCs/>
          <w:sz w:val="20"/>
          <w:szCs w:val="20"/>
          <w:lang w:val="x-none"/>
        </w:rPr>
        <w:t xml:space="preserve">10. </w:t>
      </w:r>
      <w:r w:rsidRPr="00C52E66">
        <w:rPr>
          <w:rFonts w:ascii="Cambria" w:eastAsia="Times New Roman" w:hAnsi="Cambria"/>
          <w:b/>
          <w:bCs/>
          <w:kern w:val="32"/>
          <w:sz w:val="20"/>
          <w:szCs w:val="20"/>
          <w:lang w:val="x-none" w:eastAsia="x-none"/>
        </w:rPr>
        <w:t>Землепользование</w:t>
      </w:r>
    </w:p>
    <w:p w14:paraId="54BDB1B2"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В 2022 году специалистами по земельным отношениям администрации МО «Поселок Айхал» проведена работа по подготовке, внесению изменений и утверждению нормативных правовых актов:</w:t>
      </w:r>
    </w:p>
    <w:p w14:paraId="0C56CCE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Положение о муниципальном земельном контроле в границах муниципального образования «Посёлок Айхал» Мирнинского района Республики Саха (Якутия), согласно Федеральному закону от 31.07.2020 №248-ФЗ «О государственном контроле (надзоре) и муниципальном контроле в Российской Федерации;</w:t>
      </w:r>
    </w:p>
    <w:p w14:paraId="78FFD8E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Программа профилактики рисков причинения вреда (ущерба) охраняемым законом ценностям по муниципальному земельному контролю на 2023 год;</w:t>
      </w:r>
    </w:p>
    <w:p w14:paraId="0A3173C9"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Административные регламенты по предоставлению муниципальных услуг в сфере земельных отношений в количестве 10 шт.</w:t>
      </w:r>
    </w:p>
    <w:p w14:paraId="2633935A" w14:textId="77777777" w:rsidR="00C52E66" w:rsidRPr="00C52E66" w:rsidRDefault="00C52E66" w:rsidP="00C52E66">
      <w:pPr>
        <w:widowControl/>
        <w:autoSpaceDE/>
        <w:autoSpaceDN/>
        <w:adjustRightInd/>
        <w:ind w:firstLine="709"/>
        <w:contextualSpacing/>
        <w:jc w:val="both"/>
        <w:rPr>
          <w:rFonts w:eastAsia="Times New Roman"/>
          <w:sz w:val="20"/>
          <w:szCs w:val="20"/>
        </w:rPr>
      </w:pPr>
      <w:r w:rsidRPr="00C52E66">
        <w:rPr>
          <w:rFonts w:eastAsia="Times New Roman"/>
          <w:sz w:val="20"/>
          <w:szCs w:val="20"/>
        </w:rPr>
        <w:t>Приняты ставки земельного налога и арендной платы на 2023 год за земельные участки, расположенные на территории МО «Поселок Айхал»;</w:t>
      </w:r>
    </w:p>
    <w:p w14:paraId="23A8B96A" w14:textId="77777777" w:rsidR="00C52E66" w:rsidRPr="00C52E66" w:rsidRDefault="00C52E66" w:rsidP="00C52E66">
      <w:pPr>
        <w:widowControl/>
        <w:autoSpaceDE/>
        <w:autoSpaceDN/>
        <w:adjustRightInd/>
        <w:ind w:firstLine="709"/>
        <w:contextualSpacing/>
        <w:jc w:val="both"/>
        <w:rPr>
          <w:rFonts w:eastAsia="Times New Roman"/>
          <w:sz w:val="20"/>
          <w:szCs w:val="20"/>
        </w:rPr>
      </w:pPr>
      <w:r w:rsidRPr="00C52E66">
        <w:rPr>
          <w:rFonts w:eastAsia="Times New Roman"/>
          <w:sz w:val="20"/>
          <w:szCs w:val="20"/>
        </w:rPr>
        <w:t>Проведена работа по уточнению кадастровой стоимости земельных участков при проведении государственной кадастровой оценки земель.</w:t>
      </w:r>
    </w:p>
    <w:p w14:paraId="1ADDE98F" w14:textId="77777777" w:rsidR="00C52E66" w:rsidRPr="00C52E66" w:rsidRDefault="00C52E66" w:rsidP="00C52E66">
      <w:pPr>
        <w:widowControl/>
        <w:autoSpaceDE/>
        <w:autoSpaceDN/>
        <w:adjustRightInd/>
        <w:ind w:firstLine="709"/>
        <w:contextualSpacing/>
        <w:jc w:val="both"/>
        <w:rPr>
          <w:rFonts w:eastAsia="Times New Roman"/>
          <w:sz w:val="20"/>
          <w:szCs w:val="20"/>
        </w:rPr>
      </w:pPr>
      <w:r w:rsidRPr="00C52E66">
        <w:rPr>
          <w:rFonts w:eastAsia="Times New Roman"/>
          <w:sz w:val="20"/>
          <w:szCs w:val="20"/>
        </w:rPr>
        <w:t>Проведено 15 заседаний комиссий по землепользованию и застройке территории МО «Поселок Айхал», на которых рассмотрено 133 заявления граждан.</w:t>
      </w:r>
    </w:p>
    <w:p w14:paraId="4E55C27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Подготовлены документы: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11"/>
        <w:gridCol w:w="1566"/>
      </w:tblGrid>
      <w:tr w:rsidR="00C52E66" w:rsidRPr="00C52E66" w14:paraId="74049221" w14:textId="77777777" w:rsidTr="00D73477">
        <w:tc>
          <w:tcPr>
            <w:tcW w:w="594" w:type="dxa"/>
          </w:tcPr>
          <w:p w14:paraId="4B11BC20"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п/п</w:t>
            </w:r>
          </w:p>
        </w:tc>
        <w:tc>
          <w:tcPr>
            <w:tcW w:w="7411" w:type="dxa"/>
          </w:tcPr>
          <w:p w14:paraId="026AE541"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Наименование документов</w:t>
            </w:r>
          </w:p>
        </w:tc>
        <w:tc>
          <w:tcPr>
            <w:tcW w:w="1566" w:type="dxa"/>
          </w:tcPr>
          <w:p w14:paraId="59E9A8FB"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количество</w:t>
            </w:r>
          </w:p>
        </w:tc>
      </w:tr>
      <w:tr w:rsidR="00C52E66" w:rsidRPr="00C52E66" w14:paraId="299901E3" w14:textId="77777777" w:rsidTr="00D73477">
        <w:tc>
          <w:tcPr>
            <w:tcW w:w="594" w:type="dxa"/>
          </w:tcPr>
          <w:p w14:paraId="6E66F0E0"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w:t>
            </w:r>
          </w:p>
        </w:tc>
        <w:tc>
          <w:tcPr>
            <w:tcW w:w="7411" w:type="dxa"/>
          </w:tcPr>
          <w:p w14:paraId="7E33A8FF"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Постановления  </w:t>
            </w:r>
          </w:p>
        </w:tc>
        <w:tc>
          <w:tcPr>
            <w:tcW w:w="1566" w:type="dxa"/>
          </w:tcPr>
          <w:p w14:paraId="1EE746EF"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59</w:t>
            </w:r>
          </w:p>
        </w:tc>
      </w:tr>
      <w:tr w:rsidR="00C52E66" w:rsidRPr="00C52E66" w14:paraId="309798B9" w14:textId="77777777" w:rsidTr="00D73477">
        <w:tc>
          <w:tcPr>
            <w:tcW w:w="594" w:type="dxa"/>
          </w:tcPr>
          <w:p w14:paraId="6DEA2ABE"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2.</w:t>
            </w:r>
          </w:p>
        </w:tc>
        <w:tc>
          <w:tcPr>
            <w:tcW w:w="7411" w:type="dxa"/>
          </w:tcPr>
          <w:p w14:paraId="4B76AD97"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Договоров аренды земли на неразграниченные земельные участки/через аукцион</w:t>
            </w:r>
          </w:p>
        </w:tc>
        <w:tc>
          <w:tcPr>
            <w:tcW w:w="1566" w:type="dxa"/>
          </w:tcPr>
          <w:p w14:paraId="22EE495B"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15/0</w:t>
            </w:r>
          </w:p>
          <w:p w14:paraId="2A80F72F" w14:textId="77777777" w:rsidR="00C52E66" w:rsidRPr="00C52E66" w:rsidRDefault="00C52E66" w:rsidP="00C52E66">
            <w:pPr>
              <w:widowControl/>
              <w:autoSpaceDE/>
              <w:autoSpaceDN/>
              <w:adjustRightInd/>
              <w:spacing w:before="100" w:beforeAutospacing="1" w:after="100" w:afterAutospacing="1"/>
              <w:rPr>
                <w:rFonts w:eastAsia="Times New Roman"/>
                <w:sz w:val="20"/>
                <w:szCs w:val="20"/>
              </w:rPr>
            </w:pPr>
          </w:p>
        </w:tc>
      </w:tr>
      <w:tr w:rsidR="00C52E66" w:rsidRPr="00C52E66" w14:paraId="33643F50" w14:textId="77777777" w:rsidTr="00D73477">
        <w:tc>
          <w:tcPr>
            <w:tcW w:w="594" w:type="dxa"/>
          </w:tcPr>
          <w:p w14:paraId="42CAB218"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3. </w:t>
            </w:r>
          </w:p>
        </w:tc>
        <w:tc>
          <w:tcPr>
            <w:tcW w:w="7411" w:type="dxa"/>
          </w:tcPr>
          <w:p w14:paraId="751F2818"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Договоров купли - продажи неразграниченных земельных участков</w:t>
            </w:r>
          </w:p>
        </w:tc>
        <w:tc>
          <w:tcPr>
            <w:tcW w:w="1566" w:type="dxa"/>
          </w:tcPr>
          <w:p w14:paraId="475217B4"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w:t>
            </w:r>
          </w:p>
        </w:tc>
      </w:tr>
      <w:tr w:rsidR="00C52E66" w:rsidRPr="00C52E66" w14:paraId="37D79A00" w14:textId="77777777" w:rsidTr="00D73477">
        <w:tc>
          <w:tcPr>
            <w:tcW w:w="594" w:type="dxa"/>
          </w:tcPr>
          <w:p w14:paraId="27DDC19F"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4.</w:t>
            </w:r>
          </w:p>
        </w:tc>
        <w:tc>
          <w:tcPr>
            <w:tcW w:w="7411" w:type="dxa"/>
          </w:tcPr>
          <w:p w14:paraId="0159B746"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Договоров купли - продажи земельных участков находящимися в собственности МО «Посёлок Айхал»</w:t>
            </w:r>
          </w:p>
        </w:tc>
        <w:tc>
          <w:tcPr>
            <w:tcW w:w="1566" w:type="dxa"/>
          </w:tcPr>
          <w:p w14:paraId="69D8A8FB"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0</w:t>
            </w:r>
          </w:p>
        </w:tc>
      </w:tr>
      <w:tr w:rsidR="00C52E66" w:rsidRPr="00C52E66" w14:paraId="29E93876" w14:textId="77777777" w:rsidTr="00D73477">
        <w:trPr>
          <w:trHeight w:val="603"/>
        </w:trPr>
        <w:tc>
          <w:tcPr>
            <w:tcW w:w="594" w:type="dxa"/>
          </w:tcPr>
          <w:p w14:paraId="653BB7C2"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lastRenderedPageBreak/>
              <w:t>5.</w:t>
            </w:r>
          </w:p>
        </w:tc>
        <w:tc>
          <w:tcPr>
            <w:tcW w:w="7411" w:type="dxa"/>
          </w:tcPr>
          <w:p w14:paraId="3F056B70"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Договоры аренды земельных участков под объектами недвижимости находящимися в собственности МО «Посёлок Айхал»  </w:t>
            </w:r>
          </w:p>
        </w:tc>
        <w:tc>
          <w:tcPr>
            <w:tcW w:w="1566" w:type="dxa"/>
          </w:tcPr>
          <w:p w14:paraId="4DF778FC"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12</w:t>
            </w:r>
          </w:p>
        </w:tc>
      </w:tr>
      <w:tr w:rsidR="00C52E66" w:rsidRPr="00C52E66" w14:paraId="4EAEA09A" w14:textId="77777777" w:rsidTr="00D73477">
        <w:tc>
          <w:tcPr>
            <w:tcW w:w="594" w:type="dxa"/>
          </w:tcPr>
          <w:p w14:paraId="7327C355"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6.</w:t>
            </w:r>
          </w:p>
        </w:tc>
        <w:tc>
          <w:tcPr>
            <w:tcW w:w="7411" w:type="dxa"/>
          </w:tcPr>
          <w:p w14:paraId="577D841F"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Договоры безвозмездного пользования из них</w:t>
            </w:r>
          </w:p>
          <w:p w14:paraId="05427700"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по 119-ФЗ от 01.05.2016года</w:t>
            </w:r>
          </w:p>
        </w:tc>
        <w:tc>
          <w:tcPr>
            <w:tcW w:w="1566" w:type="dxa"/>
          </w:tcPr>
          <w:p w14:paraId="61DBF764"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0/0</w:t>
            </w:r>
          </w:p>
        </w:tc>
      </w:tr>
      <w:tr w:rsidR="00C52E66" w:rsidRPr="00C52E66" w14:paraId="318E6DD1" w14:textId="77777777" w:rsidTr="00D73477">
        <w:trPr>
          <w:trHeight w:val="1235"/>
        </w:trPr>
        <w:tc>
          <w:tcPr>
            <w:tcW w:w="594" w:type="dxa"/>
          </w:tcPr>
          <w:p w14:paraId="1C5415A8"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7.</w:t>
            </w:r>
          </w:p>
        </w:tc>
        <w:tc>
          <w:tcPr>
            <w:tcW w:w="7411" w:type="dxa"/>
          </w:tcPr>
          <w:p w14:paraId="60CF7C1C" w14:textId="77777777" w:rsidR="00C52E66" w:rsidRPr="00C52E66" w:rsidRDefault="00C52E66" w:rsidP="00C52E66">
            <w:pPr>
              <w:widowControl/>
              <w:shd w:val="clear" w:color="auto" w:fill="FFFFFF"/>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Предоставление земельного участка в собственность бесплатно согласно </w:t>
            </w:r>
            <w:r w:rsidRPr="00C52E66">
              <w:rPr>
                <w:rFonts w:eastAsia="Times New Roman"/>
                <w:color w:val="22272F"/>
                <w:sz w:val="20"/>
                <w:szCs w:val="20"/>
              </w:rPr>
              <w:t>Федеральному закону от 5 апреля 2021 г. N 79-ФЗ"О внесении изменений в отдельные законодательные акты Российской Федерации" «Гаражная амнистия»</w:t>
            </w:r>
          </w:p>
        </w:tc>
        <w:tc>
          <w:tcPr>
            <w:tcW w:w="1566" w:type="dxa"/>
          </w:tcPr>
          <w:p w14:paraId="12D93337"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32</w:t>
            </w:r>
          </w:p>
        </w:tc>
      </w:tr>
      <w:tr w:rsidR="00C52E66" w:rsidRPr="00C52E66" w14:paraId="7C0442F7" w14:textId="77777777" w:rsidTr="00D73477">
        <w:tc>
          <w:tcPr>
            <w:tcW w:w="594" w:type="dxa"/>
          </w:tcPr>
          <w:p w14:paraId="4017C48A"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8.</w:t>
            </w:r>
          </w:p>
        </w:tc>
        <w:tc>
          <w:tcPr>
            <w:tcW w:w="7411" w:type="dxa"/>
          </w:tcPr>
          <w:p w14:paraId="6ADBC543"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color w:val="22272F"/>
                <w:sz w:val="20"/>
                <w:szCs w:val="20"/>
                <w:shd w:val="clear" w:color="auto" w:fill="FFFFFF"/>
              </w:rPr>
              <w:t xml:space="preserve"> Предоставление земельного участка в собственность бесплатно согласно Федеральному закону от 1 мая 2016 г. N </w:t>
            </w:r>
            <w:r w:rsidRPr="00C52E66">
              <w:rPr>
                <w:rFonts w:eastAsia="Times New Roman"/>
                <w:color w:val="22272F"/>
                <w:sz w:val="20"/>
                <w:szCs w:val="20"/>
              </w:rPr>
              <w:t>119-ФЗ</w:t>
            </w:r>
            <w:r w:rsidRPr="00C52E66">
              <w:rPr>
                <w:rFonts w:eastAsia="Times New Roman"/>
                <w:color w:val="22272F"/>
                <w:sz w:val="20"/>
                <w:szCs w:val="20"/>
              </w:rPr>
              <w:br/>
            </w:r>
            <w:r w:rsidRPr="00C52E66">
              <w:rPr>
                <w:rFonts w:eastAsia="Times New Roman"/>
                <w:color w:val="22272F"/>
                <w:sz w:val="20"/>
                <w:szCs w:val="20"/>
                <w:shd w:val="clear" w:color="auto" w:fill="FFFFFF"/>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(Дальневосточный гектар)</w:t>
            </w:r>
          </w:p>
        </w:tc>
        <w:tc>
          <w:tcPr>
            <w:tcW w:w="1566" w:type="dxa"/>
          </w:tcPr>
          <w:p w14:paraId="0C2B8119"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11</w:t>
            </w:r>
          </w:p>
        </w:tc>
      </w:tr>
      <w:tr w:rsidR="00C52E66" w:rsidRPr="00C52E66" w14:paraId="403B493C" w14:textId="77777777" w:rsidTr="00D73477">
        <w:tc>
          <w:tcPr>
            <w:tcW w:w="594" w:type="dxa"/>
          </w:tcPr>
          <w:p w14:paraId="4A8A0859"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9.</w:t>
            </w:r>
          </w:p>
        </w:tc>
        <w:tc>
          <w:tcPr>
            <w:tcW w:w="7411" w:type="dxa"/>
          </w:tcPr>
          <w:p w14:paraId="2C6F19AC"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Соглашения о расторжении договоров аренды земельных участков</w:t>
            </w:r>
          </w:p>
        </w:tc>
        <w:tc>
          <w:tcPr>
            <w:tcW w:w="1566" w:type="dxa"/>
          </w:tcPr>
          <w:p w14:paraId="3D389F12"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32</w:t>
            </w:r>
          </w:p>
        </w:tc>
      </w:tr>
      <w:tr w:rsidR="00C52E66" w:rsidRPr="00C52E66" w14:paraId="02CB27A3" w14:textId="77777777" w:rsidTr="00D73477">
        <w:trPr>
          <w:trHeight w:val="608"/>
        </w:trPr>
        <w:tc>
          <w:tcPr>
            <w:tcW w:w="594" w:type="dxa"/>
          </w:tcPr>
          <w:p w14:paraId="3D755884"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10.</w:t>
            </w:r>
          </w:p>
        </w:tc>
        <w:tc>
          <w:tcPr>
            <w:tcW w:w="7411" w:type="dxa"/>
          </w:tcPr>
          <w:p w14:paraId="59D19200"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Дополнительные соглашения к договорам аренды земельных участков </w:t>
            </w:r>
          </w:p>
        </w:tc>
        <w:tc>
          <w:tcPr>
            <w:tcW w:w="1566" w:type="dxa"/>
          </w:tcPr>
          <w:p w14:paraId="57DADFDE"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22</w:t>
            </w:r>
          </w:p>
        </w:tc>
      </w:tr>
      <w:tr w:rsidR="00C52E66" w:rsidRPr="00C52E66" w14:paraId="6BBB654D" w14:textId="77777777" w:rsidTr="00D73477">
        <w:tc>
          <w:tcPr>
            <w:tcW w:w="594" w:type="dxa"/>
          </w:tcPr>
          <w:p w14:paraId="46BC3F7A"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11.</w:t>
            </w:r>
          </w:p>
        </w:tc>
        <w:tc>
          <w:tcPr>
            <w:tcW w:w="7411" w:type="dxa"/>
          </w:tcPr>
          <w:p w14:paraId="3EDC0C0E" w14:textId="77777777" w:rsidR="00C52E66" w:rsidRPr="00C52E66" w:rsidRDefault="00C52E66" w:rsidP="00C52E66">
            <w:pPr>
              <w:widowControl/>
              <w:spacing w:before="100" w:beforeAutospacing="1" w:after="100" w:afterAutospacing="1"/>
              <w:jc w:val="both"/>
              <w:rPr>
                <w:rFonts w:eastAsia="Times New Roman"/>
                <w:sz w:val="20"/>
                <w:szCs w:val="20"/>
              </w:rPr>
            </w:pPr>
            <w:r w:rsidRPr="00C52E66">
              <w:rPr>
                <w:rFonts w:eastAsia="Times New Roman"/>
                <w:sz w:val="20"/>
                <w:szCs w:val="20"/>
              </w:rPr>
              <w:t xml:space="preserve"> Разрешение на использование земель, земельного участка или его части, расположенных на земельных участках муниципального образования «Поселок Айхал», государственная собственность которые не разграничена, без предоставления земельных участков и установления сервитута</w:t>
            </w:r>
          </w:p>
        </w:tc>
        <w:tc>
          <w:tcPr>
            <w:tcW w:w="1566" w:type="dxa"/>
          </w:tcPr>
          <w:p w14:paraId="1AC752AD" w14:textId="77777777" w:rsidR="00C52E66" w:rsidRPr="00C52E66" w:rsidRDefault="00C52E66" w:rsidP="00C52E66">
            <w:pPr>
              <w:widowControl/>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w:t>
            </w:r>
          </w:p>
        </w:tc>
      </w:tr>
    </w:tbl>
    <w:p w14:paraId="0F2A2C7E" w14:textId="77777777" w:rsidR="00C52E66" w:rsidRPr="00C52E66" w:rsidRDefault="00C52E66" w:rsidP="00C52E66">
      <w:pPr>
        <w:widowControl/>
        <w:autoSpaceDE/>
        <w:autoSpaceDN/>
        <w:adjustRightInd/>
        <w:jc w:val="both"/>
        <w:rPr>
          <w:rFonts w:eastAsia="Times New Roman"/>
          <w:sz w:val="20"/>
          <w:szCs w:val="20"/>
        </w:rPr>
      </w:pPr>
    </w:p>
    <w:p w14:paraId="5FF99871" w14:textId="77777777" w:rsidR="00C52E66" w:rsidRPr="00C52E66" w:rsidRDefault="00C52E66" w:rsidP="00C52E66">
      <w:pPr>
        <w:widowControl/>
        <w:autoSpaceDE/>
        <w:autoSpaceDN/>
        <w:adjustRightInd/>
        <w:ind w:firstLine="708"/>
        <w:rPr>
          <w:rFonts w:eastAsia="Times New Roman"/>
          <w:sz w:val="20"/>
          <w:szCs w:val="20"/>
        </w:rPr>
      </w:pPr>
      <w:r w:rsidRPr="00C52E66">
        <w:rPr>
          <w:rFonts w:eastAsia="Times New Roman"/>
          <w:sz w:val="20"/>
          <w:szCs w:val="20"/>
        </w:rPr>
        <w:t>За 2022 год было направлено 10 претензионных писем и 2 исковых заявления.</w:t>
      </w:r>
    </w:p>
    <w:p w14:paraId="055A0983" w14:textId="77777777" w:rsidR="00C52E66" w:rsidRPr="00C52E66" w:rsidRDefault="00C52E66" w:rsidP="00C52E66">
      <w:pPr>
        <w:widowControl/>
        <w:autoSpaceDE/>
        <w:autoSpaceDN/>
        <w:adjustRightInd/>
        <w:jc w:val="center"/>
        <w:rPr>
          <w:rFonts w:eastAsia="Times New Roman"/>
          <w:b/>
          <w:bCs/>
          <w:color w:val="000000"/>
          <w:sz w:val="20"/>
          <w:szCs w:val="20"/>
        </w:rPr>
      </w:pPr>
    </w:p>
    <w:p w14:paraId="6A2B8DA0"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За 2022 год в бюджет МО «Поселок Айхал» поступило:</w:t>
      </w:r>
    </w:p>
    <w:p w14:paraId="23E52551" w14:textId="77777777" w:rsidR="00C52E66" w:rsidRPr="00C52E66" w:rsidRDefault="00C52E66" w:rsidP="00C52E66">
      <w:pPr>
        <w:widowControl/>
        <w:autoSpaceDE/>
        <w:autoSpaceDN/>
        <w:adjustRightInd/>
        <w:ind w:left="6372" w:firstLine="708"/>
        <w:jc w:val="center"/>
        <w:rPr>
          <w:rFonts w:eastAsia="Times New Roman"/>
          <w:color w:val="000000"/>
          <w:sz w:val="20"/>
          <w:szCs w:val="20"/>
        </w:rPr>
      </w:pPr>
      <w:r w:rsidRPr="00C52E66">
        <w:rPr>
          <w:rFonts w:eastAsia="Times New Roman"/>
          <w:color w:val="000000"/>
          <w:sz w:val="20"/>
          <w:szCs w:val="20"/>
        </w:rPr>
        <w:t>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126"/>
        <w:gridCol w:w="2235"/>
        <w:gridCol w:w="2324"/>
      </w:tblGrid>
      <w:tr w:rsidR="00C52E66" w:rsidRPr="00C52E66" w14:paraId="3EA34A44" w14:textId="77777777" w:rsidTr="00D73477">
        <w:tc>
          <w:tcPr>
            <w:tcW w:w="2660" w:type="dxa"/>
            <w:tcBorders>
              <w:top w:val="single" w:sz="4" w:space="0" w:color="000000"/>
              <w:left w:val="single" w:sz="4" w:space="0" w:color="000000"/>
              <w:bottom w:val="single" w:sz="4" w:space="0" w:color="000000"/>
              <w:right w:val="single" w:sz="4" w:space="0" w:color="000000"/>
            </w:tcBorders>
            <w:hideMark/>
          </w:tcPr>
          <w:p w14:paraId="28D56760" w14:textId="77777777" w:rsidR="00C52E66" w:rsidRPr="00C52E66" w:rsidRDefault="00C52E66" w:rsidP="00C52E66">
            <w:pPr>
              <w:widowControl/>
              <w:autoSpaceDE/>
              <w:autoSpaceDN/>
              <w:adjustRightInd/>
              <w:spacing w:before="100" w:beforeAutospacing="1" w:after="100" w:afterAutospacing="1"/>
              <w:rPr>
                <w:rFonts w:eastAsia="Times New Roman"/>
                <w:b/>
                <w:bCs/>
                <w:color w:val="000000"/>
                <w:sz w:val="20"/>
                <w:szCs w:val="20"/>
                <w:lang w:eastAsia="en-US"/>
              </w:rPr>
            </w:pPr>
            <w:r w:rsidRPr="00C52E66">
              <w:rPr>
                <w:rFonts w:eastAsia="Times New Roman"/>
                <w:b/>
                <w:bCs/>
                <w:color w:val="000000"/>
                <w:sz w:val="20"/>
                <w:szCs w:val="20"/>
              </w:rPr>
              <w:t>Наименование</w:t>
            </w:r>
          </w:p>
        </w:tc>
        <w:tc>
          <w:tcPr>
            <w:tcW w:w="2126" w:type="dxa"/>
            <w:tcBorders>
              <w:top w:val="single" w:sz="4" w:space="0" w:color="000000"/>
              <w:left w:val="single" w:sz="4" w:space="0" w:color="000000"/>
              <w:bottom w:val="single" w:sz="4" w:space="0" w:color="000000"/>
              <w:right w:val="single" w:sz="4" w:space="0" w:color="000000"/>
            </w:tcBorders>
            <w:hideMark/>
          </w:tcPr>
          <w:p w14:paraId="1DEB8446" w14:textId="77777777" w:rsidR="00C52E66" w:rsidRPr="00C52E66" w:rsidRDefault="00C52E66" w:rsidP="00C52E66">
            <w:pPr>
              <w:widowControl/>
              <w:autoSpaceDE/>
              <w:autoSpaceDN/>
              <w:adjustRightInd/>
              <w:spacing w:before="100" w:beforeAutospacing="1" w:after="100" w:afterAutospacing="1"/>
              <w:rPr>
                <w:rFonts w:eastAsia="Times New Roman"/>
                <w:b/>
                <w:bCs/>
                <w:color w:val="000000"/>
                <w:sz w:val="20"/>
                <w:szCs w:val="20"/>
                <w:lang w:eastAsia="en-US"/>
              </w:rPr>
            </w:pPr>
            <w:r w:rsidRPr="00C52E66">
              <w:rPr>
                <w:rFonts w:eastAsia="Times New Roman"/>
                <w:b/>
                <w:bCs/>
                <w:color w:val="000000"/>
                <w:sz w:val="20"/>
                <w:szCs w:val="20"/>
              </w:rPr>
              <w:t>план на 202</w:t>
            </w:r>
            <w:r w:rsidRPr="00C52E66">
              <w:rPr>
                <w:rFonts w:eastAsia="Times New Roman"/>
                <w:b/>
                <w:bCs/>
                <w:color w:val="000000"/>
                <w:sz w:val="20"/>
                <w:szCs w:val="20"/>
                <w:lang w:val="en-US"/>
              </w:rPr>
              <w:t>2</w:t>
            </w:r>
            <w:r w:rsidRPr="00C52E66">
              <w:rPr>
                <w:rFonts w:eastAsia="Times New Roman"/>
                <w:b/>
                <w:bCs/>
                <w:color w:val="000000"/>
                <w:sz w:val="20"/>
                <w:szCs w:val="20"/>
              </w:rPr>
              <w:t xml:space="preserve"> год </w:t>
            </w:r>
          </w:p>
        </w:tc>
        <w:tc>
          <w:tcPr>
            <w:tcW w:w="2235" w:type="dxa"/>
            <w:tcBorders>
              <w:top w:val="single" w:sz="4" w:space="0" w:color="000000"/>
              <w:left w:val="single" w:sz="4" w:space="0" w:color="000000"/>
              <w:bottom w:val="single" w:sz="4" w:space="0" w:color="000000"/>
              <w:right w:val="single" w:sz="4" w:space="0" w:color="000000"/>
            </w:tcBorders>
            <w:hideMark/>
          </w:tcPr>
          <w:p w14:paraId="6F3E4652" w14:textId="77777777" w:rsidR="00C52E66" w:rsidRPr="00C52E66" w:rsidRDefault="00C52E66" w:rsidP="00C52E66">
            <w:pPr>
              <w:widowControl/>
              <w:autoSpaceDE/>
              <w:autoSpaceDN/>
              <w:adjustRightInd/>
              <w:spacing w:before="100" w:beforeAutospacing="1" w:after="100" w:afterAutospacing="1"/>
              <w:rPr>
                <w:rFonts w:eastAsia="Times New Roman"/>
                <w:b/>
                <w:bCs/>
                <w:color w:val="000000"/>
                <w:sz w:val="20"/>
                <w:szCs w:val="20"/>
                <w:lang w:eastAsia="en-US"/>
              </w:rPr>
            </w:pPr>
            <w:r w:rsidRPr="00C52E66">
              <w:rPr>
                <w:rFonts w:eastAsia="Times New Roman"/>
                <w:b/>
                <w:bCs/>
                <w:color w:val="000000"/>
                <w:sz w:val="20"/>
                <w:szCs w:val="20"/>
              </w:rPr>
              <w:t>Фактическое поступление 202</w:t>
            </w:r>
            <w:r w:rsidRPr="00C52E66">
              <w:rPr>
                <w:rFonts w:eastAsia="Times New Roman"/>
                <w:b/>
                <w:bCs/>
                <w:color w:val="000000"/>
                <w:sz w:val="20"/>
                <w:szCs w:val="20"/>
                <w:lang w:val="en-US"/>
              </w:rPr>
              <w:t>2</w:t>
            </w:r>
            <w:r w:rsidRPr="00C52E66">
              <w:rPr>
                <w:rFonts w:eastAsia="Times New Roman"/>
                <w:b/>
                <w:bCs/>
                <w:color w:val="000000"/>
                <w:sz w:val="20"/>
                <w:szCs w:val="20"/>
              </w:rPr>
              <w:t xml:space="preserve"> год</w:t>
            </w:r>
          </w:p>
        </w:tc>
        <w:tc>
          <w:tcPr>
            <w:tcW w:w="2324" w:type="dxa"/>
            <w:tcBorders>
              <w:top w:val="single" w:sz="4" w:space="0" w:color="000000"/>
              <w:left w:val="single" w:sz="4" w:space="0" w:color="000000"/>
              <w:bottom w:val="single" w:sz="4" w:space="0" w:color="000000"/>
              <w:right w:val="single" w:sz="4" w:space="0" w:color="000000"/>
            </w:tcBorders>
            <w:hideMark/>
          </w:tcPr>
          <w:p w14:paraId="431CB046" w14:textId="77777777" w:rsidR="00C52E66" w:rsidRPr="00C52E66" w:rsidRDefault="00C52E66" w:rsidP="00C52E66">
            <w:pPr>
              <w:widowControl/>
              <w:autoSpaceDE/>
              <w:autoSpaceDN/>
              <w:adjustRightInd/>
              <w:spacing w:before="100" w:beforeAutospacing="1" w:after="100" w:afterAutospacing="1"/>
              <w:rPr>
                <w:rFonts w:eastAsia="Times New Roman"/>
                <w:b/>
                <w:bCs/>
                <w:color w:val="000000"/>
                <w:sz w:val="20"/>
                <w:szCs w:val="20"/>
                <w:lang w:eastAsia="en-US"/>
              </w:rPr>
            </w:pPr>
            <w:r w:rsidRPr="00C52E66">
              <w:rPr>
                <w:rFonts w:eastAsia="Times New Roman"/>
                <w:b/>
                <w:bCs/>
                <w:color w:val="000000"/>
                <w:sz w:val="20"/>
                <w:szCs w:val="20"/>
              </w:rPr>
              <w:t>% исполнения</w:t>
            </w:r>
          </w:p>
        </w:tc>
      </w:tr>
      <w:tr w:rsidR="00C52E66" w:rsidRPr="00C52E66" w14:paraId="08BC1025" w14:textId="77777777" w:rsidTr="00D73477">
        <w:tc>
          <w:tcPr>
            <w:tcW w:w="2660" w:type="dxa"/>
            <w:tcBorders>
              <w:top w:val="single" w:sz="4" w:space="0" w:color="000000"/>
              <w:left w:val="single" w:sz="4" w:space="0" w:color="000000"/>
              <w:bottom w:val="single" w:sz="4" w:space="0" w:color="000000"/>
              <w:right w:val="single" w:sz="4" w:space="0" w:color="000000"/>
            </w:tcBorders>
            <w:hideMark/>
          </w:tcPr>
          <w:p w14:paraId="1964EE91"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rPr>
              <w:t>Земельный налог</w:t>
            </w:r>
          </w:p>
        </w:tc>
        <w:tc>
          <w:tcPr>
            <w:tcW w:w="2126" w:type="dxa"/>
            <w:tcBorders>
              <w:top w:val="single" w:sz="4" w:space="0" w:color="000000"/>
              <w:left w:val="single" w:sz="4" w:space="0" w:color="000000"/>
              <w:bottom w:val="single" w:sz="4" w:space="0" w:color="000000"/>
              <w:right w:val="single" w:sz="4" w:space="0" w:color="000000"/>
            </w:tcBorders>
            <w:hideMark/>
          </w:tcPr>
          <w:p w14:paraId="5020FEAD"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rPr>
              <w:t>18 100 000</w:t>
            </w:r>
          </w:p>
        </w:tc>
        <w:tc>
          <w:tcPr>
            <w:tcW w:w="2235" w:type="dxa"/>
            <w:tcBorders>
              <w:top w:val="single" w:sz="4" w:space="0" w:color="000000"/>
              <w:left w:val="single" w:sz="4" w:space="0" w:color="000000"/>
              <w:bottom w:val="single" w:sz="4" w:space="0" w:color="000000"/>
              <w:right w:val="single" w:sz="4" w:space="0" w:color="000000"/>
            </w:tcBorders>
            <w:hideMark/>
          </w:tcPr>
          <w:p w14:paraId="1CD71010"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highlight w:val="red"/>
                <w:lang w:eastAsia="en-US"/>
              </w:rPr>
            </w:pPr>
            <w:r w:rsidRPr="00C52E66">
              <w:rPr>
                <w:rFonts w:eastAsia="Times New Roman"/>
                <w:color w:val="000000"/>
                <w:sz w:val="20"/>
                <w:szCs w:val="20"/>
                <w:lang w:eastAsia="en-US"/>
              </w:rPr>
              <w:t>13 994 372,14</w:t>
            </w:r>
          </w:p>
        </w:tc>
        <w:tc>
          <w:tcPr>
            <w:tcW w:w="2324" w:type="dxa"/>
            <w:tcBorders>
              <w:top w:val="single" w:sz="4" w:space="0" w:color="000000"/>
              <w:left w:val="single" w:sz="4" w:space="0" w:color="000000"/>
              <w:bottom w:val="single" w:sz="4" w:space="0" w:color="000000"/>
              <w:right w:val="single" w:sz="4" w:space="0" w:color="000000"/>
            </w:tcBorders>
            <w:hideMark/>
          </w:tcPr>
          <w:p w14:paraId="018FE7CB"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lang w:eastAsia="en-US"/>
              </w:rPr>
              <w:t>77,3</w:t>
            </w:r>
          </w:p>
        </w:tc>
      </w:tr>
      <w:tr w:rsidR="00C52E66" w:rsidRPr="00C52E66" w14:paraId="08837472" w14:textId="77777777" w:rsidTr="00D73477">
        <w:tc>
          <w:tcPr>
            <w:tcW w:w="2660" w:type="dxa"/>
            <w:tcBorders>
              <w:top w:val="single" w:sz="4" w:space="0" w:color="000000"/>
              <w:left w:val="single" w:sz="4" w:space="0" w:color="000000"/>
              <w:bottom w:val="single" w:sz="4" w:space="0" w:color="000000"/>
              <w:right w:val="single" w:sz="4" w:space="0" w:color="000000"/>
            </w:tcBorders>
            <w:hideMark/>
          </w:tcPr>
          <w:p w14:paraId="31C4142A" w14:textId="77777777" w:rsidR="00C52E66" w:rsidRPr="00C52E66" w:rsidRDefault="00C52E66" w:rsidP="00C52E66">
            <w:pPr>
              <w:widowControl/>
              <w:autoSpaceDE/>
              <w:autoSpaceDN/>
              <w:adjustRightInd/>
              <w:spacing w:before="100" w:beforeAutospacing="1" w:after="100" w:afterAutospacing="1"/>
              <w:jc w:val="both"/>
              <w:rPr>
                <w:rFonts w:eastAsia="Times New Roman"/>
                <w:color w:val="000000"/>
                <w:sz w:val="20"/>
                <w:szCs w:val="20"/>
                <w:lang w:eastAsia="en-US"/>
              </w:rPr>
            </w:pPr>
            <w:r w:rsidRPr="00C52E66">
              <w:rPr>
                <w:rFonts w:eastAsia="Times New Roman"/>
                <w:color w:val="000000"/>
                <w:sz w:val="20"/>
                <w:szCs w:val="20"/>
              </w:rPr>
              <w:t>аренда не разграниченных земельных участков</w:t>
            </w:r>
          </w:p>
        </w:tc>
        <w:tc>
          <w:tcPr>
            <w:tcW w:w="2126" w:type="dxa"/>
            <w:tcBorders>
              <w:top w:val="single" w:sz="4" w:space="0" w:color="000000"/>
              <w:left w:val="single" w:sz="4" w:space="0" w:color="000000"/>
              <w:bottom w:val="single" w:sz="4" w:space="0" w:color="000000"/>
              <w:right w:val="single" w:sz="4" w:space="0" w:color="000000"/>
            </w:tcBorders>
            <w:hideMark/>
          </w:tcPr>
          <w:p w14:paraId="4A46617E"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rPr>
              <w:t>8 015 921,76</w:t>
            </w:r>
          </w:p>
        </w:tc>
        <w:tc>
          <w:tcPr>
            <w:tcW w:w="2235" w:type="dxa"/>
            <w:tcBorders>
              <w:top w:val="single" w:sz="4" w:space="0" w:color="000000"/>
              <w:left w:val="single" w:sz="4" w:space="0" w:color="000000"/>
              <w:bottom w:val="single" w:sz="4" w:space="0" w:color="000000"/>
              <w:right w:val="single" w:sz="4" w:space="0" w:color="000000"/>
            </w:tcBorders>
            <w:hideMark/>
          </w:tcPr>
          <w:p w14:paraId="0916F2E2"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highlight w:val="red"/>
                <w:lang w:eastAsia="en-US"/>
              </w:rPr>
            </w:pPr>
            <w:r w:rsidRPr="00C52E66">
              <w:rPr>
                <w:rFonts w:eastAsia="Times New Roman"/>
                <w:color w:val="000000"/>
                <w:sz w:val="20"/>
                <w:szCs w:val="20"/>
                <w:lang w:eastAsia="en-US"/>
              </w:rPr>
              <w:t>8 774 060,82</w:t>
            </w:r>
          </w:p>
        </w:tc>
        <w:tc>
          <w:tcPr>
            <w:tcW w:w="2324" w:type="dxa"/>
            <w:tcBorders>
              <w:top w:val="single" w:sz="4" w:space="0" w:color="000000"/>
              <w:left w:val="single" w:sz="4" w:space="0" w:color="000000"/>
              <w:bottom w:val="single" w:sz="4" w:space="0" w:color="000000"/>
              <w:right w:val="single" w:sz="4" w:space="0" w:color="000000"/>
            </w:tcBorders>
            <w:hideMark/>
          </w:tcPr>
          <w:p w14:paraId="50708AA3"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lang w:eastAsia="en-US"/>
              </w:rPr>
              <w:t>109,4</w:t>
            </w:r>
          </w:p>
        </w:tc>
      </w:tr>
      <w:tr w:rsidR="00C52E66" w:rsidRPr="00C52E66" w14:paraId="326638BF" w14:textId="77777777" w:rsidTr="00D73477">
        <w:tc>
          <w:tcPr>
            <w:tcW w:w="2660" w:type="dxa"/>
            <w:tcBorders>
              <w:top w:val="single" w:sz="4" w:space="0" w:color="000000"/>
              <w:left w:val="single" w:sz="4" w:space="0" w:color="000000"/>
              <w:bottom w:val="single" w:sz="4" w:space="0" w:color="000000"/>
              <w:right w:val="single" w:sz="4" w:space="0" w:color="000000"/>
            </w:tcBorders>
            <w:hideMark/>
          </w:tcPr>
          <w:p w14:paraId="3616FC1A" w14:textId="77777777" w:rsidR="00C52E66" w:rsidRPr="00C52E66" w:rsidRDefault="00C52E66" w:rsidP="00C52E66">
            <w:pPr>
              <w:widowControl/>
              <w:autoSpaceDE/>
              <w:autoSpaceDN/>
              <w:adjustRightInd/>
              <w:spacing w:before="100" w:beforeAutospacing="1" w:after="100" w:afterAutospacing="1"/>
              <w:jc w:val="both"/>
              <w:rPr>
                <w:rFonts w:eastAsia="Times New Roman"/>
                <w:color w:val="000000"/>
                <w:sz w:val="20"/>
                <w:szCs w:val="20"/>
                <w:lang w:eastAsia="en-US"/>
              </w:rPr>
            </w:pPr>
            <w:r w:rsidRPr="00C52E66">
              <w:rPr>
                <w:rFonts w:eastAsia="Times New Roman"/>
                <w:color w:val="000000"/>
                <w:sz w:val="20"/>
                <w:szCs w:val="20"/>
              </w:rPr>
              <w:t>аренда земельных участков, находящихся в собственности собственность МО</w:t>
            </w:r>
          </w:p>
        </w:tc>
        <w:tc>
          <w:tcPr>
            <w:tcW w:w="2126" w:type="dxa"/>
            <w:tcBorders>
              <w:top w:val="single" w:sz="4" w:space="0" w:color="000000"/>
              <w:left w:val="single" w:sz="4" w:space="0" w:color="000000"/>
              <w:bottom w:val="single" w:sz="4" w:space="0" w:color="000000"/>
              <w:right w:val="single" w:sz="4" w:space="0" w:color="000000"/>
            </w:tcBorders>
            <w:hideMark/>
          </w:tcPr>
          <w:p w14:paraId="2AD23E40"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rPr>
              <w:t>353 000</w:t>
            </w:r>
          </w:p>
        </w:tc>
        <w:tc>
          <w:tcPr>
            <w:tcW w:w="2235" w:type="dxa"/>
            <w:tcBorders>
              <w:top w:val="single" w:sz="4" w:space="0" w:color="000000"/>
              <w:left w:val="single" w:sz="4" w:space="0" w:color="000000"/>
              <w:bottom w:val="single" w:sz="4" w:space="0" w:color="000000"/>
              <w:right w:val="single" w:sz="4" w:space="0" w:color="000000"/>
            </w:tcBorders>
            <w:hideMark/>
          </w:tcPr>
          <w:p w14:paraId="5EAAD7B1"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highlight w:val="red"/>
                <w:lang w:eastAsia="en-US"/>
              </w:rPr>
            </w:pPr>
            <w:r w:rsidRPr="00C52E66">
              <w:rPr>
                <w:rFonts w:eastAsia="Times New Roman"/>
                <w:color w:val="000000"/>
                <w:sz w:val="20"/>
                <w:szCs w:val="20"/>
                <w:lang w:eastAsia="en-US"/>
              </w:rPr>
              <w:t>765 933,01</w:t>
            </w:r>
          </w:p>
        </w:tc>
        <w:tc>
          <w:tcPr>
            <w:tcW w:w="2324" w:type="dxa"/>
            <w:tcBorders>
              <w:top w:val="single" w:sz="4" w:space="0" w:color="000000"/>
              <w:left w:val="single" w:sz="4" w:space="0" w:color="000000"/>
              <w:bottom w:val="single" w:sz="4" w:space="0" w:color="000000"/>
              <w:right w:val="single" w:sz="4" w:space="0" w:color="000000"/>
            </w:tcBorders>
            <w:hideMark/>
          </w:tcPr>
          <w:p w14:paraId="5B219537"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lang w:eastAsia="en-US"/>
              </w:rPr>
              <w:t>216,9</w:t>
            </w:r>
          </w:p>
        </w:tc>
      </w:tr>
      <w:tr w:rsidR="00C52E66" w:rsidRPr="00C52E66" w14:paraId="40116462" w14:textId="77777777" w:rsidTr="00D73477">
        <w:tc>
          <w:tcPr>
            <w:tcW w:w="2660" w:type="dxa"/>
            <w:tcBorders>
              <w:top w:val="single" w:sz="4" w:space="0" w:color="000000"/>
              <w:left w:val="single" w:sz="4" w:space="0" w:color="000000"/>
              <w:bottom w:val="single" w:sz="4" w:space="0" w:color="000000"/>
              <w:right w:val="single" w:sz="4" w:space="0" w:color="000000"/>
            </w:tcBorders>
            <w:hideMark/>
          </w:tcPr>
          <w:p w14:paraId="169BC218" w14:textId="77777777" w:rsidR="00C52E66" w:rsidRPr="00C52E66" w:rsidRDefault="00C52E66" w:rsidP="00C52E66">
            <w:pPr>
              <w:widowControl/>
              <w:autoSpaceDE/>
              <w:autoSpaceDN/>
              <w:adjustRightInd/>
              <w:spacing w:before="100" w:beforeAutospacing="1" w:after="100" w:afterAutospacing="1"/>
              <w:jc w:val="both"/>
              <w:rPr>
                <w:rFonts w:eastAsia="Times New Roman"/>
                <w:color w:val="000000"/>
                <w:sz w:val="20"/>
                <w:szCs w:val="20"/>
                <w:lang w:eastAsia="en-US"/>
              </w:rPr>
            </w:pPr>
            <w:r w:rsidRPr="00C52E66">
              <w:rPr>
                <w:rFonts w:eastAsia="Times New Roman"/>
                <w:color w:val="000000"/>
                <w:sz w:val="20"/>
                <w:szCs w:val="20"/>
              </w:rPr>
              <w:t>продажа неразграниченных земельных участков</w:t>
            </w:r>
          </w:p>
        </w:tc>
        <w:tc>
          <w:tcPr>
            <w:tcW w:w="2126" w:type="dxa"/>
            <w:tcBorders>
              <w:top w:val="single" w:sz="4" w:space="0" w:color="000000"/>
              <w:left w:val="single" w:sz="4" w:space="0" w:color="000000"/>
              <w:bottom w:val="single" w:sz="4" w:space="0" w:color="000000"/>
              <w:right w:val="single" w:sz="4" w:space="0" w:color="000000"/>
            </w:tcBorders>
            <w:hideMark/>
          </w:tcPr>
          <w:p w14:paraId="7071C9DD"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rPr>
              <w:t>12 034,03</w:t>
            </w:r>
          </w:p>
        </w:tc>
        <w:tc>
          <w:tcPr>
            <w:tcW w:w="2235" w:type="dxa"/>
            <w:tcBorders>
              <w:top w:val="single" w:sz="4" w:space="0" w:color="000000"/>
              <w:left w:val="single" w:sz="4" w:space="0" w:color="000000"/>
              <w:bottom w:val="single" w:sz="4" w:space="0" w:color="000000"/>
              <w:right w:val="single" w:sz="4" w:space="0" w:color="000000"/>
            </w:tcBorders>
            <w:hideMark/>
          </w:tcPr>
          <w:p w14:paraId="585A177F"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rPr>
              <w:t>12 034,03</w:t>
            </w:r>
          </w:p>
        </w:tc>
        <w:tc>
          <w:tcPr>
            <w:tcW w:w="2324" w:type="dxa"/>
            <w:tcBorders>
              <w:top w:val="single" w:sz="4" w:space="0" w:color="000000"/>
              <w:left w:val="single" w:sz="4" w:space="0" w:color="000000"/>
              <w:bottom w:val="single" w:sz="4" w:space="0" w:color="000000"/>
              <w:right w:val="single" w:sz="4" w:space="0" w:color="000000"/>
            </w:tcBorders>
          </w:tcPr>
          <w:p w14:paraId="134458DA" w14:textId="77777777" w:rsidR="00C52E66" w:rsidRPr="00C52E66" w:rsidRDefault="00C52E66" w:rsidP="00C52E66">
            <w:pPr>
              <w:widowControl/>
              <w:autoSpaceDE/>
              <w:autoSpaceDN/>
              <w:adjustRightInd/>
              <w:spacing w:before="100" w:beforeAutospacing="1" w:after="100" w:afterAutospacing="1"/>
              <w:rPr>
                <w:rFonts w:eastAsia="Times New Roman"/>
                <w:color w:val="000000"/>
                <w:sz w:val="20"/>
                <w:szCs w:val="20"/>
                <w:lang w:eastAsia="en-US"/>
              </w:rPr>
            </w:pPr>
            <w:r w:rsidRPr="00C52E66">
              <w:rPr>
                <w:rFonts w:eastAsia="Times New Roman"/>
                <w:color w:val="000000"/>
                <w:sz w:val="20"/>
                <w:szCs w:val="20"/>
                <w:lang w:eastAsia="en-US"/>
              </w:rPr>
              <w:t>100</w:t>
            </w:r>
          </w:p>
        </w:tc>
      </w:tr>
    </w:tbl>
    <w:p w14:paraId="7644DE7D" w14:textId="77777777" w:rsidR="00C52E66" w:rsidRPr="00C52E66" w:rsidRDefault="00C52E66" w:rsidP="00C52E66">
      <w:pPr>
        <w:widowControl/>
        <w:autoSpaceDE/>
        <w:autoSpaceDN/>
        <w:adjustRightInd/>
        <w:spacing w:before="120" w:after="120"/>
        <w:ind w:left="2880"/>
        <w:rPr>
          <w:rFonts w:eastAsia="Times New Roman"/>
          <w:b/>
          <w:sz w:val="20"/>
          <w:szCs w:val="20"/>
          <w:u w:val="single"/>
          <w:lang w:val="x-none" w:eastAsia="x-none"/>
        </w:rPr>
      </w:pPr>
      <w:r w:rsidRPr="00C52E66">
        <w:rPr>
          <w:rFonts w:eastAsia="Times New Roman"/>
          <w:b/>
          <w:sz w:val="20"/>
          <w:szCs w:val="20"/>
          <w:lang w:val="x-none" w:eastAsia="x-none"/>
        </w:rPr>
        <w:t>11. Градостроительная деятельность</w:t>
      </w:r>
    </w:p>
    <w:p w14:paraId="4B1847E9" w14:textId="77777777" w:rsidR="00C52E66" w:rsidRPr="00C52E66" w:rsidRDefault="00C52E66" w:rsidP="00C52E66">
      <w:pPr>
        <w:widowControl/>
        <w:autoSpaceDE/>
        <w:autoSpaceDN/>
        <w:adjustRightInd/>
        <w:ind w:firstLine="708"/>
        <w:jc w:val="both"/>
        <w:rPr>
          <w:rFonts w:eastAsia="Times New Roman"/>
          <w:sz w:val="20"/>
          <w:szCs w:val="20"/>
        </w:rPr>
      </w:pPr>
      <w:r w:rsidRPr="00C52E66">
        <w:rPr>
          <w:rFonts w:eastAsia="Times New Roman"/>
          <w:sz w:val="20"/>
          <w:szCs w:val="20"/>
        </w:rPr>
        <w:t xml:space="preserve"> В 2022 году специалистом по градостроительной деятельности Администрации МО «Поселок Айхал» проведена работа:</w:t>
      </w:r>
    </w:p>
    <w:p w14:paraId="7D8BA210" w14:textId="77777777" w:rsidR="00C52E66" w:rsidRPr="00C52E66" w:rsidRDefault="00C52E66" w:rsidP="00C52E66">
      <w:pPr>
        <w:widowControl/>
        <w:autoSpaceDE/>
        <w:autoSpaceDN/>
        <w:adjustRightInd/>
        <w:ind w:firstLine="709"/>
        <w:contextualSpacing/>
        <w:jc w:val="both"/>
        <w:rPr>
          <w:rFonts w:eastAsia="Times New Roman"/>
          <w:sz w:val="20"/>
          <w:szCs w:val="20"/>
        </w:rPr>
      </w:pPr>
      <w:r w:rsidRPr="00C52E66">
        <w:rPr>
          <w:rFonts w:eastAsia="Times New Roman"/>
          <w:sz w:val="20"/>
          <w:szCs w:val="20"/>
        </w:rPr>
        <w:t xml:space="preserve">Проведено 4 заседаний межведомственной комиссии по перепланировке и переустройству жилых помещений в многоквартирных домах в п. Айхал, на которых рассмотрены 9 заявлений граждан по выдачи разрешения на осуществление перепланировки (переустройства) жилых помещений в МКД.  В результате выдано 9 разрешений. </w:t>
      </w:r>
    </w:p>
    <w:p w14:paraId="70D539A5" w14:textId="77777777" w:rsidR="00C52E66" w:rsidRPr="00C52E66" w:rsidRDefault="00C52E66" w:rsidP="00C52E66">
      <w:pPr>
        <w:widowControl/>
        <w:autoSpaceDE/>
        <w:autoSpaceDN/>
        <w:adjustRightInd/>
        <w:ind w:firstLine="780"/>
        <w:contextualSpacing/>
        <w:jc w:val="both"/>
        <w:rPr>
          <w:rFonts w:eastAsia="Times New Roman"/>
          <w:sz w:val="20"/>
          <w:szCs w:val="20"/>
        </w:rPr>
      </w:pPr>
    </w:p>
    <w:p w14:paraId="3F115645" w14:textId="77777777" w:rsidR="00C52E66" w:rsidRPr="00C52E66" w:rsidRDefault="00C52E66" w:rsidP="00C52E66">
      <w:pPr>
        <w:widowControl/>
        <w:autoSpaceDE/>
        <w:autoSpaceDN/>
        <w:adjustRightInd/>
        <w:ind w:firstLine="708"/>
        <w:jc w:val="center"/>
        <w:rPr>
          <w:rFonts w:eastAsia="Times New Roman"/>
          <w:sz w:val="20"/>
          <w:szCs w:val="20"/>
        </w:rPr>
      </w:pPr>
      <w:r w:rsidRPr="00C52E66">
        <w:rPr>
          <w:rFonts w:eastAsia="Times New Roman"/>
          <w:sz w:val="20"/>
          <w:szCs w:val="20"/>
        </w:rPr>
        <w:t>Подготовлена и выдана разрешительная документация: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411"/>
        <w:gridCol w:w="1566"/>
      </w:tblGrid>
      <w:tr w:rsidR="00C52E66" w:rsidRPr="00C52E66" w14:paraId="7B1CF099" w14:textId="77777777" w:rsidTr="00D73477">
        <w:tc>
          <w:tcPr>
            <w:tcW w:w="594" w:type="dxa"/>
          </w:tcPr>
          <w:p w14:paraId="17275B21"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 п/п</w:t>
            </w:r>
          </w:p>
        </w:tc>
        <w:tc>
          <w:tcPr>
            <w:tcW w:w="7411" w:type="dxa"/>
            <w:vAlign w:val="center"/>
          </w:tcPr>
          <w:p w14:paraId="5BDFAE1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Наименование документов</w:t>
            </w:r>
          </w:p>
        </w:tc>
        <w:tc>
          <w:tcPr>
            <w:tcW w:w="1566" w:type="dxa"/>
            <w:vAlign w:val="center"/>
          </w:tcPr>
          <w:p w14:paraId="2F26B5E5"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Количество</w:t>
            </w:r>
          </w:p>
        </w:tc>
      </w:tr>
      <w:tr w:rsidR="00C52E66" w:rsidRPr="00C52E66" w14:paraId="0D81F4A2" w14:textId="77777777" w:rsidTr="00D73477">
        <w:tc>
          <w:tcPr>
            <w:tcW w:w="594" w:type="dxa"/>
          </w:tcPr>
          <w:p w14:paraId="204718B1"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1.</w:t>
            </w:r>
          </w:p>
        </w:tc>
        <w:tc>
          <w:tcPr>
            <w:tcW w:w="7411" w:type="dxa"/>
          </w:tcPr>
          <w:p w14:paraId="628B028F"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Градостроительный план земельного участка</w:t>
            </w:r>
          </w:p>
        </w:tc>
        <w:tc>
          <w:tcPr>
            <w:tcW w:w="1566" w:type="dxa"/>
          </w:tcPr>
          <w:p w14:paraId="09EE1400"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7</w:t>
            </w:r>
          </w:p>
        </w:tc>
      </w:tr>
      <w:tr w:rsidR="00C52E66" w:rsidRPr="00C52E66" w14:paraId="12617748" w14:textId="77777777" w:rsidTr="00D73477">
        <w:tc>
          <w:tcPr>
            <w:tcW w:w="594" w:type="dxa"/>
          </w:tcPr>
          <w:p w14:paraId="4D9299E8"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2.</w:t>
            </w:r>
          </w:p>
        </w:tc>
        <w:tc>
          <w:tcPr>
            <w:tcW w:w="7411" w:type="dxa"/>
          </w:tcPr>
          <w:p w14:paraId="0C2735D2"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Разрешение на строительство объектов капитального строительства</w:t>
            </w:r>
          </w:p>
        </w:tc>
        <w:tc>
          <w:tcPr>
            <w:tcW w:w="1566" w:type="dxa"/>
          </w:tcPr>
          <w:p w14:paraId="57487947"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w:t>
            </w:r>
          </w:p>
        </w:tc>
      </w:tr>
      <w:tr w:rsidR="00C52E66" w:rsidRPr="00C52E66" w14:paraId="47363BD5" w14:textId="77777777" w:rsidTr="00D73477">
        <w:tc>
          <w:tcPr>
            <w:tcW w:w="594" w:type="dxa"/>
          </w:tcPr>
          <w:p w14:paraId="4029BA81"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 xml:space="preserve">3. </w:t>
            </w:r>
          </w:p>
        </w:tc>
        <w:tc>
          <w:tcPr>
            <w:tcW w:w="7411" w:type="dxa"/>
          </w:tcPr>
          <w:p w14:paraId="1BE4CD4B"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Разрешение на ввод объекта капитального строительства в эксплуатацию</w:t>
            </w:r>
          </w:p>
        </w:tc>
        <w:tc>
          <w:tcPr>
            <w:tcW w:w="1566" w:type="dxa"/>
          </w:tcPr>
          <w:p w14:paraId="33A47556"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sz w:val="20"/>
                <w:szCs w:val="20"/>
              </w:rPr>
              <w:t>1</w:t>
            </w:r>
          </w:p>
        </w:tc>
      </w:tr>
    </w:tbl>
    <w:p w14:paraId="06A2412F" w14:textId="77777777" w:rsidR="00C52E66" w:rsidRPr="00C52E66" w:rsidRDefault="00C52E66" w:rsidP="00C52E66">
      <w:pPr>
        <w:widowControl/>
        <w:autoSpaceDE/>
        <w:autoSpaceDN/>
        <w:adjustRightInd/>
        <w:jc w:val="both"/>
        <w:rPr>
          <w:rFonts w:eastAsia="Times New Roman"/>
          <w:sz w:val="20"/>
          <w:szCs w:val="20"/>
        </w:rPr>
      </w:pPr>
    </w:p>
    <w:p w14:paraId="19AB63A5"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Проводится работа:</w:t>
      </w:r>
    </w:p>
    <w:p w14:paraId="5F1A73ED" w14:textId="77777777" w:rsidR="00C52E66" w:rsidRPr="00C52E66" w:rsidRDefault="00C52E66">
      <w:pPr>
        <w:widowControl/>
        <w:numPr>
          <w:ilvl w:val="0"/>
          <w:numId w:val="12"/>
        </w:numPr>
        <w:tabs>
          <w:tab w:val="left" w:pos="993"/>
        </w:tabs>
        <w:autoSpaceDE/>
        <w:autoSpaceDN/>
        <w:adjustRightInd/>
        <w:ind w:left="0" w:firstLine="709"/>
        <w:rPr>
          <w:rFonts w:eastAsia="Times New Roman"/>
          <w:sz w:val="20"/>
          <w:szCs w:val="20"/>
        </w:rPr>
      </w:pPr>
      <w:r w:rsidRPr="00C52E66">
        <w:rPr>
          <w:rFonts w:eastAsia="Times New Roman"/>
          <w:sz w:val="20"/>
          <w:szCs w:val="20"/>
        </w:rPr>
        <w:lastRenderedPageBreak/>
        <w:t>по согласованию размещения рекламных конструкций и проверке наличия разрешительной документации;</w:t>
      </w:r>
    </w:p>
    <w:p w14:paraId="14DE33C7" w14:textId="77777777" w:rsidR="00C52E66" w:rsidRPr="00C52E66" w:rsidRDefault="00C52E66">
      <w:pPr>
        <w:widowControl/>
        <w:numPr>
          <w:ilvl w:val="0"/>
          <w:numId w:val="12"/>
        </w:numPr>
        <w:tabs>
          <w:tab w:val="left" w:pos="993"/>
        </w:tabs>
        <w:autoSpaceDE/>
        <w:autoSpaceDN/>
        <w:adjustRightInd/>
        <w:ind w:left="0" w:firstLine="709"/>
        <w:jc w:val="both"/>
        <w:rPr>
          <w:rFonts w:eastAsia="Times New Roman"/>
          <w:sz w:val="20"/>
          <w:szCs w:val="20"/>
        </w:rPr>
      </w:pPr>
      <w:r w:rsidRPr="00C52E66">
        <w:rPr>
          <w:rFonts w:eastAsia="Times New Roman"/>
          <w:sz w:val="20"/>
          <w:szCs w:val="20"/>
        </w:rPr>
        <w:t xml:space="preserve">ведется разъяснительная работа по вопросам градостроительства посредством проведения консультаций, рассылок уведомлений, а также размещения информации на официальном сайте МО «Поселок Айхал»; </w:t>
      </w:r>
    </w:p>
    <w:p w14:paraId="2B750341" w14:textId="77777777" w:rsidR="00C52E66" w:rsidRPr="00C52E66" w:rsidRDefault="00C52E66">
      <w:pPr>
        <w:widowControl/>
        <w:numPr>
          <w:ilvl w:val="0"/>
          <w:numId w:val="12"/>
        </w:numPr>
        <w:tabs>
          <w:tab w:val="left" w:pos="993"/>
        </w:tabs>
        <w:autoSpaceDE/>
        <w:autoSpaceDN/>
        <w:adjustRightInd/>
        <w:ind w:left="0" w:firstLine="709"/>
        <w:jc w:val="both"/>
        <w:rPr>
          <w:rFonts w:eastAsia="Times New Roman"/>
          <w:sz w:val="20"/>
          <w:szCs w:val="20"/>
        </w:rPr>
      </w:pPr>
      <w:r w:rsidRPr="00C52E66">
        <w:rPr>
          <w:rFonts w:eastAsia="Times New Roman"/>
          <w:sz w:val="20"/>
          <w:szCs w:val="20"/>
        </w:rPr>
        <w:t>по внесению изменений в административных регламентах в количестве 12 шт.</w:t>
      </w:r>
    </w:p>
    <w:p w14:paraId="430AA3A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В 2022 году в Федеральную информационную адресную программу внесен 21 адресный объект, а также проведена работа по актуализации и корректировки сведений в ФИАС.</w:t>
      </w:r>
    </w:p>
    <w:p w14:paraId="0A357C70"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В 2022 году Администрацией МО «Поселок Айхал» проведена работа по разработке проекта реконструкции площади «Фонтанная», разработчиком которого является ООО «Дизайн проект» г. Ленск. Общая сумма финансирования составила 2 561 000,00 (из них: средства бюджета МО «Мирнинский район» - 2 432 950,00 руб., средства бюджета МО «Поселок Айхал» - 128 050,00 руб.). </w:t>
      </w:r>
    </w:p>
    <w:p w14:paraId="40F399B2"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Также в 2022 году началась работа по разработке проектно-сметной документации на выполнение работ по капитальному ремонту здания ресторана «Кристалл» с целью изменения назначения объекта в досуговый семейный центр. Финансирование данного проекта осуществляется за счет средств АК «АЛРОСА» ПАО.</w:t>
      </w:r>
    </w:p>
    <w:p w14:paraId="5C5C26A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Разработка дизайн-кода поселка. В целях грамотной организации пространства и комплексного подхода к благоустройству территории поселка Администрацией был заказан проект дизайн-кода поселка. Задача дизайн-кода – сделать территорию поселка привлекательной в рамках единой уникальной концепции и задать тон социально-экономическому развитию поселения. Для п. Айхал дизайн-код разработала молодой архитектор из г.Якутска Игнатьева Кыдана Ивановна. На сегодняшний день проводится работа по его утверждению. Получено положительное заключение прокуратуры на проект постановления об утверждении дизайн-кода п. Айхал. Общественные обсуждения по утверждению дизайн-кода продлятся до 1 февраля 2023 года. После окончания общественных обсуждений проект будет утвержден. </w:t>
      </w:r>
    </w:p>
    <w:p w14:paraId="56444244"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В конце 2021 года в ГБУ РС(Я) «Айхальская городская больница» произошла просадка здания лечебного корпуса с поликлиникой и в настоящее время здание имеет значительную деформацию. В 2022 году на средства, выделенные АК АЛРОСА, для решения данной проблемы Администрацией поселка были заключены договоры с институтом «</w:t>
      </w:r>
      <w:r w:rsidRPr="00C52E66">
        <w:rPr>
          <w:rFonts w:eastAsia="Times New Roman"/>
          <w:color w:val="333333"/>
          <w:sz w:val="20"/>
          <w:szCs w:val="20"/>
          <w:shd w:val="clear" w:color="auto" w:fill="FFFFFF"/>
        </w:rPr>
        <w:t>Якутнипроалмаз»</w:t>
      </w:r>
      <w:r w:rsidRPr="00C52E66">
        <w:rPr>
          <w:rFonts w:eastAsia="Times New Roman"/>
          <w:sz w:val="20"/>
          <w:szCs w:val="20"/>
        </w:rPr>
        <w:t xml:space="preserve"> на разработку проектных решений по выносу сетей ТВК из подземного коллектора. В рамках соглашения с компанией АЛРОСА на разработку проекта и проведение работ были выделены денежные средства в размере 3 321 000 руб. На сегодняшний день институтом «Якутнипроалмаз» разработан проект по выводу сетей и готовится документация для проведения торгов на выполнение работ.</w:t>
      </w:r>
    </w:p>
    <w:p w14:paraId="13AF03DF"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С начала декабря 2022 г. и по настоящее время в районе многоквартирного жилого дома № 11 по ул. Советская отмечается выход подземных вод на поверхность с последующим их намораживанием. Причиной тому, предположительно, послужил предшествующий рекордный объем дождевого паводка в летний период 2022 г. В результате чего, значительный объем вод сезонно-талого слоя, дренирующийся со склона водораздельного пространства к р.Сохсолоох не полностью перехватывается водоотводящими канавами. </w:t>
      </w:r>
    </w:p>
    <w:p w14:paraId="3C343B55"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Несмотря на отрицательные температуры окружающей среды, значительный объем вод продолжает просачиваться на поверхность на данном участке. С целью недопущения затопления придомовой территории и деформации фундамента нижестоящих многоквартирных жилых домов №11 и №9 по ул. Советская, силами УК МУП «АПЖХ» совместно с Айхальским ГОКом на постоянной основе проводятся всевозможные мероприятия по водоотведению от жилых домов, а именно: </w:t>
      </w:r>
    </w:p>
    <w:p w14:paraId="3AD503FF"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 сформирован предохранительный земляной вал, в контуре которого аккумулируются фильтрующиеся воды; </w:t>
      </w:r>
    </w:p>
    <w:p w14:paraId="1907187E"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расчистка придомовой территории и подсыпка мелкообломочным долеритом подъездных путей к дому № 11 по ул. Советская;</w:t>
      </w:r>
    </w:p>
    <w:p w14:paraId="40435EDC"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в участках скопления вод и их последующего промерзания, силами Айхальского ГОКа проводится откачка ассенизаторами через лунки, подготавливаемые ледобурами. По состоянию на 21.12.22г откачано 70 м3 воды;</w:t>
      </w:r>
    </w:p>
    <w:p w14:paraId="739AE387"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специалистами Роспотребнадзора взят анализ изливающихся вод для подтверждения их природного происхождения;</w:t>
      </w:r>
    </w:p>
    <w:p w14:paraId="1817A86F"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с целью исключения варианта поступления воды из сетей теплоснабжения, водоснабжения и водоотведения, ресурсоснабжающей организацией АО «ПТВС» (ООО), управляющими компаниями МУП «АПЖХ» и ООО «Айхалцентр» было организовано обследование сетей в зоне ответственности каждого, устранялись все выявленные порывы, в настоящее время ведется мониторинг за сетями.</w:t>
      </w:r>
    </w:p>
    <w:p w14:paraId="5EA55D80"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В связи с тем, что на сегодняшний день также продолжается выход воды на земную поверхность, Администрация МО «Поселок Айхал» обратилась в Айхальский ГОК с ходатайством о выделении бульдозера для вывоза сформировавшейся ледяной массы и переустройству водоулавливающего земляного вала.</w:t>
      </w:r>
    </w:p>
    <w:p w14:paraId="0900D3AA" w14:textId="77777777" w:rsidR="00C52E66" w:rsidRPr="00C52E66" w:rsidRDefault="00C52E66" w:rsidP="00C52E66">
      <w:pPr>
        <w:widowControl/>
        <w:autoSpaceDE/>
        <w:autoSpaceDN/>
        <w:adjustRightInd/>
        <w:ind w:firstLine="709"/>
        <w:jc w:val="both"/>
        <w:rPr>
          <w:rFonts w:eastAsia="Times New Roman"/>
          <w:sz w:val="20"/>
          <w:szCs w:val="20"/>
        </w:rPr>
      </w:pPr>
      <w:r w:rsidRPr="00C52E66">
        <w:rPr>
          <w:rFonts w:eastAsia="Times New Roman"/>
          <w:sz w:val="20"/>
          <w:szCs w:val="20"/>
        </w:rPr>
        <w:t xml:space="preserve">В дальнейшем для решения данной проблемы Администрацией МО «Поселок Айхал» совместно с управляющей компанией МУП «АПЖХ» в 2023 году планируется разработка проекта по устройству водоотводящей системы в районе жилого дома ул. Советская д. 11.  </w:t>
      </w:r>
    </w:p>
    <w:p w14:paraId="7FC4E444" w14:textId="77777777" w:rsidR="00C52E66" w:rsidRPr="00C52E66" w:rsidRDefault="00C52E66">
      <w:pPr>
        <w:widowControl/>
        <w:numPr>
          <w:ilvl w:val="0"/>
          <w:numId w:val="20"/>
        </w:numPr>
        <w:autoSpaceDE/>
        <w:autoSpaceDN/>
        <w:adjustRightInd/>
        <w:spacing w:before="120" w:after="120"/>
        <w:contextualSpacing/>
        <w:jc w:val="center"/>
        <w:rPr>
          <w:rFonts w:eastAsia="Times New Roman"/>
          <w:b/>
          <w:bCs/>
          <w:sz w:val="20"/>
          <w:szCs w:val="20"/>
          <w:lang w:val="x-none" w:eastAsia="x-none"/>
        </w:rPr>
      </w:pPr>
      <w:r w:rsidRPr="00C52E66">
        <w:rPr>
          <w:rFonts w:eastAsia="Times New Roman"/>
          <w:b/>
          <w:bCs/>
          <w:sz w:val="20"/>
          <w:szCs w:val="20"/>
          <w:lang w:val="x-none" w:eastAsia="x-none"/>
        </w:rPr>
        <w:t>Работа с мобилизованными и их семьями</w:t>
      </w:r>
    </w:p>
    <w:p w14:paraId="3F75F7CB" w14:textId="77777777" w:rsidR="00C52E66" w:rsidRPr="00C52E66" w:rsidRDefault="00C52E66" w:rsidP="00C52E66">
      <w:pPr>
        <w:widowControl/>
        <w:tabs>
          <w:tab w:val="left" w:pos="993"/>
          <w:tab w:val="left" w:pos="2925"/>
        </w:tabs>
        <w:autoSpaceDE/>
        <w:autoSpaceDN/>
        <w:adjustRightInd/>
        <w:ind w:firstLine="709"/>
        <w:jc w:val="both"/>
        <w:rPr>
          <w:rFonts w:eastAsia="Times New Roman"/>
          <w:sz w:val="20"/>
          <w:szCs w:val="20"/>
        </w:rPr>
      </w:pPr>
      <w:r w:rsidRPr="00C52E66">
        <w:rPr>
          <w:rFonts w:eastAsia="Times New Roman"/>
          <w:sz w:val="20"/>
          <w:szCs w:val="20"/>
        </w:rPr>
        <w:lastRenderedPageBreak/>
        <w:t>С момента объявления частичной мобилизации Администрацией п. Айхал ведется всесторонняя работа по поддержке семей мобилизованных айхальцев. С каждой семьей ведется индивидуальная работа и по мере необходимости оказывается адресная помощь – от бытовой до юридической.</w:t>
      </w:r>
    </w:p>
    <w:p w14:paraId="2BB00096" w14:textId="77777777" w:rsidR="00C52E66" w:rsidRPr="00C52E66" w:rsidRDefault="00C52E66" w:rsidP="00C52E66">
      <w:pPr>
        <w:widowControl/>
        <w:tabs>
          <w:tab w:val="left" w:pos="993"/>
          <w:tab w:val="left" w:pos="2925"/>
        </w:tabs>
        <w:autoSpaceDE/>
        <w:autoSpaceDN/>
        <w:adjustRightInd/>
        <w:ind w:firstLine="709"/>
        <w:jc w:val="both"/>
        <w:rPr>
          <w:rFonts w:eastAsia="Times New Roman"/>
          <w:sz w:val="20"/>
          <w:szCs w:val="20"/>
        </w:rPr>
      </w:pPr>
      <w:r w:rsidRPr="00C52E66">
        <w:rPr>
          <w:rFonts w:eastAsia="Times New Roman"/>
          <w:sz w:val="20"/>
          <w:szCs w:val="20"/>
        </w:rPr>
        <w:t xml:space="preserve">Администрацией МО «Поселок Айхал» разработан Порядок оказания адресной материальной помощи членам семей военнослужащих, призванных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 который утвержден постановлением  от 10.10.2022  № 444 «Об утверждении Порядка оказания адресной материальной помощи членам семей военнослужащих, призванных на военную службу по мобилизации в соответствии с Указом Президента Российской Федерации от 21.сентября 2022 г. № 647 «Об объявлении частичной мобилизации в Российской Федерации»». </w:t>
      </w:r>
    </w:p>
    <w:p w14:paraId="1A134C2B" w14:textId="77777777" w:rsidR="00C52E66" w:rsidRPr="00C52E66" w:rsidRDefault="00C52E66" w:rsidP="00C52E66">
      <w:pPr>
        <w:widowControl/>
        <w:tabs>
          <w:tab w:val="left" w:pos="825"/>
          <w:tab w:val="left" w:pos="2925"/>
        </w:tabs>
        <w:autoSpaceDE/>
        <w:autoSpaceDN/>
        <w:adjustRightInd/>
        <w:jc w:val="both"/>
        <w:rPr>
          <w:rFonts w:eastAsia="Times New Roman"/>
          <w:sz w:val="20"/>
          <w:szCs w:val="20"/>
        </w:rPr>
      </w:pPr>
      <w:r w:rsidRPr="00C52E66">
        <w:rPr>
          <w:rFonts w:eastAsia="Times New Roman"/>
          <w:sz w:val="20"/>
          <w:szCs w:val="20"/>
        </w:rPr>
        <w:tab/>
        <w:t>За период с 22 сентября 2022 и по настоящее время Администрацией МО «Поселок Айхал» оказаны следующие меры поддержки семей мобилизованных: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3"/>
        <w:gridCol w:w="7393"/>
        <w:gridCol w:w="1843"/>
      </w:tblGrid>
      <w:tr w:rsidR="00C52E66" w:rsidRPr="00C52E66" w14:paraId="0BAEA7E0" w14:textId="77777777" w:rsidTr="00D73477">
        <w:tc>
          <w:tcPr>
            <w:tcW w:w="653" w:type="dxa"/>
          </w:tcPr>
          <w:p w14:paraId="715DC0A5"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w:t>
            </w:r>
          </w:p>
        </w:tc>
        <w:tc>
          <w:tcPr>
            <w:tcW w:w="7393" w:type="dxa"/>
          </w:tcPr>
          <w:p w14:paraId="34B46E88"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Меры поддержки</w:t>
            </w:r>
          </w:p>
        </w:tc>
        <w:tc>
          <w:tcPr>
            <w:tcW w:w="1843" w:type="dxa"/>
          </w:tcPr>
          <w:p w14:paraId="0901232A"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Количество обращений</w:t>
            </w:r>
          </w:p>
        </w:tc>
      </w:tr>
      <w:tr w:rsidR="00C52E66" w:rsidRPr="00C52E66" w14:paraId="6059ADEB" w14:textId="77777777" w:rsidTr="00D73477">
        <w:tc>
          <w:tcPr>
            <w:tcW w:w="653" w:type="dxa"/>
          </w:tcPr>
          <w:p w14:paraId="466AF6E5"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w:t>
            </w:r>
          </w:p>
        </w:tc>
        <w:tc>
          <w:tcPr>
            <w:tcW w:w="7393" w:type="dxa"/>
          </w:tcPr>
          <w:p w14:paraId="108E83B7"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Оказание адресной материальной помощи</w:t>
            </w:r>
          </w:p>
        </w:tc>
        <w:tc>
          <w:tcPr>
            <w:tcW w:w="1843" w:type="dxa"/>
          </w:tcPr>
          <w:p w14:paraId="465FB2C3"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14</w:t>
            </w:r>
          </w:p>
        </w:tc>
      </w:tr>
      <w:tr w:rsidR="00C52E66" w:rsidRPr="00C52E66" w14:paraId="077B9F10" w14:textId="77777777" w:rsidTr="00D73477">
        <w:tc>
          <w:tcPr>
            <w:tcW w:w="653" w:type="dxa"/>
          </w:tcPr>
          <w:p w14:paraId="6B71EA5C"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2.</w:t>
            </w:r>
          </w:p>
        </w:tc>
        <w:tc>
          <w:tcPr>
            <w:tcW w:w="7393" w:type="dxa"/>
          </w:tcPr>
          <w:p w14:paraId="0C38AB09"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Выделение жилого помещения для семьи мобилизованного </w:t>
            </w:r>
          </w:p>
        </w:tc>
        <w:tc>
          <w:tcPr>
            <w:tcW w:w="1843" w:type="dxa"/>
          </w:tcPr>
          <w:p w14:paraId="7506230D"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w:t>
            </w:r>
          </w:p>
        </w:tc>
      </w:tr>
      <w:tr w:rsidR="00C52E66" w:rsidRPr="00C52E66" w14:paraId="2F47082A" w14:textId="77777777" w:rsidTr="00D73477">
        <w:tc>
          <w:tcPr>
            <w:tcW w:w="653" w:type="dxa"/>
          </w:tcPr>
          <w:p w14:paraId="2C91EDAC"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w:t>
            </w:r>
          </w:p>
        </w:tc>
        <w:tc>
          <w:tcPr>
            <w:tcW w:w="7393" w:type="dxa"/>
          </w:tcPr>
          <w:p w14:paraId="7557B68C"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Содействие по трудоустройству </w:t>
            </w:r>
          </w:p>
        </w:tc>
        <w:tc>
          <w:tcPr>
            <w:tcW w:w="1843" w:type="dxa"/>
          </w:tcPr>
          <w:p w14:paraId="41031B9C"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2</w:t>
            </w:r>
          </w:p>
        </w:tc>
      </w:tr>
      <w:tr w:rsidR="00C52E66" w:rsidRPr="00C52E66" w14:paraId="10B7A302" w14:textId="77777777" w:rsidTr="00D73477">
        <w:tc>
          <w:tcPr>
            <w:tcW w:w="653" w:type="dxa"/>
          </w:tcPr>
          <w:p w14:paraId="5310FA97"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4.</w:t>
            </w:r>
          </w:p>
        </w:tc>
        <w:tc>
          <w:tcPr>
            <w:tcW w:w="7393" w:type="dxa"/>
          </w:tcPr>
          <w:p w14:paraId="4D6A49B2"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Замена труб водоснабжения</w:t>
            </w:r>
          </w:p>
        </w:tc>
        <w:tc>
          <w:tcPr>
            <w:tcW w:w="1843" w:type="dxa"/>
          </w:tcPr>
          <w:p w14:paraId="019A1F83"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2</w:t>
            </w:r>
          </w:p>
        </w:tc>
      </w:tr>
      <w:tr w:rsidR="00C52E66" w:rsidRPr="00C52E66" w14:paraId="2DFDED79" w14:textId="77777777" w:rsidTr="00D73477">
        <w:tc>
          <w:tcPr>
            <w:tcW w:w="653" w:type="dxa"/>
          </w:tcPr>
          <w:p w14:paraId="6FF542F7"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5.</w:t>
            </w:r>
          </w:p>
        </w:tc>
        <w:tc>
          <w:tcPr>
            <w:tcW w:w="7393" w:type="dxa"/>
          </w:tcPr>
          <w:p w14:paraId="2F16EEC3"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Утепление стен в жилом помещении, где проживает семья мобилизованного</w:t>
            </w:r>
          </w:p>
        </w:tc>
        <w:tc>
          <w:tcPr>
            <w:tcW w:w="1843" w:type="dxa"/>
          </w:tcPr>
          <w:p w14:paraId="1DD275CD"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w:t>
            </w:r>
          </w:p>
        </w:tc>
      </w:tr>
      <w:tr w:rsidR="00C52E66" w:rsidRPr="00C52E66" w14:paraId="653E7548" w14:textId="77777777" w:rsidTr="00D73477">
        <w:tc>
          <w:tcPr>
            <w:tcW w:w="653" w:type="dxa"/>
          </w:tcPr>
          <w:p w14:paraId="018C170C"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6.</w:t>
            </w:r>
          </w:p>
        </w:tc>
        <w:tc>
          <w:tcPr>
            <w:tcW w:w="7393" w:type="dxa"/>
          </w:tcPr>
          <w:p w14:paraId="765CE3E6"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Утепление окон в жилом помещении, где проживает семья мобилизованного</w:t>
            </w:r>
          </w:p>
        </w:tc>
        <w:tc>
          <w:tcPr>
            <w:tcW w:w="1843" w:type="dxa"/>
          </w:tcPr>
          <w:p w14:paraId="649FE5C4"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w:t>
            </w:r>
          </w:p>
        </w:tc>
      </w:tr>
      <w:tr w:rsidR="00C52E66" w:rsidRPr="00C52E66" w14:paraId="16118008" w14:textId="77777777" w:rsidTr="00D73477">
        <w:tc>
          <w:tcPr>
            <w:tcW w:w="653" w:type="dxa"/>
          </w:tcPr>
          <w:p w14:paraId="28262645"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7.</w:t>
            </w:r>
          </w:p>
        </w:tc>
        <w:tc>
          <w:tcPr>
            <w:tcW w:w="7393" w:type="dxa"/>
          </w:tcPr>
          <w:p w14:paraId="5A96FA1C"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Ремонт входной двери и установка нового замка</w:t>
            </w:r>
          </w:p>
        </w:tc>
        <w:tc>
          <w:tcPr>
            <w:tcW w:w="1843" w:type="dxa"/>
          </w:tcPr>
          <w:p w14:paraId="6D05E43A"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w:t>
            </w:r>
          </w:p>
        </w:tc>
      </w:tr>
      <w:tr w:rsidR="00C52E66" w:rsidRPr="00C52E66" w14:paraId="4052B338" w14:textId="77777777" w:rsidTr="00D73477">
        <w:tc>
          <w:tcPr>
            <w:tcW w:w="653" w:type="dxa"/>
          </w:tcPr>
          <w:p w14:paraId="3869693B"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8.</w:t>
            </w:r>
          </w:p>
        </w:tc>
        <w:tc>
          <w:tcPr>
            <w:tcW w:w="7393" w:type="dxa"/>
          </w:tcPr>
          <w:p w14:paraId="3EF6CA5C"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Устройство детей в кружки, секции, группы продленного дня</w:t>
            </w:r>
          </w:p>
        </w:tc>
        <w:tc>
          <w:tcPr>
            <w:tcW w:w="1843" w:type="dxa"/>
          </w:tcPr>
          <w:p w14:paraId="1CBE01AB"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p>
        </w:tc>
      </w:tr>
      <w:tr w:rsidR="00C52E66" w:rsidRPr="00C52E66" w14:paraId="08817C87" w14:textId="77777777" w:rsidTr="00D73477">
        <w:tc>
          <w:tcPr>
            <w:tcW w:w="653" w:type="dxa"/>
          </w:tcPr>
          <w:p w14:paraId="3FB24ABA"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9</w:t>
            </w:r>
          </w:p>
        </w:tc>
        <w:tc>
          <w:tcPr>
            <w:tcW w:w="7393" w:type="dxa"/>
          </w:tcPr>
          <w:p w14:paraId="35E9A42D"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Установка приборов учета</w:t>
            </w:r>
          </w:p>
        </w:tc>
        <w:tc>
          <w:tcPr>
            <w:tcW w:w="1843" w:type="dxa"/>
          </w:tcPr>
          <w:p w14:paraId="5F4C2DAF"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w:t>
            </w:r>
          </w:p>
        </w:tc>
      </w:tr>
      <w:tr w:rsidR="00C52E66" w:rsidRPr="00C52E66" w14:paraId="67F15792" w14:textId="77777777" w:rsidTr="00D73477">
        <w:tc>
          <w:tcPr>
            <w:tcW w:w="653" w:type="dxa"/>
          </w:tcPr>
          <w:p w14:paraId="6A92F45F"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10.</w:t>
            </w:r>
          </w:p>
        </w:tc>
        <w:tc>
          <w:tcPr>
            <w:tcW w:w="7393" w:type="dxa"/>
          </w:tcPr>
          <w:p w14:paraId="22B5DC98"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Замена электроприборов (розетки)</w:t>
            </w:r>
          </w:p>
        </w:tc>
        <w:tc>
          <w:tcPr>
            <w:tcW w:w="1843" w:type="dxa"/>
          </w:tcPr>
          <w:p w14:paraId="35DC8544"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w:t>
            </w:r>
          </w:p>
        </w:tc>
      </w:tr>
      <w:tr w:rsidR="00C52E66" w:rsidRPr="00C52E66" w14:paraId="77C8619E" w14:textId="77777777" w:rsidTr="00D73477">
        <w:tc>
          <w:tcPr>
            <w:tcW w:w="653" w:type="dxa"/>
          </w:tcPr>
          <w:p w14:paraId="30B95C06"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11.</w:t>
            </w:r>
          </w:p>
        </w:tc>
        <w:tc>
          <w:tcPr>
            <w:tcW w:w="7393" w:type="dxa"/>
          </w:tcPr>
          <w:p w14:paraId="520C1FCE"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Ремонт сантехники</w:t>
            </w:r>
          </w:p>
        </w:tc>
        <w:tc>
          <w:tcPr>
            <w:tcW w:w="1843" w:type="dxa"/>
          </w:tcPr>
          <w:p w14:paraId="362D0292"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w:t>
            </w:r>
          </w:p>
        </w:tc>
      </w:tr>
      <w:tr w:rsidR="00C52E66" w:rsidRPr="00C52E66" w14:paraId="7D707572" w14:textId="77777777" w:rsidTr="00D73477">
        <w:trPr>
          <w:trHeight w:val="85"/>
        </w:trPr>
        <w:tc>
          <w:tcPr>
            <w:tcW w:w="653" w:type="dxa"/>
          </w:tcPr>
          <w:p w14:paraId="5D55EEA5"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12.</w:t>
            </w:r>
          </w:p>
        </w:tc>
        <w:tc>
          <w:tcPr>
            <w:tcW w:w="7393" w:type="dxa"/>
          </w:tcPr>
          <w:p w14:paraId="44B120B5"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Представление интересов в МУП «АПЖХ», УФМС, ресурсоснабжающих организациях.</w:t>
            </w:r>
          </w:p>
        </w:tc>
        <w:tc>
          <w:tcPr>
            <w:tcW w:w="1843" w:type="dxa"/>
          </w:tcPr>
          <w:p w14:paraId="5A40A7C1"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w:t>
            </w:r>
          </w:p>
        </w:tc>
      </w:tr>
      <w:tr w:rsidR="00C52E66" w:rsidRPr="00C52E66" w14:paraId="2951FFD3" w14:textId="77777777" w:rsidTr="00D73477">
        <w:tc>
          <w:tcPr>
            <w:tcW w:w="653" w:type="dxa"/>
          </w:tcPr>
          <w:p w14:paraId="5E568A8D"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13.</w:t>
            </w:r>
          </w:p>
        </w:tc>
        <w:tc>
          <w:tcPr>
            <w:tcW w:w="7393" w:type="dxa"/>
          </w:tcPr>
          <w:p w14:paraId="390E320B"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Юридические консультации</w:t>
            </w:r>
          </w:p>
        </w:tc>
        <w:tc>
          <w:tcPr>
            <w:tcW w:w="1843" w:type="dxa"/>
          </w:tcPr>
          <w:p w14:paraId="70A29C45"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60</w:t>
            </w:r>
          </w:p>
        </w:tc>
      </w:tr>
      <w:tr w:rsidR="00C52E66" w:rsidRPr="00C52E66" w14:paraId="311F5A43" w14:textId="77777777" w:rsidTr="00D73477">
        <w:tc>
          <w:tcPr>
            <w:tcW w:w="653" w:type="dxa"/>
          </w:tcPr>
          <w:p w14:paraId="49D005C3"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14.</w:t>
            </w:r>
          </w:p>
        </w:tc>
        <w:tc>
          <w:tcPr>
            <w:tcW w:w="7393" w:type="dxa"/>
          </w:tcPr>
          <w:p w14:paraId="4C79E7F3"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 xml:space="preserve">Оказание адресной материальной помощи на основе социального контракта </w:t>
            </w:r>
          </w:p>
        </w:tc>
        <w:tc>
          <w:tcPr>
            <w:tcW w:w="1843" w:type="dxa"/>
          </w:tcPr>
          <w:p w14:paraId="7BC43482"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w:t>
            </w:r>
          </w:p>
        </w:tc>
      </w:tr>
      <w:tr w:rsidR="00C52E66" w:rsidRPr="00C52E66" w14:paraId="0C550D73" w14:textId="77777777" w:rsidTr="00D73477">
        <w:tc>
          <w:tcPr>
            <w:tcW w:w="653" w:type="dxa"/>
          </w:tcPr>
          <w:p w14:paraId="1AD679B5"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15</w:t>
            </w:r>
          </w:p>
        </w:tc>
        <w:tc>
          <w:tcPr>
            <w:tcW w:w="7393" w:type="dxa"/>
          </w:tcPr>
          <w:p w14:paraId="3107E587"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Проведение новогоднего утренника для детей военнослужащих, призванных на военную службу по мобилизации. Проведена Айхальская благотворительная акция «Елка добра». На утреннике вручены подарки, которые ребята писали в своих открытках на Елку добра, и сладкие новогодние подарки.</w:t>
            </w:r>
          </w:p>
        </w:tc>
        <w:tc>
          <w:tcPr>
            <w:tcW w:w="1843" w:type="dxa"/>
          </w:tcPr>
          <w:p w14:paraId="16FD3E8B" w14:textId="77777777" w:rsidR="00C52E66" w:rsidRPr="00C52E66" w:rsidRDefault="00C52E66" w:rsidP="00C52E66">
            <w:pPr>
              <w:widowControl/>
              <w:tabs>
                <w:tab w:val="left" w:pos="825"/>
                <w:tab w:val="left" w:pos="2925"/>
              </w:tabs>
              <w:autoSpaceDE/>
              <w:autoSpaceDN/>
              <w:adjustRightInd/>
              <w:spacing w:before="100" w:beforeAutospacing="1" w:after="100" w:afterAutospacing="1"/>
              <w:jc w:val="both"/>
              <w:rPr>
                <w:rFonts w:eastAsia="Times New Roman"/>
                <w:sz w:val="20"/>
                <w:szCs w:val="20"/>
              </w:rPr>
            </w:pPr>
            <w:r w:rsidRPr="00C52E66">
              <w:rPr>
                <w:rFonts w:eastAsia="Times New Roman"/>
                <w:sz w:val="20"/>
                <w:szCs w:val="20"/>
              </w:rPr>
              <w:t>37</w:t>
            </w:r>
          </w:p>
        </w:tc>
      </w:tr>
    </w:tbl>
    <w:p w14:paraId="35F1BC09" w14:textId="77777777" w:rsidR="00C52E66" w:rsidRPr="00C52E66" w:rsidRDefault="00C52E66" w:rsidP="00C52E66">
      <w:pPr>
        <w:widowControl/>
        <w:tabs>
          <w:tab w:val="left" w:pos="825"/>
          <w:tab w:val="left" w:pos="2925"/>
        </w:tabs>
        <w:autoSpaceDE/>
        <w:autoSpaceDN/>
        <w:adjustRightInd/>
        <w:jc w:val="both"/>
        <w:rPr>
          <w:rFonts w:eastAsia="Times New Roman"/>
          <w:sz w:val="20"/>
          <w:szCs w:val="20"/>
        </w:rPr>
      </w:pPr>
    </w:p>
    <w:p w14:paraId="15C77525" w14:textId="77777777" w:rsidR="00C52E66" w:rsidRPr="00C52E66" w:rsidRDefault="00C52E66">
      <w:pPr>
        <w:widowControl/>
        <w:numPr>
          <w:ilvl w:val="0"/>
          <w:numId w:val="20"/>
        </w:numPr>
        <w:tabs>
          <w:tab w:val="left" w:pos="426"/>
        </w:tabs>
        <w:autoSpaceDE/>
        <w:autoSpaceDN/>
        <w:adjustRightInd/>
        <w:spacing w:after="120"/>
        <w:contextualSpacing/>
        <w:jc w:val="center"/>
        <w:rPr>
          <w:rFonts w:eastAsia="Times New Roman"/>
          <w:b/>
          <w:bCs/>
          <w:sz w:val="20"/>
          <w:szCs w:val="20"/>
          <w:lang w:val="x-none" w:eastAsia="x-none"/>
        </w:rPr>
      </w:pPr>
      <w:r w:rsidRPr="00C52E66">
        <w:rPr>
          <w:rFonts w:eastAsia="Times New Roman"/>
          <w:b/>
          <w:bCs/>
          <w:sz w:val="20"/>
          <w:szCs w:val="20"/>
          <w:lang w:val="x-none" w:eastAsia="x-none"/>
        </w:rPr>
        <w:t>Гражданская оборона и пожарная безопасность</w:t>
      </w:r>
    </w:p>
    <w:p w14:paraId="1FE5D80C" w14:textId="77777777" w:rsidR="00C52E66" w:rsidRPr="00C52E66" w:rsidRDefault="00C52E66" w:rsidP="00C52E66">
      <w:pPr>
        <w:widowControl/>
        <w:autoSpaceDE/>
        <w:autoSpaceDN/>
        <w:adjustRightInd/>
        <w:spacing w:after="200"/>
        <w:ind w:firstLine="709"/>
        <w:jc w:val="both"/>
        <w:rPr>
          <w:rFonts w:eastAsia="Calibri"/>
          <w:sz w:val="20"/>
          <w:szCs w:val="20"/>
          <w:lang w:eastAsia="en-US"/>
        </w:rPr>
      </w:pPr>
      <w:r w:rsidRPr="00C52E66">
        <w:rPr>
          <w:rFonts w:eastAsia="Calibri"/>
          <w:sz w:val="20"/>
          <w:szCs w:val="20"/>
          <w:lang w:eastAsia="en-US"/>
        </w:rPr>
        <w:t>В 2022 году работа по ГО, ЧС и ПБ была направлена на реализацию и дальнейшее совершенствование мероприятий в области гражданской обороны, защиты населения и территорий от чрезвычайных ситуаций, повышения уровня пожарной безопасности, и осуществлялась по следующим основным направлениям:</w:t>
      </w:r>
    </w:p>
    <w:p w14:paraId="4F9E0266" w14:textId="77777777" w:rsidR="00C52E66" w:rsidRPr="00C52E66" w:rsidRDefault="00C52E66">
      <w:pPr>
        <w:widowControl/>
        <w:numPr>
          <w:ilvl w:val="0"/>
          <w:numId w:val="17"/>
        </w:numPr>
        <w:tabs>
          <w:tab w:val="left" w:pos="993"/>
        </w:tabs>
        <w:autoSpaceDE/>
        <w:autoSpaceDN/>
        <w:adjustRightInd/>
        <w:spacing w:after="160"/>
        <w:ind w:left="0" w:firstLine="709"/>
        <w:contextualSpacing/>
        <w:jc w:val="both"/>
        <w:rPr>
          <w:rFonts w:eastAsia="Calibri"/>
          <w:sz w:val="20"/>
          <w:szCs w:val="20"/>
          <w:lang w:eastAsia="en-US"/>
        </w:rPr>
      </w:pPr>
      <w:r w:rsidRPr="00C52E66">
        <w:rPr>
          <w:rFonts w:eastAsia="Calibri"/>
          <w:sz w:val="20"/>
          <w:szCs w:val="20"/>
          <w:lang w:eastAsia="en-US"/>
        </w:rPr>
        <w:t>предупреждение и ликвидация последствий чрезвычайных ситуаций;</w:t>
      </w:r>
    </w:p>
    <w:p w14:paraId="7BCEEC2D" w14:textId="77777777" w:rsidR="00C52E66" w:rsidRPr="00C52E66" w:rsidRDefault="00C52E66">
      <w:pPr>
        <w:widowControl/>
        <w:numPr>
          <w:ilvl w:val="0"/>
          <w:numId w:val="17"/>
        </w:numPr>
        <w:tabs>
          <w:tab w:val="left" w:pos="993"/>
        </w:tabs>
        <w:autoSpaceDE/>
        <w:autoSpaceDN/>
        <w:adjustRightInd/>
        <w:spacing w:after="160"/>
        <w:ind w:left="0" w:firstLine="709"/>
        <w:contextualSpacing/>
        <w:jc w:val="both"/>
        <w:rPr>
          <w:rFonts w:eastAsia="Calibri"/>
          <w:sz w:val="20"/>
          <w:szCs w:val="20"/>
          <w:lang w:eastAsia="en-US"/>
        </w:rPr>
      </w:pPr>
      <w:r w:rsidRPr="00C52E66">
        <w:rPr>
          <w:rFonts w:eastAsia="Calibri"/>
          <w:sz w:val="20"/>
          <w:szCs w:val="20"/>
          <w:lang w:eastAsia="en-US"/>
        </w:rPr>
        <w:t>противопожарная защита территории МО «Поселок Айхал»;</w:t>
      </w:r>
    </w:p>
    <w:p w14:paraId="4C47747B" w14:textId="77777777" w:rsidR="00C52E66" w:rsidRPr="00C52E66" w:rsidRDefault="00C52E66">
      <w:pPr>
        <w:widowControl/>
        <w:numPr>
          <w:ilvl w:val="0"/>
          <w:numId w:val="17"/>
        </w:numPr>
        <w:tabs>
          <w:tab w:val="left" w:pos="993"/>
        </w:tabs>
        <w:autoSpaceDE/>
        <w:autoSpaceDN/>
        <w:adjustRightInd/>
        <w:spacing w:after="160"/>
        <w:ind w:left="0" w:firstLine="709"/>
        <w:contextualSpacing/>
        <w:jc w:val="both"/>
        <w:rPr>
          <w:rFonts w:eastAsia="Calibri"/>
          <w:sz w:val="20"/>
          <w:szCs w:val="20"/>
          <w:lang w:eastAsia="en-US"/>
        </w:rPr>
      </w:pPr>
      <w:r w:rsidRPr="00C52E66">
        <w:rPr>
          <w:rFonts w:eastAsia="Calibri"/>
          <w:sz w:val="20"/>
          <w:szCs w:val="20"/>
          <w:lang w:eastAsia="en-US"/>
        </w:rPr>
        <w:t>совершенствование законодательной и нормативной правовой базы в области ГО и ЧС.</w:t>
      </w:r>
    </w:p>
    <w:p w14:paraId="6C4C6F84" w14:textId="77777777" w:rsidR="00C52E66" w:rsidRPr="00C52E66" w:rsidRDefault="00C52E66" w:rsidP="00C52E66">
      <w:pPr>
        <w:widowControl/>
        <w:autoSpaceDE/>
        <w:autoSpaceDN/>
        <w:adjustRightInd/>
        <w:spacing w:after="160" w:line="259" w:lineRule="auto"/>
        <w:contextualSpacing/>
        <w:rPr>
          <w:rFonts w:eastAsia="Calibri"/>
          <w:b/>
          <w:sz w:val="20"/>
          <w:szCs w:val="20"/>
          <w:lang w:eastAsia="en-US"/>
        </w:rPr>
      </w:pPr>
    </w:p>
    <w:p w14:paraId="4B5F1D2E" w14:textId="77777777" w:rsidR="00C52E66" w:rsidRPr="00C52E66" w:rsidRDefault="00C52E66" w:rsidP="00C52E66">
      <w:pPr>
        <w:widowControl/>
        <w:autoSpaceDE/>
        <w:autoSpaceDN/>
        <w:adjustRightInd/>
        <w:spacing w:after="160" w:line="259" w:lineRule="auto"/>
        <w:ind w:left="720"/>
        <w:contextualSpacing/>
        <w:jc w:val="center"/>
        <w:rPr>
          <w:rFonts w:eastAsia="Calibri"/>
          <w:b/>
          <w:sz w:val="20"/>
          <w:szCs w:val="20"/>
          <w:lang w:eastAsia="en-US"/>
        </w:rPr>
      </w:pPr>
      <w:r w:rsidRPr="00C52E66">
        <w:rPr>
          <w:rFonts w:eastAsia="Calibri"/>
          <w:b/>
          <w:sz w:val="20"/>
          <w:szCs w:val="20"/>
          <w:lang w:eastAsia="en-US"/>
        </w:rPr>
        <w:t>Предупреждение и ликвидация последствий чрезвычайных ситуаций.</w:t>
      </w:r>
    </w:p>
    <w:p w14:paraId="1AEF3BDD" w14:textId="77777777" w:rsidR="00C52E66" w:rsidRPr="00C52E66" w:rsidRDefault="00C52E66">
      <w:pPr>
        <w:widowControl/>
        <w:numPr>
          <w:ilvl w:val="0"/>
          <w:numId w:val="18"/>
        </w:numPr>
        <w:autoSpaceDE/>
        <w:autoSpaceDN/>
        <w:adjustRightInd/>
        <w:spacing w:after="160"/>
        <w:ind w:left="0" w:firstLine="851"/>
        <w:contextualSpacing/>
        <w:jc w:val="both"/>
        <w:rPr>
          <w:rFonts w:eastAsia="Calibri"/>
          <w:sz w:val="20"/>
          <w:szCs w:val="20"/>
          <w:lang w:eastAsia="en-US"/>
        </w:rPr>
      </w:pPr>
      <w:r w:rsidRPr="00C52E66">
        <w:rPr>
          <w:rFonts w:eastAsia="Calibri"/>
          <w:sz w:val="20"/>
          <w:szCs w:val="20"/>
          <w:lang w:eastAsia="en-US"/>
        </w:rPr>
        <w:t xml:space="preserve">В целях предупреждения и ликвидации чрезвычайных ситуаций на территории поселка Айхал создана и действует Комиссия по предупреждению и ликвидации ЧС и обеспечению пожарной безопасности. В 2022 году было проведено 15 заседаний комиссии. </w:t>
      </w:r>
    </w:p>
    <w:p w14:paraId="66D85211" w14:textId="77777777" w:rsidR="00C52E66" w:rsidRPr="00C52E66" w:rsidRDefault="00C52E66">
      <w:pPr>
        <w:widowControl/>
        <w:numPr>
          <w:ilvl w:val="0"/>
          <w:numId w:val="18"/>
        </w:numPr>
        <w:autoSpaceDE/>
        <w:autoSpaceDN/>
        <w:adjustRightInd/>
        <w:spacing w:after="160"/>
        <w:ind w:left="0" w:firstLine="851"/>
        <w:contextualSpacing/>
        <w:jc w:val="both"/>
        <w:rPr>
          <w:rFonts w:eastAsia="Calibri"/>
          <w:sz w:val="20"/>
          <w:szCs w:val="20"/>
          <w:lang w:eastAsia="en-US"/>
        </w:rPr>
      </w:pPr>
      <w:r w:rsidRPr="00C52E66">
        <w:rPr>
          <w:rFonts w:eastAsia="Calibri"/>
          <w:sz w:val="20"/>
          <w:szCs w:val="20"/>
          <w:lang w:eastAsia="en-US"/>
        </w:rPr>
        <w:t>Проведены мероприятия по безопасному пропуску паводковых вод на территории МО «Поселок Айхал».</w:t>
      </w:r>
    </w:p>
    <w:p w14:paraId="13D14CA4" w14:textId="77777777" w:rsidR="00C52E66" w:rsidRPr="00C52E66" w:rsidRDefault="00C52E66">
      <w:pPr>
        <w:widowControl/>
        <w:numPr>
          <w:ilvl w:val="0"/>
          <w:numId w:val="18"/>
        </w:numPr>
        <w:autoSpaceDE/>
        <w:autoSpaceDN/>
        <w:adjustRightInd/>
        <w:spacing w:after="160"/>
        <w:ind w:left="0" w:firstLine="851"/>
        <w:contextualSpacing/>
        <w:jc w:val="both"/>
        <w:rPr>
          <w:rFonts w:eastAsia="Calibri"/>
          <w:sz w:val="20"/>
          <w:szCs w:val="20"/>
          <w:lang w:eastAsia="en-US"/>
        </w:rPr>
      </w:pPr>
      <w:r w:rsidRPr="00C52E66">
        <w:rPr>
          <w:rFonts w:eastAsia="Calibri"/>
          <w:sz w:val="20"/>
          <w:szCs w:val="20"/>
          <w:lang w:eastAsia="en-US"/>
        </w:rPr>
        <w:t>Проведена Акция "Вода-безопасная территория" в рамках которой осуществлялись:</w:t>
      </w:r>
    </w:p>
    <w:p w14:paraId="5F75E9B9" w14:textId="77777777" w:rsidR="00C52E66" w:rsidRPr="00C52E66" w:rsidRDefault="00C52E66" w:rsidP="00C52E66">
      <w:pPr>
        <w:widowControl/>
        <w:autoSpaceDE/>
        <w:autoSpaceDN/>
        <w:adjustRightInd/>
        <w:spacing w:after="160"/>
        <w:ind w:firstLine="851"/>
        <w:contextualSpacing/>
        <w:jc w:val="both"/>
        <w:rPr>
          <w:rFonts w:eastAsia="Calibri"/>
          <w:sz w:val="20"/>
          <w:szCs w:val="20"/>
          <w:lang w:eastAsia="en-US"/>
        </w:rPr>
      </w:pPr>
      <w:r w:rsidRPr="00C52E66">
        <w:rPr>
          <w:rFonts w:eastAsia="Calibri"/>
          <w:sz w:val="20"/>
          <w:szCs w:val="20"/>
          <w:lang w:eastAsia="en-US"/>
        </w:rPr>
        <w:t>- комиссионные объезды по водным объектам, расположенным на территории МО «Поселок Айхал» на предмет соблюдения правил нахождения людей на водных объектах;</w:t>
      </w:r>
    </w:p>
    <w:p w14:paraId="4994363F" w14:textId="77777777" w:rsidR="00C52E66" w:rsidRPr="00C52E66" w:rsidRDefault="00C52E66" w:rsidP="00C52E66">
      <w:pPr>
        <w:widowControl/>
        <w:autoSpaceDE/>
        <w:autoSpaceDN/>
        <w:adjustRightInd/>
        <w:spacing w:after="160"/>
        <w:ind w:firstLine="851"/>
        <w:contextualSpacing/>
        <w:jc w:val="both"/>
        <w:rPr>
          <w:rFonts w:eastAsia="Calibri"/>
          <w:sz w:val="20"/>
          <w:szCs w:val="20"/>
          <w:lang w:eastAsia="en-US"/>
        </w:rPr>
      </w:pPr>
      <w:r w:rsidRPr="00C52E66">
        <w:rPr>
          <w:rFonts w:eastAsia="Calibri"/>
          <w:sz w:val="20"/>
          <w:szCs w:val="20"/>
          <w:lang w:eastAsia="en-US"/>
        </w:rPr>
        <w:t>- информирование населения о правилах поведения на водных объектах;</w:t>
      </w:r>
    </w:p>
    <w:p w14:paraId="55F1F922" w14:textId="77777777" w:rsidR="00C52E66" w:rsidRPr="00C52E66" w:rsidRDefault="00C52E66" w:rsidP="00C52E66">
      <w:pPr>
        <w:widowControl/>
        <w:autoSpaceDE/>
        <w:autoSpaceDN/>
        <w:adjustRightInd/>
        <w:spacing w:after="160"/>
        <w:ind w:firstLine="851"/>
        <w:contextualSpacing/>
        <w:jc w:val="both"/>
        <w:rPr>
          <w:rFonts w:eastAsia="Calibri"/>
          <w:sz w:val="20"/>
          <w:szCs w:val="20"/>
          <w:lang w:eastAsia="en-US"/>
        </w:rPr>
      </w:pPr>
      <w:r w:rsidRPr="00C52E66">
        <w:rPr>
          <w:rFonts w:eastAsia="Calibri"/>
          <w:sz w:val="20"/>
          <w:szCs w:val="20"/>
          <w:lang w:eastAsia="en-US"/>
        </w:rPr>
        <w:t>- распространение памяток.</w:t>
      </w:r>
    </w:p>
    <w:p w14:paraId="3EEF7CEC" w14:textId="77777777" w:rsidR="00C52E66" w:rsidRPr="00C52E66" w:rsidRDefault="00C52E66">
      <w:pPr>
        <w:widowControl/>
        <w:numPr>
          <w:ilvl w:val="0"/>
          <w:numId w:val="18"/>
        </w:numPr>
        <w:autoSpaceDE/>
        <w:autoSpaceDN/>
        <w:adjustRightInd/>
        <w:spacing w:after="160"/>
        <w:ind w:left="0" w:firstLine="851"/>
        <w:contextualSpacing/>
        <w:jc w:val="both"/>
        <w:rPr>
          <w:rFonts w:eastAsia="Calibri"/>
          <w:b/>
          <w:sz w:val="20"/>
          <w:szCs w:val="20"/>
          <w:lang w:eastAsia="en-US"/>
        </w:rPr>
      </w:pPr>
      <w:r w:rsidRPr="00C52E66">
        <w:rPr>
          <w:rFonts w:eastAsia="Calibri"/>
          <w:sz w:val="20"/>
          <w:szCs w:val="20"/>
          <w:lang w:eastAsia="en-US"/>
        </w:rPr>
        <w:t xml:space="preserve">Проведены мероприятия по защите территории МО «Поселок Айхал» от лесных пожаров в 2022 году, в рамках которых в пожароопасный период 2022 года проводились регулярные рейдовые мероприятия патрульных групп (представители Айхальского отделения полиции, ПЧ-6, добровольной народной дружины) по предупреждению лесных пожаров. </w:t>
      </w:r>
    </w:p>
    <w:p w14:paraId="04982EF9"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lastRenderedPageBreak/>
        <w:t xml:space="preserve">В указанный период проводился ежедневный мониторинг лесных пожаров. </w:t>
      </w:r>
    </w:p>
    <w:p w14:paraId="5D4EB3A3"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xml:space="preserve">19.06.2022 г. обнаружена термоточка на удаленности 28 км от п. Айхал. При проведении разведки, подтвердилась информация о пожаре в лесном массиве в южном направлении от п. Айхал. </w:t>
      </w:r>
    </w:p>
    <w:p w14:paraId="2F4E625C"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Согласно утвержденному мобилизационному плану борьбы с лесными пожарами на территории МО «Поселок Айхал» была задействована группа добровольцев из числа населения п. Айхал для тушения пожара в количестве 17 чел. Группа добровольцев была снабжена необходимыми продовольственными продуктами, медикаментами, средствами индивидуальной защиты и средствами для тушения пожара.</w:t>
      </w:r>
    </w:p>
    <w:p w14:paraId="6D203DB5"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Для ликвидации пожара в Айхал также была направлена группа в составе 44 человек (в том числе 17 человек Сунтарского авиаотделения Авиалесоохраны и 27 чел. специализированного подразделения пожарно-химической станции).</w:t>
      </w:r>
    </w:p>
    <w:p w14:paraId="08EC443D"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Администрацией МО «Поселок Айхал» оказано содействие в приеме, размещении и сопровождении к месту вылета и обратно, прибывших людей.</w:t>
      </w:r>
    </w:p>
    <w:p w14:paraId="6B0298D2"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xml:space="preserve">Группа добровольцев п. Айхал и прибывшие дружинники к месту пожара и обратно доставлялись вертолетом МИ-8. Всего в тушении был задействован 61 человек. </w:t>
      </w:r>
    </w:p>
    <w:p w14:paraId="5DADA720"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xml:space="preserve">29.06.2022 г. лесной пожар был ликвидирован. </w:t>
      </w:r>
    </w:p>
    <w:p w14:paraId="69F153C2"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xml:space="preserve">Ежедневно в пожароопасный сезон посредством вещания по системе голосового оповещения населения (громкоговорители) производилось информирование населения, проживающего на территории п. Айхал, о необходимости соблюдения правил пожарной безопасности в лесных массивах.  29.06.2022 г. лесной пожар ликвидирован. </w:t>
      </w:r>
    </w:p>
    <w:p w14:paraId="6A273136"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Постановлением Главы поселка от 09.08.2022 г. №366 отменен режим чрезвычайной ситуации муниципального характера в лесах на территории МО «Поселок Айхал» Мирнинского района Республики (Саха Якутия).</w:t>
      </w:r>
    </w:p>
    <w:p w14:paraId="7C97C87E" w14:textId="77777777" w:rsidR="00C52E66" w:rsidRPr="00C52E66" w:rsidRDefault="00C52E66" w:rsidP="00C52E66">
      <w:pPr>
        <w:widowControl/>
        <w:autoSpaceDE/>
        <w:autoSpaceDN/>
        <w:adjustRightInd/>
        <w:ind w:firstLine="708"/>
        <w:jc w:val="both"/>
        <w:rPr>
          <w:rFonts w:eastAsia="Calibri"/>
          <w:bCs/>
          <w:sz w:val="20"/>
          <w:szCs w:val="20"/>
          <w:lang w:eastAsia="en-US"/>
        </w:rPr>
      </w:pPr>
      <w:r w:rsidRPr="00C52E66">
        <w:rPr>
          <w:rFonts w:eastAsia="Calibri"/>
          <w:sz w:val="20"/>
          <w:szCs w:val="20"/>
          <w:lang w:eastAsia="en-US"/>
        </w:rPr>
        <w:t xml:space="preserve">6. Проведена </w:t>
      </w:r>
      <w:r w:rsidRPr="00C52E66">
        <w:rPr>
          <w:rFonts w:eastAsia="Calibri"/>
          <w:bCs/>
          <w:sz w:val="20"/>
          <w:szCs w:val="20"/>
          <w:lang w:eastAsia="en-US"/>
        </w:rPr>
        <w:t>акция «Безопасный лёд», в рамках которой выполнены следующие мероприятия:</w:t>
      </w:r>
    </w:p>
    <w:p w14:paraId="65F38ED8"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bCs/>
          <w:sz w:val="20"/>
          <w:szCs w:val="20"/>
          <w:lang w:eastAsia="en-US"/>
        </w:rPr>
        <w:t>- п</w:t>
      </w:r>
      <w:r w:rsidRPr="00C52E66">
        <w:rPr>
          <w:rFonts w:eastAsia="Calibri"/>
          <w:sz w:val="20"/>
          <w:szCs w:val="20"/>
          <w:lang w:eastAsia="en-US"/>
        </w:rPr>
        <w:t>атрулирование водных объектов на предмет выявления нарушений гражданами правил поведения на льду;</w:t>
      </w:r>
    </w:p>
    <w:p w14:paraId="4BBBE516" w14:textId="77777777" w:rsidR="00C52E66" w:rsidRPr="00C52E66" w:rsidRDefault="00C52E66" w:rsidP="00C52E66">
      <w:pPr>
        <w:widowControl/>
        <w:autoSpaceDE/>
        <w:autoSpaceDN/>
        <w:adjustRightInd/>
        <w:ind w:firstLine="708"/>
        <w:jc w:val="both"/>
        <w:rPr>
          <w:rFonts w:eastAsia="Calibri"/>
          <w:sz w:val="20"/>
          <w:szCs w:val="20"/>
          <w:lang w:eastAsia="en-US"/>
        </w:rPr>
      </w:pPr>
      <w:r w:rsidRPr="00C52E66">
        <w:rPr>
          <w:rFonts w:eastAsia="Calibri"/>
          <w:sz w:val="20"/>
          <w:szCs w:val="20"/>
          <w:lang w:eastAsia="en-US"/>
        </w:rPr>
        <w:t>- информирование населения о правилах поведения на водных объектах в зимний период в СМИ, распространение памяток.</w:t>
      </w:r>
    </w:p>
    <w:p w14:paraId="0250570F" w14:textId="77777777" w:rsidR="00C52E66" w:rsidRPr="00C52E66" w:rsidRDefault="00C52E66" w:rsidP="00C52E66">
      <w:pPr>
        <w:widowControl/>
        <w:autoSpaceDE/>
        <w:autoSpaceDN/>
        <w:adjustRightInd/>
        <w:ind w:firstLine="708"/>
        <w:jc w:val="both"/>
        <w:rPr>
          <w:rFonts w:eastAsia="Calibri"/>
          <w:sz w:val="20"/>
          <w:szCs w:val="20"/>
          <w:lang w:eastAsia="en-US"/>
        </w:rPr>
      </w:pPr>
    </w:p>
    <w:p w14:paraId="5F289AA9" w14:textId="77777777" w:rsidR="00C52E66" w:rsidRPr="00C52E66" w:rsidRDefault="00C52E66" w:rsidP="00C52E66">
      <w:pPr>
        <w:widowControl/>
        <w:autoSpaceDE/>
        <w:autoSpaceDN/>
        <w:adjustRightInd/>
        <w:spacing w:after="200" w:line="276" w:lineRule="auto"/>
        <w:jc w:val="center"/>
        <w:rPr>
          <w:rFonts w:eastAsia="Calibri"/>
          <w:b/>
          <w:sz w:val="20"/>
          <w:szCs w:val="20"/>
          <w:lang w:eastAsia="en-US"/>
        </w:rPr>
      </w:pPr>
      <w:r w:rsidRPr="00C52E66">
        <w:rPr>
          <w:rFonts w:eastAsia="Calibri"/>
          <w:b/>
          <w:sz w:val="20"/>
          <w:szCs w:val="20"/>
          <w:lang w:eastAsia="en-US"/>
        </w:rPr>
        <w:t>Противопожарная защита МО «Поселок Айхал»</w:t>
      </w:r>
    </w:p>
    <w:p w14:paraId="33C238CA"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По противопожарной защите МО «Поселок Айхал» в 2022 году проведены следующие мероприятия:</w:t>
      </w:r>
    </w:p>
    <w:p w14:paraId="3D095D5F"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1. Проведена в весенний и зимний периоды профилактическая операция "Жилище-2022" на территории МО "Поселок Айхал". В рамках которой проводились мероприятия:</w:t>
      </w:r>
    </w:p>
    <w:p w14:paraId="2B4FE3FF"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профилактические осмотры жилых помещений на предмет соблюдения правил пожарной безопасности лиц, злоупотребляющих спиртными напитками, одиноких престарелых граждан, семей, находящихся в социально опасном положении;</w:t>
      </w:r>
    </w:p>
    <w:p w14:paraId="32EA895A"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информирование населения о соблюдении мер пожарной безопасности.</w:t>
      </w:r>
    </w:p>
    <w:p w14:paraId="6AA401C2"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2. Проведен месячник пожарной безопасности на территории муниципального образования «Поселок Айхал» Мирнинского района Республики Саха (Якутия)».</w:t>
      </w:r>
    </w:p>
    <w:p w14:paraId="30E454EE" w14:textId="77777777" w:rsidR="00C52E66" w:rsidRPr="00C52E66" w:rsidRDefault="00C52E66" w:rsidP="00C52E66">
      <w:pPr>
        <w:widowControl/>
        <w:autoSpaceDE/>
        <w:autoSpaceDN/>
        <w:adjustRightInd/>
        <w:ind w:firstLine="851"/>
        <w:jc w:val="both"/>
        <w:rPr>
          <w:rFonts w:eastAsia="Calibri"/>
          <w:bCs/>
          <w:sz w:val="20"/>
          <w:szCs w:val="20"/>
          <w:lang w:eastAsia="en-US"/>
        </w:rPr>
      </w:pPr>
      <w:r w:rsidRPr="00C52E66">
        <w:rPr>
          <w:rFonts w:eastAsia="Calibri"/>
          <w:sz w:val="20"/>
          <w:szCs w:val="20"/>
          <w:lang w:eastAsia="en-US"/>
        </w:rPr>
        <w:t xml:space="preserve">3. Постановлением Главы поселка </w:t>
      </w:r>
      <w:r w:rsidRPr="00C52E66">
        <w:rPr>
          <w:rFonts w:eastAsia="Calibri"/>
          <w:bCs/>
          <w:sz w:val="20"/>
          <w:szCs w:val="20"/>
          <w:lang w:eastAsia="en-US"/>
        </w:rPr>
        <w:t>от 27.07.2022 г. № 340 утверждено Положение об определении мест и способов разведения костров, проведения мероприятий с использованием приспособлений для тепловой обработки пищи с помощью открытого огня, мест сжигания мусора, листвы на землях общего пользования на территории Муниципального образования «Поселок Айхал».</w:t>
      </w:r>
    </w:p>
    <w:p w14:paraId="429B060D" w14:textId="77777777" w:rsidR="00C52E66" w:rsidRPr="00C52E66" w:rsidRDefault="00C52E66" w:rsidP="00C52E66">
      <w:pPr>
        <w:widowControl/>
        <w:autoSpaceDE/>
        <w:autoSpaceDN/>
        <w:adjustRightInd/>
        <w:ind w:firstLine="851"/>
        <w:jc w:val="both"/>
        <w:rPr>
          <w:rFonts w:eastAsia="Calibri"/>
          <w:bCs/>
          <w:color w:val="000000"/>
          <w:sz w:val="20"/>
          <w:szCs w:val="20"/>
          <w:lang w:eastAsia="en-US"/>
        </w:rPr>
      </w:pPr>
      <w:r w:rsidRPr="00C52E66">
        <w:rPr>
          <w:rFonts w:eastAsia="Calibri"/>
          <w:bCs/>
          <w:sz w:val="20"/>
          <w:szCs w:val="20"/>
          <w:lang w:eastAsia="en-US"/>
        </w:rPr>
        <w:t xml:space="preserve">4. </w:t>
      </w:r>
      <w:r w:rsidRPr="00C52E66">
        <w:rPr>
          <w:rFonts w:eastAsia="Calibri"/>
          <w:sz w:val="20"/>
          <w:szCs w:val="20"/>
          <w:lang w:eastAsia="en-US"/>
        </w:rPr>
        <w:t xml:space="preserve">В целях обеспечения дополнительных мер пожарной безопасности и предупреждения гибели людей при пожаре проведены рейдовые мероприятия </w:t>
      </w:r>
      <w:r w:rsidRPr="00C52E66">
        <w:rPr>
          <w:rFonts w:eastAsia="Calibri"/>
          <w:bCs/>
          <w:color w:val="000000"/>
          <w:sz w:val="20"/>
          <w:szCs w:val="20"/>
          <w:lang w:eastAsia="en-US"/>
        </w:rPr>
        <w:t>проверки мест общего пользования многоквартирных домов в деревянном исполнении на предмет загромождения путей эвакуации.</w:t>
      </w:r>
    </w:p>
    <w:p w14:paraId="50440786" w14:textId="77777777" w:rsidR="00C52E66" w:rsidRPr="00C52E66" w:rsidRDefault="00C52E66" w:rsidP="00C52E66">
      <w:pPr>
        <w:widowControl/>
        <w:autoSpaceDE/>
        <w:autoSpaceDN/>
        <w:adjustRightInd/>
        <w:ind w:firstLine="851"/>
        <w:jc w:val="both"/>
        <w:rPr>
          <w:rFonts w:eastAsia="Calibri"/>
          <w:bCs/>
          <w:sz w:val="20"/>
          <w:szCs w:val="20"/>
          <w:lang w:eastAsia="en-US"/>
        </w:rPr>
      </w:pPr>
      <w:r w:rsidRPr="00C52E66">
        <w:rPr>
          <w:rFonts w:eastAsia="Calibri"/>
          <w:bCs/>
          <w:color w:val="000000"/>
          <w:sz w:val="20"/>
          <w:szCs w:val="20"/>
          <w:lang w:eastAsia="en-US"/>
        </w:rPr>
        <w:t xml:space="preserve">5. В преддверии новогодних и рождественский праздников проведена </w:t>
      </w:r>
      <w:r w:rsidRPr="00C52E66">
        <w:rPr>
          <w:rFonts w:eastAsia="Calibri"/>
          <w:bCs/>
          <w:sz w:val="20"/>
          <w:szCs w:val="20"/>
          <w:lang w:eastAsia="en-US"/>
        </w:rPr>
        <w:t>акции «Осторожно, Новогодняя ёлка». В рамках которой:</w:t>
      </w:r>
    </w:p>
    <w:p w14:paraId="5CE1819C"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bCs/>
          <w:sz w:val="20"/>
          <w:szCs w:val="20"/>
          <w:lang w:eastAsia="en-US"/>
        </w:rPr>
        <w:t xml:space="preserve">- проведены </w:t>
      </w:r>
      <w:r w:rsidRPr="00C52E66">
        <w:rPr>
          <w:rFonts w:eastAsia="Calibri"/>
          <w:sz w:val="20"/>
          <w:szCs w:val="20"/>
          <w:lang w:eastAsia="en-US"/>
        </w:rPr>
        <w:t>профилактические беседы с учащимися образовательных учреждений на предмет соблюдения правил пожарной безопасности при проведении новогодних и рождественских мероприятий;</w:t>
      </w:r>
    </w:p>
    <w:p w14:paraId="52362705"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проведено распространение памяток «Новогодняя елка» и «Правила использования пиротехнических изделий».</w:t>
      </w:r>
    </w:p>
    <w:p w14:paraId="0283D37F"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xml:space="preserve">- проведено информирование населения в СМИ «О правилах соблюдения пожарной безопасности при проведении новогодних праздников». </w:t>
      </w:r>
    </w:p>
    <w:p w14:paraId="16555919"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За 2022 год на территории МО «Поселок Айхал» произошло 20 пожаров в т.ч.:</w:t>
      </w:r>
    </w:p>
    <w:p w14:paraId="6347E322"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в жилых помещениях – 8;</w:t>
      </w:r>
    </w:p>
    <w:p w14:paraId="57E17208"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в гаражных боксах – 2;</w:t>
      </w:r>
    </w:p>
    <w:p w14:paraId="7EE07F35"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возгорание мусора на территории – 4;</w:t>
      </w:r>
    </w:p>
    <w:p w14:paraId="057D2073"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в складских помещениях – 1;</w:t>
      </w:r>
    </w:p>
    <w:p w14:paraId="2C52898F"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в нежилых строениях – 2;</w:t>
      </w:r>
    </w:p>
    <w:p w14:paraId="75740C1C"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lastRenderedPageBreak/>
        <w:t>- возгорание автомобилей – 3.</w:t>
      </w:r>
    </w:p>
    <w:p w14:paraId="00019439"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xml:space="preserve"> При пожарах погибших нет.</w:t>
      </w:r>
    </w:p>
    <w:p w14:paraId="57A00089" w14:textId="77777777" w:rsidR="00C52E66" w:rsidRPr="00C52E66" w:rsidRDefault="00C52E66" w:rsidP="00C52E66">
      <w:pPr>
        <w:widowControl/>
        <w:autoSpaceDE/>
        <w:autoSpaceDN/>
        <w:adjustRightInd/>
        <w:spacing w:before="120" w:after="120" w:line="276" w:lineRule="auto"/>
        <w:jc w:val="center"/>
        <w:rPr>
          <w:rFonts w:eastAsia="Calibri"/>
          <w:b/>
          <w:sz w:val="20"/>
          <w:szCs w:val="20"/>
          <w:lang w:eastAsia="en-US"/>
        </w:rPr>
      </w:pPr>
      <w:r w:rsidRPr="00C52E66">
        <w:rPr>
          <w:rFonts w:eastAsia="Calibri"/>
          <w:b/>
          <w:sz w:val="20"/>
          <w:szCs w:val="20"/>
          <w:lang w:eastAsia="en-US"/>
        </w:rPr>
        <w:t>14. Обращение с животными без владельцев</w:t>
      </w:r>
    </w:p>
    <w:p w14:paraId="30415998" w14:textId="77777777" w:rsidR="00C52E66" w:rsidRPr="00C52E66" w:rsidRDefault="00C52E66" w:rsidP="00C52E66">
      <w:pPr>
        <w:widowControl/>
        <w:autoSpaceDE/>
        <w:autoSpaceDN/>
        <w:adjustRightInd/>
        <w:ind w:firstLine="993"/>
        <w:jc w:val="both"/>
        <w:rPr>
          <w:rFonts w:eastAsia="Calibri"/>
          <w:color w:val="000000"/>
          <w:sz w:val="20"/>
          <w:szCs w:val="20"/>
          <w:shd w:val="clear" w:color="auto" w:fill="FFFFFF"/>
          <w:lang w:eastAsia="en-US"/>
        </w:rPr>
      </w:pPr>
      <w:r w:rsidRPr="00C52E66">
        <w:rPr>
          <w:rFonts w:eastAsia="Calibri"/>
          <w:color w:val="000000"/>
          <w:sz w:val="20"/>
          <w:szCs w:val="20"/>
          <w:shd w:val="clear" w:color="auto" w:fill="FFFFFF"/>
          <w:lang w:eastAsia="en-US"/>
        </w:rPr>
        <w:t xml:space="preserve">1. В рамках </w:t>
      </w:r>
      <w:r w:rsidRPr="00C52E66">
        <w:rPr>
          <w:rFonts w:eastAsia="Calibri"/>
          <w:sz w:val="20"/>
          <w:szCs w:val="20"/>
          <w:lang w:eastAsia="en-US"/>
        </w:rPr>
        <w:t xml:space="preserve">организации мероприятий по осуществлению деятельности по обращению с животными без владельцев в течении 2022 года </w:t>
      </w:r>
      <w:r w:rsidRPr="00C52E66">
        <w:rPr>
          <w:rFonts w:eastAsia="Calibri"/>
          <w:color w:val="000000"/>
          <w:sz w:val="20"/>
          <w:szCs w:val="20"/>
          <w:shd w:val="clear" w:color="auto" w:fill="FFFFFF"/>
          <w:lang w:eastAsia="en-US"/>
        </w:rPr>
        <w:t>проведен отлов 29 собак без владельцев.</w:t>
      </w:r>
    </w:p>
    <w:p w14:paraId="5616EB0B" w14:textId="77777777" w:rsidR="00C52E66" w:rsidRPr="00C52E66" w:rsidRDefault="00C52E66" w:rsidP="00C52E66">
      <w:pPr>
        <w:widowControl/>
        <w:autoSpaceDE/>
        <w:autoSpaceDN/>
        <w:adjustRightInd/>
        <w:ind w:firstLine="851"/>
        <w:jc w:val="both"/>
        <w:rPr>
          <w:rFonts w:eastAsia="Calibri"/>
          <w:color w:val="000000"/>
          <w:sz w:val="20"/>
          <w:szCs w:val="20"/>
          <w:shd w:val="clear" w:color="auto" w:fill="FFFFFF"/>
          <w:lang w:eastAsia="en-US"/>
        </w:rPr>
      </w:pPr>
      <w:r w:rsidRPr="00C52E66">
        <w:rPr>
          <w:rFonts w:eastAsia="Calibri"/>
          <w:color w:val="000000"/>
          <w:sz w:val="20"/>
          <w:szCs w:val="20"/>
          <w:shd w:val="clear" w:color="auto" w:fill="FFFFFF"/>
          <w:lang w:eastAsia="en-US"/>
        </w:rPr>
        <w:t>В том числе:</w:t>
      </w:r>
    </w:p>
    <w:p w14:paraId="4843E222" w14:textId="77777777" w:rsidR="00C52E66" w:rsidRPr="00C52E66" w:rsidRDefault="00C52E66" w:rsidP="00C52E66">
      <w:pPr>
        <w:widowControl/>
        <w:autoSpaceDE/>
        <w:autoSpaceDN/>
        <w:adjustRightInd/>
        <w:ind w:firstLine="851"/>
        <w:jc w:val="both"/>
        <w:rPr>
          <w:rFonts w:eastAsia="Calibri"/>
          <w:bCs/>
          <w:sz w:val="20"/>
          <w:szCs w:val="20"/>
          <w:lang w:eastAsia="en-US"/>
        </w:rPr>
      </w:pPr>
      <w:r w:rsidRPr="00C52E66">
        <w:rPr>
          <w:rFonts w:eastAsia="Calibri"/>
          <w:color w:val="000000"/>
          <w:sz w:val="20"/>
          <w:szCs w:val="20"/>
          <w:shd w:val="clear" w:color="auto" w:fill="FFFFFF"/>
          <w:lang w:eastAsia="en-US"/>
        </w:rPr>
        <w:t xml:space="preserve">- 25 собак (за период с 01.03.2022 – 24.10.2022) в рамках </w:t>
      </w:r>
      <w:r w:rsidRPr="00C52E66">
        <w:rPr>
          <w:rFonts w:eastAsia="Calibri"/>
          <w:sz w:val="20"/>
          <w:szCs w:val="20"/>
          <w:lang w:eastAsia="en-US"/>
        </w:rPr>
        <w:t xml:space="preserve">муниципального контракта на оказание услуг по отлову, транспортировке, содержанию безнадзорных животных на территории муниципального образования «Поселок Айхал». Цена контракта составила </w:t>
      </w:r>
      <w:r w:rsidRPr="00C52E66">
        <w:rPr>
          <w:rFonts w:eastAsia="Calibri"/>
          <w:bCs/>
          <w:sz w:val="20"/>
          <w:szCs w:val="20"/>
          <w:u w:val="single"/>
          <w:lang w:eastAsia="en-US"/>
        </w:rPr>
        <w:t>256 345,58 руб.</w:t>
      </w:r>
      <w:r w:rsidRPr="00C52E66">
        <w:rPr>
          <w:rFonts w:eastAsia="Calibri"/>
          <w:bCs/>
          <w:sz w:val="20"/>
          <w:szCs w:val="20"/>
          <w:lang w:eastAsia="en-US"/>
        </w:rPr>
        <w:t xml:space="preserve"> – субвенция РС (Я) на реализацию переданных полномочий. </w:t>
      </w:r>
    </w:p>
    <w:p w14:paraId="6F4703B9"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bCs/>
          <w:sz w:val="20"/>
          <w:szCs w:val="20"/>
          <w:lang w:eastAsia="en-US"/>
        </w:rPr>
        <w:t xml:space="preserve">- 4 собаки (за период с 25.10.2022-06.12.2022) в рамках </w:t>
      </w:r>
      <w:r w:rsidRPr="00C52E66">
        <w:rPr>
          <w:rFonts w:eastAsia="Calibri"/>
          <w:sz w:val="20"/>
          <w:szCs w:val="20"/>
          <w:lang w:eastAsia="en-US"/>
        </w:rPr>
        <w:t>заключенного дополнительный договора (финансирование МО «Поселок Айхал») на оказание услуг по отлову, транспортировке, содержанию безнадзорных животных.</w:t>
      </w:r>
    </w:p>
    <w:p w14:paraId="1266B417"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2. Разработаны и утверждены следующие нормативные правовые акты:</w:t>
      </w:r>
    </w:p>
    <w:p w14:paraId="09178EC8"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b/>
          <w:sz w:val="20"/>
          <w:szCs w:val="20"/>
          <w:lang w:eastAsia="en-US"/>
        </w:rPr>
        <w:t xml:space="preserve">- </w:t>
      </w:r>
      <w:r w:rsidRPr="00C52E66">
        <w:rPr>
          <w:rFonts w:eastAsia="Calibri"/>
          <w:sz w:val="20"/>
          <w:szCs w:val="20"/>
          <w:lang w:eastAsia="en-US"/>
        </w:rPr>
        <w:t>Порядок осуществления деятельности по обращению с животными без владельцев и организации деятельности приютов для животных и нормы содержания животных в них на территории МО «Поселок Айхал».</w:t>
      </w:r>
    </w:p>
    <w:p w14:paraId="67CD3983"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Порядок поступления безнадзорных животных в муниципальную собственность муниципального образования «Поселок Айхал» Мирнинского района Республики Саха (Якутия) и их дальнейшее использование.</w:t>
      </w:r>
    </w:p>
    <w:p w14:paraId="472452E5" w14:textId="77777777" w:rsidR="00C52E66" w:rsidRPr="00C52E66" w:rsidRDefault="00C52E66" w:rsidP="00C52E66">
      <w:pPr>
        <w:widowControl/>
        <w:autoSpaceDE/>
        <w:autoSpaceDN/>
        <w:adjustRightInd/>
        <w:ind w:firstLine="851"/>
        <w:jc w:val="both"/>
        <w:rPr>
          <w:rFonts w:eastAsia="Calibri"/>
          <w:sz w:val="20"/>
          <w:szCs w:val="20"/>
          <w:lang w:eastAsia="en-US"/>
        </w:rPr>
      </w:pPr>
      <w:r w:rsidRPr="00C52E66">
        <w:rPr>
          <w:rFonts w:eastAsia="Calibri"/>
          <w:sz w:val="20"/>
          <w:szCs w:val="20"/>
          <w:lang w:eastAsia="en-US"/>
        </w:rPr>
        <w:t xml:space="preserve">3. Проводилось информирование населения в СМИ о правилах содержания домашних животных (распространение информационных памяток, видеороликов). </w:t>
      </w:r>
    </w:p>
    <w:p w14:paraId="578D0224" w14:textId="77777777" w:rsidR="00C52E66" w:rsidRPr="00C52E66" w:rsidRDefault="00C52E66" w:rsidP="00C52E66">
      <w:pPr>
        <w:widowControl/>
        <w:autoSpaceDE/>
        <w:autoSpaceDN/>
        <w:adjustRightInd/>
        <w:ind w:firstLine="851"/>
        <w:jc w:val="both"/>
        <w:rPr>
          <w:rFonts w:eastAsia="Calibri"/>
          <w:bCs/>
          <w:sz w:val="20"/>
          <w:szCs w:val="20"/>
          <w:lang w:eastAsia="en-US"/>
        </w:rPr>
      </w:pPr>
      <w:r w:rsidRPr="00C52E66">
        <w:rPr>
          <w:rFonts w:eastAsia="Calibri"/>
          <w:bCs/>
          <w:sz w:val="20"/>
          <w:szCs w:val="20"/>
          <w:lang w:eastAsia="en-US"/>
        </w:rPr>
        <w:t>4. В бюджете муниципального образования на 2023 год предусмотрены денежные средства на следующие мероприятия:</w:t>
      </w:r>
    </w:p>
    <w:p w14:paraId="57980EF2" w14:textId="77777777" w:rsidR="00C52E66" w:rsidRPr="00C52E66" w:rsidRDefault="00C52E66" w:rsidP="00C52E66">
      <w:pPr>
        <w:widowControl/>
        <w:autoSpaceDE/>
        <w:autoSpaceDN/>
        <w:adjustRightInd/>
        <w:ind w:firstLine="851"/>
        <w:jc w:val="both"/>
        <w:rPr>
          <w:rFonts w:eastAsia="Calibri"/>
          <w:bCs/>
          <w:sz w:val="20"/>
          <w:szCs w:val="20"/>
          <w:lang w:eastAsia="en-US"/>
        </w:rPr>
      </w:pPr>
      <w:r w:rsidRPr="00C52E66">
        <w:rPr>
          <w:rFonts w:eastAsia="Calibri"/>
          <w:bCs/>
          <w:sz w:val="20"/>
          <w:szCs w:val="20"/>
          <w:lang w:eastAsia="en-US"/>
        </w:rPr>
        <w:t xml:space="preserve">- приобретение гуманных средств отлова (клетка-ловушка, дистанционный инъектор, расходные средства для инъектора) 186 593,67 руб.;  </w:t>
      </w:r>
    </w:p>
    <w:p w14:paraId="7F823B04" w14:textId="77777777" w:rsidR="00C52E66" w:rsidRPr="00C52E66" w:rsidRDefault="00C52E66" w:rsidP="00C52E66">
      <w:pPr>
        <w:widowControl/>
        <w:autoSpaceDE/>
        <w:autoSpaceDN/>
        <w:adjustRightInd/>
        <w:ind w:firstLine="851"/>
        <w:jc w:val="both"/>
        <w:rPr>
          <w:rFonts w:eastAsia="Calibri"/>
          <w:bCs/>
          <w:sz w:val="20"/>
          <w:szCs w:val="20"/>
          <w:lang w:eastAsia="en-US"/>
        </w:rPr>
      </w:pPr>
      <w:r w:rsidRPr="00C52E66">
        <w:rPr>
          <w:rFonts w:eastAsia="Calibri"/>
          <w:bCs/>
          <w:sz w:val="20"/>
          <w:szCs w:val="20"/>
          <w:lang w:eastAsia="en-US"/>
        </w:rPr>
        <w:t>- оказание услуг по отлову, транспортировке, содержанию безнадзорных животных на территории муниципального образования «Поселок Айхал» - 200 000,00 руб.</w:t>
      </w:r>
    </w:p>
    <w:p w14:paraId="421F183E" w14:textId="77777777" w:rsidR="00C52E66" w:rsidRPr="00C52E66" w:rsidRDefault="00C52E66" w:rsidP="00C52E66">
      <w:pPr>
        <w:widowControl/>
        <w:autoSpaceDE/>
        <w:autoSpaceDN/>
        <w:adjustRightInd/>
        <w:spacing w:after="120"/>
        <w:ind w:firstLine="851"/>
        <w:jc w:val="both"/>
        <w:rPr>
          <w:rFonts w:eastAsia="Calibri"/>
          <w:bCs/>
          <w:sz w:val="20"/>
          <w:szCs w:val="20"/>
          <w:lang w:eastAsia="en-US"/>
        </w:rPr>
      </w:pPr>
      <w:r w:rsidRPr="00C52E66">
        <w:rPr>
          <w:rFonts w:eastAsia="Calibri"/>
          <w:bCs/>
          <w:sz w:val="20"/>
          <w:szCs w:val="20"/>
          <w:lang w:eastAsia="en-US"/>
        </w:rPr>
        <w:t>- подана заявка в МО «Мирнинский район» на 2023 год на финансирование оказания услуг по разработке проектно-сметной документации на строительство муниципального приюта для безнадзорных животных.</w:t>
      </w:r>
    </w:p>
    <w:p w14:paraId="3DF1CBE1" w14:textId="77777777" w:rsidR="00C52E66" w:rsidRPr="00C52E66" w:rsidRDefault="00C52E66" w:rsidP="00C52E66">
      <w:pPr>
        <w:widowControl/>
        <w:tabs>
          <w:tab w:val="left" w:pos="426"/>
        </w:tabs>
        <w:autoSpaceDE/>
        <w:autoSpaceDN/>
        <w:adjustRightInd/>
        <w:spacing w:after="120"/>
        <w:ind w:left="360"/>
        <w:jc w:val="center"/>
        <w:rPr>
          <w:rFonts w:eastAsia="Times New Roman"/>
          <w:b/>
          <w:sz w:val="20"/>
          <w:szCs w:val="20"/>
        </w:rPr>
      </w:pPr>
      <w:r w:rsidRPr="00C52E66">
        <w:rPr>
          <w:rFonts w:eastAsia="Times New Roman"/>
          <w:b/>
          <w:sz w:val="20"/>
          <w:szCs w:val="20"/>
        </w:rPr>
        <w:t>15. Работа с устными и письменными обращениями граждан</w:t>
      </w:r>
    </w:p>
    <w:p w14:paraId="002749EA" w14:textId="77777777" w:rsidR="00C52E66" w:rsidRPr="00C52E66" w:rsidRDefault="00C52E66" w:rsidP="00C52E66">
      <w:pPr>
        <w:widowControl/>
        <w:autoSpaceDE/>
        <w:autoSpaceDN/>
        <w:adjustRightInd/>
        <w:spacing w:after="120"/>
        <w:ind w:firstLine="708"/>
        <w:jc w:val="both"/>
        <w:rPr>
          <w:rFonts w:eastAsia="Times New Roman"/>
          <w:bCs/>
          <w:sz w:val="20"/>
          <w:szCs w:val="20"/>
          <w:lang w:val="x-none" w:eastAsia="x-none"/>
        </w:rPr>
      </w:pPr>
      <w:r w:rsidRPr="00C52E66">
        <w:rPr>
          <w:rFonts w:eastAsia="Times New Roman"/>
          <w:bCs/>
          <w:sz w:val="20"/>
          <w:szCs w:val="20"/>
          <w:lang w:val="x-none" w:eastAsia="x-none"/>
        </w:rPr>
        <w:t>Работа с устными и письменными обращениями граждан в администрации МО «Поселок Айхал» ведется посредством:</w:t>
      </w:r>
    </w:p>
    <w:p w14:paraId="7E4B3AF2" w14:textId="77777777" w:rsidR="00C52E66" w:rsidRPr="00C52E66" w:rsidRDefault="00C52E66" w:rsidP="00C52E66">
      <w:pPr>
        <w:widowControl/>
        <w:autoSpaceDE/>
        <w:autoSpaceDN/>
        <w:adjustRightInd/>
        <w:spacing w:after="120"/>
        <w:ind w:firstLine="709"/>
        <w:jc w:val="both"/>
        <w:rPr>
          <w:rFonts w:eastAsia="Times New Roman"/>
          <w:bCs/>
          <w:sz w:val="20"/>
          <w:szCs w:val="20"/>
          <w:lang w:val="x-none" w:eastAsia="x-none"/>
        </w:rPr>
      </w:pPr>
      <w:r w:rsidRPr="00C52E66">
        <w:rPr>
          <w:rFonts w:eastAsia="Times New Roman"/>
          <w:bCs/>
          <w:sz w:val="20"/>
          <w:szCs w:val="20"/>
          <w:lang w:val="x-none" w:eastAsia="x-none"/>
        </w:rPr>
        <w:t xml:space="preserve">- личного приема граждан, </w:t>
      </w:r>
    </w:p>
    <w:p w14:paraId="272144D0" w14:textId="77777777" w:rsidR="00C52E66" w:rsidRPr="00C52E66" w:rsidRDefault="00C52E66" w:rsidP="00C52E66">
      <w:pPr>
        <w:widowControl/>
        <w:autoSpaceDE/>
        <w:autoSpaceDN/>
        <w:adjustRightInd/>
        <w:spacing w:after="120"/>
        <w:ind w:firstLine="709"/>
        <w:jc w:val="both"/>
        <w:rPr>
          <w:rFonts w:eastAsia="Times New Roman"/>
          <w:bCs/>
          <w:sz w:val="20"/>
          <w:szCs w:val="20"/>
          <w:lang w:val="x-none" w:eastAsia="x-none"/>
        </w:rPr>
      </w:pPr>
      <w:r w:rsidRPr="00C52E66">
        <w:rPr>
          <w:rFonts w:eastAsia="Times New Roman"/>
          <w:bCs/>
          <w:sz w:val="20"/>
          <w:szCs w:val="20"/>
          <w:lang w:val="x-none" w:eastAsia="x-none"/>
        </w:rPr>
        <w:t xml:space="preserve">- телефонных звонков, </w:t>
      </w:r>
    </w:p>
    <w:p w14:paraId="42599AD5" w14:textId="77777777" w:rsidR="00C52E66" w:rsidRPr="00C52E66" w:rsidRDefault="00C52E66" w:rsidP="00C52E66">
      <w:pPr>
        <w:widowControl/>
        <w:autoSpaceDE/>
        <w:autoSpaceDN/>
        <w:adjustRightInd/>
        <w:spacing w:after="120"/>
        <w:ind w:firstLine="709"/>
        <w:jc w:val="both"/>
        <w:rPr>
          <w:rFonts w:eastAsia="Times New Roman"/>
          <w:bCs/>
          <w:sz w:val="20"/>
          <w:szCs w:val="20"/>
          <w:lang w:val="x-none" w:eastAsia="x-none"/>
        </w:rPr>
      </w:pPr>
      <w:r w:rsidRPr="00C52E66">
        <w:rPr>
          <w:rFonts w:eastAsia="Times New Roman"/>
          <w:bCs/>
          <w:sz w:val="20"/>
          <w:szCs w:val="20"/>
          <w:lang w:val="x-none" w:eastAsia="x-none"/>
        </w:rPr>
        <w:t>- ответов на письменные обращения.</w:t>
      </w:r>
    </w:p>
    <w:p w14:paraId="0295AADC" w14:textId="77777777" w:rsidR="00C52E66" w:rsidRPr="00C52E66" w:rsidRDefault="00C52E66" w:rsidP="00C52E66">
      <w:pPr>
        <w:widowControl/>
        <w:autoSpaceDE/>
        <w:autoSpaceDN/>
        <w:adjustRightInd/>
        <w:spacing w:after="120"/>
        <w:ind w:firstLine="708"/>
        <w:jc w:val="both"/>
        <w:rPr>
          <w:rFonts w:eastAsia="Times New Roman"/>
          <w:bCs/>
          <w:sz w:val="20"/>
          <w:szCs w:val="20"/>
          <w:lang w:val="x-none" w:eastAsia="x-none"/>
        </w:rPr>
      </w:pPr>
      <w:r w:rsidRPr="00C52E66">
        <w:rPr>
          <w:rFonts w:eastAsia="Times New Roman"/>
          <w:bCs/>
          <w:sz w:val="20"/>
          <w:szCs w:val="20"/>
          <w:lang w:val="x-none" w:eastAsia="x-none"/>
        </w:rPr>
        <w:t>Обращения от граждан в администрацию поступают:</w:t>
      </w:r>
    </w:p>
    <w:p w14:paraId="42C8665B" w14:textId="77777777" w:rsidR="00C52E66" w:rsidRPr="00C52E66" w:rsidRDefault="00C52E66" w:rsidP="00C52E66">
      <w:pPr>
        <w:widowControl/>
        <w:autoSpaceDE/>
        <w:autoSpaceDN/>
        <w:adjustRightInd/>
        <w:spacing w:after="120"/>
        <w:ind w:firstLine="708"/>
        <w:jc w:val="both"/>
        <w:rPr>
          <w:rFonts w:eastAsia="Times New Roman"/>
          <w:bCs/>
          <w:sz w:val="20"/>
          <w:szCs w:val="20"/>
          <w:lang w:val="x-none" w:eastAsia="x-none"/>
        </w:rPr>
      </w:pPr>
      <w:r w:rsidRPr="00C52E66">
        <w:rPr>
          <w:rFonts w:eastAsia="Times New Roman"/>
          <w:bCs/>
          <w:sz w:val="20"/>
          <w:szCs w:val="20"/>
          <w:lang w:val="x-none" w:eastAsia="x-none"/>
        </w:rPr>
        <w:t>- непосредственно от граждан при личном визите;</w:t>
      </w:r>
    </w:p>
    <w:p w14:paraId="1D0B7FE3" w14:textId="77777777" w:rsidR="00C52E66" w:rsidRPr="00C52E66" w:rsidRDefault="00C52E66" w:rsidP="00C52E66">
      <w:pPr>
        <w:widowControl/>
        <w:autoSpaceDE/>
        <w:autoSpaceDN/>
        <w:adjustRightInd/>
        <w:spacing w:after="120"/>
        <w:ind w:firstLine="708"/>
        <w:jc w:val="both"/>
        <w:rPr>
          <w:rFonts w:eastAsia="Times New Roman"/>
          <w:bCs/>
          <w:sz w:val="20"/>
          <w:szCs w:val="20"/>
          <w:lang w:val="x-none" w:eastAsia="x-none"/>
        </w:rPr>
      </w:pPr>
      <w:r w:rsidRPr="00C52E66">
        <w:rPr>
          <w:rFonts w:eastAsia="Times New Roman"/>
          <w:bCs/>
          <w:sz w:val="20"/>
          <w:szCs w:val="20"/>
          <w:lang w:val="x-none" w:eastAsia="x-none"/>
        </w:rPr>
        <w:t>- через интернет-приемную на официальном сайте администрации;</w:t>
      </w:r>
    </w:p>
    <w:p w14:paraId="5D35F53D" w14:textId="77777777" w:rsidR="00C52E66" w:rsidRPr="00C52E66" w:rsidRDefault="00C52E66" w:rsidP="00C52E66">
      <w:pPr>
        <w:widowControl/>
        <w:autoSpaceDE/>
        <w:autoSpaceDN/>
        <w:adjustRightInd/>
        <w:spacing w:after="120"/>
        <w:ind w:firstLine="708"/>
        <w:jc w:val="both"/>
        <w:rPr>
          <w:rFonts w:eastAsia="Times New Roman"/>
          <w:bCs/>
          <w:sz w:val="20"/>
          <w:szCs w:val="20"/>
          <w:lang w:val="x-none" w:eastAsia="x-none"/>
        </w:rPr>
      </w:pPr>
      <w:r w:rsidRPr="00C52E66">
        <w:rPr>
          <w:rFonts w:eastAsia="Times New Roman"/>
          <w:bCs/>
          <w:sz w:val="20"/>
          <w:szCs w:val="20"/>
          <w:lang w:val="x-none" w:eastAsia="x-none"/>
        </w:rPr>
        <w:t>- в сообщениях на официальных аккаунтах администрации и главы поселка в сети интернет (телеграм, Вконтакте, одноклассники);</w:t>
      </w:r>
    </w:p>
    <w:p w14:paraId="7A0E13D3" w14:textId="77777777" w:rsidR="00C52E66" w:rsidRPr="00C52E66" w:rsidRDefault="00C52E66" w:rsidP="00C52E66">
      <w:pPr>
        <w:widowControl/>
        <w:autoSpaceDE/>
        <w:autoSpaceDN/>
        <w:adjustRightInd/>
        <w:spacing w:after="120"/>
        <w:ind w:firstLine="708"/>
        <w:jc w:val="both"/>
        <w:rPr>
          <w:rFonts w:eastAsia="Times New Roman"/>
          <w:bCs/>
          <w:sz w:val="20"/>
          <w:szCs w:val="20"/>
          <w:lang w:val="x-none" w:eastAsia="x-none"/>
        </w:rPr>
      </w:pPr>
      <w:r w:rsidRPr="00C52E66">
        <w:rPr>
          <w:rFonts w:eastAsia="Times New Roman"/>
          <w:bCs/>
          <w:sz w:val="20"/>
          <w:szCs w:val="20"/>
          <w:lang w:val="x-none" w:eastAsia="x-none"/>
        </w:rPr>
        <w:t xml:space="preserve">- на электронную почту администрации. </w:t>
      </w:r>
    </w:p>
    <w:p w14:paraId="091B90B9" w14:textId="77777777" w:rsidR="00C52E66" w:rsidRPr="00C52E66" w:rsidRDefault="00C52E66" w:rsidP="00C52E66">
      <w:pPr>
        <w:widowControl/>
        <w:autoSpaceDE/>
        <w:autoSpaceDN/>
        <w:adjustRightInd/>
        <w:spacing w:after="120"/>
        <w:ind w:firstLine="708"/>
        <w:jc w:val="both"/>
        <w:rPr>
          <w:rFonts w:eastAsia="Times New Roman"/>
          <w:bCs/>
          <w:sz w:val="20"/>
          <w:szCs w:val="20"/>
          <w:lang w:val="x-none" w:eastAsia="x-none"/>
        </w:rPr>
      </w:pPr>
      <w:r w:rsidRPr="00C52E66">
        <w:rPr>
          <w:rFonts w:eastAsia="Times New Roman"/>
          <w:bCs/>
          <w:sz w:val="20"/>
          <w:szCs w:val="20"/>
          <w:lang w:val="x-none" w:eastAsia="x-none"/>
        </w:rPr>
        <w:t>Главой поселка регулярно проводятся прямые эфиры в социальной сети Вконтакте, где жители также могут напрямую задать все интересующие вопросы.</w:t>
      </w:r>
    </w:p>
    <w:tbl>
      <w:tblPr>
        <w:tblW w:w="9467" w:type="dxa"/>
        <w:tblLook w:val="04A0" w:firstRow="1" w:lastRow="0" w:firstColumn="1" w:lastColumn="0" w:noHBand="0" w:noVBand="1"/>
      </w:tblPr>
      <w:tblGrid>
        <w:gridCol w:w="545"/>
        <w:gridCol w:w="6254"/>
        <w:gridCol w:w="2668"/>
      </w:tblGrid>
      <w:tr w:rsidR="00C52E66" w:rsidRPr="00C52E66" w14:paraId="698A4EF8" w14:textId="77777777" w:rsidTr="00D73477">
        <w:trPr>
          <w:trHeight w:val="147"/>
        </w:trPr>
        <w:tc>
          <w:tcPr>
            <w:tcW w:w="94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BC17B"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Сведения о письменных обращениях граждан на 27.12.2021 г.</w:t>
            </w:r>
          </w:p>
        </w:tc>
      </w:tr>
      <w:tr w:rsidR="00C52E66" w:rsidRPr="00C52E66" w14:paraId="19E50A2C" w14:textId="77777777" w:rsidTr="00D73477">
        <w:trPr>
          <w:trHeight w:val="27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A045E47"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w:t>
            </w:r>
          </w:p>
        </w:tc>
        <w:tc>
          <w:tcPr>
            <w:tcW w:w="6254" w:type="dxa"/>
            <w:tcBorders>
              <w:top w:val="nil"/>
              <w:left w:val="nil"/>
              <w:bottom w:val="single" w:sz="4" w:space="0" w:color="auto"/>
              <w:right w:val="single" w:sz="4" w:space="0" w:color="auto"/>
            </w:tcBorders>
            <w:shd w:val="clear" w:color="auto" w:fill="auto"/>
            <w:vAlign w:val="center"/>
            <w:hideMark/>
          </w:tcPr>
          <w:p w14:paraId="14A1BB76"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Вопрос</w:t>
            </w:r>
          </w:p>
        </w:tc>
        <w:tc>
          <w:tcPr>
            <w:tcW w:w="2668" w:type="dxa"/>
            <w:tcBorders>
              <w:top w:val="nil"/>
              <w:left w:val="nil"/>
              <w:bottom w:val="single" w:sz="4" w:space="0" w:color="auto"/>
              <w:right w:val="single" w:sz="4" w:space="0" w:color="auto"/>
            </w:tcBorders>
            <w:shd w:val="clear" w:color="auto" w:fill="auto"/>
            <w:vAlign w:val="center"/>
            <w:hideMark/>
          </w:tcPr>
          <w:p w14:paraId="1BA1667A"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 xml:space="preserve">Количество обращений </w:t>
            </w:r>
          </w:p>
        </w:tc>
      </w:tr>
      <w:tr w:rsidR="00C52E66" w:rsidRPr="00C52E66" w14:paraId="4BE6AE18" w14:textId="77777777" w:rsidTr="00D73477">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2C40823"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1</w:t>
            </w:r>
          </w:p>
        </w:tc>
        <w:tc>
          <w:tcPr>
            <w:tcW w:w="6254" w:type="dxa"/>
            <w:tcBorders>
              <w:top w:val="nil"/>
              <w:left w:val="nil"/>
              <w:bottom w:val="single" w:sz="4" w:space="0" w:color="auto"/>
              <w:right w:val="single" w:sz="4" w:space="0" w:color="auto"/>
            </w:tcBorders>
            <w:shd w:val="clear" w:color="auto" w:fill="auto"/>
            <w:hideMark/>
          </w:tcPr>
          <w:p w14:paraId="3578EB80"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По вопросам связанных с жильем</w:t>
            </w:r>
          </w:p>
        </w:tc>
        <w:tc>
          <w:tcPr>
            <w:tcW w:w="2668" w:type="dxa"/>
            <w:tcBorders>
              <w:top w:val="nil"/>
              <w:left w:val="nil"/>
              <w:bottom w:val="single" w:sz="4" w:space="0" w:color="auto"/>
              <w:right w:val="single" w:sz="4" w:space="0" w:color="auto"/>
            </w:tcBorders>
            <w:shd w:val="clear" w:color="auto" w:fill="auto"/>
            <w:noWrap/>
            <w:hideMark/>
          </w:tcPr>
          <w:p w14:paraId="7AEF5D99"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sz w:val="20"/>
                <w:szCs w:val="20"/>
              </w:rPr>
              <w:t>141</w:t>
            </w:r>
          </w:p>
        </w:tc>
      </w:tr>
      <w:tr w:rsidR="00C52E66" w:rsidRPr="00C52E66" w14:paraId="034AE0F1" w14:textId="77777777" w:rsidTr="00D73477">
        <w:trPr>
          <w:trHeight w:val="42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BB19DC4"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2</w:t>
            </w:r>
          </w:p>
        </w:tc>
        <w:tc>
          <w:tcPr>
            <w:tcW w:w="6254" w:type="dxa"/>
            <w:tcBorders>
              <w:top w:val="nil"/>
              <w:left w:val="nil"/>
              <w:bottom w:val="single" w:sz="4" w:space="0" w:color="auto"/>
              <w:right w:val="single" w:sz="4" w:space="0" w:color="auto"/>
            </w:tcBorders>
            <w:shd w:val="clear" w:color="auto" w:fill="auto"/>
            <w:hideMark/>
          </w:tcPr>
          <w:p w14:paraId="17FE5A3F"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По жилищно-коммунальному хозяйству</w:t>
            </w:r>
          </w:p>
        </w:tc>
        <w:tc>
          <w:tcPr>
            <w:tcW w:w="2668" w:type="dxa"/>
            <w:tcBorders>
              <w:top w:val="nil"/>
              <w:left w:val="nil"/>
              <w:bottom w:val="single" w:sz="4" w:space="0" w:color="auto"/>
              <w:right w:val="single" w:sz="4" w:space="0" w:color="auto"/>
            </w:tcBorders>
            <w:shd w:val="clear" w:color="auto" w:fill="auto"/>
            <w:noWrap/>
            <w:hideMark/>
          </w:tcPr>
          <w:p w14:paraId="13D8E80C"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sz w:val="20"/>
                <w:szCs w:val="20"/>
              </w:rPr>
              <w:t>44</w:t>
            </w:r>
          </w:p>
        </w:tc>
      </w:tr>
      <w:tr w:rsidR="00C52E66" w:rsidRPr="00C52E66" w14:paraId="0C74DB53" w14:textId="77777777" w:rsidTr="00D73477">
        <w:trPr>
          <w:trHeight w:val="417"/>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AA42316"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3</w:t>
            </w:r>
          </w:p>
        </w:tc>
        <w:tc>
          <w:tcPr>
            <w:tcW w:w="6254" w:type="dxa"/>
            <w:tcBorders>
              <w:top w:val="nil"/>
              <w:left w:val="nil"/>
              <w:bottom w:val="single" w:sz="4" w:space="0" w:color="auto"/>
              <w:right w:val="single" w:sz="4" w:space="0" w:color="auto"/>
            </w:tcBorders>
            <w:shd w:val="clear" w:color="auto" w:fill="auto"/>
            <w:hideMark/>
          </w:tcPr>
          <w:p w14:paraId="35E30346"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xml:space="preserve">По земельным отношениям </w:t>
            </w:r>
          </w:p>
        </w:tc>
        <w:tc>
          <w:tcPr>
            <w:tcW w:w="2668" w:type="dxa"/>
            <w:tcBorders>
              <w:top w:val="nil"/>
              <w:left w:val="nil"/>
              <w:bottom w:val="single" w:sz="4" w:space="0" w:color="auto"/>
              <w:right w:val="single" w:sz="4" w:space="0" w:color="auto"/>
            </w:tcBorders>
            <w:shd w:val="clear" w:color="auto" w:fill="auto"/>
            <w:noWrap/>
            <w:hideMark/>
          </w:tcPr>
          <w:p w14:paraId="61015DB5"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sz w:val="20"/>
                <w:szCs w:val="20"/>
              </w:rPr>
              <w:t>147</w:t>
            </w:r>
          </w:p>
        </w:tc>
      </w:tr>
      <w:tr w:rsidR="00C52E66" w:rsidRPr="00C52E66" w14:paraId="304AD46F" w14:textId="77777777" w:rsidTr="00D73477">
        <w:trPr>
          <w:trHeight w:val="409"/>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A0EA836"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lastRenderedPageBreak/>
              <w:t>4</w:t>
            </w:r>
          </w:p>
        </w:tc>
        <w:tc>
          <w:tcPr>
            <w:tcW w:w="6254" w:type="dxa"/>
            <w:tcBorders>
              <w:top w:val="nil"/>
              <w:left w:val="nil"/>
              <w:bottom w:val="single" w:sz="4" w:space="0" w:color="auto"/>
              <w:right w:val="single" w:sz="4" w:space="0" w:color="auto"/>
            </w:tcBorders>
            <w:shd w:val="clear" w:color="auto" w:fill="auto"/>
            <w:hideMark/>
          </w:tcPr>
          <w:p w14:paraId="1F580E24"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По градостроительной деятельности</w:t>
            </w:r>
          </w:p>
        </w:tc>
        <w:tc>
          <w:tcPr>
            <w:tcW w:w="2668" w:type="dxa"/>
            <w:tcBorders>
              <w:top w:val="nil"/>
              <w:left w:val="nil"/>
              <w:bottom w:val="single" w:sz="4" w:space="0" w:color="auto"/>
              <w:right w:val="single" w:sz="4" w:space="0" w:color="auto"/>
            </w:tcBorders>
            <w:shd w:val="clear" w:color="auto" w:fill="auto"/>
            <w:noWrap/>
            <w:hideMark/>
          </w:tcPr>
          <w:p w14:paraId="10232B8F"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sz w:val="20"/>
                <w:szCs w:val="20"/>
              </w:rPr>
              <w:t>24</w:t>
            </w:r>
          </w:p>
        </w:tc>
      </w:tr>
      <w:tr w:rsidR="00C52E66" w:rsidRPr="00C52E66" w14:paraId="06A7E236" w14:textId="77777777" w:rsidTr="00D73477">
        <w:trPr>
          <w:trHeight w:val="286"/>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41C464BD"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5</w:t>
            </w:r>
          </w:p>
        </w:tc>
        <w:tc>
          <w:tcPr>
            <w:tcW w:w="6254" w:type="dxa"/>
            <w:tcBorders>
              <w:top w:val="nil"/>
              <w:left w:val="nil"/>
              <w:bottom w:val="single" w:sz="4" w:space="0" w:color="auto"/>
              <w:right w:val="single" w:sz="4" w:space="0" w:color="auto"/>
            </w:tcBorders>
            <w:shd w:val="clear" w:color="auto" w:fill="auto"/>
            <w:hideMark/>
          </w:tcPr>
          <w:p w14:paraId="26598C44"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По социальной защите населения</w:t>
            </w:r>
          </w:p>
        </w:tc>
        <w:tc>
          <w:tcPr>
            <w:tcW w:w="2668" w:type="dxa"/>
            <w:tcBorders>
              <w:top w:val="nil"/>
              <w:left w:val="nil"/>
              <w:bottom w:val="single" w:sz="4" w:space="0" w:color="auto"/>
              <w:right w:val="single" w:sz="4" w:space="0" w:color="auto"/>
            </w:tcBorders>
            <w:shd w:val="clear" w:color="auto" w:fill="auto"/>
            <w:noWrap/>
            <w:hideMark/>
          </w:tcPr>
          <w:p w14:paraId="5466CBDE"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sz w:val="20"/>
                <w:szCs w:val="20"/>
              </w:rPr>
              <w:t>35</w:t>
            </w:r>
          </w:p>
        </w:tc>
      </w:tr>
      <w:tr w:rsidR="00C52E66" w:rsidRPr="00C52E66" w14:paraId="61326CFE" w14:textId="77777777" w:rsidTr="00D73477">
        <w:trPr>
          <w:trHeight w:val="250"/>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719DEDEF"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6</w:t>
            </w:r>
          </w:p>
        </w:tc>
        <w:tc>
          <w:tcPr>
            <w:tcW w:w="6254" w:type="dxa"/>
            <w:tcBorders>
              <w:top w:val="nil"/>
              <w:left w:val="nil"/>
              <w:bottom w:val="single" w:sz="4" w:space="0" w:color="auto"/>
              <w:right w:val="single" w:sz="4" w:space="0" w:color="auto"/>
            </w:tcBorders>
            <w:shd w:val="clear" w:color="auto" w:fill="auto"/>
            <w:hideMark/>
          </w:tcPr>
          <w:p w14:paraId="52BDCC21"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По имущественным отношениям</w:t>
            </w:r>
          </w:p>
        </w:tc>
        <w:tc>
          <w:tcPr>
            <w:tcW w:w="2668" w:type="dxa"/>
            <w:tcBorders>
              <w:top w:val="nil"/>
              <w:left w:val="nil"/>
              <w:bottom w:val="single" w:sz="4" w:space="0" w:color="auto"/>
              <w:right w:val="single" w:sz="4" w:space="0" w:color="auto"/>
            </w:tcBorders>
            <w:shd w:val="clear" w:color="auto" w:fill="auto"/>
            <w:noWrap/>
            <w:hideMark/>
          </w:tcPr>
          <w:p w14:paraId="564CF3D1"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sz w:val="20"/>
                <w:szCs w:val="20"/>
              </w:rPr>
              <w:t>35</w:t>
            </w:r>
          </w:p>
        </w:tc>
      </w:tr>
      <w:tr w:rsidR="00C52E66" w:rsidRPr="00C52E66" w14:paraId="62D0154D" w14:textId="77777777" w:rsidTr="00D73477">
        <w:trPr>
          <w:trHeight w:val="353"/>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668C44D5"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7</w:t>
            </w:r>
          </w:p>
        </w:tc>
        <w:tc>
          <w:tcPr>
            <w:tcW w:w="6254" w:type="dxa"/>
            <w:tcBorders>
              <w:top w:val="nil"/>
              <w:left w:val="nil"/>
              <w:bottom w:val="single" w:sz="4" w:space="0" w:color="auto"/>
              <w:right w:val="single" w:sz="4" w:space="0" w:color="auto"/>
            </w:tcBorders>
            <w:shd w:val="clear" w:color="auto" w:fill="auto"/>
            <w:hideMark/>
          </w:tcPr>
          <w:p w14:paraId="2E39832F"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Прочие</w:t>
            </w:r>
          </w:p>
        </w:tc>
        <w:tc>
          <w:tcPr>
            <w:tcW w:w="2668" w:type="dxa"/>
            <w:tcBorders>
              <w:top w:val="nil"/>
              <w:left w:val="nil"/>
              <w:bottom w:val="single" w:sz="4" w:space="0" w:color="auto"/>
              <w:right w:val="single" w:sz="4" w:space="0" w:color="auto"/>
            </w:tcBorders>
            <w:shd w:val="clear" w:color="auto" w:fill="auto"/>
            <w:noWrap/>
            <w:hideMark/>
          </w:tcPr>
          <w:p w14:paraId="6F6A79D0"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sz w:val="20"/>
                <w:szCs w:val="20"/>
              </w:rPr>
              <w:t>60</w:t>
            </w:r>
          </w:p>
        </w:tc>
      </w:tr>
      <w:tr w:rsidR="00C52E66" w:rsidRPr="00C52E66" w14:paraId="7465D3BC" w14:textId="77777777" w:rsidTr="00D73477">
        <w:trPr>
          <w:trHeight w:val="331"/>
        </w:trPr>
        <w:tc>
          <w:tcPr>
            <w:tcW w:w="545" w:type="dxa"/>
            <w:tcBorders>
              <w:top w:val="nil"/>
              <w:left w:val="single" w:sz="4" w:space="0" w:color="auto"/>
              <w:bottom w:val="single" w:sz="4" w:space="0" w:color="auto"/>
              <w:right w:val="single" w:sz="4" w:space="0" w:color="auto"/>
            </w:tcBorders>
            <w:shd w:val="clear" w:color="auto" w:fill="auto"/>
            <w:noWrap/>
            <w:vAlign w:val="bottom"/>
            <w:hideMark/>
          </w:tcPr>
          <w:p w14:paraId="63CE04CF"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 </w:t>
            </w:r>
          </w:p>
        </w:tc>
        <w:tc>
          <w:tcPr>
            <w:tcW w:w="6254" w:type="dxa"/>
            <w:tcBorders>
              <w:top w:val="nil"/>
              <w:left w:val="nil"/>
              <w:bottom w:val="single" w:sz="4" w:space="0" w:color="auto"/>
              <w:right w:val="single" w:sz="4" w:space="0" w:color="auto"/>
            </w:tcBorders>
            <w:shd w:val="clear" w:color="auto" w:fill="auto"/>
            <w:vAlign w:val="bottom"/>
            <w:hideMark/>
          </w:tcPr>
          <w:p w14:paraId="719B713B" w14:textId="77777777" w:rsidR="00C52E66" w:rsidRPr="00C52E66" w:rsidRDefault="00C52E66" w:rsidP="00C52E66">
            <w:pPr>
              <w:widowControl/>
              <w:autoSpaceDE/>
              <w:autoSpaceDN/>
              <w:adjustRightInd/>
              <w:rPr>
                <w:rFonts w:eastAsia="Times New Roman"/>
                <w:b/>
                <w:bCs/>
                <w:color w:val="000000"/>
                <w:sz w:val="20"/>
                <w:szCs w:val="20"/>
              </w:rPr>
            </w:pPr>
            <w:r w:rsidRPr="00C52E66">
              <w:rPr>
                <w:rFonts w:eastAsia="Times New Roman"/>
                <w:b/>
                <w:bCs/>
                <w:color w:val="000000"/>
                <w:sz w:val="20"/>
                <w:szCs w:val="20"/>
              </w:rPr>
              <w:t>Итого:</w:t>
            </w:r>
          </w:p>
        </w:tc>
        <w:tc>
          <w:tcPr>
            <w:tcW w:w="2668" w:type="dxa"/>
            <w:tcBorders>
              <w:top w:val="nil"/>
              <w:left w:val="nil"/>
              <w:bottom w:val="single" w:sz="4" w:space="0" w:color="auto"/>
              <w:right w:val="single" w:sz="4" w:space="0" w:color="auto"/>
            </w:tcBorders>
            <w:shd w:val="clear" w:color="auto" w:fill="auto"/>
            <w:noWrap/>
            <w:hideMark/>
          </w:tcPr>
          <w:p w14:paraId="7353E42F"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sz w:val="20"/>
                <w:szCs w:val="20"/>
              </w:rPr>
              <w:t>486</w:t>
            </w:r>
          </w:p>
        </w:tc>
      </w:tr>
      <w:tr w:rsidR="00C52E66" w:rsidRPr="00C52E66" w14:paraId="4D865F6F" w14:textId="77777777" w:rsidTr="00D73477">
        <w:trPr>
          <w:trHeight w:val="404"/>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14:paraId="0178CC76"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color w:val="000000"/>
                <w:sz w:val="20"/>
                <w:szCs w:val="20"/>
              </w:rPr>
              <w:t> </w:t>
            </w:r>
          </w:p>
        </w:tc>
        <w:tc>
          <w:tcPr>
            <w:tcW w:w="6254" w:type="dxa"/>
            <w:tcBorders>
              <w:top w:val="nil"/>
              <w:left w:val="nil"/>
              <w:bottom w:val="single" w:sz="4" w:space="0" w:color="auto"/>
              <w:right w:val="single" w:sz="4" w:space="0" w:color="auto"/>
            </w:tcBorders>
            <w:shd w:val="clear" w:color="auto" w:fill="auto"/>
            <w:hideMark/>
          </w:tcPr>
          <w:p w14:paraId="12487368"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на приеме Главы по личным вопросам</w:t>
            </w:r>
          </w:p>
        </w:tc>
        <w:tc>
          <w:tcPr>
            <w:tcW w:w="2668" w:type="dxa"/>
            <w:tcBorders>
              <w:top w:val="nil"/>
              <w:left w:val="nil"/>
              <w:bottom w:val="single" w:sz="4" w:space="0" w:color="auto"/>
              <w:right w:val="single" w:sz="4" w:space="0" w:color="auto"/>
            </w:tcBorders>
            <w:shd w:val="clear" w:color="auto" w:fill="auto"/>
            <w:noWrap/>
            <w:hideMark/>
          </w:tcPr>
          <w:p w14:paraId="00801A87"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sz w:val="20"/>
                <w:szCs w:val="20"/>
              </w:rPr>
              <w:t>60</w:t>
            </w:r>
          </w:p>
        </w:tc>
      </w:tr>
    </w:tbl>
    <w:p w14:paraId="3707F1DE" w14:textId="77777777" w:rsidR="00C52E66" w:rsidRPr="00C52E66" w:rsidRDefault="00C52E66" w:rsidP="00C52E66">
      <w:pPr>
        <w:keepNext/>
        <w:widowControl/>
        <w:autoSpaceDE/>
        <w:autoSpaceDN/>
        <w:adjustRightInd/>
        <w:spacing w:before="240" w:after="120"/>
        <w:outlineLvl w:val="0"/>
        <w:rPr>
          <w:rFonts w:ascii="Cambria" w:eastAsia="Times New Roman" w:hAnsi="Cambria"/>
          <w:b/>
          <w:bCs/>
          <w:kern w:val="32"/>
          <w:sz w:val="20"/>
          <w:szCs w:val="20"/>
          <w:lang w:val="x-none" w:eastAsia="x-none"/>
        </w:rPr>
      </w:pPr>
      <w:r w:rsidRPr="00C52E66">
        <w:rPr>
          <w:rFonts w:ascii="Cambria" w:eastAsia="Times New Roman" w:hAnsi="Cambria"/>
          <w:b/>
          <w:bCs/>
          <w:kern w:val="32"/>
          <w:sz w:val="20"/>
          <w:szCs w:val="20"/>
          <w:lang w:val="x-none" w:eastAsia="x-none"/>
        </w:rPr>
        <w:t>16</w:t>
      </w:r>
      <w:r w:rsidRPr="00C52E66">
        <w:rPr>
          <w:rFonts w:ascii="Cambria" w:eastAsia="Times New Roman" w:hAnsi="Cambria"/>
          <w:kern w:val="32"/>
          <w:sz w:val="20"/>
          <w:szCs w:val="20"/>
          <w:lang w:val="x-none" w:eastAsia="x-none"/>
        </w:rPr>
        <w:t>.</w:t>
      </w:r>
      <w:r w:rsidRPr="00C52E66">
        <w:rPr>
          <w:rFonts w:ascii="Cambria" w:eastAsia="Times New Roman" w:hAnsi="Cambria"/>
          <w:b/>
          <w:bCs/>
          <w:kern w:val="32"/>
          <w:sz w:val="20"/>
          <w:szCs w:val="20"/>
          <w:lang w:val="x-none" w:eastAsia="x-none"/>
        </w:rPr>
        <w:t xml:space="preserve"> Основные задачи на 2023 год:</w:t>
      </w:r>
    </w:p>
    <w:p w14:paraId="46D69263"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Завершить мероприятия в рамках Муниципальной программы «Переселение граждан из аварийного жилищного фонда п. Дорожный и ул. Октябрьская Партия».</w:t>
      </w:r>
    </w:p>
    <w:p w14:paraId="30BAB768"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Начать работы по реконструкции улицы Юбилейной с благоустройством придомовых территорий.</w:t>
      </w:r>
    </w:p>
    <w:p w14:paraId="061AE9A6"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Произвести асфальтирование дорог общего пользования (ул. Советская, ул. Попугаевой, ул. Промышленная).</w:t>
      </w:r>
    </w:p>
    <w:p w14:paraId="5182491D"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Произвести устройство детских игровых площадок по ул. Амакинская, Стрельникова, Таежная, Молодежная.</w:t>
      </w:r>
      <w:r w:rsidRPr="00C52E66">
        <w:rPr>
          <w:rFonts w:eastAsia="Times New Roman"/>
          <w:sz w:val="20"/>
          <w:szCs w:val="20"/>
          <w:lang w:val="x-none" w:eastAsia="en-US"/>
        </w:rPr>
        <w:tab/>
      </w:r>
    </w:p>
    <w:p w14:paraId="0E3BC623"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Провести работы по обустройству спортивной площадки по ул. Алмазная д.10.</w:t>
      </w:r>
    </w:p>
    <w:p w14:paraId="262CF612"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Произвести окраску фасадов домов по ул. Юбилейная.</w:t>
      </w:r>
    </w:p>
    <w:p w14:paraId="25E8E3B6"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 xml:space="preserve">Переоборудовать детскую площадку в Парке Первооткрывателей для детей с ограниченными возможностями. </w:t>
      </w:r>
      <w:r w:rsidRPr="00C52E66">
        <w:rPr>
          <w:rFonts w:eastAsia="Times New Roman"/>
          <w:sz w:val="20"/>
          <w:szCs w:val="20"/>
          <w:lang w:val="x-none" w:eastAsia="en-US"/>
        </w:rPr>
        <w:tab/>
      </w:r>
      <w:r w:rsidRPr="00C52E66">
        <w:rPr>
          <w:rFonts w:eastAsia="Times New Roman"/>
          <w:sz w:val="20"/>
          <w:szCs w:val="20"/>
          <w:lang w:val="x-none" w:eastAsia="en-US"/>
        </w:rPr>
        <w:tab/>
      </w:r>
      <w:r w:rsidRPr="00C52E66">
        <w:rPr>
          <w:rFonts w:eastAsia="Times New Roman"/>
          <w:sz w:val="20"/>
          <w:szCs w:val="20"/>
          <w:lang w:val="x-none" w:eastAsia="en-US"/>
        </w:rPr>
        <w:tab/>
      </w:r>
    </w:p>
    <w:p w14:paraId="7274886B"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Продолжить обустройство парка «Имени первооткрывателя-каюра Н. Алексеева».</w:t>
      </w:r>
    </w:p>
    <w:p w14:paraId="7BA25FC3" w14:textId="77777777" w:rsidR="00C52E66" w:rsidRPr="00C52E66" w:rsidRDefault="00C52E66">
      <w:pPr>
        <w:widowControl/>
        <w:numPr>
          <w:ilvl w:val="0"/>
          <w:numId w:val="19"/>
        </w:numPr>
        <w:tabs>
          <w:tab w:val="left" w:pos="993"/>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Начать работы по перепрофилированию здания ресторана «Кристалл» в семейный центр.</w:t>
      </w:r>
    </w:p>
    <w:p w14:paraId="1F40B573" w14:textId="77777777" w:rsidR="00C52E66" w:rsidRPr="00C52E66" w:rsidRDefault="00C52E66">
      <w:pPr>
        <w:widowControl/>
        <w:numPr>
          <w:ilvl w:val="0"/>
          <w:numId w:val="19"/>
        </w:numPr>
        <w:tabs>
          <w:tab w:val="left" w:pos="1134"/>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Завершить укладку травмобезопасного покрытия (резиновая крошка) в парке «Здоровье».</w:t>
      </w:r>
    </w:p>
    <w:p w14:paraId="107DCF20" w14:textId="77777777" w:rsidR="00C52E66" w:rsidRPr="00C52E66" w:rsidRDefault="00C52E66">
      <w:pPr>
        <w:widowControl/>
        <w:numPr>
          <w:ilvl w:val="0"/>
          <w:numId w:val="19"/>
        </w:numPr>
        <w:tabs>
          <w:tab w:val="left" w:pos="851"/>
          <w:tab w:val="left" w:pos="1134"/>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Продолжить работы по утеплению сетей многоквартирных домов.</w:t>
      </w:r>
    </w:p>
    <w:p w14:paraId="457FCA01" w14:textId="77777777" w:rsidR="00C52E66" w:rsidRPr="00C52E66" w:rsidRDefault="00C52E66">
      <w:pPr>
        <w:widowControl/>
        <w:numPr>
          <w:ilvl w:val="0"/>
          <w:numId w:val="19"/>
        </w:numPr>
        <w:tabs>
          <w:tab w:val="left" w:pos="851"/>
          <w:tab w:val="left" w:pos="1134"/>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Произвести ремонт коллектора и асфальтирование участка дороги общего пользования по ул. Алмазная, ул. Спортивная.</w:t>
      </w:r>
      <w:r w:rsidRPr="00C52E66">
        <w:rPr>
          <w:rFonts w:eastAsia="Times New Roman"/>
          <w:sz w:val="20"/>
          <w:szCs w:val="20"/>
          <w:lang w:val="x-none" w:eastAsia="en-US"/>
        </w:rPr>
        <w:tab/>
      </w:r>
      <w:r w:rsidRPr="00C52E66">
        <w:rPr>
          <w:rFonts w:eastAsia="Times New Roman"/>
          <w:sz w:val="20"/>
          <w:szCs w:val="20"/>
          <w:lang w:val="x-none" w:eastAsia="en-US"/>
        </w:rPr>
        <w:tab/>
      </w:r>
    </w:p>
    <w:p w14:paraId="527557DD" w14:textId="77777777" w:rsidR="00C52E66" w:rsidRPr="00C52E66" w:rsidRDefault="00C52E66">
      <w:pPr>
        <w:widowControl/>
        <w:numPr>
          <w:ilvl w:val="0"/>
          <w:numId w:val="19"/>
        </w:numPr>
        <w:tabs>
          <w:tab w:val="left" w:pos="851"/>
          <w:tab w:val="left" w:pos="1134"/>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 xml:space="preserve">Совместно с управляющей компанией МУП «АПЖХ» начать разработку проекта по устройству водоотводящей системы в районе жилого дома ул. Советская д. 11.  </w:t>
      </w:r>
    </w:p>
    <w:p w14:paraId="7AB88868" w14:textId="77777777" w:rsidR="00C52E66" w:rsidRPr="00C52E66" w:rsidRDefault="00C52E66">
      <w:pPr>
        <w:widowControl/>
        <w:numPr>
          <w:ilvl w:val="0"/>
          <w:numId w:val="19"/>
        </w:numPr>
        <w:tabs>
          <w:tab w:val="left" w:pos="851"/>
          <w:tab w:val="left" w:pos="1134"/>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Продолжить обустройство ландшафтно-этнографического комплекса древом Аал-Луук Мас, урасой, площадкой для национальных видов спорта.</w:t>
      </w:r>
    </w:p>
    <w:p w14:paraId="1455F6CB" w14:textId="77777777" w:rsidR="00C52E66" w:rsidRPr="00C52E66" w:rsidRDefault="00C52E66">
      <w:pPr>
        <w:widowControl/>
        <w:numPr>
          <w:ilvl w:val="0"/>
          <w:numId w:val="19"/>
        </w:numPr>
        <w:tabs>
          <w:tab w:val="left" w:pos="851"/>
          <w:tab w:val="left" w:pos="1134"/>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Начать работу по созданию сквера им. Г.А. Кадзова в районе многоквартирных домов по ул. Кадзова д.1 и д.3.</w:t>
      </w:r>
    </w:p>
    <w:p w14:paraId="40E98AB6" w14:textId="77777777" w:rsidR="00C52E66" w:rsidRPr="00C52E66" w:rsidRDefault="00C52E66">
      <w:pPr>
        <w:widowControl/>
        <w:numPr>
          <w:ilvl w:val="0"/>
          <w:numId w:val="19"/>
        </w:numPr>
        <w:tabs>
          <w:tab w:val="left" w:pos="851"/>
          <w:tab w:val="left" w:pos="1134"/>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Продолжить работу по поддержке мобилизованных и их семей.</w:t>
      </w:r>
    </w:p>
    <w:p w14:paraId="5A7B2E19" w14:textId="77777777" w:rsidR="00C52E66" w:rsidRPr="00C52E66" w:rsidRDefault="00C52E66">
      <w:pPr>
        <w:widowControl/>
        <w:numPr>
          <w:ilvl w:val="0"/>
          <w:numId w:val="19"/>
        </w:numPr>
        <w:tabs>
          <w:tab w:val="left" w:pos="851"/>
          <w:tab w:val="left" w:pos="1134"/>
        </w:tabs>
        <w:autoSpaceDE/>
        <w:autoSpaceDN/>
        <w:adjustRightInd/>
        <w:ind w:left="0" w:firstLine="709"/>
        <w:contextualSpacing/>
        <w:jc w:val="both"/>
        <w:rPr>
          <w:rFonts w:eastAsia="Times New Roman"/>
          <w:sz w:val="20"/>
          <w:szCs w:val="20"/>
          <w:lang w:val="x-none" w:eastAsia="en-US"/>
        </w:rPr>
      </w:pPr>
      <w:r w:rsidRPr="00C52E66">
        <w:rPr>
          <w:rFonts w:eastAsia="Times New Roman"/>
          <w:sz w:val="20"/>
          <w:szCs w:val="20"/>
          <w:lang w:val="x-none" w:eastAsia="en-US"/>
        </w:rPr>
        <w:t>Продолжить реализацию мероприятий в рамках исполнения муниципальных программ.</w:t>
      </w:r>
    </w:p>
    <w:p w14:paraId="42A467F2" w14:textId="77777777" w:rsidR="00C52E66" w:rsidRPr="00C52E66" w:rsidRDefault="00C52E66" w:rsidP="00C52E66">
      <w:pPr>
        <w:widowControl/>
        <w:autoSpaceDE/>
        <w:autoSpaceDN/>
        <w:adjustRightInd/>
        <w:rPr>
          <w:rFonts w:eastAsia="Times New Roman"/>
          <w:sz w:val="20"/>
          <w:szCs w:val="20"/>
        </w:rPr>
      </w:pPr>
    </w:p>
    <w:p w14:paraId="38349A36"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550CE7A7"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6B1FC9E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3D92AE9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3F41A051" w14:textId="77777777" w:rsidR="00C52E66" w:rsidRPr="00C52E66" w:rsidRDefault="00C52E66" w:rsidP="00C52E66">
      <w:pPr>
        <w:widowControl/>
        <w:autoSpaceDE/>
        <w:autoSpaceDN/>
        <w:adjustRightInd/>
        <w:jc w:val="center"/>
        <w:rPr>
          <w:rFonts w:eastAsia="Times New Roman"/>
          <w:sz w:val="20"/>
          <w:szCs w:val="20"/>
        </w:rPr>
      </w:pPr>
    </w:p>
    <w:p w14:paraId="53B010C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247F80F9" w14:textId="77777777" w:rsidR="00C52E66" w:rsidRPr="00C52E66" w:rsidRDefault="00C52E66" w:rsidP="00C52E66">
      <w:pPr>
        <w:widowControl/>
        <w:autoSpaceDE/>
        <w:autoSpaceDN/>
        <w:adjustRightInd/>
        <w:rPr>
          <w:rFonts w:eastAsia="Times New Roman"/>
          <w:sz w:val="20"/>
          <w:szCs w:val="20"/>
        </w:rPr>
      </w:pPr>
    </w:p>
    <w:p w14:paraId="4A83A786"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lang w:val="en-US"/>
        </w:rPr>
        <w:t>X</w:t>
      </w:r>
      <w:r w:rsidRPr="00C52E66">
        <w:rPr>
          <w:rFonts w:eastAsia="Times New Roman"/>
          <w:sz w:val="20"/>
          <w:szCs w:val="20"/>
        </w:rPr>
        <w:t xml:space="preserve"> СЕССИЯ</w:t>
      </w:r>
    </w:p>
    <w:p w14:paraId="37BE9C11" w14:textId="77777777" w:rsidR="00C52E66" w:rsidRPr="00C52E66" w:rsidRDefault="00C52E66" w:rsidP="00C52E66">
      <w:pPr>
        <w:widowControl/>
        <w:autoSpaceDE/>
        <w:autoSpaceDN/>
        <w:adjustRightInd/>
        <w:jc w:val="center"/>
        <w:rPr>
          <w:rFonts w:eastAsia="Times New Roman"/>
          <w:sz w:val="20"/>
          <w:szCs w:val="20"/>
        </w:rPr>
      </w:pPr>
    </w:p>
    <w:p w14:paraId="26761098"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4935"/>
        <w:gridCol w:w="4919"/>
      </w:tblGrid>
      <w:tr w:rsidR="00C52E66" w:rsidRPr="00C52E66" w14:paraId="1F30C1D4" w14:textId="77777777" w:rsidTr="00D73477">
        <w:tc>
          <w:tcPr>
            <w:tcW w:w="4935" w:type="dxa"/>
            <w:hideMark/>
          </w:tcPr>
          <w:p w14:paraId="1A675796"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4919" w:type="dxa"/>
            <w:hideMark/>
          </w:tcPr>
          <w:p w14:paraId="0997CA18"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bCs/>
                <w:sz w:val="20"/>
                <w:szCs w:val="20"/>
                <w:lang w:val="en-US"/>
              </w:rPr>
              <w:t>V</w:t>
            </w:r>
            <w:r w:rsidRPr="00C52E66">
              <w:rPr>
                <w:rFonts w:eastAsia="Times New Roman"/>
                <w:bCs/>
                <w:sz w:val="20"/>
                <w:szCs w:val="20"/>
              </w:rPr>
              <w:t>-№ 10-3</w:t>
            </w:r>
          </w:p>
        </w:tc>
      </w:tr>
    </w:tbl>
    <w:p w14:paraId="2C88A3F4" w14:textId="77777777" w:rsidR="00C52E66" w:rsidRPr="00C52E66" w:rsidRDefault="00C52E66" w:rsidP="00C52E66">
      <w:pPr>
        <w:widowControl/>
        <w:autoSpaceDE/>
        <w:autoSpaceDN/>
        <w:adjustRightInd/>
        <w:rPr>
          <w:rFonts w:eastAsia="Times New Roman"/>
          <w:b/>
          <w:bCs/>
          <w:sz w:val="20"/>
          <w:szCs w:val="20"/>
        </w:rPr>
      </w:pPr>
    </w:p>
    <w:p w14:paraId="11069B7D" w14:textId="77777777" w:rsidR="00C52E66" w:rsidRPr="00C52E66" w:rsidRDefault="00C52E66" w:rsidP="00C52E66">
      <w:pPr>
        <w:widowControl/>
        <w:jc w:val="center"/>
        <w:rPr>
          <w:rFonts w:eastAsia="Times New Roman"/>
          <w:b/>
          <w:sz w:val="20"/>
          <w:szCs w:val="20"/>
        </w:rPr>
      </w:pPr>
      <w:r w:rsidRPr="00C52E66">
        <w:rPr>
          <w:rFonts w:eastAsia="Times New Roman"/>
          <w:b/>
          <w:sz w:val="20"/>
          <w:szCs w:val="20"/>
        </w:rPr>
        <w:t>Отчет о ходе выполнения наказов избирателей</w:t>
      </w:r>
    </w:p>
    <w:p w14:paraId="4587C7B4" w14:textId="77777777" w:rsidR="00C52E66" w:rsidRPr="00C52E66" w:rsidRDefault="00C52E66" w:rsidP="00C52E66">
      <w:pPr>
        <w:widowControl/>
        <w:autoSpaceDE/>
        <w:autoSpaceDN/>
        <w:adjustRightInd/>
        <w:rPr>
          <w:rFonts w:eastAsia="Times New Roman"/>
          <w:b/>
          <w:bCs/>
          <w:sz w:val="20"/>
          <w:szCs w:val="20"/>
        </w:rPr>
      </w:pPr>
    </w:p>
    <w:p w14:paraId="05050E33" w14:textId="77777777" w:rsidR="00C52E66" w:rsidRPr="00C52E66" w:rsidRDefault="00C52E66" w:rsidP="00C52E66">
      <w:pPr>
        <w:keepNext/>
        <w:widowControl/>
        <w:autoSpaceDE/>
        <w:autoSpaceDN/>
        <w:adjustRightInd/>
        <w:spacing w:before="240" w:after="60"/>
        <w:ind w:firstLine="567"/>
        <w:jc w:val="both"/>
        <w:outlineLvl w:val="2"/>
        <w:rPr>
          <w:rFonts w:eastAsia="Times New Roman"/>
          <w:b/>
          <w:sz w:val="20"/>
          <w:szCs w:val="20"/>
          <w:lang w:val="x-none" w:eastAsia="x-none"/>
        </w:rPr>
      </w:pPr>
      <w:r w:rsidRPr="00C52E66">
        <w:rPr>
          <w:rFonts w:eastAsia="Times New Roman"/>
          <w:bCs/>
          <w:sz w:val="20"/>
          <w:szCs w:val="20"/>
          <w:lang w:val="x-none" w:eastAsia="x-none"/>
        </w:rPr>
        <w:t>Заслушав и обсудив информацию Председателя поселкового Совета депутатов</w:t>
      </w:r>
      <w:r w:rsidRPr="00C52E66">
        <w:rPr>
          <w:rFonts w:eastAsia="Times New Roman"/>
          <w:bCs/>
          <w:sz w:val="20"/>
          <w:szCs w:val="20"/>
          <w:lang w:eastAsia="x-none"/>
        </w:rPr>
        <w:t xml:space="preserve"> </w:t>
      </w:r>
      <w:r w:rsidRPr="00C52E66">
        <w:rPr>
          <w:rFonts w:eastAsia="Times New Roman"/>
          <w:bCs/>
          <w:sz w:val="20"/>
          <w:szCs w:val="20"/>
          <w:lang w:val="x-none" w:eastAsia="x-none"/>
        </w:rPr>
        <w:t xml:space="preserve">С.А. Домброван, </w:t>
      </w:r>
      <w:r w:rsidRPr="00C52E66">
        <w:rPr>
          <w:rFonts w:eastAsia="Times New Roman"/>
          <w:b/>
          <w:sz w:val="20"/>
          <w:szCs w:val="20"/>
          <w:lang w:val="x-none" w:eastAsia="x-none"/>
        </w:rPr>
        <w:t>поселковый Совет депутатов решил:</w:t>
      </w:r>
    </w:p>
    <w:p w14:paraId="2DFE6AC8" w14:textId="77777777" w:rsidR="00C52E66" w:rsidRPr="00C52E66" w:rsidRDefault="00C52E66" w:rsidP="00C52E66">
      <w:pPr>
        <w:widowControl/>
        <w:autoSpaceDE/>
        <w:autoSpaceDN/>
        <w:adjustRightInd/>
        <w:ind w:firstLine="709"/>
        <w:jc w:val="both"/>
        <w:rPr>
          <w:rFonts w:eastAsia="Times New Roman"/>
          <w:bCs/>
          <w:sz w:val="20"/>
          <w:szCs w:val="20"/>
        </w:rPr>
      </w:pPr>
    </w:p>
    <w:p w14:paraId="14535399" w14:textId="77777777" w:rsidR="00C52E66" w:rsidRPr="00C52E66" w:rsidRDefault="00C52E66">
      <w:pPr>
        <w:widowControl/>
        <w:numPr>
          <w:ilvl w:val="0"/>
          <w:numId w:val="21"/>
        </w:numPr>
        <w:autoSpaceDE/>
        <w:autoSpaceDN/>
        <w:adjustRightInd/>
        <w:ind w:left="0" w:firstLine="709"/>
        <w:jc w:val="both"/>
        <w:rPr>
          <w:rFonts w:eastAsia="Times New Roman"/>
          <w:sz w:val="20"/>
          <w:szCs w:val="20"/>
          <w:lang w:val="x-none" w:eastAsia="x-none"/>
        </w:rPr>
      </w:pPr>
      <w:r w:rsidRPr="00C52E66">
        <w:rPr>
          <w:rFonts w:eastAsia="Times New Roman"/>
          <w:sz w:val="20"/>
          <w:szCs w:val="20"/>
          <w:lang w:val="x-none" w:eastAsia="x-none"/>
        </w:rPr>
        <w:t>Информацию принять к сведению.</w:t>
      </w:r>
    </w:p>
    <w:p w14:paraId="5BBADF5C" w14:textId="77777777" w:rsidR="00C52E66" w:rsidRPr="00C52E66" w:rsidRDefault="00C52E66">
      <w:pPr>
        <w:widowControl/>
        <w:numPr>
          <w:ilvl w:val="0"/>
          <w:numId w:val="21"/>
        </w:numPr>
        <w:tabs>
          <w:tab w:val="left" w:pos="426"/>
        </w:tabs>
        <w:autoSpaceDE/>
        <w:autoSpaceDN/>
        <w:adjustRightInd/>
        <w:ind w:left="0" w:firstLine="709"/>
        <w:contextualSpacing/>
        <w:jc w:val="both"/>
        <w:rPr>
          <w:rFonts w:eastAsia="Times New Roman"/>
          <w:sz w:val="20"/>
          <w:szCs w:val="20"/>
          <w:lang w:val="x-none" w:eastAsia="x-none"/>
        </w:rPr>
      </w:pPr>
      <w:r w:rsidRPr="00C52E66">
        <w:rPr>
          <w:rFonts w:eastAsia="Times New Roman"/>
          <w:sz w:val="20"/>
          <w:szCs w:val="20"/>
          <w:lang w:eastAsia="x-none"/>
        </w:rPr>
        <w:t>Мероприятия по установке светящихся пешеходных переходов считать исполненным.</w:t>
      </w:r>
    </w:p>
    <w:p w14:paraId="2B17B0E7" w14:textId="77777777" w:rsidR="00C52E66" w:rsidRPr="00C52E66" w:rsidRDefault="00C52E66">
      <w:pPr>
        <w:widowControl/>
        <w:numPr>
          <w:ilvl w:val="0"/>
          <w:numId w:val="21"/>
        </w:numPr>
        <w:tabs>
          <w:tab w:val="left" w:pos="0"/>
        </w:tabs>
        <w:autoSpaceDE/>
        <w:autoSpaceDN/>
        <w:adjustRightInd/>
        <w:ind w:left="0" w:firstLine="709"/>
        <w:jc w:val="both"/>
        <w:rPr>
          <w:rFonts w:eastAsia="Times New Roman"/>
          <w:sz w:val="20"/>
          <w:szCs w:val="20"/>
        </w:rPr>
      </w:pPr>
      <w:r w:rsidRPr="00C52E66">
        <w:rPr>
          <w:rFonts w:eastAsia="Times New Roman"/>
          <w:bCs/>
          <w:sz w:val="20"/>
          <w:szCs w:val="20"/>
        </w:rPr>
        <w:t>Настоящее решение вступает в силу с даты его принятия.</w:t>
      </w:r>
    </w:p>
    <w:p w14:paraId="46EA57A6" w14:textId="77777777" w:rsidR="00C52E66" w:rsidRPr="00C52E66" w:rsidRDefault="00C52E66">
      <w:pPr>
        <w:widowControl/>
        <w:numPr>
          <w:ilvl w:val="0"/>
          <w:numId w:val="21"/>
        </w:numPr>
        <w:tabs>
          <w:tab w:val="left" w:pos="0"/>
        </w:tabs>
        <w:autoSpaceDE/>
        <w:autoSpaceDN/>
        <w:adjustRightInd/>
        <w:ind w:left="0" w:firstLine="709"/>
        <w:jc w:val="both"/>
        <w:rPr>
          <w:rFonts w:eastAsia="Times New Roman"/>
          <w:sz w:val="20"/>
          <w:szCs w:val="20"/>
        </w:rPr>
      </w:pPr>
      <w:r w:rsidRPr="00C52E66">
        <w:rPr>
          <w:rFonts w:eastAsia="Times New Roman"/>
          <w:sz w:val="20"/>
          <w:szCs w:val="20"/>
        </w:rPr>
        <w:lastRenderedPageBreak/>
        <w:t>Контроль исполнения настоящего решения возложить на Председателя поселкового Совета депутатов.</w:t>
      </w:r>
    </w:p>
    <w:p w14:paraId="27314AF5" w14:textId="77777777" w:rsidR="00C52E66" w:rsidRPr="00C52E66" w:rsidRDefault="00C52E66" w:rsidP="00C52E66">
      <w:pPr>
        <w:widowControl/>
        <w:tabs>
          <w:tab w:val="left" w:pos="0"/>
        </w:tabs>
        <w:autoSpaceDE/>
        <w:autoSpaceDN/>
        <w:adjustRightInd/>
        <w:ind w:firstLine="567"/>
        <w:jc w:val="both"/>
        <w:rPr>
          <w:rFonts w:eastAsia="Times New Roman"/>
          <w:sz w:val="20"/>
          <w:szCs w:val="20"/>
        </w:rPr>
      </w:pPr>
    </w:p>
    <w:p w14:paraId="29154FB4" w14:textId="77777777" w:rsidR="00C52E66" w:rsidRPr="00C52E66" w:rsidRDefault="00C52E66" w:rsidP="00C52E66">
      <w:pPr>
        <w:widowControl/>
        <w:tabs>
          <w:tab w:val="left" w:pos="0"/>
        </w:tabs>
        <w:autoSpaceDE/>
        <w:autoSpaceDN/>
        <w:adjustRightInd/>
        <w:jc w:val="both"/>
        <w:rPr>
          <w:rFonts w:eastAsia="Times New Roman"/>
          <w:sz w:val="20"/>
          <w:szCs w:val="20"/>
        </w:rPr>
      </w:pPr>
    </w:p>
    <w:tbl>
      <w:tblPr>
        <w:tblW w:w="0" w:type="auto"/>
        <w:tblLook w:val="04A0" w:firstRow="1" w:lastRow="0" w:firstColumn="1" w:lastColumn="0" w:noHBand="0" w:noVBand="1"/>
      </w:tblPr>
      <w:tblGrid>
        <w:gridCol w:w="5036"/>
        <w:gridCol w:w="5027"/>
      </w:tblGrid>
      <w:tr w:rsidR="00C52E66" w:rsidRPr="00C52E66" w14:paraId="2E6168FC" w14:textId="77777777" w:rsidTr="00D73477">
        <w:tc>
          <w:tcPr>
            <w:tcW w:w="5210" w:type="dxa"/>
          </w:tcPr>
          <w:p w14:paraId="319F76CC"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b/>
                <w:sz w:val="20"/>
                <w:szCs w:val="20"/>
              </w:rPr>
              <w:t>Председатель</w:t>
            </w:r>
          </w:p>
          <w:p w14:paraId="4D9D31BF"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поселкового Совета депутатов</w:t>
            </w:r>
          </w:p>
        </w:tc>
        <w:tc>
          <w:tcPr>
            <w:tcW w:w="5211" w:type="dxa"/>
            <w:vAlign w:val="bottom"/>
          </w:tcPr>
          <w:p w14:paraId="228A4AB9" w14:textId="77777777" w:rsidR="00C52E66" w:rsidRPr="00C52E66" w:rsidRDefault="00C52E66" w:rsidP="00C52E66">
            <w:pPr>
              <w:widowControl/>
              <w:tabs>
                <w:tab w:val="left" w:pos="360"/>
              </w:tabs>
              <w:autoSpaceDE/>
              <w:autoSpaceDN/>
              <w:adjustRightInd/>
              <w:jc w:val="right"/>
              <w:rPr>
                <w:rFonts w:eastAsia="Times New Roman"/>
                <w:b/>
                <w:sz w:val="20"/>
                <w:szCs w:val="20"/>
              </w:rPr>
            </w:pPr>
            <w:r w:rsidRPr="00C52E66">
              <w:rPr>
                <w:rFonts w:eastAsia="Times New Roman"/>
                <w:b/>
                <w:sz w:val="20"/>
                <w:szCs w:val="20"/>
              </w:rPr>
              <w:t>С.А. Домброван</w:t>
            </w:r>
          </w:p>
        </w:tc>
      </w:tr>
    </w:tbl>
    <w:p w14:paraId="6A0553DA" w14:textId="77777777" w:rsidR="00C52E66" w:rsidRPr="00C52E66" w:rsidRDefault="00C52E66" w:rsidP="00C52E66">
      <w:pPr>
        <w:widowControl/>
        <w:tabs>
          <w:tab w:val="left" w:pos="0"/>
        </w:tabs>
        <w:autoSpaceDE/>
        <w:autoSpaceDN/>
        <w:adjustRightInd/>
        <w:ind w:firstLine="567"/>
        <w:jc w:val="both"/>
        <w:rPr>
          <w:rFonts w:eastAsia="Times New Roman"/>
          <w:sz w:val="20"/>
          <w:szCs w:val="20"/>
        </w:rPr>
      </w:pPr>
    </w:p>
    <w:p w14:paraId="696EB6E6" w14:textId="77777777" w:rsidR="00C52E66" w:rsidRPr="00C52E66" w:rsidRDefault="00C52E66" w:rsidP="00C52E66">
      <w:pPr>
        <w:widowControl/>
        <w:autoSpaceDE/>
        <w:autoSpaceDN/>
        <w:adjustRightInd/>
        <w:rPr>
          <w:rFonts w:eastAsia="Times New Roman"/>
          <w:sz w:val="20"/>
          <w:szCs w:val="20"/>
        </w:rPr>
      </w:pPr>
    </w:p>
    <w:p w14:paraId="576B7430"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50553F16"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71620D2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59A05D8C"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7831BAC4" w14:textId="77777777" w:rsidR="00C52E66" w:rsidRPr="00C52E66" w:rsidRDefault="00C52E66" w:rsidP="00C52E66">
      <w:pPr>
        <w:widowControl/>
        <w:autoSpaceDE/>
        <w:autoSpaceDN/>
        <w:adjustRightInd/>
        <w:jc w:val="center"/>
        <w:rPr>
          <w:rFonts w:eastAsia="Times New Roman"/>
          <w:sz w:val="20"/>
          <w:szCs w:val="20"/>
        </w:rPr>
      </w:pPr>
    </w:p>
    <w:p w14:paraId="26D6FB86"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207C0325" w14:textId="77777777" w:rsidR="00C52E66" w:rsidRPr="00C52E66" w:rsidRDefault="00C52E66" w:rsidP="00C52E66">
      <w:pPr>
        <w:widowControl/>
        <w:autoSpaceDE/>
        <w:autoSpaceDN/>
        <w:adjustRightInd/>
        <w:rPr>
          <w:rFonts w:eastAsia="Times New Roman"/>
          <w:sz w:val="20"/>
          <w:szCs w:val="20"/>
        </w:rPr>
      </w:pPr>
    </w:p>
    <w:p w14:paraId="50917683"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lang w:val="en-US"/>
        </w:rPr>
        <w:t>X</w:t>
      </w:r>
      <w:r w:rsidRPr="00C52E66">
        <w:rPr>
          <w:rFonts w:eastAsia="Times New Roman"/>
          <w:sz w:val="20"/>
          <w:szCs w:val="20"/>
        </w:rPr>
        <w:t xml:space="preserve"> СЕССИЯ</w:t>
      </w:r>
    </w:p>
    <w:p w14:paraId="777C51C8" w14:textId="77777777" w:rsidR="00C52E66" w:rsidRPr="00C52E66" w:rsidRDefault="00C52E66" w:rsidP="00C52E66">
      <w:pPr>
        <w:widowControl/>
        <w:autoSpaceDE/>
        <w:autoSpaceDN/>
        <w:adjustRightInd/>
        <w:jc w:val="center"/>
        <w:rPr>
          <w:rFonts w:eastAsia="Times New Roman"/>
          <w:sz w:val="20"/>
          <w:szCs w:val="20"/>
        </w:rPr>
      </w:pPr>
    </w:p>
    <w:p w14:paraId="775A6FD2"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4933"/>
        <w:gridCol w:w="4921"/>
      </w:tblGrid>
      <w:tr w:rsidR="00C52E66" w:rsidRPr="00C52E66" w14:paraId="4581A3BC" w14:textId="77777777" w:rsidTr="00D73477">
        <w:tc>
          <w:tcPr>
            <w:tcW w:w="4933" w:type="dxa"/>
          </w:tcPr>
          <w:p w14:paraId="6380C964"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4921" w:type="dxa"/>
          </w:tcPr>
          <w:p w14:paraId="5EBAF624"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bCs/>
                <w:sz w:val="20"/>
                <w:szCs w:val="20"/>
                <w:lang w:val="en-US"/>
              </w:rPr>
              <w:t>V</w:t>
            </w:r>
            <w:r w:rsidRPr="00C52E66">
              <w:rPr>
                <w:rFonts w:eastAsia="Times New Roman"/>
                <w:bCs/>
                <w:sz w:val="20"/>
                <w:szCs w:val="20"/>
              </w:rPr>
              <w:t>-№ 10-4</w:t>
            </w:r>
          </w:p>
        </w:tc>
      </w:tr>
    </w:tbl>
    <w:p w14:paraId="19734947" w14:textId="77777777" w:rsidR="00C52E66" w:rsidRPr="00C52E66" w:rsidRDefault="00C52E66" w:rsidP="00C52E66">
      <w:pPr>
        <w:widowControl/>
        <w:autoSpaceDE/>
        <w:autoSpaceDN/>
        <w:adjustRightInd/>
        <w:rPr>
          <w:rFonts w:eastAsia="Times New Roman"/>
          <w:bCs/>
          <w:sz w:val="20"/>
          <w:szCs w:val="20"/>
        </w:rPr>
      </w:pPr>
    </w:p>
    <w:p w14:paraId="76CEE46F" w14:textId="77777777" w:rsidR="00C52E66" w:rsidRPr="00C52E66" w:rsidRDefault="00C52E66" w:rsidP="00C52E66">
      <w:pPr>
        <w:widowControl/>
        <w:autoSpaceDE/>
        <w:autoSpaceDN/>
        <w:adjustRightInd/>
        <w:jc w:val="center"/>
        <w:rPr>
          <w:rFonts w:eastAsia="Times New Roman"/>
          <w:b/>
          <w:bCs/>
          <w:sz w:val="20"/>
          <w:szCs w:val="20"/>
        </w:rPr>
      </w:pPr>
      <w:r w:rsidRPr="00C52E66">
        <w:rPr>
          <w:rFonts w:eastAsia="Times New Roman"/>
          <w:b/>
          <w:bCs/>
          <w:sz w:val="20"/>
          <w:szCs w:val="20"/>
        </w:rPr>
        <w:t>Об утверждении отчета о деятельности Президиума поселкового Совета депутатов муниципального образования «Поселок Айхал» Мирнинского района Республики Саха (Якутия) за 2022 год</w:t>
      </w:r>
    </w:p>
    <w:p w14:paraId="7A1E66A3" w14:textId="77777777" w:rsidR="00C52E66" w:rsidRPr="00C52E66" w:rsidRDefault="00C52E66" w:rsidP="00C52E66">
      <w:pPr>
        <w:widowControl/>
        <w:autoSpaceDE/>
        <w:autoSpaceDN/>
        <w:adjustRightInd/>
        <w:jc w:val="center"/>
        <w:rPr>
          <w:rFonts w:eastAsia="Times New Roman"/>
          <w:b/>
          <w:bCs/>
          <w:sz w:val="20"/>
          <w:szCs w:val="20"/>
        </w:rPr>
      </w:pPr>
    </w:p>
    <w:p w14:paraId="7B548634" w14:textId="77777777" w:rsidR="00C52E66" w:rsidRPr="00C52E66" w:rsidRDefault="00C52E66" w:rsidP="00C52E66">
      <w:pPr>
        <w:widowControl/>
        <w:autoSpaceDE/>
        <w:autoSpaceDN/>
        <w:adjustRightInd/>
        <w:ind w:firstLine="567"/>
        <w:jc w:val="both"/>
        <w:rPr>
          <w:rFonts w:eastAsia="Times New Roman"/>
          <w:b/>
          <w:bCs/>
          <w:sz w:val="20"/>
          <w:szCs w:val="20"/>
        </w:rPr>
      </w:pPr>
      <w:r w:rsidRPr="00C52E66">
        <w:rPr>
          <w:rFonts w:eastAsia="Times New Roman"/>
          <w:sz w:val="20"/>
          <w:szCs w:val="20"/>
        </w:rPr>
        <w:t xml:space="preserve">Заслушав и обсудив информацию Председателя поселкового Совета депутатов С.А. Домбрована, </w:t>
      </w:r>
      <w:r w:rsidRPr="00C52E66">
        <w:rPr>
          <w:rFonts w:eastAsia="Times New Roman"/>
          <w:bCs/>
          <w:sz w:val="20"/>
          <w:szCs w:val="20"/>
        </w:rPr>
        <w:t xml:space="preserve">руководствуясь статьей 110 Регламента поселкового Совета депутатов, утвержденного решением поселкового Совета депутатов от 18.12.2007 № 2-5 (с последующими изменениями и дополнениями), Уставом </w:t>
      </w:r>
      <w:r w:rsidRPr="00C52E66">
        <w:rPr>
          <w:rFonts w:eastAsia="Times New Roman"/>
          <w:sz w:val="20"/>
          <w:szCs w:val="20"/>
        </w:rPr>
        <w:t>муниципального образования «Поселок Айхал» Мирнинского района Республики Саха (Якутия)</w:t>
      </w:r>
      <w:r w:rsidRPr="00C52E66">
        <w:rPr>
          <w:rFonts w:eastAsia="Times New Roman"/>
          <w:bCs/>
          <w:sz w:val="20"/>
          <w:szCs w:val="20"/>
        </w:rPr>
        <w:t xml:space="preserve">, </w:t>
      </w:r>
      <w:r w:rsidRPr="00C52E66">
        <w:rPr>
          <w:rFonts w:eastAsia="Times New Roman"/>
          <w:b/>
          <w:bCs/>
          <w:sz w:val="20"/>
          <w:szCs w:val="20"/>
        </w:rPr>
        <w:t>поселковый Совет депутатов решил:</w:t>
      </w:r>
    </w:p>
    <w:p w14:paraId="74AD76FE" w14:textId="77777777" w:rsidR="00C52E66" w:rsidRPr="00C52E66" w:rsidRDefault="00C52E66" w:rsidP="00C52E66">
      <w:pPr>
        <w:widowControl/>
        <w:tabs>
          <w:tab w:val="left" w:pos="0"/>
        </w:tabs>
        <w:autoSpaceDE/>
        <w:autoSpaceDN/>
        <w:adjustRightInd/>
        <w:ind w:firstLine="567"/>
        <w:jc w:val="both"/>
        <w:rPr>
          <w:rFonts w:eastAsia="Times New Roman"/>
          <w:b/>
          <w:bCs/>
          <w:sz w:val="20"/>
          <w:szCs w:val="20"/>
        </w:rPr>
      </w:pPr>
    </w:p>
    <w:p w14:paraId="3DBAE316" w14:textId="77777777" w:rsidR="00C52E66" w:rsidRPr="00C52E66" w:rsidRDefault="00C52E66">
      <w:pPr>
        <w:widowControl/>
        <w:numPr>
          <w:ilvl w:val="0"/>
          <w:numId w:val="22"/>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Признать деятельность Президиума поселкового Совета депутатов муниципального образования «Поселок Айхал» Мирнинского района Республики Саха (Якутия) в 2022 году удовлетворительной.</w:t>
      </w:r>
    </w:p>
    <w:p w14:paraId="45A6A3B9" w14:textId="77777777" w:rsidR="00C52E66" w:rsidRPr="00C52E66" w:rsidRDefault="00C52E66">
      <w:pPr>
        <w:widowControl/>
        <w:numPr>
          <w:ilvl w:val="0"/>
          <w:numId w:val="22"/>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Утвердить отчет о деятельности Президиума поселкового Совета депутатов муниципального образования «Поселок Айхал» Мирнинского района Республики Саха (Якутия) за 2022 год согласно приложению.</w:t>
      </w:r>
    </w:p>
    <w:p w14:paraId="24E3DD28" w14:textId="77777777" w:rsidR="00C52E66" w:rsidRPr="00C52E66" w:rsidRDefault="00C52E66">
      <w:pPr>
        <w:widowControl/>
        <w:numPr>
          <w:ilvl w:val="0"/>
          <w:numId w:val="22"/>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Настоящее решение вступает в силу даты его принятия.</w:t>
      </w:r>
    </w:p>
    <w:p w14:paraId="54A7FF0D" w14:textId="77777777" w:rsidR="00C52E66" w:rsidRPr="00C52E66" w:rsidRDefault="00C52E66">
      <w:pPr>
        <w:widowControl/>
        <w:numPr>
          <w:ilvl w:val="0"/>
          <w:numId w:val="22"/>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Опубликовать настоящее решение в местной информационном бюллетене «Вестник Айхала» и разместить на официальном сайте органов местного самоуправления муниципального образования «Поселок Айхал» Мирнинского района Республики Саха (Якутия) (</w:t>
      </w:r>
      <w:hyperlink r:id="rId20" w:history="1">
        <w:r w:rsidRPr="00C52E66">
          <w:rPr>
            <w:rFonts w:eastAsia="Times New Roman"/>
            <w:color w:val="0000FF"/>
            <w:sz w:val="20"/>
            <w:szCs w:val="20"/>
            <w:u w:val="single"/>
          </w:rPr>
          <w:t>мо-айхал.рф</w:t>
        </w:r>
      </w:hyperlink>
      <w:r w:rsidRPr="00C52E66">
        <w:rPr>
          <w:rFonts w:eastAsia="Times New Roman"/>
          <w:sz w:val="20"/>
          <w:szCs w:val="20"/>
        </w:rPr>
        <w:t>).</w:t>
      </w:r>
    </w:p>
    <w:p w14:paraId="4BF0866A" w14:textId="77777777" w:rsidR="00C52E66" w:rsidRPr="00C52E66" w:rsidRDefault="00C52E66">
      <w:pPr>
        <w:widowControl/>
        <w:numPr>
          <w:ilvl w:val="0"/>
          <w:numId w:val="22"/>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Контроль исполнения настоящего решения возложить на Председателя поселкового Совета депутатов.</w:t>
      </w:r>
    </w:p>
    <w:p w14:paraId="6561718A" w14:textId="77777777" w:rsidR="00C52E66" w:rsidRPr="00C52E66" w:rsidRDefault="00C52E66" w:rsidP="00C52E66">
      <w:pPr>
        <w:widowControl/>
        <w:tabs>
          <w:tab w:val="left" w:pos="900"/>
        </w:tabs>
        <w:autoSpaceDE/>
        <w:autoSpaceDN/>
        <w:adjustRightInd/>
        <w:jc w:val="both"/>
        <w:rPr>
          <w:rFonts w:eastAsia="Times New Roman"/>
          <w:sz w:val="20"/>
          <w:szCs w:val="20"/>
        </w:rPr>
      </w:pPr>
    </w:p>
    <w:p w14:paraId="664D9D96" w14:textId="77777777" w:rsidR="00C52E66" w:rsidRPr="00C52E66" w:rsidRDefault="00C52E66" w:rsidP="00C52E66">
      <w:pPr>
        <w:widowControl/>
        <w:tabs>
          <w:tab w:val="left" w:pos="900"/>
        </w:tabs>
        <w:autoSpaceDE/>
        <w:autoSpaceDN/>
        <w:adjustRightInd/>
        <w:jc w:val="both"/>
        <w:rPr>
          <w:rFonts w:eastAsia="Times New Roman"/>
          <w:sz w:val="20"/>
          <w:szCs w:val="20"/>
        </w:rPr>
      </w:pPr>
    </w:p>
    <w:tbl>
      <w:tblPr>
        <w:tblW w:w="0" w:type="auto"/>
        <w:tblLook w:val="04A0" w:firstRow="1" w:lastRow="0" w:firstColumn="1" w:lastColumn="0" w:noHBand="0" w:noVBand="1"/>
      </w:tblPr>
      <w:tblGrid>
        <w:gridCol w:w="5036"/>
        <w:gridCol w:w="5027"/>
      </w:tblGrid>
      <w:tr w:rsidR="00C52E66" w:rsidRPr="00C52E66" w14:paraId="4A7BDC7E" w14:textId="77777777" w:rsidTr="00D73477">
        <w:tc>
          <w:tcPr>
            <w:tcW w:w="5210" w:type="dxa"/>
          </w:tcPr>
          <w:p w14:paraId="4AA37742" w14:textId="77777777" w:rsidR="00C52E66" w:rsidRPr="00C52E66" w:rsidRDefault="00C52E66" w:rsidP="00C52E66">
            <w:pPr>
              <w:widowControl/>
              <w:autoSpaceDE/>
              <w:autoSpaceDN/>
              <w:adjustRightInd/>
              <w:jc w:val="both"/>
              <w:rPr>
                <w:rFonts w:eastAsia="Times New Roman"/>
                <w:sz w:val="20"/>
                <w:szCs w:val="20"/>
              </w:rPr>
            </w:pPr>
            <w:r w:rsidRPr="00C52E66">
              <w:rPr>
                <w:rFonts w:eastAsia="Times New Roman"/>
                <w:b/>
                <w:sz w:val="20"/>
                <w:szCs w:val="20"/>
              </w:rPr>
              <w:t>Председатель</w:t>
            </w:r>
          </w:p>
          <w:p w14:paraId="7C22EACD"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поселкового Совета депутатов</w:t>
            </w:r>
          </w:p>
        </w:tc>
        <w:tc>
          <w:tcPr>
            <w:tcW w:w="5211" w:type="dxa"/>
            <w:vAlign w:val="bottom"/>
          </w:tcPr>
          <w:p w14:paraId="6296B3C8" w14:textId="77777777" w:rsidR="00C52E66" w:rsidRPr="00C52E66" w:rsidRDefault="00C52E66" w:rsidP="00C52E66">
            <w:pPr>
              <w:widowControl/>
              <w:tabs>
                <w:tab w:val="left" w:pos="360"/>
              </w:tabs>
              <w:autoSpaceDE/>
              <w:autoSpaceDN/>
              <w:adjustRightInd/>
              <w:jc w:val="right"/>
              <w:rPr>
                <w:rFonts w:eastAsia="Times New Roman"/>
                <w:b/>
                <w:sz w:val="20"/>
                <w:szCs w:val="20"/>
              </w:rPr>
            </w:pPr>
            <w:r w:rsidRPr="00C52E66">
              <w:rPr>
                <w:rFonts w:eastAsia="Times New Roman"/>
                <w:b/>
                <w:sz w:val="20"/>
                <w:szCs w:val="20"/>
              </w:rPr>
              <w:t>С.А. Домброван</w:t>
            </w:r>
          </w:p>
        </w:tc>
      </w:tr>
    </w:tbl>
    <w:p w14:paraId="0CC6A9A4" w14:textId="77777777" w:rsidR="00C52E66" w:rsidRPr="00C52E66" w:rsidRDefault="00C52E66" w:rsidP="00C52E66">
      <w:pPr>
        <w:widowControl/>
        <w:autoSpaceDE/>
        <w:autoSpaceDN/>
        <w:adjustRightInd/>
        <w:jc w:val="right"/>
        <w:rPr>
          <w:rFonts w:eastAsia="Times New Roman"/>
          <w:sz w:val="20"/>
          <w:szCs w:val="20"/>
        </w:rPr>
      </w:pPr>
    </w:p>
    <w:p w14:paraId="3C66A037" w14:textId="77777777" w:rsidR="00C52E66" w:rsidRPr="00C52E66" w:rsidRDefault="00C52E66" w:rsidP="00C52E66">
      <w:pPr>
        <w:widowControl/>
        <w:autoSpaceDE/>
        <w:autoSpaceDN/>
        <w:adjustRightInd/>
        <w:jc w:val="right"/>
        <w:rPr>
          <w:rFonts w:eastAsia="Times New Roman"/>
          <w:sz w:val="20"/>
          <w:szCs w:val="20"/>
        </w:rPr>
      </w:pPr>
    </w:p>
    <w:p w14:paraId="481D3B31"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Приложение</w:t>
      </w:r>
    </w:p>
    <w:p w14:paraId="24749F25"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Утвержден</w:t>
      </w:r>
    </w:p>
    <w:p w14:paraId="290A07D7"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решением поселкового Совета депутатов</w:t>
      </w:r>
    </w:p>
    <w:p w14:paraId="00DB7BD5" w14:textId="77777777" w:rsidR="00C52E66" w:rsidRPr="00C52E66" w:rsidRDefault="00C52E66" w:rsidP="00C52E66">
      <w:pPr>
        <w:widowControl/>
        <w:autoSpaceDE/>
        <w:autoSpaceDN/>
        <w:adjustRightInd/>
        <w:jc w:val="right"/>
        <w:rPr>
          <w:rFonts w:eastAsia="Times New Roman"/>
          <w:b/>
          <w:sz w:val="20"/>
          <w:szCs w:val="20"/>
        </w:rPr>
      </w:pPr>
      <w:r w:rsidRPr="00C52E66">
        <w:rPr>
          <w:rFonts w:eastAsia="Times New Roman"/>
          <w:sz w:val="20"/>
          <w:szCs w:val="20"/>
        </w:rPr>
        <w:t xml:space="preserve">от 21 марта 2023 года </w:t>
      </w:r>
      <w:r w:rsidRPr="00C52E66">
        <w:rPr>
          <w:rFonts w:eastAsia="Times New Roman"/>
          <w:bCs/>
          <w:sz w:val="20"/>
          <w:szCs w:val="20"/>
          <w:lang w:val="en-US"/>
        </w:rPr>
        <w:t>V</w:t>
      </w:r>
      <w:r w:rsidRPr="00C52E66">
        <w:rPr>
          <w:rFonts w:eastAsia="Times New Roman"/>
          <w:bCs/>
          <w:sz w:val="20"/>
          <w:szCs w:val="20"/>
        </w:rPr>
        <w:t>-№ 10-4</w:t>
      </w:r>
    </w:p>
    <w:p w14:paraId="7F2A3ABF" w14:textId="77777777" w:rsidR="00C52E66" w:rsidRPr="00C52E66" w:rsidRDefault="00C52E66" w:rsidP="00C52E66">
      <w:pPr>
        <w:widowControl/>
        <w:autoSpaceDE/>
        <w:autoSpaceDN/>
        <w:adjustRightInd/>
        <w:jc w:val="center"/>
        <w:rPr>
          <w:rFonts w:eastAsia="Times New Roman"/>
          <w:b/>
          <w:sz w:val="20"/>
          <w:szCs w:val="20"/>
        </w:rPr>
      </w:pPr>
    </w:p>
    <w:p w14:paraId="121C9D36" w14:textId="77777777" w:rsidR="00C52E66" w:rsidRPr="00C52E66" w:rsidRDefault="00C52E66" w:rsidP="00C52E66">
      <w:pPr>
        <w:widowControl/>
        <w:autoSpaceDE/>
        <w:autoSpaceDN/>
        <w:adjustRightInd/>
        <w:jc w:val="center"/>
        <w:rPr>
          <w:rFonts w:eastAsia="Times New Roman"/>
          <w:b/>
          <w:sz w:val="20"/>
          <w:szCs w:val="20"/>
        </w:rPr>
      </w:pPr>
    </w:p>
    <w:p w14:paraId="6EC7EE51"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ОТЧЕТ</w:t>
      </w:r>
    </w:p>
    <w:p w14:paraId="070E8121" w14:textId="77777777" w:rsidR="00C52E66" w:rsidRPr="00C52E66" w:rsidRDefault="00C52E66" w:rsidP="00C52E66">
      <w:pPr>
        <w:widowControl/>
        <w:autoSpaceDE/>
        <w:autoSpaceDN/>
        <w:adjustRightInd/>
        <w:jc w:val="center"/>
        <w:rPr>
          <w:rFonts w:eastAsia="Times New Roman"/>
          <w:b/>
          <w:color w:val="000000"/>
          <w:sz w:val="20"/>
          <w:szCs w:val="20"/>
        </w:rPr>
      </w:pPr>
    </w:p>
    <w:p w14:paraId="527C9173"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О ДЕЯТЕЛЬНОСТИ</w:t>
      </w:r>
    </w:p>
    <w:p w14:paraId="0FE4C70A" w14:textId="77777777" w:rsidR="00C52E66" w:rsidRPr="00C52E66" w:rsidRDefault="00C52E66" w:rsidP="00C52E66">
      <w:pPr>
        <w:widowControl/>
        <w:autoSpaceDE/>
        <w:autoSpaceDN/>
        <w:adjustRightInd/>
        <w:jc w:val="center"/>
        <w:rPr>
          <w:rFonts w:eastAsia="Times New Roman"/>
          <w:b/>
          <w:color w:val="000000"/>
          <w:sz w:val="20"/>
          <w:szCs w:val="20"/>
        </w:rPr>
      </w:pPr>
    </w:p>
    <w:p w14:paraId="56B49170"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ПРЕЗИДИУМА</w:t>
      </w:r>
    </w:p>
    <w:p w14:paraId="683C687A"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ПОСЕЛКОВОГО СОВЕТА ДЕПУТАТОВ</w:t>
      </w:r>
    </w:p>
    <w:p w14:paraId="7080F4A6"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ЗА 2022 ГОД</w:t>
      </w:r>
    </w:p>
    <w:p w14:paraId="1E366677" w14:textId="77777777" w:rsidR="00C52E66" w:rsidRPr="00C52E66" w:rsidRDefault="00C52E66" w:rsidP="00C52E66">
      <w:pPr>
        <w:widowControl/>
        <w:autoSpaceDE/>
        <w:autoSpaceDN/>
        <w:adjustRightInd/>
        <w:rPr>
          <w:rFonts w:eastAsia="Times New Roman"/>
          <w:b/>
          <w:color w:val="000000"/>
          <w:sz w:val="20"/>
          <w:szCs w:val="20"/>
        </w:rPr>
      </w:pPr>
    </w:p>
    <w:p w14:paraId="280594E9" w14:textId="77777777" w:rsidR="00C52E66" w:rsidRPr="00C52E66" w:rsidRDefault="00C52E66" w:rsidP="00C52E66">
      <w:pPr>
        <w:widowControl/>
        <w:autoSpaceDE/>
        <w:autoSpaceDN/>
        <w:adjustRightInd/>
        <w:jc w:val="center"/>
        <w:rPr>
          <w:rFonts w:eastAsia="Times New Roman"/>
          <w:b/>
          <w:color w:val="000000"/>
          <w:sz w:val="20"/>
          <w:szCs w:val="20"/>
        </w:rPr>
      </w:pPr>
    </w:p>
    <w:p w14:paraId="792E7287"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Март 2023 года</w:t>
      </w:r>
    </w:p>
    <w:p w14:paraId="05EC949D" w14:textId="77777777" w:rsidR="00C52E66" w:rsidRPr="00C52E66" w:rsidRDefault="00C52E66" w:rsidP="00C52E66">
      <w:pPr>
        <w:widowControl/>
        <w:autoSpaceDE/>
        <w:autoSpaceDN/>
        <w:adjustRightInd/>
        <w:jc w:val="center"/>
        <w:rPr>
          <w:rFonts w:eastAsia="Times New Roman"/>
          <w:b/>
          <w:color w:val="000000"/>
          <w:sz w:val="20"/>
          <w:szCs w:val="20"/>
        </w:rPr>
      </w:pPr>
    </w:p>
    <w:p w14:paraId="600E1058" w14:textId="77777777" w:rsidR="00C52E66" w:rsidRPr="00C52E66" w:rsidRDefault="00C52E66" w:rsidP="00C52E66">
      <w:pPr>
        <w:widowControl/>
        <w:autoSpaceDE/>
        <w:autoSpaceDN/>
        <w:adjustRightInd/>
        <w:jc w:val="center"/>
        <w:rPr>
          <w:rFonts w:eastAsia="Times New Roman"/>
          <w:b/>
          <w:color w:val="000000"/>
          <w:sz w:val="20"/>
          <w:szCs w:val="20"/>
        </w:rPr>
      </w:pPr>
    </w:p>
    <w:p w14:paraId="1695DA7C" w14:textId="77777777" w:rsidR="00C52E66" w:rsidRPr="00C52E66" w:rsidRDefault="00C52E66" w:rsidP="00C52E66">
      <w:pPr>
        <w:widowControl/>
        <w:tabs>
          <w:tab w:val="left" w:pos="7560"/>
        </w:tabs>
        <w:autoSpaceDE/>
        <w:autoSpaceDN/>
        <w:adjustRightInd/>
        <w:jc w:val="center"/>
        <w:rPr>
          <w:rFonts w:eastAsia="Times New Roman"/>
          <w:b/>
          <w:color w:val="000000"/>
          <w:sz w:val="20"/>
          <w:szCs w:val="20"/>
        </w:rPr>
      </w:pPr>
      <w:r w:rsidRPr="00C52E66">
        <w:rPr>
          <w:rFonts w:eastAsia="Times New Roman"/>
          <w:b/>
          <w:color w:val="000000"/>
          <w:sz w:val="20"/>
          <w:szCs w:val="20"/>
        </w:rPr>
        <w:t>Содержание:</w:t>
      </w:r>
    </w:p>
    <w:p w14:paraId="0DEB8AB6" w14:textId="77777777" w:rsidR="00C52E66" w:rsidRPr="00C52E66" w:rsidRDefault="00C52E66" w:rsidP="00C52E66">
      <w:pPr>
        <w:widowControl/>
        <w:autoSpaceDE/>
        <w:autoSpaceDN/>
        <w:adjustRightInd/>
        <w:jc w:val="center"/>
        <w:rPr>
          <w:rFonts w:eastAsia="Times New Roman"/>
          <w:b/>
          <w:color w:val="000000"/>
          <w:sz w:val="20"/>
          <w:szCs w:val="20"/>
        </w:rPr>
      </w:pPr>
    </w:p>
    <w:tbl>
      <w:tblPr>
        <w:tblW w:w="4561" w:type="pct"/>
        <w:jc w:val="center"/>
        <w:tblLayout w:type="fixed"/>
        <w:tblLook w:val="04A0" w:firstRow="1" w:lastRow="0" w:firstColumn="1" w:lastColumn="0" w:noHBand="0" w:noVBand="1"/>
      </w:tblPr>
      <w:tblGrid>
        <w:gridCol w:w="8689"/>
        <w:gridCol w:w="490"/>
      </w:tblGrid>
      <w:tr w:rsidR="00C52E66" w:rsidRPr="00C52E66" w14:paraId="2054FC04" w14:textId="77777777" w:rsidTr="00D73477">
        <w:trPr>
          <w:trHeight w:val="20"/>
          <w:jc w:val="center"/>
        </w:trPr>
        <w:tc>
          <w:tcPr>
            <w:tcW w:w="9006" w:type="dxa"/>
            <w:vAlign w:val="bottom"/>
            <w:hideMark/>
          </w:tcPr>
          <w:p w14:paraId="20351C6B" w14:textId="77777777" w:rsidR="00C52E66" w:rsidRPr="00C52E66" w:rsidRDefault="00C52E66" w:rsidP="00C52E66">
            <w:pPr>
              <w:widowControl/>
              <w:autoSpaceDE/>
              <w:autoSpaceDN/>
              <w:adjustRightInd/>
              <w:rPr>
                <w:rFonts w:eastAsia="Times New Roman"/>
                <w:b/>
                <w:color w:val="000000"/>
                <w:sz w:val="20"/>
                <w:szCs w:val="20"/>
              </w:rPr>
            </w:pPr>
            <w:r w:rsidRPr="00C52E66">
              <w:rPr>
                <w:rFonts w:eastAsia="Times New Roman"/>
                <w:b/>
                <w:color w:val="000000"/>
                <w:sz w:val="20"/>
                <w:szCs w:val="20"/>
                <w:lang w:val="en-US"/>
              </w:rPr>
              <w:t>I</w:t>
            </w:r>
            <w:r w:rsidRPr="00C52E66">
              <w:rPr>
                <w:rFonts w:eastAsia="Times New Roman"/>
                <w:b/>
                <w:color w:val="000000"/>
                <w:sz w:val="20"/>
                <w:szCs w:val="20"/>
              </w:rPr>
              <w:t>. Общие положения……………………………………………………………….................</w:t>
            </w:r>
          </w:p>
        </w:tc>
        <w:tc>
          <w:tcPr>
            <w:tcW w:w="499" w:type="dxa"/>
            <w:vAlign w:val="bottom"/>
            <w:hideMark/>
          </w:tcPr>
          <w:p w14:paraId="30900678"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rPr>
              <w:t>3</w:t>
            </w:r>
          </w:p>
        </w:tc>
      </w:tr>
      <w:tr w:rsidR="00C52E66" w:rsidRPr="00C52E66" w14:paraId="247F00D9" w14:textId="77777777" w:rsidTr="00D73477">
        <w:trPr>
          <w:trHeight w:val="20"/>
          <w:jc w:val="center"/>
        </w:trPr>
        <w:tc>
          <w:tcPr>
            <w:tcW w:w="9006" w:type="dxa"/>
            <w:vAlign w:val="bottom"/>
            <w:hideMark/>
          </w:tcPr>
          <w:p w14:paraId="7754F7CC" w14:textId="77777777" w:rsidR="00C52E66" w:rsidRPr="00C52E66" w:rsidRDefault="00C52E66" w:rsidP="00C52E66">
            <w:pPr>
              <w:widowControl/>
              <w:autoSpaceDE/>
              <w:autoSpaceDN/>
              <w:adjustRightInd/>
              <w:rPr>
                <w:rFonts w:eastAsia="Times New Roman"/>
                <w:b/>
                <w:color w:val="000000"/>
                <w:sz w:val="20"/>
                <w:szCs w:val="20"/>
                <w:lang w:val="en-US"/>
              </w:rPr>
            </w:pPr>
          </w:p>
        </w:tc>
        <w:tc>
          <w:tcPr>
            <w:tcW w:w="499" w:type="dxa"/>
            <w:vAlign w:val="bottom"/>
            <w:hideMark/>
          </w:tcPr>
          <w:p w14:paraId="11B33EDB" w14:textId="77777777" w:rsidR="00C52E66" w:rsidRPr="00C52E66" w:rsidRDefault="00C52E66" w:rsidP="00C52E66">
            <w:pPr>
              <w:widowControl/>
              <w:autoSpaceDE/>
              <w:autoSpaceDN/>
              <w:adjustRightInd/>
              <w:ind w:left="-111"/>
              <w:rPr>
                <w:rFonts w:eastAsia="Times New Roman"/>
                <w:b/>
                <w:color w:val="000000"/>
                <w:sz w:val="20"/>
                <w:szCs w:val="20"/>
              </w:rPr>
            </w:pPr>
          </w:p>
        </w:tc>
      </w:tr>
      <w:tr w:rsidR="00C52E66" w:rsidRPr="00C52E66" w14:paraId="1127DF34" w14:textId="77777777" w:rsidTr="00D73477">
        <w:trPr>
          <w:trHeight w:val="20"/>
          <w:jc w:val="center"/>
        </w:trPr>
        <w:tc>
          <w:tcPr>
            <w:tcW w:w="9006" w:type="dxa"/>
            <w:vAlign w:val="bottom"/>
            <w:hideMark/>
          </w:tcPr>
          <w:p w14:paraId="37503B88" w14:textId="77777777" w:rsidR="00C52E66" w:rsidRPr="00C52E66" w:rsidRDefault="00C52E66" w:rsidP="00C52E66">
            <w:pPr>
              <w:widowControl/>
              <w:autoSpaceDE/>
              <w:autoSpaceDN/>
              <w:adjustRightInd/>
              <w:rPr>
                <w:rFonts w:eastAsia="Times New Roman"/>
                <w:b/>
                <w:color w:val="000000"/>
                <w:sz w:val="20"/>
                <w:szCs w:val="20"/>
              </w:rPr>
            </w:pPr>
            <w:r w:rsidRPr="00C52E66">
              <w:rPr>
                <w:rFonts w:eastAsia="Times New Roman"/>
                <w:b/>
                <w:color w:val="000000"/>
                <w:sz w:val="20"/>
                <w:szCs w:val="20"/>
                <w:lang w:val="en-US"/>
              </w:rPr>
              <w:t>II</w:t>
            </w:r>
            <w:r w:rsidRPr="00C52E66">
              <w:rPr>
                <w:rFonts w:eastAsia="Times New Roman"/>
                <w:b/>
                <w:color w:val="000000"/>
                <w:sz w:val="20"/>
                <w:szCs w:val="20"/>
              </w:rPr>
              <w:t>. Статистическая информация о нормотворческой деятельности поселкового Совета депутатов………………………………………………………………………….</w:t>
            </w:r>
          </w:p>
        </w:tc>
        <w:tc>
          <w:tcPr>
            <w:tcW w:w="499" w:type="dxa"/>
            <w:vAlign w:val="bottom"/>
            <w:hideMark/>
          </w:tcPr>
          <w:p w14:paraId="1C089AD0"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rPr>
              <w:t>4</w:t>
            </w:r>
          </w:p>
        </w:tc>
      </w:tr>
      <w:tr w:rsidR="00C52E66" w:rsidRPr="00C52E66" w14:paraId="79D9571D" w14:textId="77777777" w:rsidTr="00D73477">
        <w:trPr>
          <w:trHeight w:val="20"/>
          <w:jc w:val="center"/>
        </w:trPr>
        <w:tc>
          <w:tcPr>
            <w:tcW w:w="9006" w:type="dxa"/>
            <w:vAlign w:val="bottom"/>
            <w:hideMark/>
          </w:tcPr>
          <w:p w14:paraId="41AA85DD" w14:textId="77777777" w:rsidR="00C52E66" w:rsidRPr="00C52E66" w:rsidRDefault="00C52E66" w:rsidP="00C52E66">
            <w:pPr>
              <w:widowControl/>
              <w:autoSpaceDE/>
              <w:autoSpaceDN/>
              <w:adjustRightInd/>
              <w:rPr>
                <w:rFonts w:eastAsia="Times New Roman"/>
                <w:b/>
                <w:color w:val="000000"/>
                <w:sz w:val="20"/>
                <w:szCs w:val="20"/>
                <w:lang w:val="en-US"/>
              </w:rPr>
            </w:pPr>
          </w:p>
        </w:tc>
        <w:tc>
          <w:tcPr>
            <w:tcW w:w="499" w:type="dxa"/>
            <w:vAlign w:val="bottom"/>
            <w:hideMark/>
          </w:tcPr>
          <w:p w14:paraId="45DE3D10" w14:textId="77777777" w:rsidR="00C52E66" w:rsidRPr="00C52E66" w:rsidRDefault="00C52E66" w:rsidP="00C52E66">
            <w:pPr>
              <w:widowControl/>
              <w:autoSpaceDE/>
              <w:autoSpaceDN/>
              <w:adjustRightInd/>
              <w:ind w:left="-111"/>
              <w:rPr>
                <w:rFonts w:eastAsia="Times New Roman"/>
                <w:b/>
                <w:color w:val="000000"/>
                <w:sz w:val="20"/>
                <w:szCs w:val="20"/>
              </w:rPr>
            </w:pPr>
          </w:p>
        </w:tc>
      </w:tr>
      <w:tr w:rsidR="00C52E66" w:rsidRPr="00C52E66" w14:paraId="23126F6B" w14:textId="77777777" w:rsidTr="00D73477">
        <w:trPr>
          <w:trHeight w:val="20"/>
          <w:jc w:val="center"/>
        </w:trPr>
        <w:tc>
          <w:tcPr>
            <w:tcW w:w="9006" w:type="dxa"/>
            <w:vAlign w:val="bottom"/>
            <w:hideMark/>
          </w:tcPr>
          <w:p w14:paraId="21EFFE9B" w14:textId="77777777" w:rsidR="00C52E66" w:rsidRPr="00C52E66" w:rsidRDefault="00C52E66" w:rsidP="00C52E66">
            <w:pPr>
              <w:widowControl/>
              <w:autoSpaceDE/>
              <w:autoSpaceDN/>
              <w:adjustRightInd/>
              <w:rPr>
                <w:rFonts w:eastAsia="Times New Roman"/>
                <w:b/>
                <w:color w:val="000000"/>
                <w:sz w:val="20"/>
                <w:szCs w:val="20"/>
                <w:lang w:val="en-US"/>
              </w:rPr>
            </w:pPr>
            <w:r w:rsidRPr="00C52E66">
              <w:rPr>
                <w:rFonts w:eastAsia="Times New Roman"/>
                <w:b/>
                <w:color w:val="000000"/>
                <w:sz w:val="20"/>
                <w:szCs w:val="20"/>
                <w:lang w:val="en-US"/>
              </w:rPr>
              <w:t>III</w:t>
            </w:r>
            <w:r w:rsidRPr="00C52E66">
              <w:rPr>
                <w:rFonts w:eastAsia="Times New Roman"/>
                <w:b/>
                <w:color w:val="000000"/>
                <w:sz w:val="20"/>
                <w:szCs w:val="20"/>
              </w:rPr>
              <w:t>. Контрольная деятельность……………………………………………………….……</w:t>
            </w:r>
          </w:p>
        </w:tc>
        <w:tc>
          <w:tcPr>
            <w:tcW w:w="499" w:type="dxa"/>
            <w:vAlign w:val="bottom"/>
            <w:hideMark/>
          </w:tcPr>
          <w:p w14:paraId="0F073895"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rPr>
              <w:t>5</w:t>
            </w:r>
          </w:p>
        </w:tc>
      </w:tr>
      <w:tr w:rsidR="00C52E66" w:rsidRPr="00C52E66" w14:paraId="28E14C6A" w14:textId="77777777" w:rsidTr="00D73477">
        <w:trPr>
          <w:trHeight w:val="20"/>
          <w:jc w:val="center"/>
        </w:trPr>
        <w:tc>
          <w:tcPr>
            <w:tcW w:w="9006" w:type="dxa"/>
            <w:vAlign w:val="bottom"/>
            <w:hideMark/>
          </w:tcPr>
          <w:p w14:paraId="154913B2" w14:textId="77777777" w:rsidR="00C52E66" w:rsidRPr="00C52E66" w:rsidRDefault="00C52E66" w:rsidP="00C52E66">
            <w:pPr>
              <w:widowControl/>
              <w:autoSpaceDE/>
              <w:autoSpaceDN/>
              <w:adjustRightInd/>
              <w:rPr>
                <w:rFonts w:eastAsia="Times New Roman"/>
                <w:b/>
                <w:color w:val="000000"/>
                <w:sz w:val="20"/>
                <w:szCs w:val="20"/>
                <w:lang w:val="en-US"/>
              </w:rPr>
            </w:pPr>
          </w:p>
        </w:tc>
        <w:tc>
          <w:tcPr>
            <w:tcW w:w="499" w:type="dxa"/>
            <w:vAlign w:val="bottom"/>
            <w:hideMark/>
          </w:tcPr>
          <w:p w14:paraId="2F855381" w14:textId="77777777" w:rsidR="00C52E66" w:rsidRPr="00C52E66" w:rsidRDefault="00C52E66" w:rsidP="00C52E66">
            <w:pPr>
              <w:widowControl/>
              <w:autoSpaceDE/>
              <w:autoSpaceDN/>
              <w:adjustRightInd/>
              <w:ind w:left="-111"/>
              <w:rPr>
                <w:rFonts w:eastAsia="Times New Roman"/>
                <w:b/>
                <w:color w:val="000000"/>
                <w:sz w:val="20"/>
                <w:szCs w:val="20"/>
              </w:rPr>
            </w:pPr>
          </w:p>
        </w:tc>
      </w:tr>
      <w:tr w:rsidR="00C52E66" w:rsidRPr="00C52E66" w14:paraId="27EDAEF9" w14:textId="77777777" w:rsidTr="00D73477">
        <w:trPr>
          <w:trHeight w:val="20"/>
          <w:jc w:val="center"/>
        </w:trPr>
        <w:tc>
          <w:tcPr>
            <w:tcW w:w="9006" w:type="dxa"/>
            <w:vAlign w:val="bottom"/>
            <w:hideMark/>
          </w:tcPr>
          <w:p w14:paraId="663D3C19" w14:textId="77777777" w:rsidR="00C52E66" w:rsidRPr="00C52E66" w:rsidRDefault="00C52E66" w:rsidP="00C52E66">
            <w:pPr>
              <w:widowControl/>
              <w:autoSpaceDE/>
              <w:autoSpaceDN/>
              <w:adjustRightInd/>
              <w:rPr>
                <w:rFonts w:eastAsia="Times New Roman"/>
                <w:b/>
                <w:color w:val="000000"/>
                <w:sz w:val="20"/>
                <w:szCs w:val="20"/>
              </w:rPr>
            </w:pPr>
            <w:r w:rsidRPr="00C52E66">
              <w:rPr>
                <w:rFonts w:eastAsia="Times New Roman"/>
                <w:b/>
                <w:color w:val="000000"/>
                <w:sz w:val="20"/>
                <w:szCs w:val="20"/>
                <w:lang w:val="en-US"/>
              </w:rPr>
              <w:t>IV</w:t>
            </w:r>
            <w:r w:rsidRPr="00C52E66">
              <w:rPr>
                <w:rFonts w:eastAsia="Times New Roman"/>
                <w:b/>
                <w:color w:val="000000"/>
                <w:sz w:val="20"/>
                <w:szCs w:val="20"/>
              </w:rPr>
              <w:t>. Основные итоги нормотворческой деятельности, работа постоянных депутатских комиссий….……………………………………………………………….…..</w:t>
            </w:r>
          </w:p>
        </w:tc>
        <w:tc>
          <w:tcPr>
            <w:tcW w:w="499" w:type="dxa"/>
            <w:vAlign w:val="bottom"/>
            <w:hideMark/>
          </w:tcPr>
          <w:p w14:paraId="563770C2"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rPr>
              <w:t>6</w:t>
            </w:r>
          </w:p>
        </w:tc>
      </w:tr>
      <w:tr w:rsidR="00C52E66" w:rsidRPr="00C52E66" w14:paraId="17ED93AC" w14:textId="77777777" w:rsidTr="00D73477">
        <w:trPr>
          <w:trHeight w:val="20"/>
          <w:jc w:val="center"/>
        </w:trPr>
        <w:tc>
          <w:tcPr>
            <w:tcW w:w="9006" w:type="dxa"/>
            <w:vAlign w:val="bottom"/>
            <w:hideMark/>
          </w:tcPr>
          <w:p w14:paraId="645E60E5" w14:textId="77777777" w:rsidR="00C52E66" w:rsidRPr="00C52E66" w:rsidRDefault="00C52E66" w:rsidP="00C52E66">
            <w:pPr>
              <w:widowControl/>
              <w:autoSpaceDE/>
              <w:autoSpaceDN/>
              <w:adjustRightInd/>
              <w:rPr>
                <w:rFonts w:eastAsia="Times New Roman"/>
                <w:b/>
                <w:color w:val="000000"/>
                <w:sz w:val="20"/>
                <w:szCs w:val="20"/>
                <w:lang w:val="en-US"/>
              </w:rPr>
            </w:pPr>
          </w:p>
        </w:tc>
        <w:tc>
          <w:tcPr>
            <w:tcW w:w="499" w:type="dxa"/>
            <w:vAlign w:val="bottom"/>
            <w:hideMark/>
          </w:tcPr>
          <w:p w14:paraId="13B81440" w14:textId="77777777" w:rsidR="00C52E66" w:rsidRPr="00C52E66" w:rsidRDefault="00C52E66" w:rsidP="00C52E66">
            <w:pPr>
              <w:widowControl/>
              <w:autoSpaceDE/>
              <w:autoSpaceDN/>
              <w:adjustRightInd/>
              <w:ind w:left="-111"/>
              <w:rPr>
                <w:rFonts w:eastAsia="Times New Roman"/>
                <w:b/>
                <w:color w:val="000000"/>
                <w:sz w:val="20"/>
                <w:szCs w:val="20"/>
              </w:rPr>
            </w:pPr>
          </w:p>
        </w:tc>
      </w:tr>
      <w:tr w:rsidR="00C52E66" w:rsidRPr="00C52E66" w14:paraId="1A4D029E" w14:textId="77777777" w:rsidTr="00D73477">
        <w:trPr>
          <w:trHeight w:val="20"/>
          <w:jc w:val="center"/>
        </w:trPr>
        <w:tc>
          <w:tcPr>
            <w:tcW w:w="9006" w:type="dxa"/>
            <w:vAlign w:val="bottom"/>
            <w:hideMark/>
          </w:tcPr>
          <w:p w14:paraId="1046FEB6" w14:textId="77777777" w:rsidR="00C52E66" w:rsidRPr="00C52E66" w:rsidRDefault="00C52E66" w:rsidP="00C52E66">
            <w:pPr>
              <w:widowControl/>
              <w:autoSpaceDE/>
              <w:autoSpaceDN/>
              <w:adjustRightInd/>
              <w:rPr>
                <w:rFonts w:eastAsia="Times New Roman"/>
                <w:b/>
                <w:i/>
                <w:color w:val="000000"/>
                <w:sz w:val="20"/>
                <w:szCs w:val="20"/>
              </w:rPr>
            </w:pPr>
            <w:r w:rsidRPr="00C52E66">
              <w:rPr>
                <w:rFonts w:eastAsia="Times New Roman"/>
                <w:b/>
                <w:i/>
                <w:color w:val="000000"/>
                <w:sz w:val="20"/>
                <w:szCs w:val="20"/>
              </w:rPr>
              <w:t>- Комиссия по мандатам, Регламенту и депутатской этике………………………….</w:t>
            </w:r>
          </w:p>
        </w:tc>
        <w:tc>
          <w:tcPr>
            <w:tcW w:w="499" w:type="dxa"/>
            <w:vAlign w:val="bottom"/>
            <w:hideMark/>
          </w:tcPr>
          <w:p w14:paraId="0EA63BB3" w14:textId="77777777" w:rsidR="00C52E66" w:rsidRPr="00C52E66" w:rsidRDefault="00C52E66" w:rsidP="00C52E66">
            <w:pPr>
              <w:widowControl/>
              <w:autoSpaceDE/>
              <w:autoSpaceDN/>
              <w:adjustRightInd/>
              <w:ind w:left="-111"/>
              <w:rPr>
                <w:rFonts w:eastAsia="Times New Roman"/>
                <w:b/>
                <w:i/>
                <w:color w:val="000000"/>
                <w:sz w:val="20"/>
                <w:szCs w:val="20"/>
              </w:rPr>
            </w:pPr>
            <w:r w:rsidRPr="00C52E66">
              <w:rPr>
                <w:rFonts w:eastAsia="Times New Roman"/>
                <w:b/>
                <w:i/>
                <w:color w:val="000000"/>
                <w:sz w:val="20"/>
                <w:szCs w:val="20"/>
              </w:rPr>
              <w:t>7</w:t>
            </w:r>
          </w:p>
        </w:tc>
      </w:tr>
      <w:tr w:rsidR="00C52E66" w:rsidRPr="00C52E66" w14:paraId="1FF8A29B" w14:textId="77777777" w:rsidTr="00D73477">
        <w:trPr>
          <w:trHeight w:val="20"/>
          <w:jc w:val="center"/>
        </w:trPr>
        <w:tc>
          <w:tcPr>
            <w:tcW w:w="9006" w:type="dxa"/>
            <w:vAlign w:val="bottom"/>
            <w:hideMark/>
          </w:tcPr>
          <w:p w14:paraId="176A30E8" w14:textId="77777777" w:rsidR="00C52E66" w:rsidRPr="00C52E66" w:rsidRDefault="00C52E66" w:rsidP="00C52E66">
            <w:pPr>
              <w:widowControl/>
              <w:autoSpaceDE/>
              <w:autoSpaceDN/>
              <w:adjustRightInd/>
              <w:ind w:right="460"/>
              <w:rPr>
                <w:rFonts w:eastAsia="Times New Roman"/>
                <w:b/>
                <w:i/>
                <w:color w:val="000000"/>
                <w:sz w:val="20"/>
                <w:szCs w:val="20"/>
              </w:rPr>
            </w:pPr>
          </w:p>
        </w:tc>
        <w:tc>
          <w:tcPr>
            <w:tcW w:w="499" w:type="dxa"/>
            <w:vAlign w:val="bottom"/>
            <w:hideMark/>
          </w:tcPr>
          <w:p w14:paraId="5FE2EF06" w14:textId="77777777" w:rsidR="00C52E66" w:rsidRPr="00C52E66" w:rsidRDefault="00C52E66" w:rsidP="00C52E66">
            <w:pPr>
              <w:widowControl/>
              <w:autoSpaceDE/>
              <w:autoSpaceDN/>
              <w:adjustRightInd/>
              <w:ind w:left="-111"/>
              <w:rPr>
                <w:rFonts w:eastAsia="Times New Roman"/>
                <w:b/>
                <w:i/>
                <w:color w:val="000000"/>
                <w:sz w:val="20"/>
                <w:szCs w:val="20"/>
              </w:rPr>
            </w:pPr>
          </w:p>
        </w:tc>
      </w:tr>
      <w:tr w:rsidR="00C52E66" w:rsidRPr="00C52E66" w14:paraId="40042CE0" w14:textId="77777777" w:rsidTr="00D73477">
        <w:trPr>
          <w:trHeight w:val="20"/>
          <w:jc w:val="center"/>
        </w:trPr>
        <w:tc>
          <w:tcPr>
            <w:tcW w:w="9006" w:type="dxa"/>
            <w:vAlign w:val="bottom"/>
            <w:hideMark/>
          </w:tcPr>
          <w:p w14:paraId="2082DD97" w14:textId="77777777" w:rsidR="00C52E66" w:rsidRPr="00C52E66" w:rsidRDefault="00C52E66" w:rsidP="00C52E66">
            <w:pPr>
              <w:widowControl/>
              <w:autoSpaceDE/>
              <w:autoSpaceDN/>
              <w:adjustRightInd/>
              <w:rPr>
                <w:rFonts w:eastAsia="Times New Roman"/>
                <w:b/>
                <w:i/>
                <w:color w:val="000000"/>
                <w:sz w:val="20"/>
                <w:szCs w:val="20"/>
              </w:rPr>
            </w:pPr>
            <w:r w:rsidRPr="00C52E66">
              <w:rPr>
                <w:rFonts w:eastAsia="Times New Roman"/>
                <w:b/>
                <w:i/>
                <w:color w:val="000000"/>
                <w:sz w:val="20"/>
                <w:szCs w:val="20"/>
              </w:rPr>
              <w:t>- Комиссия по законодательству, правам граждан, местному самоуправлению…….</w:t>
            </w:r>
          </w:p>
        </w:tc>
        <w:tc>
          <w:tcPr>
            <w:tcW w:w="499" w:type="dxa"/>
            <w:vAlign w:val="bottom"/>
            <w:hideMark/>
          </w:tcPr>
          <w:p w14:paraId="577BB60E" w14:textId="77777777" w:rsidR="00C52E66" w:rsidRPr="00C52E66" w:rsidRDefault="00C52E66" w:rsidP="00C52E66">
            <w:pPr>
              <w:widowControl/>
              <w:autoSpaceDE/>
              <w:autoSpaceDN/>
              <w:adjustRightInd/>
              <w:ind w:left="-111"/>
              <w:rPr>
                <w:rFonts w:eastAsia="Times New Roman"/>
                <w:b/>
                <w:i/>
                <w:color w:val="000000"/>
                <w:sz w:val="20"/>
                <w:szCs w:val="20"/>
              </w:rPr>
            </w:pPr>
            <w:r w:rsidRPr="00C52E66">
              <w:rPr>
                <w:rFonts w:eastAsia="Times New Roman"/>
                <w:b/>
                <w:i/>
                <w:color w:val="000000"/>
                <w:sz w:val="20"/>
                <w:szCs w:val="20"/>
              </w:rPr>
              <w:t>8</w:t>
            </w:r>
          </w:p>
        </w:tc>
      </w:tr>
      <w:tr w:rsidR="00C52E66" w:rsidRPr="00C52E66" w14:paraId="21029403" w14:textId="77777777" w:rsidTr="00D73477">
        <w:trPr>
          <w:trHeight w:val="20"/>
          <w:jc w:val="center"/>
        </w:trPr>
        <w:tc>
          <w:tcPr>
            <w:tcW w:w="9006" w:type="dxa"/>
            <w:vAlign w:val="bottom"/>
            <w:hideMark/>
          </w:tcPr>
          <w:p w14:paraId="7B3A5587" w14:textId="77777777" w:rsidR="00C52E66" w:rsidRPr="00C52E66" w:rsidRDefault="00C52E66" w:rsidP="00C52E66">
            <w:pPr>
              <w:widowControl/>
              <w:autoSpaceDE/>
              <w:autoSpaceDN/>
              <w:adjustRightInd/>
              <w:rPr>
                <w:rFonts w:eastAsia="Times New Roman"/>
                <w:b/>
                <w:i/>
                <w:color w:val="000000"/>
                <w:sz w:val="20"/>
                <w:szCs w:val="20"/>
              </w:rPr>
            </w:pPr>
          </w:p>
        </w:tc>
        <w:tc>
          <w:tcPr>
            <w:tcW w:w="499" w:type="dxa"/>
            <w:vAlign w:val="bottom"/>
            <w:hideMark/>
          </w:tcPr>
          <w:p w14:paraId="07F0192D" w14:textId="77777777" w:rsidR="00C52E66" w:rsidRPr="00C52E66" w:rsidRDefault="00C52E66" w:rsidP="00C52E66">
            <w:pPr>
              <w:widowControl/>
              <w:autoSpaceDE/>
              <w:autoSpaceDN/>
              <w:adjustRightInd/>
              <w:ind w:left="-111"/>
              <w:rPr>
                <w:rFonts w:eastAsia="Times New Roman"/>
                <w:b/>
                <w:i/>
                <w:color w:val="000000"/>
                <w:sz w:val="20"/>
                <w:szCs w:val="20"/>
              </w:rPr>
            </w:pPr>
          </w:p>
        </w:tc>
      </w:tr>
      <w:tr w:rsidR="00C52E66" w:rsidRPr="00C52E66" w14:paraId="3CEED97C" w14:textId="77777777" w:rsidTr="00D73477">
        <w:trPr>
          <w:trHeight w:val="20"/>
          <w:jc w:val="center"/>
        </w:trPr>
        <w:tc>
          <w:tcPr>
            <w:tcW w:w="9006" w:type="dxa"/>
            <w:vAlign w:val="bottom"/>
            <w:hideMark/>
          </w:tcPr>
          <w:p w14:paraId="7AF5078F" w14:textId="77777777" w:rsidR="00C52E66" w:rsidRPr="00C52E66" w:rsidRDefault="00C52E66" w:rsidP="00C52E66">
            <w:pPr>
              <w:widowControl/>
              <w:autoSpaceDE/>
              <w:autoSpaceDN/>
              <w:adjustRightInd/>
              <w:rPr>
                <w:rFonts w:eastAsia="Times New Roman"/>
                <w:b/>
                <w:i/>
                <w:color w:val="000000"/>
                <w:sz w:val="20"/>
                <w:szCs w:val="20"/>
              </w:rPr>
            </w:pPr>
            <w:r w:rsidRPr="00C52E66">
              <w:rPr>
                <w:rFonts w:eastAsia="Times New Roman"/>
                <w:b/>
                <w:i/>
                <w:color w:val="000000"/>
                <w:sz w:val="20"/>
                <w:szCs w:val="20"/>
              </w:rPr>
              <w:t>- Комиссия по социальным вопросам………………………………………………….…...</w:t>
            </w:r>
          </w:p>
        </w:tc>
        <w:tc>
          <w:tcPr>
            <w:tcW w:w="499" w:type="dxa"/>
            <w:vAlign w:val="bottom"/>
            <w:hideMark/>
          </w:tcPr>
          <w:p w14:paraId="252FFC4D" w14:textId="77777777" w:rsidR="00C52E66" w:rsidRPr="00C52E66" w:rsidRDefault="00C52E66" w:rsidP="00C52E66">
            <w:pPr>
              <w:widowControl/>
              <w:autoSpaceDE/>
              <w:autoSpaceDN/>
              <w:adjustRightInd/>
              <w:ind w:left="-111"/>
              <w:rPr>
                <w:rFonts w:eastAsia="Times New Roman"/>
                <w:b/>
                <w:i/>
                <w:color w:val="000000"/>
                <w:sz w:val="20"/>
                <w:szCs w:val="20"/>
              </w:rPr>
            </w:pPr>
            <w:r w:rsidRPr="00C52E66">
              <w:rPr>
                <w:rFonts w:eastAsia="Times New Roman"/>
                <w:b/>
                <w:i/>
                <w:color w:val="000000"/>
                <w:sz w:val="20"/>
                <w:szCs w:val="20"/>
              </w:rPr>
              <w:t>9</w:t>
            </w:r>
          </w:p>
        </w:tc>
      </w:tr>
      <w:tr w:rsidR="00C52E66" w:rsidRPr="00C52E66" w14:paraId="43CD0E3D" w14:textId="77777777" w:rsidTr="00D73477">
        <w:trPr>
          <w:trHeight w:val="20"/>
          <w:jc w:val="center"/>
        </w:trPr>
        <w:tc>
          <w:tcPr>
            <w:tcW w:w="9006" w:type="dxa"/>
            <w:vAlign w:val="bottom"/>
            <w:hideMark/>
          </w:tcPr>
          <w:p w14:paraId="321A36C6" w14:textId="77777777" w:rsidR="00C52E66" w:rsidRPr="00C52E66" w:rsidRDefault="00C52E66" w:rsidP="00C52E66">
            <w:pPr>
              <w:widowControl/>
              <w:autoSpaceDE/>
              <w:autoSpaceDN/>
              <w:adjustRightInd/>
              <w:rPr>
                <w:rFonts w:eastAsia="Times New Roman"/>
                <w:b/>
                <w:i/>
                <w:color w:val="000000"/>
                <w:sz w:val="20"/>
                <w:szCs w:val="20"/>
              </w:rPr>
            </w:pPr>
          </w:p>
        </w:tc>
        <w:tc>
          <w:tcPr>
            <w:tcW w:w="499" w:type="dxa"/>
            <w:vAlign w:val="bottom"/>
            <w:hideMark/>
          </w:tcPr>
          <w:p w14:paraId="32B423C5" w14:textId="77777777" w:rsidR="00C52E66" w:rsidRPr="00C52E66" w:rsidRDefault="00C52E66" w:rsidP="00C52E66">
            <w:pPr>
              <w:widowControl/>
              <w:autoSpaceDE/>
              <w:autoSpaceDN/>
              <w:adjustRightInd/>
              <w:ind w:left="-111"/>
              <w:rPr>
                <w:rFonts w:eastAsia="Times New Roman"/>
                <w:b/>
                <w:i/>
                <w:color w:val="000000"/>
                <w:sz w:val="20"/>
                <w:szCs w:val="20"/>
              </w:rPr>
            </w:pPr>
          </w:p>
        </w:tc>
      </w:tr>
      <w:tr w:rsidR="00C52E66" w:rsidRPr="00C52E66" w14:paraId="52E9C587" w14:textId="77777777" w:rsidTr="00D73477">
        <w:trPr>
          <w:trHeight w:val="20"/>
          <w:jc w:val="center"/>
        </w:trPr>
        <w:tc>
          <w:tcPr>
            <w:tcW w:w="9006" w:type="dxa"/>
            <w:vAlign w:val="bottom"/>
            <w:hideMark/>
          </w:tcPr>
          <w:p w14:paraId="2CA8138D" w14:textId="77777777" w:rsidR="00C52E66" w:rsidRPr="00C52E66" w:rsidRDefault="00C52E66" w:rsidP="00C52E66">
            <w:pPr>
              <w:widowControl/>
              <w:autoSpaceDE/>
              <w:autoSpaceDN/>
              <w:adjustRightInd/>
              <w:rPr>
                <w:rFonts w:eastAsia="Times New Roman"/>
                <w:b/>
                <w:i/>
                <w:color w:val="000000"/>
                <w:sz w:val="20"/>
                <w:szCs w:val="20"/>
              </w:rPr>
            </w:pPr>
            <w:r w:rsidRPr="00C52E66">
              <w:rPr>
                <w:rFonts w:eastAsia="Times New Roman"/>
                <w:b/>
                <w:i/>
                <w:color w:val="000000"/>
                <w:sz w:val="20"/>
                <w:szCs w:val="20"/>
              </w:rPr>
              <w:t>- Комиссия по бюджету, налоговой политике, землепользованию, собственности….</w:t>
            </w:r>
          </w:p>
        </w:tc>
        <w:tc>
          <w:tcPr>
            <w:tcW w:w="499" w:type="dxa"/>
            <w:vAlign w:val="bottom"/>
            <w:hideMark/>
          </w:tcPr>
          <w:p w14:paraId="4702D673" w14:textId="77777777" w:rsidR="00C52E66" w:rsidRPr="00C52E66" w:rsidRDefault="00C52E66" w:rsidP="00C52E66">
            <w:pPr>
              <w:widowControl/>
              <w:autoSpaceDE/>
              <w:autoSpaceDN/>
              <w:adjustRightInd/>
              <w:ind w:left="-111"/>
              <w:rPr>
                <w:rFonts w:eastAsia="Times New Roman"/>
                <w:b/>
                <w:i/>
                <w:color w:val="000000"/>
                <w:sz w:val="20"/>
                <w:szCs w:val="20"/>
              </w:rPr>
            </w:pPr>
            <w:r w:rsidRPr="00C52E66">
              <w:rPr>
                <w:rFonts w:eastAsia="Times New Roman"/>
                <w:b/>
                <w:i/>
                <w:color w:val="000000"/>
                <w:sz w:val="20"/>
                <w:szCs w:val="20"/>
                <w:lang w:val="en-US"/>
              </w:rPr>
              <w:t>1</w:t>
            </w:r>
            <w:r w:rsidRPr="00C52E66">
              <w:rPr>
                <w:rFonts w:eastAsia="Times New Roman"/>
                <w:b/>
                <w:i/>
                <w:color w:val="000000"/>
                <w:sz w:val="20"/>
                <w:szCs w:val="20"/>
              </w:rPr>
              <w:t>0</w:t>
            </w:r>
          </w:p>
        </w:tc>
      </w:tr>
      <w:tr w:rsidR="00C52E66" w:rsidRPr="00C52E66" w14:paraId="0940E7A5" w14:textId="77777777" w:rsidTr="00D73477">
        <w:trPr>
          <w:trHeight w:val="20"/>
          <w:jc w:val="center"/>
        </w:trPr>
        <w:tc>
          <w:tcPr>
            <w:tcW w:w="9006" w:type="dxa"/>
            <w:vAlign w:val="bottom"/>
            <w:hideMark/>
          </w:tcPr>
          <w:p w14:paraId="6D4BBE62" w14:textId="77777777" w:rsidR="00C52E66" w:rsidRPr="00C52E66" w:rsidRDefault="00C52E66" w:rsidP="00C52E66">
            <w:pPr>
              <w:widowControl/>
              <w:autoSpaceDE/>
              <w:autoSpaceDN/>
              <w:adjustRightInd/>
              <w:rPr>
                <w:rFonts w:eastAsia="Times New Roman"/>
                <w:b/>
                <w:i/>
                <w:color w:val="000000"/>
                <w:sz w:val="20"/>
                <w:szCs w:val="20"/>
              </w:rPr>
            </w:pPr>
          </w:p>
        </w:tc>
        <w:tc>
          <w:tcPr>
            <w:tcW w:w="499" w:type="dxa"/>
            <w:vAlign w:val="bottom"/>
            <w:hideMark/>
          </w:tcPr>
          <w:p w14:paraId="0DD3967D" w14:textId="77777777" w:rsidR="00C52E66" w:rsidRPr="00C52E66" w:rsidRDefault="00C52E66" w:rsidP="00C52E66">
            <w:pPr>
              <w:widowControl/>
              <w:autoSpaceDE/>
              <w:autoSpaceDN/>
              <w:adjustRightInd/>
              <w:ind w:left="-111"/>
              <w:rPr>
                <w:rFonts w:eastAsia="Times New Roman"/>
                <w:b/>
                <w:i/>
                <w:color w:val="000000"/>
                <w:sz w:val="20"/>
                <w:szCs w:val="20"/>
              </w:rPr>
            </w:pPr>
          </w:p>
        </w:tc>
      </w:tr>
      <w:tr w:rsidR="00C52E66" w:rsidRPr="00C52E66" w14:paraId="39BE45D7" w14:textId="77777777" w:rsidTr="00D73477">
        <w:trPr>
          <w:trHeight w:val="20"/>
          <w:jc w:val="center"/>
        </w:trPr>
        <w:tc>
          <w:tcPr>
            <w:tcW w:w="9006" w:type="dxa"/>
            <w:vAlign w:val="bottom"/>
            <w:hideMark/>
          </w:tcPr>
          <w:p w14:paraId="1A035B31" w14:textId="77777777" w:rsidR="00C52E66" w:rsidRPr="00C52E66" w:rsidRDefault="00C52E66" w:rsidP="00C52E66">
            <w:pPr>
              <w:widowControl/>
              <w:autoSpaceDE/>
              <w:autoSpaceDN/>
              <w:adjustRightInd/>
              <w:rPr>
                <w:rFonts w:eastAsia="Times New Roman"/>
                <w:b/>
                <w:i/>
                <w:color w:val="000000"/>
                <w:sz w:val="20"/>
                <w:szCs w:val="20"/>
              </w:rPr>
            </w:pPr>
            <w:r w:rsidRPr="00C52E66">
              <w:rPr>
                <w:rFonts w:eastAsia="Times New Roman"/>
                <w:b/>
                <w:i/>
                <w:color w:val="000000"/>
                <w:sz w:val="20"/>
                <w:szCs w:val="20"/>
              </w:rPr>
              <w:t>- Комиссия по вопросам коммунального хозяйства, отраслям промышленности…..</w:t>
            </w:r>
          </w:p>
        </w:tc>
        <w:tc>
          <w:tcPr>
            <w:tcW w:w="499" w:type="dxa"/>
            <w:vAlign w:val="bottom"/>
            <w:hideMark/>
          </w:tcPr>
          <w:p w14:paraId="0DCE2DC3" w14:textId="77777777" w:rsidR="00C52E66" w:rsidRPr="00C52E66" w:rsidRDefault="00C52E66" w:rsidP="00C52E66">
            <w:pPr>
              <w:widowControl/>
              <w:autoSpaceDE/>
              <w:autoSpaceDN/>
              <w:adjustRightInd/>
              <w:ind w:left="-111"/>
              <w:rPr>
                <w:rFonts w:eastAsia="Times New Roman"/>
                <w:b/>
                <w:i/>
                <w:color w:val="000000"/>
                <w:sz w:val="20"/>
                <w:szCs w:val="20"/>
              </w:rPr>
            </w:pPr>
            <w:r w:rsidRPr="00C52E66">
              <w:rPr>
                <w:rFonts w:eastAsia="Times New Roman"/>
                <w:b/>
                <w:i/>
                <w:color w:val="000000"/>
                <w:sz w:val="20"/>
                <w:szCs w:val="20"/>
                <w:lang w:val="en-US"/>
              </w:rPr>
              <w:t>1</w:t>
            </w:r>
            <w:r w:rsidRPr="00C52E66">
              <w:rPr>
                <w:rFonts w:eastAsia="Times New Roman"/>
                <w:b/>
                <w:i/>
                <w:color w:val="000000"/>
                <w:sz w:val="20"/>
                <w:szCs w:val="20"/>
              </w:rPr>
              <w:t>2</w:t>
            </w:r>
          </w:p>
        </w:tc>
      </w:tr>
      <w:tr w:rsidR="00C52E66" w:rsidRPr="00C52E66" w14:paraId="21E50F9B" w14:textId="77777777" w:rsidTr="00D73477">
        <w:trPr>
          <w:trHeight w:val="20"/>
          <w:jc w:val="center"/>
        </w:trPr>
        <w:tc>
          <w:tcPr>
            <w:tcW w:w="9006" w:type="dxa"/>
            <w:vAlign w:val="bottom"/>
            <w:hideMark/>
          </w:tcPr>
          <w:p w14:paraId="538A2531" w14:textId="77777777" w:rsidR="00C52E66" w:rsidRPr="00C52E66" w:rsidRDefault="00C52E66" w:rsidP="00C52E66">
            <w:pPr>
              <w:widowControl/>
              <w:autoSpaceDE/>
              <w:autoSpaceDN/>
              <w:adjustRightInd/>
              <w:rPr>
                <w:rFonts w:eastAsia="Times New Roman"/>
                <w:b/>
                <w:i/>
                <w:color w:val="000000"/>
                <w:sz w:val="20"/>
                <w:szCs w:val="20"/>
              </w:rPr>
            </w:pPr>
          </w:p>
        </w:tc>
        <w:tc>
          <w:tcPr>
            <w:tcW w:w="499" w:type="dxa"/>
            <w:vAlign w:val="bottom"/>
            <w:hideMark/>
          </w:tcPr>
          <w:p w14:paraId="75C1ABB4" w14:textId="77777777" w:rsidR="00C52E66" w:rsidRPr="00C52E66" w:rsidRDefault="00C52E66" w:rsidP="00C52E66">
            <w:pPr>
              <w:widowControl/>
              <w:autoSpaceDE/>
              <w:autoSpaceDN/>
              <w:adjustRightInd/>
              <w:ind w:left="-111"/>
              <w:rPr>
                <w:rFonts w:eastAsia="Times New Roman"/>
                <w:b/>
                <w:i/>
                <w:color w:val="000000"/>
                <w:sz w:val="20"/>
                <w:szCs w:val="20"/>
              </w:rPr>
            </w:pPr>
          </w:p>
        </w:tc>
      </w:tr>
      <w:tr w:rsidR="00C52E66" w:rsidRPr="00C52E66" w14:paraId="42A64847" w14:textId="77777777" w:rsidTr="00D73477">
        <w:trPr>
          <w:trHeight w:val="20"/>
          <w:jc w:val="center"/>
        </w:trPr>
        <w:tc>
          <w:tcPr>
            <w:tcW w:w="9006" w:type="dxa"/>
            <w:vAlign w:val="bottom"/>
            <w:hideMark/>
          </w:tcPr>
          <w:p w14:paraId="6B94607B" w14:textId="77777777" w:rsidR="00C52E66" w:rsidRPr="00C52E66" w:rsidRDefault="00C52E66" w:rsidP="00C52E66">
            <w:pPr>
              <w:widowControl/>
              <w:autoSpaceDE/>
              <w:autoSpaceDN/>
              <w:adjustRightInd/>
              <w:rPr>
                <w:rFonts w:eastAsia="Times New Roman"/>
                <w:b/>
                <w:color w:val="000000"/>
                <w:sz w:val="20"/>
                <w:szCs w:val="20"/>
              </w:rPr>
            </w:pPr>
            <w:r w:rsidRPr="00C52E66">
              <w:rPr>
                <w:rFonts w:eastAsia="Times New Roman"/>
                <w:b/>
                <w:color w:val="000000"/>
                <w:sz w:val="20"/>
                <w:szCs w:val="20"/>
                <w:lang w:val="en-US"/>
              </w:rPr>
              <w:t>V</w:t>
            </w:r>
            <w:r w:rsidRPr="00C52E66">
              <w:rPr>
                <w:rFonts w:eastAsia="Times New Roman"/>
                <w:b/>
                <w:color w:val="000000"/>
                <w:sz w:val="20"/>
                <w:szCs w:val="20"/>
              </w:rPr>
              <w:t>. Проблемные вопросы нормотворческой деятельности………………….……….….</w:t>
            </w:r>
          </w:p>
        </w:tc>
        <w:tc>
          <w:tcPr>
            <w:tcW w:w="499" w:type="dxa"/>
            <w:vAlign w:val="bottom"/>
            <w:hideMark/>
          </w:tcPr>
          <w:p w14:paraId="36465136"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lang w:val="en-US"/>
              </w:rPr>
              <w:t>1</w:t>
            </w:r>
            <w:r w:rsidRPr="00C52E66">
              <w:rPr>
                <w:rFonts w:eastAsia="Times New Roman"/>
                <w:b/>
                <w:color w:val="000000"/>
                <w:sz w:val="20"/>
                <w:szCs w:val="20"/>
              </w:rPr>
              <w:t>3</w:t>
            </w:r>
          </w:p>
        </w:tc>
      </w:tr>
      <w:tr w:rsidR="00C52E66" w:rsidRPr="00C52E66" w14:paraId="236ABFDF" w14:textId="77777777" w:rsidTr="00D73477">
        <w:trPr>
          <w:trHeight w:val="20"/>
          <w:jc w:val="center"/>
        </w:trPr>
        <w:tc>
          <w:tcPr>
            <w:tcW w:w="9006" w:type="dxa"/>
            <w:vAlign w:val="bottom"/>
            <w:hideMark/>
          </w:tcPr>
          <w:p w14:paraId="002FA676" w14:textId="77777777" w:rsidR="00C52E66" w:rsidRPr="00C52E66" w:rsidRDefault="00C52E66" w:rsidP="00C52E66">
            <w:pPr>
              <w:widowControl/>
              <w:autoSpaceDE/>
              <w:autoSpaceDN/>
              <w:adjustRightInd/>
              <w:rPr>
                <w:rFonts w:eastAsia="Times New Roman"/>
                <w:b/>
                <w:color w:val="000000"/>
                <w:sz w:val="20"/>
                <w:szCs w:val="20"/>
                <w:lang w:val="en-US"/>
              </w:rPr>
            </w:pPr>
          </w:p>
        </w:tc>
        <w:tc>
          <w:tcPr>
            <w:tcW w:w="499" w:type="dxa"/>
            <w:vAlign w:val="bottom"/>
            <w:hideMark/>
          </w:tcPr>
          <w:p w14:paraId="3F11A81A" w14:textId="77777777" w:rsidR="00C52E66" w:rsidRPr="00C52E66" w:rsidRDefault="00C52E66" w:rsidP="00C52E66">
            <w:pPr>
              <w:widowControl/>
              <w:autoSpaceDE/>
              <w:autoSpaceDN/>
              <w:adjustRightInd/>
              <w:ind w:left="-111"/>
              <w:rPr>
                <w:rFonts w:eastAsia="Times New Roman"/>
                <w:b/>
                <w:color w:val="000000"/>
                <w:sz w:val="20"/>
                <w:szCs w:val="20"/>
              </w:rPr>
            </w:pPr>
          </w:p>
        </w:tc>
      </w:tr>
      <w:tr w:rsidR="00C52E66" w:rsidRPr="00C52E66" w14:paraId="0E6B8EF6" w14:textId="77777777" w:rsidTr="00D73477">
        <w:trPr>
          <w:trHeight w:val="20"/>
          <w:jc w:val="center"/>
        </w:trPr>
        <w:tc>
          <w:tcPr>
            <w:tcW w:w="9006" w:type="dxa"/>
            <w:vAlign w:val="bottom"/>
            <w:hideMark/>
          </w:tcPr>
          <w:p w14:paraId="514F8861" w14:textId="77777777" w:rsidR="00C52E66" w:rsidRPr="00C52E66" w:rsidRDefault="00C52E66" w:rsidP="00C52E66">
            <w:pPr>
              <w:widowControl/>
              <w:tabs>
                <w:tab w:val="left" w:pos="0"/>
              </w:tabs>
              <w:autoSpaceDE/>
              <w:autoSpaceDN/>
              <w:adjustRightInd/>
              <w:rPr>
                <w:rFonts w:eastAsia="Times New Roman"/>
                <w:b/>
                <w:color w:val="000000"/>
                <w:sz w:val="20"/>
                <w:szCs w:val="20"/>
              </w:rPr>
            </w:pPr>
            <w:r w:rsidRPr="00C52E66">
              <w:rPr>
                <w:rFonts w:eastAsia="Times New Roman"/>
                <w:b/>
                <w:color w:val="000000"/>
                <w:sz w:val="20"/>
                <w:szCs w:val="20"/>
                <w:lang w:val="en-US"/>
              </w:rPr>
              <w:t>VI</w:t>
            </w:r>
            <w:r w:rsidRPr="00C52E66">
              <w:rPr>
                <w:rFonts w:eastAsia="Times New Roman"/>
                <w:b/>
                <w:color w:val="000000"/>
                <w:sz w:val="20"/>
                <w:szCs w:val="20"/>
              </w:rPr>
              <w:t>. Информационное обеспечение деятельности поселкового Совета депутатов..</w:t>
            </w:r>
          </w:p>
        </w:tc>
        <w:tc>
          <w:tcPr>
            <w:tcW w:w="499" w:type="dxa"/>
            <w:vAlign w:val="bottom"/>
            <w:hideMark/>
          </w:tcPr>
          <w:p w14:paraId="732FDE2E"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lang w:val="en-US"/>
              </w:rPr>
              <w:t>1</w:t>
            </w:r>
            <w:r w:rsidRPr="00C52E66">
              <w:rPr>
                <w:rFonts w:eastAsia="Times New Roman"/>
                <w:b/>
                <w:color w:val="000000"/>
                <w:sz w:val="20"/>
                <w:szCs w:val="20"/>
              </w:rPr>
              <w:t>3</w:t>
            </w:r>
          </w:p>
        </w:tc>
      </w:tr>
      <w:tr w:rsidR="00C52E66" w:rsidRPr="00C52E66" w14:paraId="3A0B1703" w14:textId="77777777" w:rsidTr="00D73477">
        <w:trPr>
          <w:trHeight w:val="20"/>
          <w:jc w:val="center"/>
        </w:trPr>
        <w:tc>
          <w:tcPr>
            <w:tcW w:w="9006" w:type="dxa"/>
            <w:vAlign w:val="bottom"/>
            <w:hideMark/>
          </w:tcPr>
          <w:p w14:paraId="4F583DC5" w14:textId="77777777" w:rsidR="00C52E66" w:rsidRPr="00C52E66" w:rsidRDefault="00C52E66" w:rsidP="00C52E66">
            <w:pPr>
              <w:widowControl/>
              <w:tabs>
                <w:tab w:val="left" w:pos="0"/>
              </w:tabs>
              <w:autoSpaceDE/>
              <w:autoSpaceDN/>
              <w:adjustRightInd/>
              <w:rPr>
                <w:rFonts w:eastAsia="Times New Roman"/>
                <w:b/>
                <w:color w:val="000000"/>
                <w:sz w:val="20"/>
                <w:szCs w:val="20"/>
                <w:lang w:val="en-US"/>
              </w:rPr>
            </w:pPr>
          </w:p>
        </w:tc>
        <w:tc>
          <w:tcPr>
            <w:tcW w:w="499" w:type="dxa"/>
            <w:vAlign w:val="bottom"/>
            <w:hideMark/>
          </w:tcPr>
          <w:p w14:paraId="07469692" w14:textId="77777777" w:rsidR="00C52E66" w:rsidRPr="00C52E66" w:rsidRDefault="00C52E66" w:rsidP="00C52E66">
            <w:pPr>
              <w:widowControl/>
              <w:autoSpaceDE/>
              <w:autoSpaceDN/>
              <w:adjustRightInd/>
              <w:ind w:left="-111"/>
              <w:rPr>
                <w:rFonts w:eastAsia="Times New Roman"/>
                <w:b/>
                <w:color w:val="000000"/>
                <w:sz w:val="20"/>
                <w:szCs w:val="20"/>
              </w:rPr>
            </w:pPr>
          </w:p>
        </w:tc>
      </w:tr>
      <w:tr w:rsidR="00C52E66" w:rsidRPr="00C52E66" w14:paraId="578A8458" w14:textId="77777777" w:rsidTr="00D73477">
        <w:trPr>
          <w:trHeight w:val="20"/>
          <w:jc w:val="center"/>
        </w:trPr>
        <w:tc>
          <w:tcPr>
            <w:tcW w:w="9006" w:type="dxa"/>
            <w:vAlign w:val="bottom"/>
            <w:hideMark/>
          </w:tcPr>
          <w:p w14:paraId="567E9BDD" w14:textId="77777777" w:rsidR="00C52E66" w:rsidRPr="00C52E66" w:rsidRDefault="00C52E66" w:rsidP="00C52E66">
            <w:pPr>
              <w:widowControl/>
              <w:autoSpaceDE/>
              <w:autoSpaceDN/>
              <w:adjustRightInd/>
              <w:jc w:val="both"/>
              <w:rPr>
                <w:rFonts w:eastAsia="Times New Roman"/>
                <w:b/>
                <w:color w:val="000000"/>
                <w:sz w:val="20"/>
                <w:szCs w:val="20"/>
              </w:rPr>
            </w:pPr>
            <w:r w:rsidRPr="00C52E66">
              <w:rPr>
                <w:rFonts w:eastAsia="Times New Roman"/>
                <w:b/>
                <w:color w:val="000000"/>
                <w:sz w:val="20"/>
                <w:szCs w:val="20"/>
                <w:lang w:val="en-US"/>
              </w:rPr>
              <w:t>VII</w:t>
            </w:r>
            <w:r w:rsidRPr="00C52E66">
              <w:rPr>
                <w:rFonts w:eastAsia="Times New Roman"/>
                <w:b/>
                <w:color w:val="000000"/>
                <w:sz w:val="20"/>
                <w:szCs w:val="20"/>
              </w:rPr>
              <w:t>. Взаимодействие поселкового Совета депутатов с органами государственной власти, органами местного самоуправления, организациями, учреждениями и общественностью…………………………………………………………………………….</w:t>
            </w:r>
          </w:p>
        </w:tc>
        <w:tc>
          <w:tcPr>
            <w:tcW w:w="499" w:type="dxa"/>
            <w:vAlign w:val="bottom"/>
            <w:hideMark/>
          </w:tcPr>
          <w:p w14:paraId="522E5BF4"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rPr>
              <w:t>13</w:t>
            </w:r>
          </w:p>
        </w:tc>
      </w:tr>
      <w:tr w:rsidR="00C52E66" w:rsidRPr="00C52E66" w14:paraId="7D64208D" w14:textId="77777777" w:rsidTr="00D73477">
        <w:trPr>
          <w:trHeight w:val="20"/>
          <w:jc w:val="center"/>
        </w:trPr>
        <w:tc>
          <w:tcPr>
            <w:tcW w:w="9006" w:type="dxa"/>
            <w:vAlign w:val="bottom"/>
            <w:hideMark/>
          </w:tcPr>
          <w:p w14:paraId="7804029A" w14:textId="77777777" w:rsidR="00C52E66" w:rsidRPr="00C52E66" w:rsidRDefault="00C52E66" w:rsidP="00C52E66">
            <w:pPr>
              <w:widowControl/>
              <w:autoSpaceDE/>
              <w:autoSpaceDN/>
              <w:adjustRightInd/>
              <w:jc w:val="both"/>
              <w:rPr>
                <w:rFonts w:eastAsia="Times New Roman"/>
                <w:b/>
                <w:color w:val="000000"/>
                <w:sz w:val="20"/>
                <w:szCs w:val="20"/>
                <w:lang w:val="en-US"/>
              </w:rPr>
            </w:pPr>
          </w:p>
        </w:tc>
        <w:tc>
          <w:tcPr>
            <w:tcW w:w="499" w:type="dxa"/>
            <w:vAlign w:val="bottom"/>
            <w:hideMark/>
          </w:tcPr>
          <w:p w14:paraId="4CE4B798" w14:textId="77777777" w:rsidR="00C52E66" w:rsidRPr="00C52E66" w:rsidRDefault="00C52E66" w:rsidP="00C52E66">
            <w:pPr>
              <w:widowControl/>
              <w:autoSpaceDE/>
              <w:autoSpaceDN/>
              <w:adjustRightInd/>
              <w:ind w:left="-111"/>
              <w:rPr>
                <w:rFonts w:eastAsia="Times New Roman"/>
                <w:b/>
                <w:color w:val="000000"/>
                <w:sz w:val="20"/>
                <w:szCs w:val="20"/>
              </w:rPr>
            </w:pPr>
          </w:p>
        </w:tc>
      </w:tr>
      <w:tr w:rsidR="00C52E66" w:rsidRPr="00C52E66" w14:paraId="19530BCE" w14:textId="77777777" w:rsidTr="00D73477">
        <w:trPr>
          <w:trHeight w:val="20"/>
          <w:jc w:val="center"/>
        </w:trPr>
        <w:tc>
          <w:tcPr>
            <w:tcW w:w="9006" w:type="dxa"/>
            <w:vAlign w:val="bottom"/>
          </w:tcPr>
          <w:p w14:paraId="0541B55E" w14:textId="77777777" w:rsidR="00C52E66" w:rsidRPr="00C52E66" w:rsidRDefault="00C52E66" w:rsidP="00C52E66">
            <w:pPr>
              <w:widowControl/>
              <w:autoSpaceDE/>
              <w:autoSpaceDN/>
              <w:adjustRightInd/>
              <w:rPr>
                <w:rFonts w:eastAsia="Times New Roman"/>
                <w:b/>
                <w:color w:val="000000"/>
                <w:sz w:val="20"/>
                <w:szCs w:val="20"/>
              </w:rPr>
            </w:pPr>
            <w:r w:rsidRPr="00C52E66">
              <w:rPr>
                <w:rFonts w:eastAsia="Times New Roman"/>
                <w:b/>
                <w:color w:val="000000"/>
                <w:sz w:val="20"/>
                <w:szCs w:val="20"/>
                <w:lang w:val="en-US"/>
              </w:rPr>
              <w:t>VIII</w:t>
            </w:r>
            <w:r w:rsidRPr="00C52E66">
              <w:rPr>
                <w:rFonts w:eastAsia="Times New Roman"/>
                <w:b/>
                <w:color w:val="000000"/>
                <w:sz w:val="20"/>
                <w:szCs w:val="20"/>
              </w:rPr>
              <w:t>. Обеспечение деятельности поселкового Совета депутатов……………………</w:t>
            </w:r>
          </w:p>
        </w:tc>
        <w:tc>
          <w:tcPr>
            <w:tcW w:w="499" w:type="dxa"/>
            <w:vAlign w:val="bottom"/>
            <w:hideMark/>
          </w:tcPr>
          <w:p w14:paraId="44D7793E"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rPr>
              <w:t>14</w:t>
            </w:r>
          </w:p>
        </w:tc>
      </w:tr>
      <w:tr w:rsidR="00C52E66" w:rsidRPr="00C52E66" w14:paraId="2F4FADB8" w14:textId="77777777" w:rsidTr="00D73477">
        <w:trPr>
          <w:trHeight w:val="20"/>
          <w:jc w:val="center"/>
        </w:trPr>
        <w:tc>
          <w:tcPr>
            <w:tcW w:w="9006" w:type="dxa"/>
            <w:vAlign w:val="bottom"/>
          </w:tcPr>
          <w:p w14:paraId="21F88DDE" w14:textId="77777777" w:rsidR="00C52E66" w:rsidRPr="00C52E66" w:rsidRDefault="00C52E66" w:rsidP="00C52E66">
            <w:pPr>
              <w:widowControl/>
              <w:autoSpaceDE/>
              <w:autoSpaceDN/>
              <w:adjustRightInd/>
              <w:rPr>
                <w:rFonts w:eastAsia="Times New Roman"/>
                <w:b/>
                <w:color w:val="000000"/>
                <w:sz w:val="20"/>
                <w:szCs w:val="20"/>
              </w:rPr>
            </w:pPr>
          </w:p>
        </w:tc>
        <w:tc>
          <w:tcPr>
            <w:tcW w:w="499" w:type="dxa"/>
            <w:vAlign w:val="bottom"/>
            <w:hideMark/>
          </w:tcPr>
          <w:p w14:paraId="576741AF" w14:textId="77777777" w:rsidR="00C52E66" w:rsidRPr="00C52E66" w:rsidRDefault="00C52E66" w:rsidP="00C52E66">
            <w:pPr>
              <w:widowControl/>
              <w:autoSpaceDE/>
              <w:autoSpaceDN/>
              <w:adjustRightInd/>
              <w:ind w:left="-111"/>
              <w:rPr>
                <w:rFonts w:eastAsia="Times New Roman"/>
                <w:b/>
                <w:color w:val="000000"/>
                <w:sz w:val="20"/>
                <w:szCs w:val="20"/>
              </w:rPr>
            </w:pPr>
          </w:p>
        </w:tc>
      </w:tr>
      <w:tr w:rsidR="00C52E66" w:rsidRPr="00C52E66" w14:paraId="6D31365E" w14:textId="77777777" w:rsidTr="00D73477">
        <w:trPr>
          <w:trHeight w:val="20"/>
          <w:jc w:val="center"/>
        </w:trPr>
        <w:tc>
          <w:tcPr>
            <w:tcW w:w="9006" w:type="dxa"/>
            <w:vAlign w:val="bottom"/>
            <w:hideMark/>
          </w:tcPr>
          <w:p w14:paraId="1EC828D6" w14:textId="77777777" w:rsidR="00C52E66" w:rsidRPr="00C52E66" w:rsidRDefault="00C52E66" w:rsidP="00C52E66">
            <w:pPr>
              <w:widowControl/>
              <w:autoSpaceDE/>
              <w:autoSpaceDN/>
              <w:adjustRightInd/>
              <w:rPr>
                <w:rFonts w:eastAsia="Times New Roman"/>
                <w:b/>
                <w:color w:val="000000"/>
                <w:sz w:val="20"/>
                <w:szCs w:val="20"/>
              </w:rPr>
            </w:pPr>
            <w:r w:rsidRPr="00C52E66">
              <w:rPr>
                <w:rFonts w:eastAsia="Times New Roman"/>
                <w:b/>
                <w:color w:val="000000"/>
                <w:sz w:val="20"/>
                <w:szCs w:val="20"/>
                <w:lang w:val="en-US"/>
              </w:rPr>
              <w:t>IX</w:t>
            </w:r>
            <w:r w:rsidRPr="00C52E66">
              <w:rPr>
                <w:rFonts w:eastAsia="Times New Roman"/>
                <w:b/>
                <w:color w:val="000000"/>
                <w:sz w:val="20"/>
                <w:szCs w:val="20"/>
              </w:rPr>
              <w:t>. Заключение……………………………………………………………………………..…</w:t>
            </w:r>
          </w:p>
        </w:tc>
        <w:tc>
          <w:tcPr>
            <w:tcW w:w="499" w:type="dxa"/>
            <w:vAlign w:val="bottom"/>
            <w:hideMark/>
          </w:tcPr>
          <w:p w14:paraId="7FD36E08" w14:textId="77777777" w:rsidR="00C52E66" w:rsidRPr="00C52E66" w:rsidRDefault="00C52E66" w:rsidP="00C52E66">
            <w:pPr>
              <w:widowControl/>
              <w:autoSpaceDE/>
              <w:autoSpaceDN/>
              <w:adjustRightInd/>
              <w:ind w:left="-111"/>
              <w:rPr>
                <w:rFonts w:eastAsia="Times New Roman"/>
                <w:b/>
                <w:color w:val="000000"/>
                <w:sz w:val="20"/>
                <w:szCs w:val="20"/>
              </w:rPr>
            </w:pPr>
            <w:r w:rsidRPr="00C52E66">
              <w:rPr>
                <w:rFonts w:eastAsia="Times New Roman"/>
                <w:b/>
                <w:color w:val="000000"/>
                <w:sz w:val="20"/>
                <w:szCs w:val="20"/>
              </w:rPr>
              <w:t>15</w:t>
            </w:r>
          </w:p>
        </w:tc>
      </w:tr>
    </w:tbl>
    <w:p w14:paraId="13FFB1F5" w14:textId="77777777" w:rsidR="00C52E66" w:rsidRPr="00C52E66" w:rsidRDefault="00C52E66">
      <w:pPr>
        <w:widowControl/>
        <w:numPr>
          <w:ilvl w:val="0"/>
          <w:numId w:val="26"/>
        </w:numPr>
        <w:autoSpaceDE/>
        <w:autoSpaceDN/>
        <w:adjustRightInd/>
        <w:jc w:val="center"/>
        <w:rPr>
          <w:rFonts w:eastAsia="Times New Roman"/>
          <w:b/>
          <w:color w:val="000000"/>
          <w:sz w:val="20"/>
          <w:szCs w:val="20"/>
        </w:rPr>
      </w:pPr>
      <w:r w:rsidRPr="00C52E66">
        <w:rPr>
          <w:rFonts w:eastAsia="Times New Roman"/>
          <w:b/>
          <w:color w:val="000000"/>
          <w:sz w:val="20"/>
          <w:szCs w:val="20"/>
        </w:rPr>
        <w:t>Общие положения</w:t>
      </w:r>
    </w:p>
    <w:p w14:paraId="535AB694" w14:textId="77777777" w:rsidR="00C52E66" w:rsidRPr="00C52E66" w:rsidRDefault="00C52E66" w:rsidP="00C52E66">
      <w:pPr>
        <w:widowControl/>
        <w:autoSpaceDE/>
        <w:autoSpaceDN/>
        <w:adjustRightInd/>
        <w:ind w:left="1080"/>
        <w:rPr>
          <w:rFonts w:eastAsia="Times New Roman"/>
          <w:b/>
          <w:color w:val="000000"/>
          <w:sz w:val="20"/>
          <w:szCs w:val="20"/>
        </w:rPr>
      </w:pPr>
    </w:p>
    <w:p w14:paraId="5A1B3CE8"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Местное самоуправление – одна из форм народовластия в современной России. На сегодняшний день в Российской Федерации сформирована правовая база для осуществления местного самоуправления, сформированы органы местного самоуправления, реализуются их полномочия по решению вопросов местного значения.</w:t>
      </w:r>
    </w:p>
    <w:p w14:paraId="61FC74C2"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В системе органов местного самоуправления представительному органу местного самоуправления – поселковому Совету депутатов отводится особое место, поскольку, именно он непосредственно выражает волю всего населения муниципального образования, принимает от его имени решения, действующие на всей территории муниципального образования «Поселок Айхал» Мирнинского района Республики Саха (Якутия) (далее – МО «Поселок Айхал»). </w:t>
      </w:r>
    </w:p>
    <w:p w14:paraId="2D182692"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Деятельность поселкового Совета депутатов была организована 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Республики Саха (Якутия), действующими нормативными правовыми актами и Регламентом поселкового Совета депутатов.</w:t>
      </w:r>
    </w:p>
    <w:p w14:paraId="128C7EB1"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Поселковый Совет депутатов был сформирован 16 октября 2005 года в результате проведения муниципальных выборов.</w:t>
      </w:r>
    </w:p>
    <w:p w14:paraId="32E50300" w14:textId="77777777" w:rsidR="00C52E66" w:rsidRPr="00C52E66" w:rsidRDefault="00C52E66" w:rsidP="00C52E66">
      <w:pPr>
        <w:widowControl/>
        <w:ind w:firstLine="567"/>
        <w:jc w:val="both"/>
        <w:rPr>
          <w:rFonts w:eastAsia="Times New Roman"/>
          <w:color w:val="000000"/>
          <w:sz w:val="20"/>
          <w:szCs w:val="20"/>
        </w:rPr>
      </w:pPr>
      <w:r w:rsidRPr="00C52E66">
        <w:rPr>
          <w:rFonts w:eastAsia="Times New Roman"/>
          <w:bCs/>
          <w:color w:val="000000"/>
          <w:sz w:val="20"/>
          <w:szCs w:val="20"/>
        </w:rPr>
        <w:t xml:space="preserve">Деятельность Совета организована в соответствии с Регламентом поселкового Совета депутатов, утвержденного решением Совета от 18.12.2007 № 2-5 </w:t>
      </w:r>
      <w:r w:rsidRPr="00C52E66">
        <w:rPr>
          <w:rFonts w:eastAsia="Times New Roman"/>
          <w:color w:val="000000"/>
          <w:sz w:val="20"/>
          <w:szCs w:val="20"/>
        </w:rPr>
        <w:t>(с последующими изменениями и дополнениями).</w:t>
      </w:r>
    </w:p>
    <w:p w14:paraId="16B0E168"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В соответствии со статьей 110 Регламента поселкового Совета депутатов Президиум поселкового Совета депутатов представляет отчет о своей деятельности за 2022 год.</w:t>
      </w:r>
    </w:p>
    <w:p w14:paraId="1AC4146C"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color w:val="000000"/>
          <w:sz w:val="20"/>
          <w:szCs w:val="20"/>
        </w:rPr>
        <w:t xml:space="preserve">В 2022 году произошло изменение в составе поселкового Совета депутатов. На муниципальных выборах </w:t>
      </w:r>
      <w:r w:rsidRPr="00C52E66">
        <w:rPr>
          <w:rFonts w:eastAsia="Times New Roman"/>
          <w:bCs/>
          <w:sz w:val="20"/>
          <w:szCs w:val="20"/>
        </w:rPr>
        <w:t xml:space="preserve">11 сентября 2022 </w:t>
      </w:r>
      <w:r w:rsidRPr="00C52E66">
        <w:rPr>
          <w:rFonts w:eastAsia="Times New Roman"/>
          <w:color w:val="000000"/>
          <w:sz w:val="20"/>
          <w:szCs w:val="20"/>
        </w:rPr>
        <w:t xml:space="preserve">года были избраны 15 депутатов поселкового Совета МО «Поселок Айхал» </w:t>
      </w:r>
      <w:r w:rsidRPr="00C52E66">
        <w:rPr>
          <w:rFonts w:eastAsia="Times New Roman"/>
          <w:color w:val="000000"/>
          <w:sz w:val="20"/>
          <w:szCs w:val="20"/>
          <w:lang w:val="en-US"/>
        </w:rPr>
        <w:t>V</w:t>
      </w:r>
      <w:r w:rsidRPr="00C52E66">
        <w:rPr>
          <w:rFonts w:eastAsia="Times New Roman"/>
          <w:color w:val="000000"/>
          <w:sz w:val="20"/>
          <w:szCs w:val="20"/>
        </w:rPr>
        <w:t xml:space="preserve"> созыва, на основе </w:t>
      </w:r>
      <w:r w:rsidRPr="00C52E66">
        <w:rPr>
          <w:rFonts w:eastAsia="Times New Roman"/>
          <w:color w:val="000000"/>
          <w:sz w:val="20"/>
          <w:szCs w:val="20"/>
        </w:rPr>
        <w:lastRenderedPageBreak/>
        <w:t>мажоритарной избирательной системы относительного большинства в соответствии с законом Республики Саха (Якутия) от 28.09.2011 964-З № 815-</w:t>
      </w:r>
      <w:r w:rsidRPr="00C52E66">
        <w:rPr>
          <w:rFonts w:eastAsia="Times New Roman"/>
          <w:color w:val="000000"/>
          <w:sz w:val="20"/>
          <w:szCs w:val="20"/>
          <w:lang w:val="en-US"/>
        </w:rPr>
        <w:t>IV</w:t>
      </w:r>
      <w:r w:rsidRPr="00C52E66">
        <w:rPr>
          <w:rFonts w:eastAsia="Times New Roman"/>
          <w:color w:val="000000"/>
          <w:sz w:val="20"/>
          <w:szCs w:val="20"/>
        </w:rPr>
        <w:t xml:space="preserve"> «О муниципальных выборах в Республике Саха (Якутия) сроком на 5 лет. Полномочия избранных депутатов подтверждены решением поселкового Совета депутатов от 23.09.2022 </w:t>
      </w:r>
      <w:r w:rsidRPr="00C52E66">
        <w:rPr>
          <w:rFonts w:eastAsia="Times New Roman"/>
          <w:color w:val="000000"/>
          <w:sz w:val="20"/>
          <w:szCs w:val="20"/>
          <w:lang w:val="en-US"/>
        </w:rPr>
        <w:t>V</w:t>
      </w:r>
      <w:r w:rsidRPr="00C52E66">
        <w:rPr>
          <w:rFonts w:eastAsia="Times New Roman"/>
          <w:color w:val="000000"/>
          <w:sz w:val="20"/>
          <w:szCs w:val="20"/>
        </w:rPr>
        <w:t xml:space="preserve">-№ 1-7, </w:t>
      </w:r>
      <w:r w:rsidRPr="00C52E66">
        <w:rPr>
          <w:rFonts w:eastAsia="Times New Roman"/>
          <w:bCs/>
          <w:sz w:val="20"/>
          <w:szCs w:val="20"/>
        </w:rPr>
        <w:t>по соответствующим избирательным округам:</w:t>
      </w:r>
    </w:p>
    <w:p w14:paraId="6F502B34"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1 Дорожный - Слуцкий Святослав Николаевич;</w:t>
      </w:r>
    </w:p>
    <w:p w14:paraId="71965E07"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2 Гагаринский - Бузданов Алексей Владимирович;</w:t>
      </w:r>
    </w:p>
    <w:p w14:paraId="30A2215D"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3 Амакинский - Колосков Евгений Александрович;</w:t>
      </w:r>
    </w:p>
    <w:p w14:paraId="56E6B923"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4 Молодежный - Миронов Владимир Егорович;</w:t>
      </w:r>
    </w:p>
    <w:p w14:paraId="6C595113"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5 Экспедиционный - Севостьянов Виталий Иванович;</w:t>
      </w:r>
    </w:p>
    <w:p w14:paraId="39882C2E"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6 Геологический - Бочаров Александр Михайлович;</w:t>
      </w:r>
    </w:p>
    <w:p w14:paraId="3813B84E"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7 Северный - Богун Виталий Витальевич;</w:t>
      </w:r>
    </w:p>
    <w:p w14:paraId="679248C6"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8 Советский - Москалевич Алексей Леонидович;</w:t>
      </w:r>
    </w:p>
    <w:p w14:paraId="71FEB5DC"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9 Мархинский – Домброван Сергей Алексеевич;</w:t>
      </w:r>
    </w:p>
    <w:p w14:paraId="5393A245"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10 Айхальский - Каюков Михаил Владимирович;</w:t>
      </w:r>
    </w:p>
    <w:p w14:paraId="61C519E4"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11 Фабричный - Коренева Виолетта Иосифовна;</w:t>
      </w:r>
    </w:p>
    <w:p w14:paraId="617F1E16"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12 Алмазный - Руськин Андрей Иванович;</w:t>
      </w:r>
    </w:p>
    <w:p w14:paraId="64B21F29"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13 Юбилейный - Филимонов Александр Сергеевич;</w:t>
      </w:r>
    </w:p>
    <w:p w14:paraId="20625AB0"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14 Центральный - Качалова Елена Павловна;</w:t>
      </w:r>
    </w:p>
    <w:p w14:paraId="783DCFE6" w14:textId="77777777" w:rsidR="00C52E66" w:rsidRPr="00C52E66" w:rsidRDefault="00C52E66">
      <w:pPr>
        <w:widowControl/>
        <w:numPr>
          <w:ilvl w:val="0"/>
          <w:numId w:val="27"/>
        </w:numPr>
        <w:tabs>
          <w:tab w:val="left"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одномандатный избирательный округ № 15 Промышленный - Афанасьев Алексей Геннадьевич.</w:t>
      </w:r>
    </w:p>
    <w:p w14:paraId="765DB312"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bCs/>
          <w:color w:val="000000"/>
          <w:sz w:val="20"/>
          <w:szCs w:val="20"/>
        </w:rPr>
        <w:t xml:space="preserve">Решением поселкового Совета депутатов от 23.09.2022 </w:t>
      </w:r>
      <w:r w:rsidRPr="00C52E66">
        <w:rPr>
          <w:rFonts w:eastAsia="Times New Roman"/>
          <w:bCs/>
          <w:color w:val="000000"/>
          <w:sz w:val="20"/>
          <w:szCs w:val="20"/>
          <w:lang w:val="en-US"/>
        </w:rPr>
        <w:t>IV</w:t>
      </w:r>
      <w:r w:rsidRPr="00C52E66">
        <w:rPr>
          <w:rFonts w:eastAsia="Times New Roman"/>
          <w:bCs/>
          <w:color w:val="000000"/>
          <w:sz w:val="20"/>
          <w:szCs w:val="20"/>
        </w:rPr>
        <w:t>-№ 78-6 были прекращены</w:t>
      </w:r>
      <w:r w:rsidRPr="00C52E66">
        <w:rPr>
          <w:rFonts w:eastAsia="Times New Roman"/>
          <w:color w:val="000000"/>
          <w:sz w:val="20"/>
          <w:szCs w:val="20"/>
        </w:rPr>
        <w:t xml:space="preserve"> полномочия депутатов </w:t>
      </w:r>
      <w:r w:rsidRPr="00C52E66">
        <w:rPr>
          <w:rFonts w:eastAsia="Times New Roman"/>
          <w:bCs/>
          <w:color w:val="000000"/>
          <w:sz w:val="20"/>
          <w:szCs w:val="20"/>
          <w:lang w:val="en-US"/>
        </w:rPr>
        <w:t>IV</w:t>
      </w:r>
      <w:r w:rsidRPr="00C52E66">
        <w:rPr>
          <w:rFonts w:eastAsia="Times New Roman"/>
          <w:color w:val="000000"/>
          <w:sz w:val="20"/>
          <w:szCs w:val="20"/>
        </w:rPr>
        <w:t xml:space="preserve"> созыва.</w:t>
      </w:r>
    </w:p>
    <w:p w14:paraId="03ABB7F2"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В структуру поселкового Совета депутатов входят: </w:t>
      </w:r>
    </w:p>
    <w:p w14:paraId="6DBC82DF"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а) Председатель поселкового Совета депутатов; </w:t>
      </w:r>
    </w:p>
    <w:p w14:paraId="73F59B8C"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б) заместитель председателя поселкового Совета депутатов по финансово-экономическому блоку;</w:t>
      </w:r>
    </w:p>
    <w:p w14:paraId="305D317D"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в) заместитель председателя поселкового Совета депутатов по социальному блоку;</w:t>
      </w:r>
    </w:p>
    <w:p w14:paraId="024043FB"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г) Президиум поселкового Совета депутатов; </w:t>
      </w:r>
    </w:p>
    <w:p w14:paraId="767CB72B"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д) постоянные комиссии поселкового Совета депутатов; </w:t>
      </w:r>
    </w:p>
    <w:p w14:paraId="298BD54D"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е) временные комиссии поселкового Совета депутатов; </w:t>
      </w:r>
    </w:p>
    <w:p w14:paraId="7482ABEF"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и) аппарат поселкового Совета депутатов. </w:t>
      </w:r>
    </w:p>
    <w:p w14:paraId="540ADC2B"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Президиум поселкового Совета депутатов является коллегиальным органом, осуществляющим полномочия, определенные Регламентом поселкового Совета депутатов, в период между сессиями поселкового Совета.</w:t>
      </w:r>
    </w:p>
    <w:p w14:paraId="3FAD50A3"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Поселковый Совет депутатов, принципиально и последовательно действуя в интересах жителей поселка Айхал в пределах своих полномочий, работал по следующим направлениям: </w:t>
      </w:r>
    </w:p>
    <w:p w14:paraId="76FB5015"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выполнение утвержденного годового плана работы поселкового Совета депутатов;</w:t>
      </w:r>
    </w:p>
    <w:p w14:paraId="223C31CA"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участие в исполнении принятых решений и обеспечение контроля за ними;</w:t>
      </w:r>
    </w:p>
    <w:p w14:paraId="7A4EC51B"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создание и совершенствование нормативной правовой базы;</w:t>
      </w:r>
    </w:p>
    <w:p w14:paraId="3AEC9BE3"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 работа с Мирнинским районным Советом депутатов, Прокуратурой города Удачного, Правительством и Государственным Собранием (Ил Тумэн) РС(Я), МВД РС(Я), УФМС России по РС(Я), органами исполнительной власти Республики Саха (Якутия) по решению проблемных для поселка вопросов; </w:t>
      </w:r>
    </w:p>
    <w:p w14:paraId="22252FB4"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работа по формированию, утверждению, исполнению бюджета и стратегии социально-экономического развития МО «Поселок Айхал»;</w:t>
      </w:r>
    </w:p>
    <w:p w14:paraId="07A3D6E0"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обеспечение гласности в работе поселкового Совет депутатов.</w:t>
      </w:r>
    </w:p>
    <w:p w14:paraId="3376F19E"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Свою работу поселковый Совет депутатов строил на основе годового плана, утвержденного решением поселкового Совет депутатов. </w:t>
      </w:r>
    </w:p>
    <w:p w14:paraId="7520149C"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В отчетный период в работе Президиума, сессий поселкового Совет депутатов принимали участие Глава поселка, специалисты поселковой администрации с приглашением должностных лиц предприятий, организаций, ведомств, руководителей представительств республиканских и федеральных органов в поселке Айхал.  </w:t>
      </w:r>
    </w:p>
    <w:p w14:paraId="6AC3992F"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Основными функциями представительного органа местного самоуправления являются правотворческая и контрольная. Именно эти направления являются главными в деятельности поселкового Совет депутатов.</w:t>
      </w:r>
    </w:p>
    <w:p w14:paraId="6CD88B4B" w14:textId="77777777" w:rsidR="00C52E66" w:rsidRPr="00C52E66" w:rsidRDefault="00C52E66" w:rsidP="00C52E66">
      <w:pPr>
        <w:widowControl/>
        <w:autoSpaceDE/>
        <w:autoSpaceDN/>
        <w:adjustRightInd/>
        <w:ind w:firstLine="567"/>
        <w:jc w:val="both"/>
        <w:rPr>
          <w:rFonts w:eastAsia="Times New Roman"/>
          <w:color w:val="000000"/>
          <w:sz w:val="20"/>
          <w:szCs w:val="20"/>
        </w:rPr>
      </w:pPr>
    </w:p>
    <w:p w14:paraId="4A64B9AD" w14:textId="77777777" w:rsidR="00C52E66" w:rsidRPr="00C52E66" w:rsidRDefault="00C52E66">
      <w:pPr>
        <w:widowControl/>
        <w:numPr>
          <w:ilvl w:val="0"/>
          <w:numId w:val="26"/>
        </w:numPr>
        <w:autoSpaceDE/>
        <w:autoSpaceDN/>
        <w:adjustRightInd/>
        <w:jc w:val="center"/>
        <w:rPr>
          <w:rFonts w:eastAsia="Times New Roman"/>
          <w:b/>
          <w:color w:val="000000"/>
          <w:sz w:val="20"/>
          <w:szCs w:val="20"/>
        </w:rPr>
      </w:pPr>
      <w:r w:rsidRPr="00C52E66">
        <w:rPr>
          <w:rFonts w:eastAsia="Times New Roman"/>
          <w:b/>
          <w:color w:val="000000"/>
          <w:sz w:val="20"/>
          <w:szCs w:val="20"/>
        </w:rPr>
        <w:t>Статистическая информация о нормотворческой деятельности поселкового Совета депутатов</w:t>
      </w:r>
    </w:p>
    <w:p w14:paraId="1533FE63" w14:textId="77777777" w:rsidR="00C52E66" w:rsidRPr="00C52E66" w:rsidRDefault="00C52E66" w:rsidP="00C52E66">
      <w:pPr>
        <w:widowControl/>
        <w:autoSpaceDE/>
        <w:autoSpaceDN/>
        <w:adjustRightInd/>
        <w:ind w:left="1080"/>
        <w:rPr>
          <w:rFonts w:eastAsia="Times New Roman"/>
          <w:b/>
          <w:color w:val="000000"/>
          <w:sz w:val="20"/>
          <w:szCs w:val="20"/>
        </w:rPr>
      </w:pPr>
    </w:p>
    <w:p w14:paraId="06B2DBF5"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Основной организационно-правовой формой деятельности представительного органа местного самоуправления поселка являются заседания депутатов поселкового Совета, именуемые сессиями поселкового Совета депутатов. Порядок созыва, подготовки и проведения заседаний поселкового Совета депутатов осуществляются в соответствии с Регламентом поселкового Совета депутатов, утвержденным годовым планом работы, поступившими предложениями от Главы поселка, поселковой администрации, Контрольно-счетной Палаты, депутатов поселкового Совета депутатов.</w:t>
      </w:r>
    </w:p>
    <w:p w14:paraId="16ACFE2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lastRenderedPageBreak/>
        <w:t xml:space="preserve">В отчетном периоде поселковым Советом депутатов проведено </w:t>
      </w:r>
      <w:r w:rsidRPr="00C52E66">
        <w:rPr>
          <w:rFonts w:eastAsia="Times New Roman"/>
          <w:b/>
          <w:sz w:val="20"/>
          <w:szCs w:val="20"/>
        </w:rPr>
        <w:t>14 (за АППГ – 15)</w:t>
      </w:r>
      <w:r w:rsidRPr="00C52E66">
        <w:rPr>
          <w:rFonts w:eastAsia="Times New Roman"/>
          <w:sz w:val="20"/>
          <w:szCs w:val="20"/>
        </w:rPr>
        <w:t xml:space="preserve"> сессий поселкового Совета и </w:t>
      </w:r>
      <w:r w:rsidRPr="00C52E66">
        <w:rPr>
          <w:rFonts w:eastAsia="Times New Roman"/>
          <w:b/>
          <w:sz w:val="20"/>
          <w:szCs w:val="20"/>
        </w:rPr>
        <w:t>12 (за АППГ – 9)</w:t>
      </w:r>
      <w:r w:rsidRPr="00C52E66">
        <w:rPr>
          <w:rFonts w:eastAsia="Times New Roman"/>
          <w:sz w:val="20"/>
          <w:szCs w:val="20"/>
        </w:rPr>
        <w:t xml:space="preserve"> заседаний Президиума поселкового Совета. </w:t>
      </w:r>
    </w:p>
    <w:p w14:paraId="059DED57" w14:textId="77777777" w:rsidR="00C52E66" w:rsidRPr="00C52E66" w:rsidRDefault="00C52E66" w:rsidP="00C52E66">
      <w:pPr>
        <w:widowControl/>
        <w:autoSpaceDE/>
        <w:autoSpaceDN/>
        <w:adjustRightInd/>
        <w:ind w:firstLine="567"/>
        <w:jc w:val="both"/>
        <w:rPr>
          <w:rFonts w:eastAsia="Times New Roman"/>
          <w:color w:val="000000"/>
          <w:sz w:val="20"/>
          <w:szCs w:val="20"/>
        </w:rPr>
      </w:pPr>
    </w:p>
    <w:p w14:paraId="16A6E2AC" w14:textId="77777777" w:rsidR="00C52E66" w:rsidRPr="00C52E66" w:rsidRDefault="00C52E66" w:rsidP="00C52E66">
      <w:pPr>
        <w:widowControl/>
        <w:autoSpaceDE/>
        <w:autoSpaceDN/>
        <w:adjustRightInd/>
        <w:ind w:firstLine="567"/>
        <w:jc w:val="center"/>
        <w:rPr>
          <w:rFonts w:eastAsia="Times New Roman"/>
          <w:b/>
          <w:color w:val="000000"/>
          <w:sz w:val="20"/>
          <w:szCs w:val="20"/>
        </w:rPr>
      </w:pPr>
      <w:r w:rsidRPr="00C52E66">
        <w:rPr>
          <w:rFonts w:eastAsia="Times New Roman"/>
          <w:b/>
          <w:color w:val="000000"/>
          <w:sz w:val="20"/>
          <w:szCs w:val="20"/>
        </w:rPr>
        <w:t>Сравнительная таблица 2017 - 2022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1406"/>
        <w:gridCol w:w="1406"/>
        <w:gridCol w:w="1406"/>
        <w:gridCol w:w="1403"/>
        <w:gridCol w:w="1401"/>
        <w:gridCol w:w="1399"/>
      </w:tblGrid>
      <w:tr w:rsidR="00C52E66" w:rsidRPr="00C52E66" w14:paraId="66DCEDAA" w14:textId="77777777" w:rsidTr="00D73477">
        <w:tc>
          <w:tcPr>
            <w:tcW w:w="811" w:type="pct"/>
            <w:tcBorders>
              <w:top w:val="single" w:sz="4" w:space="0" w:color="auto"/>
              <w:left w:val="single" w:sz="4" w:space="0" w:color="auto"/>
              <w:bottom w:val="single" w:sz="4" w:space="0" w:color="auto"/>
              <w:right w:val="single" w:sz="4" w:space="0" w:color="auto"/>
            </w:tcBorders>
            <w:vAlign w:val="center"/>
          </w:tcPr>
          <w:p w14:paraId="1B529F94" w14:textId="77777777" w:rsidR="00C52E66" w:rsidRPr="00C52E66" w:rsidRDefault="00C52E66" w:rsidP="00C52E66">
            <w:pPr>
              <w:widowControl/>
              <w:autoSpaceDE/>
              <w:autoSpaceDN/>
              <w:adjustRightInd/>
              <w:jc w:val="center"/>
              <w:rPr>
                <w:rFonts w:eastAsia="Times New Roman"/>
                <w:b/>
                <w:color w:val="000000"/>
                <w:sz w:val="20"/>
                <w:szCs w:val="20"/>
              </w:rPr>
            </w:pPr>
          </w:p>
        </w:tc>
        <w:tc>
          <w:tcPr>
            <w:tcW w:w="699" w:type="pct"/>
            <w:tcBorders>
              <w:top w:val="single" w:sz="4" w:space="0" w:color="auto"/>
              <w:left w:val="single" w:sz="4" w:space="0" w:color="auto"/>
              <w:bottom w:val="single" w:sz="4" w:space="0" w:color="auto"/>
              <w:right w:val="single" w:sz="4" w:space="0" w:color="auto"/>
            </w:tcBorders>
          </w:tcPr>
          <w:p w14:paraId="4BC0A1FE"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2017</w:t>
            </w:r>
          </w:p>
        </w:tc>
        <w:tc>
          <w:tcPr>
            <w:tcW w:w="699" w:type="pct"/>
            <w:tcBorders>
              <w:top w:val="single" w:sz="4" w:space="0" w:color="auto"/>
              <w:left w:val="single" w:sz="4" w:space="0" w:color="auto"/>
              <w:bottom w:val="single" w:sz="4" w:space="0" w:color="auto"/>
              <w:right w:val="single" w:sz="4" w:space="0" w:color="auto"/>
            </w:tcBorders>
          </w:tcPr>
          <w:p w14:paraId="38137413"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2018</w:t>
            </w:r>
          </w:p>
        </w:tc>
        <w:tc>
          <w:tcPr>
            <w:tcW w:w="699" w:type="pct"/>
            <w:tcBorders>
              <w:top w:val="single" w:sz="4" w:space="0" w:color="auto"/>
              <w:left w:val="single" w:sz="4" w:space="0" w:color="auto"/>
              <w:bottom w:val="single" w:sz="4" w:space="0" w:color="auto"/>
              <w:right w:val="single" w:sz="4" w:space="0" w:color="auto"/>
            </w:tcBorders>
          </w:tcPr>
          <w:p w14:paraId="5D58DED5"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2019</w:t>
            </w:r>
          </w:p>
        </w:tc>
        <w:tc>
          <w:tcPr>
            <w:tcW w:w="698" w:type="pct"/>
            <w:tcBorders>
              <w:top w:val="single" w:sz="4" w:space="0" w:color="auto"/>
              <w:left w:val="single" w:sz="4" w:space="0" w:color="auto"/>
              <w:bottom w:val="single" w:sz="4" w:space="0" w:color="auto"/>
              <w:right w:val="single" w:sz="4" w:space="0" w:color="auto"/>
            </w:tcBorders>
          </w:tcPr>
          <w:p w14:paraId="35697ABB"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2020</w:t>
            </w:r>
          </w:p>
        </w:tc>
        <w:tc>
          <w:tcPr>
            <w:tcW w:w="697" w:type="pct"/>
            <w:tcBorders>
              <w:top w:val="single" w:sz="4" w:space="0" w:color="auto"/>
              <w:left w:val="single" w:sz="4" w:space="0" w:color="auto"/>
              <w:bottom w:val="single" w:sz="4" w:space="0" w:color="auto"/>
              <w:right w:val="single" w:sz="4" w:space="0" w:color="auto"/>
            </w:tcBorders>
          </w:tcPr>
          <w:p w14:paraId="2A961A3F"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2021</w:t>
            </w:r>
          </w:p>
        </w:tc>
        <w:tc>
          <w:tcPr>
            <w:tcW w:w="696" w:type="pct"/>
            <w:tcBorders>
              <w:top w:val="single" w:sz="4" w:space="0" w:color="auto"/>
              <w:left w:val="single" w:sz="4" w:space="0" w:color="auto"/>
              <w:bottom w:val="single" w:sz="4" w:space="0" w:color="auto"/>
              <w:right w:val="single" w:sz="4" w:space="0" w:color="auto"/>
            </w:tcBorders>
          </w:tcPr>
          <w:p w14:paraId="5B79B335"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2022</w:t>
            </w:r>
          </w:p>
        </w:tc>
      </w:tr>
      <w:tr w:rsidR="00C52E66" w:rsidRPr="00C52E66" w14:paraId="68117B1E" w14:textId="77777777" w:rsidTr="00D73477">
        <w:tc>
          <w:tcPr>
            <w:tcW w:w="811" w:type="pct"/>
            <w:tcBorders>
              <w:top w:val="single" w:sz="4" w:space="0" w:color="auto"/>
              <w:left w:val="single" w:sz="4" w:space="0" w:color="auto"/>
              <w:bottom w:val="single" w:sz="4" w:space="0" w:color="auto"/>
              <w:right w:val="single" w:sz="4" w:space="0" w:color="auto"/>
            </w:tcBorders>
            <w:vAlign w:val="center"/>
            <w:hideMark/>
          </w:tcPr>
          <w:p w14:paraId="449684CC" w14:textId="77777777" w:rsidR="00C52E66" w:rsidRPr="00C52E66" w:rsidRDefault="00C52E66" w:rsidP="00C52E66">
            <w:pPr>
              <w:widowControl/>
              <w:autoSpaceDE/>
              <w:autoSpaceDN/>
              <w:adjustRightInd/>
              <w:rPr>
                <w:rFonts w:eastAsia="Times New Roman"/>
                <w:b/>
                <w:color w:val="000000"/>
                <w:sz w:val="20"/>
                <w:szCs w:val="20"/>
              </w:rPr>
            </w:pPr>
            <w:r w:rsidRPr="00C52E66">
              <w:rPr>
                <w:rFonts w:eastAsia="Times New Roman"/>
                <w:color w:val="000000"/>
                <w:sz w:val="20"/>
                <w:szCs w:val="20"/>
              </w:rPr>
              <w:t>Количество заседаний Президиума</w:t>
            </w:r>
          </w:p>
        </w:tc>
        <w:tc>
          <w:tcPr>
            <w:tcW w:w="699" w:type="pct"/>
            <w:tcBorders>
              <w:top w:val="single" w:sz="4" w:space="0" w:color="auto"/>
              <w:left w:val="single" w:sz="4" w:space="0" w:color="auto"/>
              <w:bottom w:val="single" w:sz="4" w:space="0" w:color="auto"/>
              <w:right w:val="single" w:sz="4" w:space="0" w:color="auto"/>
            </w:tcBorders>
          </w:tcPr>
          <w:p w14:paraId="5D71717B"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11</w:t>
            </w:r>
          </w:p>
        </w:tc>
        <w:tc>
          <w:tcPr>
            <w:tcW w:w="699" w:type="pct"/>
            <w:tcBorders>
              <w:top w:val="single" w:sz="4" w:space="0" w:color="auto"/>
              <w:left w:val="single" w:sz="4" w:space="0" w:color="auto"/>
              <w:bottom w:val="single" w:sz="4" w:space="0" w:color="auto"/>
              <w:right w:val="single" w:sz="4" w:space="0" w:color="auto"/>
            </w:tcBorders>
          </w:tcPr>
          <w:p w14:paraId="641B60AF"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12</w:t>
            </w:r>
          </w:p>
        </w:tc>
        <w:tc>
          <w:tcPr>
            <w:tcW w:w="699" w:type="pct"/>
            <w:tcBorders>
              <w:top w:val="single" w:sz="4" w:space="0" w:color="auto"/>
              <w:left w:val="single" w:sz="4" w:space="0" w:color="auto"/>
              <w:bottom w:val="single" w:sz="4" w:space="0" w:color="auto"/>
              <w:right w:val="single" w:sz="4" w:space="0" w:color="auto"/>
            </w:tcBorders>
          </w:tcPr>
          <w:p w14:paraId="09591416"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12</w:t>
            </w:r>
          </w:p>
        </w:tc>
        <w:tc>
          <w:tcPr>
            <w:tcW w:w="698" w:type="pct"/>
            <w:tcBorders>
              <w:top w:val="single" w:sz="4" w:space="0" w:color="auto"/>
              <w:left w:val="single" w:sz="4" w:space="0" w:color="auto"/>
              <w:bottom w:val="single" w:sz="4" w:space="0" w:color="auto"/>
              <w:right w:val="single" w:sz="4" w:space="0" w:color="auto"/>
            </w:tcBorders>
          </w:tcPr>
          <w:p w14:paraId="396442CB"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13</w:t>
            </w:r>
          </w:p>
        </w:tc>
        <w:tc>
          <w:tcPr>
            <w:tcW w:w="697" w:type="pct"/>
            <w:tcBorders>
              <w:top w:val="single" w:sz="4" w:space="0" w:color="auto"/>
              <w:left w:val="single" w:sz="4" w:space="0" w:color="auto"/>
              <w:bottom w:val="single" w:sz="4" w:space="0" w:color="auto"/>
              <w:right w:val="single" w:sz="4" w:space="0" w:color="auto"/>
            </w:tcBorders>
          </w:tcPr>
          <w:p w14:paraId="5663456E"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9</w:t>
            </w:r>
          </w:p>
        </w:tc>
        <w:tc>
          <w:tcPr>
            <w:tcW w:w="696" w:type="pct"/>
            <w:tcBorders>
              <w:top w:val="single" w:sz="4" w:space="0" w:color="auto"/>
              <w:left w:val="single" w:sz="4" w:space="0" w:color="auto"/>
              <w:bottom w:val="single" w:sz="4" w:space="0" w:color="auto"/>
              <w:right w:val="single" w:sz="4" w:space="0" w:color="auto"/>
            </w:tcBorders>
          </w:tcPr>
          <w:p w14:paraId="396B6514"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12</w:t>
            </w:r>
          </w:p>
        </w:tc>
      </w:tr>
      <w:tr w:rsidR="00C52E66" w:rsidRPr="00C52E66" w14:paraId="604B2632" w14:textId="77777777" w:rsidTr="00D73477">
        <w:tc>
          <w:tcPr>
            <w:tcW w:w="811" w:type="pct"/>
            <w:tcBorders>
              <w:top w:val="single" w:sz="4" w:space="0" w:color="auto"/>
              <w:left w:val="single" w:sz="4" w:space="0" w:color="auto"/>
              <w:bottom w:val="single" w:sz="4" w:space="0" w:color="auto"/>
              <w:right w:val="single" w:sz="4" w:space="0" w:color="auto"/>
            </w:tcBorders>
            <w:vAlign w:val="center"/>
            <w:hideMark/>
          </w:tcPr>
          <w:p w14:paraId="01AD195A" w14:textId="77777777" w:rsidR="00C52E66" w:rsidRPr="00C52E66" w:rsidRDefault="00C52E66" w:rsidP="00C52E66">
            <w:pPr>
              <w:widowControl/>
              <w:autoSpaceDE/>
              <w:autoSpaceDN/>
              <w:adjustRightInd/>
              <w:rPr>
                <w:rFonts w:eastAsia="Times New Roman"/>
                <w:b/>
                <w:color w:val="000000"/>
                <w:sz w:val="20"/>
                <w:szCs w:val="20"/>
              </w:rPr>
            </w:pPr>
            <w:r w:rsidRPr="00C52E66">
              <w:rPr>
                <w:rFonts w:eastAsia="Times New Roman"/>
                <w:color w:val="000000"/>
                <w:sz w:val="20"/>
                <w:szCs w:val="20"/>
              </w:rPr>
              <w:t>Количество заседаний сессий</w:t>
            </w:r>
          </w:p>
        </w:tc>
        <w:tc>
          <w:tcPr>
            <w:tcW w:w="699" w:type="pct"/>
            <w:tcBorders>
              <w:top w:val="single" w:sz="4" w:space="0" w:color="auto"/>
              <w:left w:val="single" w:sz="4" w:space="0" w:color="auto"/>
              <w:bottom w:val="single" w:sz="4" w:space="0" w:color="auto"/>
              <w:right w:val="single" w:sz="4" w:space="0" w:color="auto"/>
            </w:tcBorders>
          </w:tcPr>
          <w:p w14:paraId="68B230F0"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14</w:t>
            </w:r>
          </w:p>
        </w:tc>
        <w:tc>
          <w:tcPr>
            <w:tcW w:w="699" w:type="pct"/>
            <w:tcBorders>
              <w:top w:val="single" w:sz="4" w:space="0" w:color="auto"/>
              <w:left w:val="single" w:sz="4" w:space="0" w:color="auto"/>
              <w:bottom w:val="single" w:sz="4" w:space="0" w:color="auto"/>
              <w:right w:val="single" w:sz="4" w:space="0" w:color="auto"/>
            </w:tcBorders>
          </w:tcPr>
          <w:p w14:paraId="170C5D94"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19</w:t>
            </w:r>
          </w:p>
        </w:tc>
        <w:tc>
          <w:tcPr>
            <w:tcW w:w="699" w:type="pct"/>
            <w:tcBorders>
              <w:top w:val="single" w:sz="4" w:space="0" w:color="auto"/>
              <w:left w:val="single" w:sz="4" w:space="0" w:color="auto"/>
              <w:bottom w:val="single" w:sz="4" w:space="0" w:color="auto"/>
              <w:right w:val="single" w:sz="4" w:space="0" w:color="auto"/>
            </w:tcBorders>
          </w:tcPr>
          <w:p w14:paraId="506EC0F2"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13</w:t>
            </w:r>
          </w:p>
        </w:tc>
        <w:tc>
          <w:tcPr>
            <w:tcW w:w="698" w:type="pct"/>
            <w:tcBorders>
              <w:top w:val="single" w:sz="4" w:space="0" w:color="auto"/>
              <w:left w:val="single" w:sz="4" w:space="0" w:color="auto"/>
              <w:bottom w:val="single" w:sz="4" w:space="0" w:color="auto"/>
              <w:right w:val="single" w:sz="4" w:space="0" w:color="auto"/>
            </w:tcBorders>
          </w:tcPr>
          <w:p w14:paraId="43ECD702"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17</w:t>
            </w:r>
          </w:p>
        </w:tc>
        <w:tc>
          <w:tcPr>
            <w:tcW w:w="697" w:type="pct"/>
            <w:tcBorders>
              <w:top w:val="single" w:sz="4" w:space="0" w:color="auto"/>
              <w:left w:val="single" w:sz="4" w:space="0" w:color="auto"/>
              <w:bottom w:val="single" w:sz="4" w:space="0" w:color="auto"/>
              <w:right w:val="single" w:sz="4" w:space="0" w:color="auto"/>
            </w:tcBorders>
          </w:tcPr>
          <w:p w14:paraId="7001526C"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15</w:t>
            </w:r>
          </w:p>
        </w:tc>
        <w:tc>
          <w:tcPr>
            <w:tcW w:w="696" w:type="pct"/>
            <w:tcBorders>
              <w:top w:val="single" w:sz="4" w:space="0" w:color="auto"/>
              <w:left w:val="single" w:sz="4" w:space="0" w:color="auto"/>
              <w:bottom w:val="single" w:sz="4" w:space="0" w:color="auto"/>
              <w:right w:val="single" w:sz="4" w:space="0" w:color="auto"/>
            </w:tcBorders>
          </w:tcPr>
          <w:p w14:paraId="7DC3EC3F" w14:textId="77777777" w:rsidR="00C52E66" w:rsidRPr="00C52E66" w:rsidRDefault="00C52E66" w:rsidP="00C52E66">
            <w:pPr>
              <w:widowControl/>
              <w:autoSpaceDE/>
              <w:autoSpaceDN/>
              <w:adjustRightInd/>
              <w:jc w:val="center"/>
              <w:rPr>
                <w:rFonts w:eastAsia="Times New Roman"/>
                <w:b/>
                <w:color w:val="000000"/>
                <w:sz w:val="20"/>
                <w:szCs w:val="20"/>
              </w:rPr>
            </w:pPr>
            <w:r w:rsidRPr="00C52E66">
              <w:rPr>
                <w:rFonts w:eastAsia="Times New Roman"/>
                <w:b/>
                <w:color w:val="000000"/>
                <w:sz w:val="20"/>
                <w:szCs w:val="20"/>
              </w:rPr>
              <w:t>14</w:t>
            </w:r>
          </w:p>
        </w:tc>
      </w:tr>
    </w:tbl>
    <w:p w14:paraId="3E052900" w14:textId="77777777" w:rsidR="00C52E66" w:rsidRPr="00C52E66" w:rsidRDefault="00C52E66" w:rsidP="00C52E66">
      <w:pPr>
        <w:widowControl/>
        <w:autoSpaceDE/>
        <w:autoSpaceDN/>
        <w:adjustRightInd/>
        <w:ind w:firstLine="567"/>
        <w:jc w:val="both"/>
        <w:rPr>
          <w:rFonts w:eastAsia="Times New Roman"/>
          <w:sz w:val="20"/>
          <w:szCs w:val="20"/>
        </w:rPr>
      </w:pPr>
    </w:p>
    <w:p w14:paraId="6702C0DC"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В ходе состоявшихся в 2022 году заседаний поселкового Совета депутатов было рассмотрено </w:t>
      </w:r>
      <w:r w:rsidRPr="00C52E66">
        <w:rPr>
          <w:rFonts w:eastAsia="Times New Roman"/>
          <w:b/>
          <w:sz w:val="20"/>
          <w:szCs w:val="20"/>
        </w:rPr>
        <w:t>420</w:t>
      </w:r>
      <w:r w:rsidRPr="00C52E66">
        <w:rPr>
          <w:rFonts w:eastAsia="Times New Roman"/>
          <w:sz w:val="20"/>
          <w:szCs w:val="20"/>
        </w:rPr>
        <w:t xml:space="preserve"> (за АППГ – </w:t>
      </w:r>
      <w:r w:rsidRPr="00C52E66">
        <w:rPr>
          <w:rFonts w:eastAsia="Times New Roman"/>
          <w:b/>
          <w:sz w:val="20"/>
          <w:szCs w:val="20"/>
        </w:rPr>
        <w:t>453</w:t>
      </w:r>
      <w:r w:rsidRPr="00C52E66">
        <w:rPr>
          <w:rFonts w:eastAsia="Times New Roman"/>
          <w:sz w:val="20"/>
          <w:szCs w:val="20"/>
        </w:rPr>
        <w:t xml:space="preserve">) вопросов: на сессиях – </w:t>
      </w:r>
      <w:r w:rsidRPr="00C52E66">
        <w:rPr>
          <w:rFonts w:eastAsia="Times New Roman"/>
          <w:b/>
          <w:sz w:val="20"/>
          <w:szCs w:val="20"/>
        </w:rPr>
        <w:t>188</w:t>
      </w:r>
      <w:r w:rsidRPr="00C52E66">
        <w:rPr>
          <w:rFonts w:eastAsia="Times New Roman"/>
          <w:sz w:val="20"/>
          <w:szCs w:val="20"/>
        </w:rPr>
        <w:t xml:space="preserve"> (за АППГ – </w:t>
      </w:r>
      <w:r w:rsidRPr="00C52E66">
        <w:rPr>
          <w:rFonts w:eastAsia="Times New Roman"/>
          <w:b/>
          <w:sz w:val="20"/>
          <w:szCs w:val="20"/>
        </w:rPr>
        <w:t>194</w:t>
      </w:r>
      <w:r w:rsidRPr="00C52E66">
        <w:rPr>
          <w:rFonts w:eastAsia="Times New Roman"/>
          <w:sz w:val="20"/>
          <w:szCs w:val="20"/>
        </w:rPr>
        <w:t xml:space="preserve">), на заседаниях Президиума – </w:t>
      </w:r>
      <w:r w:rsidRPr="00C52E66">
        <w:rPr>
          <w:rFonts w:eastAsia="Times New Roman"/>
          <w:b/>
          <w:sz w:val="20"/>
          <w:szCs w:val="20"/>
        </w:rPr>
        <w:t>85</w:t>
      </w:r>
      <w:r w:rsidRPr="00C52E66">
        <w:rPr>
          <w:rFonts w:eastAsia="Times New Roman"/>
          <w:sz w:val="20"/>
          <w:szCs w:val="20"/>
        </w:rPr>
        <w:t xml:space="preserve"> (за АППГ – </w:t>
      </w:r>
      <w:r w:rsidRPr="00C52E66">
        <w:rPr>
          <w:rFonts w:eastAsia="Times New Roman"/>
          <w:b/>
          <w:sz w:val="20"/>
          <w:szCs w:val="20"/>
        </w:rPr>
        <w:t>99</w:t>
      </w:r>
      <w:r w:rsidRPr="00C52E66">
        <w:rPr>
          <w:rFonts w:eastAsia="Times New Roman"/>
          <w:sz w:val="20"/>
          <w:szCs w:val="20"/>
        </w:rPr>
        <w:t xml:space="preserve">). На заседаниях постоянных и расширенных комиссий было рассмотрено </w:t>
      </w:r>
      <w:r w:rsidRPr="00C52E66">
        <w:rPr>
          <w:rFonts w:eastAsia="Times New Roman"/>
          <w:b/>
          <w:sz w:val="20"/>
          <w:szCs w:val="20"/>
        </w:rPr>
        <w:t>147</w:t>
      </w:r>
      <w:r w:rsidRPr="00C52E66">
        <w:rPr>
          <w:rFonts w:eastAsia="Times New Roman"/>
          <w:sz w:val="20"/>
          <w:szCs w:val="20"/>
        </w:rPr>
        <w:t xml:space="preserve"> (АППГ – </w:t>
      </w:r>
      <w:r w:rsidRPr="00C52E66">
        <w:rPr>
          <w:rFonts w:eastAsia="Times New Roman"/>
          <w:b/>
          <w:sz w:val="20"/>
          <w:szCs w:val="20"/>
        </w:rPr>
        <w:t>168</w:t>
      </w:r>
      <w:r w:rsidRPr="00C52E66">
        <w:rPr>
          <w:rFonts w:eastAsia="Times New Roman"/>
          <w:sz w:val="20"/>
          <w:szCs w:val="20"/>
        </w:rPr>
        <w:t xml:space="preserve">) вопросов.  </w:t>
      </w:r>
    </w:p>
    <w:p w14:paraId="6FADAC48" w14:textId="77777777" w:rsidR="00C52E66" w:rsidRPr="00C52E66" w:rsidRDefault="00C52E66" w:rsidP="00C52E66">
      <w:pPr>
        <w:widowControl/>
        <w:tabs>
          <w:tab w:val="left" w:pos="567"/>
        </w:tabs>
        <w:autoSpaceDE/>
        <w:autoSpaceDN/>
        <w:adjustRightInd/>
        <w:ind w:firstLine="567"/>
        <w:jc w:val="both"/>
        <w:rPr>
          <w:rFonts w:eastAsia="Times New Roman"/>
          <w:sz w:val="20"/>
          <w:szCs w:val="20"/>
        </w:rPr>
      </w:pPr>
      <w:r w:rsidRPr="00C52E66">
        <w:rPr>
          <w:rFonts w:eastAsia="Times New Roman"/>
          <w:sz w:val="20"/>
          <w:szCs w:val="20"/>
        </w:rPr>
        <w:t xml:space="preserve">Из </w:t>
      </w:r>
      <w:r w:rsidRPr="00C52E66">
        <w:rPr>
          <w:rFonts w:eastAsia="Times New Roman"/>
          <w:b/>
          <w:sz w:val="20"/>
          <w:szCs w:val="20"/>
        </w:rPr>
        <w:t>420</w:t>
      </w:r>
      <w:r w:rsidRPr="00C52E66">
        <w:rPr>
          <w:rFonts w:eastAsia="Times New Roman"/>
          <w:sz w:val="20"/>
          <w:szCs w:val="20"/>
        </w:rPr>
        <w:t xml:space="preserve"> принятых поселковым Советом депутатов решений в отчетном году – </w:t>
      </w:r>
      <w:r w:rsidRPr="00C52E66">
        <w:rPr>
          <w:rFonts w:eastAsia="Times New Roman"/>
          <w:b/>
          <w:sz w:val="20"/>
          <w:szCs w:val="20"/>
        </w:rPr>
        <w:t>85</w:t>
      </w:r>
      <w:r w:rsidRPr="00C52E66">
        <w:rPr>
          <w:rFonts w:eastAsia="Times New Roman"/>
          <w:sz w:val="20"/>
          <w:szCs w:val="20"/>
        </w:rPr>
        <w:t xml:space="preserve"> (АППГ – </w:t>
      </w:r>
      <w:r w:rsidRPr="00C52E66">
        <w:rPr>
          <w:rFonts w:eastAsia="Times New Roman"/>
          <w:b/>
          <w:sz w:val="20"/>
          <w:szCs w:val="20"/>
        </w:rPr>
        <w:t>82</w:t>
      </w:r>
      <w:r w:rsidRPr="00C52E66">
        <w:rPr>
          <w:rFonts w:eastAsia="Times New Roman"/>
          <w:sz w:val="20"/>
          <w:szCs w:val="20"/>
        </w:rPr>
        <w:t xml:space="preserve">) нормативные правовые акты, из них: </w:t>
      </w:r>
      <w:r w:rsidRPr="00C52E66">
        <w:rPr>
          <w:rFonts w:eastAsia="Times New Roman"/>
          <w:b/>
          <w:sz w:val="20"/>
          <w:szCs w:val="20"/>
        </w:rPr>
        <w:t>21</w:t>
      </w:r>
      <w:r w:rsidRPr="00C52E66">
        <w:rPr>
          <w:rFonts w:eastAsia="Times New Roman"/>
          <w:sz w:val="20"/>
          <w:szCs w:val="20"/>
        </w:rPr>
        <w:t xml:space="preserve"> (АППГ - </w:t>
      </w:r>
      <w:r w:rsidRPr="00C52E66">
        <w:rPr>
          <w:rFonts w:eastAsia="Times New Roman"/>
          <w:b/>
          <w:sz w:val="20"/>
          <w:szCs w:val="20"/>
        </w:rPr>
        <w:t>19</w:t>
      </w:r>
      <w:r w:rsidRPr="00C52E66">
        <w:rPr>
          <w:rFonts w:eastAsia="Times New Roman"/>
          <w:sz w:val="20"/>
          <w:szCs w:val="20"/>
        </w:rPr>
        <w:t xml:space="preserve">) - основные нормативные правовые акты; </w:t>
      </w:r>
      <w:r w:rsidRPr="00C52E66">
        <w:rPr>
          <w:rFonts w:eastAsia="Times New Roman"/>
          <w:b/>
          <w:sz w:val="20"/>
          <w:szCs w:val="20"/>
        </w:rPr>
        <w:t>67</w:t>
      </w:r>
      <w:r w:rsidRPr="00C52E66">
        <w:rPr>
          <w:rFonts w:eastAsia="Times New Roman"/>
          <w:sz w:val="20"/>
          <w:szCs w:val="20"/>
        </w:rPr>
        <w:t xml:space="preserve"> (АППГ – </w:t>
      </w:r>
      <w:r w:rsidRPr="00C52E66">
        <w:rPr>
          <w:rFonts w:eastAsia="Times New Roman"/>
          <w:b/>
          <w:sz w:val="20"/>
          <w:szCs w:val="20"/>
        </w:rPr>
        <w:t>65</w:t>
      </w:r>
      <w:r w:rsidRPr="00C52E66">
        <w:rPr>
          <w:rFonts w:eastAsia="Times New Roman"/>
          <w:sz w:val="20"/>
          <w:szCs w:val="20"/>
        </w:rPr>
        <w:t xml:space="preserve">) - решения, вносящие изменения и дополнения в действующие нормативные правовые акты, отменяющие нормативно-правовые акты, в том числе </w:t>
      </w:r>
      <w:r w:rsidRPr="00C52E66">
        <w:rPr>
          <w:rFonts w:eastAsia="Times New Roman"/>
          <w:b/>
          <w:sz w:val="20"/>
          <w:szCs w:val="20"/>
        </w:rPr>
        <w:t>12</w:t>
      </w:r>
      <w:r w:rsidRPr="00C52E66">
        <w:rPr>
          <w:rFonts w:eastAsia="Times New Roman"/>
          <w:sz w:val="20"/>
          <w:szCs w:val="20"/>
        </w:rPr>
        <w:t xml:space="preserve"> (АППГ – </w:t>
      </w:r>
      <w:r w:rsidRPr="00C52E66">
        <w:rPr>
          <w:rFonts w:eastAsia="Times New Roman"/>
          <w:b/>
          <w:sz w:val="20"/>
          <w:szCs w:val="20"/>
        </w:rPr>
        <w:t>9</w:t>
      </w:r>
      <w:r w:rsidRPr="00C52E66">
        <w:rPr>
          <w:rFonts w:eastAsia="Times New Roman"/>
          <w:sz w:val="20"/>
          <w:szCs w:val="20"/>
        </w:rPr>
        <w:t xml:space="preserve">) решений, которыми отменены (признаны утратившими силу) </w:t>
      </w:r>
      <w:r w:rsidRPr="00C52E66">
        <w:rPr>
          <w:rFonts w:eastAsia="Times New Roman"/>
          <w:b/>
          <w:sz w:val="20"/>
          <w:szCs w:val="20"/>
        </w:rPr>
        <w:t>9</w:t>
      </w:r>
      <w:r w:rsidRPr="00C52E66">
        <w:rPr>
          <w:rFonts w:eastAsia="Times New Roman"/>
          <w:sz w:val="20"/>
          <w:szCs w:val="20"/>
        </w:rPr>
        <w:t xml:space="preserve"> (АППГ – </w:t>
      </w:r>
      <w:r w:rsidRPr="00C52E66">
        <w:rPr>
          <w:rFonts w:eastAsia="Times New Roman"/>
          <w:b/>
          <w:sz w:val="20"/>
          <w:szCs w:val="20"/>
        </w:rPr>
        <w:t>28</w:t>
      </w:r>
      <w:r w:rsidRPr="00C52E66">
        <w:rPr>
          <w:rFonts w:eastAsia="Times New Roman"/>
          <w:sz w:val="20"/>
          <w:szCs w:val="20"/>
        </w:rPr>
        <w:t>) ранее принятых нормативных правовых актов поселкового Совета.</w:t>
      </w:r>
    </w:p>
    <w:p w14:paraId="74B749BA" w14:textId="77777777" w:rsidR="00C52E66" w:rsidRPr="00C52E66" w:rsidRDefault="00C52E66" w:rsidP="00C52E66">
      <w:pPr>
        <w:widowControl/>
        <w:autoSpaceDE/>
        <w:autoSpaceDN/>
        <w:adjustRightInd/>
        <w:jc w:val="both"/>
        <w:rPr>
          <w:rFonts w:eastAsia="Times New Roman"/>
          <w:color w:val="000000"/>
          <w:sz w:val="20"/>
          <w:szCs w:val="20"/>
        </w:rPr>
      </w:pPr>
    </w:p>
    <w:p w14:paraId="36946346" w14:textId="77777777" w:rsidR="00C52E66" w:rsidRPr="00C52E66" w:rsidRDefault="00C52E66" w:rsidP="00C52E66">
      <w:pPr>
        <w:widowControl/>
        <w:autoSpaceDE/>
        <w:autoSpaceDN/>
        <w:adjustRightInd/>
        <w:ind w:firstLine="567"/>
        <w:jc w:val="center"/>
        <w:rPr>
          <w:rFonts w:eastAsia="Times New Roman"/>
          <w:b/>
          <w:color w:val="000000"/>
          <w:sz w:val="20"/>
          <w:szCs w:val="20"/>
        </w:rPr>
      </w:pPr>
      <w:r w:rsidRPr="00C52E66">
        <w:rPr>
          <w:rFonts w:eastAsia="Times New Roman"/>
          <w:b/>
          <w:color w:val="000000"/>
          <w:sz w:val="20"/>
          <w:szCs w:val="20"/>
        </w:rPr>
        <w:t xml:space="preserve">Сравнительная таблица по принятым решениям </w:t>
      </w:r>
    </w:p>
    <w:p w14:paraId="75B15443" w14:textId="77777777" w:rsidR="00C52E66" w:rsidRPr="00C52E66" w:rsidRDefault="00C52E66" w:rsidP="00C52E66">
      <w:pPr>
        <w:widowControl/>
        <w:autoSpaceDE/>
        <w:autoSpaceDN/>
        <w:adjustRightInd/>
        <w:ind w:firstLine="567"/>
        <w:jc w:val="center"/>
        <w:rPr>
          <w:rFonts w:eastAsia="Times New Roman"/>
          <w:color w:val="000000"/>
          <w:sz w:val="20"/>
          <w:szCs w:val="20"/>
        </w:rPr>
      </w:pPr>
      <w:r w:rsidRPr="00C52E66">
        <w:rPr>
          <w:rFonts w:eastAsia="Times New Roman"/>
          <w:b/>
          <w:color w:val="000000"/>
          <w:sz w:val="20"/>
          <w:szCs w:val="20"/>
        </w:rPr>
        <w:t>поселковым Советом депутатов</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4"/>
        <w:gridCol w:w="1740"/>
        <w:gridCol w:w="1727"/>
        <w:gridCol w:w="1933"/>
        <w:gridCol w:w="1999"/>
        <w:gridCol w:w="1422"/>
      </w:tblGrid>
      <w:tr w:rsidR="00C52E66" w:rsidRPr="00C52E66" w14:paraId="5C1BDD9E" w14:textId="77777777" w:rsidTr="00D73477">
        <w:trPr>
          <w:jc w:val="center"/>
        </w:trPr>
        <w:tc>
          <w:tcPr>
            <w:tcW w:w="613" w:type="pct"/>
            <w:tcBorders>
              <w:top w:val="single" w:sz="4" w:space="0" w:color="auto"/>
              <w:left w:val="single" w:sz="4" w:space="0" w:color="auto"/>
              <w:bottom w:val="single" w:sz="4" w:space="0" w:color="auto"/>
              <w:right w:val="single" w:sz="4" w:space="0" w:color="auto"/>
            </w:tcBorders>
          </w:tcPr>
          <w:p w14:paraId="2EFA7465"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Год</w:t>
            </w:r>
          </w:p>
        </w:tc>
        <w:tc>
          <w:tcPr>
            <w:tcW w:w="865" w:type="pct"/>
            <w:tcBorders>
              <w:top w:val="single" w:sz="4" w:space="0" w:color="auto"/>
              <w:left w:val="single" w:sz="4" w:space="0" w:color="auto"/>
              <w:bottom w:val="single" w:sz="4" w:space="0" w:color="auto"/>
              <w:right w:val="single" w:sz="4" w:space="0" w:color="auto"/>
            </w:tcBorders>
            <w:hideMark/>
          </w:tcPr>
          <w:p w14:paraId="5950097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Количество принятых решений</w:t>
            </w:r>
            <w:r w:rsidRPr="00C52E66">
              <w:rPr>
                <w:rFonts w:eastAsia="Times New Roman"/>
                <w:sz w:val="20"/>
                <w:szCs w:val="20"/>
                <w:vertAlign w:val="superscript"/>
              </w:rPr>
              <w:footnoteReference w:id="1"/>
            </w:r>
          </w:p>
        </w:tc>
        <w:tc>
          <w:tcPr>
            <w:tcW w:w="859" w:type="pct"/>
            <w:tcBorders>
              <w:top w:val="single" w:sz="4" w:space="0" w:color="auto"/>
              <w:left w:val="single" w:sz="4" w:space="0" w:color="auto"/>
              <w:bottom w:val="single" w:sz="4" w:space="0" w:color="auto"/>
              <w:right w:val="single" w:sz="4" w:space="0" w:color="auto"/>
            </w:tcBorders>
            <w:hideMark/>
          </w:tcPr>
          <w:p w14:paraId="6E877AE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Количество нормативных правовых актов</w:t>
            </w:r>
          </w:p>
        </w:tc>
        <w:tc>
          <w:tcPr>
            <w:tcW w:w="961" w:type="pct"/>
            <w:tcBorders>
              <w:top w:val="single" w:sz="4" w:space="0" w:color="auto"/>
              <w:left w:val="single" w:sz="4" w:space="0" w:color="auto"/>
              <w:bottom w:val="single" w:sz="4" w:space="0" w:color="auto"/>
              <w:right w:val="single" w:sz="4" w:space="0" w:color="auto"/>
            </w:tcBorders>
            <w:hideMark/>
          </w:tcPr>
          <w:p w14:paraId="5E83195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Количество решений, утверждающих основные нормативные правовые акты</w:t>
            </w:r>
          </w:p>
        </w:tc>
        <w:tc>
          <w:tcPr>
            <w:tcW w:w="994" w:type="pct"/>
            <w:tcBorders>
              <w:top w:val="single" w:sz="4" w:space="0" w:color="auto"/>
              <w:left w:val="single" w:sz="4" w:space="0" w:color="auto"/>
              <w:bottom w:val="single" w:sz="4" w:space="0" w:color="auto"/>
              <w:right w:val="single" w:sz="4" w:space="0" w:color="auto"/>
            </w:tcBorders>
            <w:hideMark/>
          </w:tcPr>
          <w:p w14:paraId="666F9FE1"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Количество решений, вносящих изменения и дополнения в действующие нормативные правовые акты, отменяющие их</w:t>
            </w:r>
          </w:p>
        </w:tc>
        <w:tc>
          <w:tcPr>
            <w:tcW w:w="707" w:type="pct"/>
            <w:tcBorders>
              <w:top w:val="single" w:sz="4" w:space="0" w:color="auto"/>
              <w:left w:val="single" w:sz="4" w:space="0" w:color="auto"/>
              <w:bottom w:val="single" w:sz="4" w:space="0" w:color="auto"/>
              <w:right w:val="single" w:sz="4" w:space="0" w:color="auto"/>
            </w:tcBorders>
            <w:hideMark/>
          </w:tcPr>
          <w:p w14:paraId="635557F2" w14:textId="77777777" w:rsidR="00C52E66" w:rsidRPr="00C52E66" w:rsidRDefault="00C52E66" w:rsidP="00C52E66">
            <w:pPr>
              <w:widowControl/>
              <w:autoSpaceDE/>
              <w:autoSpaceDN/>
              <w:adjustRightInd/>
              <w:ind w:firstLine="6"/>
              <w:jc w:val="center"/>
              <w:rPr>
                <w:rFonts w:eastAsia="Times New Roman"/>
                <w:sz w:val="20"/>
                <w:szCs w:val="20"/>
              </w:rPr>
            </w:pPr>
            <w:r w:rsidRPr="00C52E66">
              <w:rPr>
                <w:rFonts w:eastAsia="Times New Roman"/>
                <w:sz w:val="20"/>
                <w:szCs w:val="20"/>
              </w:rPr>
              <w:t>Количество решений, признанных утратившими силу, отмененных</w:t>
            </w:r>
          </w:p>
        </w:tc>
      </w:tr>
      <w:tr w:rsidR="00C52E66" w:rsidRPr="00C52E66" w14:paraId="7020A44B" w14:textId="77777777" w:rsidTr="00D73477">
        <w:trPr>
          <w:jc w:val="center"/>
        </w:trPr>
        <w:tc>
          <w:tcPr>
            <w:tcW w:w="613" w:type="pct"/>
            <w:tcBorders>
              <w:top w:val="single" w:sz="4" w:space="0" w:color="auto"/>
              <w:left w:val="single" w:sz="4" w:space="0" w:color="auto"/>
              <w:bottom w:val="single" w:sz="4" w:space="0" w:color="auto"/>
              <w:right w:val="single" w:sz="4" w:space="0" w:color="auto"/>
            </w:tcBorders>
            <w:hideMark/>
          </w:tcPr>
          <w:p w14:paraId="3411D628"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2017 год</w:t>
            </w:r>
          </w:p>
        </w:tc>
        <w:tc>
          <w:tcPr>
            <w:tcW w:w="865" w:type="pct"/>
            <w:tcBorders>
              <w:top w:val="single" w:sz="4" w:space="0" w:color="auto"/>
              <w:left w:val="single" w:sz="4" w:space="0" w:color="auto"/>
              <w:bottom w:val="single" w:sz="4" w:space="0" w:color="auto"/>
              <w:right w:val="single" w:sz="4" w:space="0" w:color="auto"/>
            </w:tcBorders>
            <w:hideMark/>
          </w:tcPr>
          <w:p w14:paraId="2B519B9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344</w:t>
            </w:r>
          </w:p>
        </w:tc>
        <w:tc>
          <w:tcPr>
            <w:tcW w:w="859" w:type="pct"/>
            <w:tcBorders>
              <w:top w:val="single" w:sz="4" w:space="0" w:color="auto"/>
              <w:left w:val="single" w:sz="4" w:space="0" w:color="auto"/>
              <w:bottom w:val="single" w:sz="4" w:space="0" w:color="auto"/>
              <w:right w:val="single" w:sz="4" w:space="0" w:color="auto"/>
            </w:tcBorders>
            <w:hideMark/>
          </w:tcPr>
          <w:p w14:paraId="74CBC321"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58</w:t>
            </w:r>
          </w:p>
        </w:tc>
        <w:tc>
          <w:tcPr>
            <w:tcW w:w="961" w:type="pct"/>
            <w:tcBorders>
              <w:top w:val="single" w:sz="4" w:space="0" w:color="auto"/>
              <w:left w:val="single" w:sz="4" w:space="0" w:color="auto"/>
              <w:bottom w:val="single" w:sz="4" w:space="0" w:color="auto"/>
              <w:right w:val="single" w:sz="4" w:space="0" w:color="auto"/>
            </w:tcBorders>
            <w:hideMark/>
          </w:tcPr>
          <w:p w14:paraId="4809B4CF"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18</w:t>
            </w:r>
          </w:p>
        </w:tc>
        <w:tc>
          <w:tcPr>
            <w:tcW w:w="994" w:type="pct"/>
            <w:tcBorders>
              <w:top w:val="single" w:sz="4" w:space="0" w:color="auto"/>
              <w:left w:val="single" w:sz="4" w:space="0" w:color="auto"/>
              <w:bottom w:val="single" w:sz="4" w:space="0" w:color="auto"/>
              <w:right w:val="single" w:sz="4" w:space="0" w:color="auto"/>
            </w:tcBorders>
            <w:hideMark/>
          </w:tcPr>
          <w:p w14:paraId="376A51BA"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7</w:t>
            </w:r>
          </w:p>
        </w:tc>
        <w:tc>
          <w:tcPr>
            <w:tcW w:w="707" w:type="pct"/>
            <w:tcBorders>
              <w:top w:val="single" w:sz="4" w:space="0" w:color="auto"/>
              <w:left w:val="single" w:sz="4" w:space="0" w:color="auto"/>
              <w:bottom w:val="single" w:sz="4" w:space="0" w:color="auto"/>
              <w:right w:val="single" w:sz="4" w:space="0" w:color="auto"/>
            </w:tcBorders>
            <w:hideMark/>
          </w:tcPr>
          <w:p w14:paraId="04CE0EF6" w14:textId="77777777" w:rsidR="00C52E66" w:rsidRPr="00C52E66" w:rsidRDefault="00C52E66" w:rsidP="00C52E66">
            <w:pPr>
              <w:widowControl/>
              <w:autoSpaceDE/>
              <w:autoSpaceDN/>
              <w:adjustRightInd/>
              <w:ind w:firstLine="6"/>
              <w:jc w:val="center"/>
              <w:rPr>
                <w:rFonts w:eastAsia="Times New Roman"/>
                <w:sz w:val="20"/>
                <w:szCs w:val="20"/>
              </w:rPr>
            </w:pPr>
            <w:r w:rsidRPr="00C52E66">
              <w:rPr>
                <w:rFonts w:eastAsia="Times New Roman"/>
                <w:sz w:val="20"/>
                <w:szCs w:val="20"/>
              </w:rPr>
              <w:t>9</w:t>
            </w:r>
          </w:p>
        </w:tc>
      </w:tr>
      <w:tr w:rsidR="00C52E66" w:rsidRPr="00C52E66" w14:paraId="2C058DBE" w14:textId="77777777" w:rsidTr="00D73477">
        <w:trPr>
          <w:jc w:val="center"/>
        </w:trPr>
        <w:tc>
          <w:tcPr>
            <w:tcW w:w="613" w:type="pct"/>
            <w:tcBorders>
              <w:top w:val="single" w:sz="4" w:space="0" w:color="auto"/>
              <w:left w:val="single" w:sz="4" w:space="0" w:color="auto"/>
              <w:bottom w:val="single" w:sz="4" w:space="0" w:color="auto"/>
              <w:right w:val="single" w:sz="4" w:space="0" w:color="auto"/>
            </w:tcBorders>
            <w:hideMark/>
          </w:tcPr>
          <w:p w14:paraId="2F4BC28A"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2018 год</w:t>
            </w:r>
          </w:p>
        </w:tc>
        <w:tc>
          <w:tcPr>
            <w:tcW w:w="865" w:type="pct"/>
            <w:tcBorders>
              <w:top w:val="single" w:sz="4" w:space="0" w:color="auto"/>
              <w:left w:val="single" w:sz="4" w:space="0" w:color="auto"/>
              <w:bottom w:val="single" w:sz="4" w:space="0" w:color="auto"/>
              <w:right w:val="single" w:sz="4" w:space="0" w:color="auto"/>
            </w:tcBorders>
            <w:hideMark/>
          </w:tcPr>
          <w:p w14:paraId="0872F43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283</w:t>
            </w:r>
          </w:p>
        </w:tc>
        <w:tc>
          <w:tcPr>
            <w:tcW w:w="859" w:type="pct"/>
            <w:tcBorders>
              <w:top w:val="single" w:sz="4" w:space="0" w:color="auto"/>
              <w:left w:val="single" w:sz="4" w:space="0" w:color="auto"/>
              <w:bottom w:val="single" w:sz="4" w:space="0" w:color="auto"/>
              <w:right w:val="single" w:sz="4" w:space="0" w:color="auto"/>
            </w:tcBorders>
            <w:hideMark/>
          </w:tcPr>
          <w:p w14:paraId="3D0E96ED" w14:textId="77777777" w:rsidR="00C52E66" w:rsidRPr="00C52E66" w:rsidRDefault="00C52E66" w:rsidP="00C52E66">
            <w:pPr>
              <w:widowControl/>
              <w:autoSpaceDE/>
              <w:autoSpaceDN/>
              <w:adjustRightInd/>
              <w:jc w:val="center"/>
              <w:rPr>
                <w:rFonts w:eastAsia="Times New Roman"/>
                <w:sz w:val="20"/>
                <w:szCs w:val="20"/>
                <w:vertAlign w:val="superscript"/>
              </w:rPr>
            </w:pPr>
            <w:r w:rsidRPr="00C52E66">
              <w:rPr>
                <w:rFonts w:eastAsia="Times New Roman"/>
                <w:sz w:val="20"/>
                <w:szCs w:val="20"/>
              </w:rPr>
              <w:t>60</w:t>
            </w:r>
            <w:r w:rsidRPr="00C52E66">
              <w:rPr>
                <w:rFonts w:eastAsia="Times New Roman"/>
                <w:sz w:val="20"/>
                <w:szCs w:val="20"/>
                <w:vertAlign w:val="superscript"/>
              </w:rPr>
              <w:t>2</w:t>
            </w:r>
          </w:p>
        </w:tc>
        <w:tc>
          <w:tcPr>
            <w:tcW w:w="961" w:type="pct"/>
            <w:tcBorders>
              <w:top w:val="single" w:sz="4" w:space="0" w:color="auto"/>
              <w:left w:val="single" w:sz="4" w:space="0" w:color="auto"/>
              <w:bottom w:val="single" w:sz="4" w:space="0" w:color="auto"/>
              <w:right w:val="single" w:sz="4" w:space="0" w:color="auto"/>
            </w:tcBorders>
            <w:hideMark/>
          </w:tcPr>
          <w:p w14:paraId="73C0D27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17</w:t>
            </w:r>
          </w:p>
        </w:tc>
        <w:tc>
          <w:tcPr>
            <w:tcW w:w="994" w:type="pct"/>
            <w:tcBorders>
              <w:top w:val="single" w:sz="4" w:space="0" w:color="auto"/>
              <w:left w:val="single" w:sz="4" w:space="0" w:color="auto"/>
              <w:bottom w:val="single" w:sz="4" w:space="0" w:color="auto"/>
              <w:right w:val="single" w:sz="4" w:space="0" w:color="auto"/>
            </w:tcBorders>
            <w:hideMark/>
          </w:tcPr>
          <w:p w14:paraId="47582827"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43</w:t>
            </w:r>
          </w:p>
        </w:tc>
        <w:tc>
          <w:tcPr>
            <w:tcW w:w="707" w:type="pct"/>
            <w:tcBorders>
              <w:top w:val="single" w:sz="4" w:space="0" w:color="auto"/>
              <w:left w:val="single" w:sz="4" w:space="0" w:color="auto"/>
              <w:bottom w:val="single" w:sz="4" w:space="0" w:color="auto"/>
              <w:right w:val="single" w:sz="4" w:space="0" w:color="auto"/>
            </w:tcBorders>
            <w:hideMark/>
          </w:tcPr>
          <w:p w14:paraId="1C094E17" w14:textId="77777777" w:rsidR="00C52E66" w:rsidRPr="00C52E66" w:rsidRDefault="00C52E66" w:rsidP="00C52E66">
            <w:pPr>
              <w:widowControl/>
              <w:autoSpaceDE/>
              <w:autoSpaceDN/>
              <w:adjustRightInd/>
              <w:ind w:firstLine="6"/>
              <w:jc w:val="center"/>
              <w:rPr>
                <w:rFonts w:eastAsia="Times New Roman"/>
                <w:sz w:val="20"/>
                <w:szCs w:val="20"/>
              </w:rPr>
            </w:pPr>
            <w:r w:rsidRPr="00C52E66">
              <w:rPr>
                <w:rFonts w:eastAsia="Times New Roman"/>
                <w:sz w:val="20"/>
                <w:szCs w:val="20"/>
              </w:rPr>
              <w:t>4</w:t>
            </w:r>
          </w:p>
        </w:tc>
      </w:tr>
      <w:tr w:rsidR="00C52E66" w:rsidRPr="00C52E66" w14:paraId="4608D1C7" w14:textId="77777777" w:rsidTr="00D73477">
        <w:trPr>
          <w:jc w:val="center"/>
        </w:trPr>
        <w:tc>
          <w:tcPr>
            <w:tcW w:w="613" w:type="pct"/>
            <w:tcBorders>
              <w:top w:val="single" w:sz="4" w:space="0" w:color="auto"/>
              <w:left w:val="single" w:sz="4" w:space="0" w:color="auto"/>
              <w:bottom w:val="single" w:sz="4" w:space="0" w:color="auto"/>
              <w:right w:val="single" w:sz="4" w:space="0" w:color="auto"/>
            </w:tcBorders>
            <w:hideMark/>
          </w:tcPr>
          <w:p w14:paraId="6C1B6D24"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2019 год</w:t>
            </w:r>
          </w:p>
        </w:tc>
        <w:tc>
          <w:tcPr>
            <w:tcW w:w="865" w:type="pct"/>
            <w:tcBorders>
              <w:top w:val="single" w:sz="4" w:space="0" w:color="auto"/>
              <w:left w:val="single" w:sz="4" w:space="0" w:color="auto"/>
              <w:bottom w:val="single" w:sz="4" w:space="0" w:color="auto"/>
              <w:right w:val="single" w:sz="4" w:space="0" w:color="auto"/>
            </w:tcBorders>
            <w:hideMark/>
          </w:tcPr>
          <w:p w14:paraId="7336E3FA"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389</w:t>
            </w:r>
          </w:p>
        </w:tc>
        <w:tc>
          <w:tcPr>
            <w:tcW w:w="859" w:type="pct"/>
            <w:tcBorders>
              <w:top w:val="single" w:sz="4" w:space="0" w:color="auto"/>
              <w:left w:val="single" w:sz="4" w:space="0" w:color="auto"/>
              <w:bottom w:val="single" w:sz="4" w:space="0" w:color="auto"/>
              <w:right w:val="single" w:sz="4" w:space="0" w:color="auto"/>
            </w:tcBorders>
            <w:hideMark/>
          </w:tcPr>
          <w:p w14:paraId="1BD4EF39" w14:textId="77777777" w:rsidR="00C52E66" w:rsidRPr="00C52E66" w:rsidRDefault="00C52E66" w:rsidP="00C52E66">
            <w:pPr>
              <w:widowControl/>
              <w:autoSpaceDE/>
              <w:autoSpaceDN/>
              <w:adjustRightInd/>
              <w:jc w:val="center"/>
              <w:rPr>
                <w:rFonts w:eastAsia="Times New Roman"/>
                <w:sz w:val="20"/>
                <w:szCs w:val="20"/>
                <w:vertAlign w:val="superscript"/>
              </w:rPr>
            </w:pPr>
            <w:r w:rsidRPr="00C52E66">
              <w:rPr>
                <w:rFonts w:eastAsia="Times New Roman"/>
                <w:sz w:val="20"/>
                <w:szCs w:val="20"/>
              </w:rPr>
              <w:t>63</w:t>
            </w:r>
            <w:r w:rsidRPr="00C52E66">
              <w:rPr>
                <w:rFonts w:eastAsia="Times New Roman"/>
                <w:sz w:val="20"/>
                <w:szCs w:val="20"/>
                <w:vertAlign w:val="superscript"/>
              </w:rPr>
              <w:t>3</w:t>
            </w:r>
          </w:p>
        </w:tc>
        <w:tc>
          <w:tcPr>
            <w:tcW w:w="961" w:type="pct"/>
            <w:tcBorders>
              <w:top w:val="single" w:sz="4" w:space="0" w:color="auto"/>
              <w:left w:val="single" w:sz="4" w:space="0" w:color="auto"/>
              <w:bottom w:val="single" w:sz="4" w:space="0" w:color="auto"/>
              <w:right w:val="single" w:sz="4" w:space="0" w:color="auto"/>
            </w:tcBorders>
            <w:hideMark/>
          </w:tcPr>
          <w:p w14:paraId="52EA2BDB"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20</w:t>
            </w:r>
          </w:p>
        </w:tc>
        <w:tc>
          <w:tcPr>
            <w:tcW w:w="994" w:type="pct"/>
            <w:tcBorders>
              <w:top w:val="single" w:sz="4" w:space="0" w:color="auto"/>
              <w:left w:val="single" w:sz="4" w:space="0" w:color="auto"/>
              <w:bottom w:val="single" w:sz="4" w:space="0" w:color="auto"/>
              <w:right w:val="single" w:sz="4" w:space="0" w:color="auto"/>
            </w:tcBorders>
            <w:hideMark/>
          </w:tcPr>
          <w:p w14:paraId="7CA15BB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43</w:t>
            </w:r>
          </w:p>
        </w:tc>
        <w:tc>
          <w:tcPr>
            <w:tcW w:w="707" w:type="pct"/>
            <w:tcBorders>
              <w:top w:val="single" w:sz="4" w:space="0" w:color="auto"/>
              <w:left w:val="single" w:sz="4" w:space="0" w:color="auto"/>
              <w:bottom w:val="single" w:sz="4" w:space="0" w:color="auto"/>
              <w:right w:val="single" w:sz="4" w:space="0" w:color="auto"/>
            </w:tcBorders>
            <w:hideMark/>
          </w:tcPr>
          <w:p w14:paraId="5547FEDA" w14:textId="77777777" w:rsidR="00C52E66" w:rsidRPr="00C52E66" w:rsidRDefault="00C52E66" w:rsidP="00C52E66">
            <w:pPr>
              <w:widowControl/>
              <w:autoSpaceDE/>
              <w:autoSpaceDN/>
              <w:adjustRightInd/>
              <w:ind w:firstLine="6"/>
              <w:jc w:val="center"/>
              <w:rPr>
                <w:rFonts w:eastAsia="Times New Roman"/>
                <w:sz w:val="20"/>
                <w:szCs w:val="20"/>
              </w:rPr>
            </w:pPr>
            <w:r w:rsidRPr="00C52E66">
              <w:rPr>
                <w:rFonts w:eastAsia="Times New Roman"/>
                <w:sz w:val="20"/>
                <w:szCs w:val="20"/>
              </w:rPr>
              <w:t>6</w:t>
            </w:r>
          </w:p>
        </w:tc>
      </w:tr>
      <w:tr w:rsidR="00C52E66" w:rsidRPr="00C52E66" w14:paraId="2A7B4E65" w14:textId="77777777" w:rsidTr="00D73477">
        <w:trPr>
          <w:jc w:val="center"/>
        </w:trPr>
        <w:tc>
          <w:tcPr>
            <w:tcW w:w="613" w:type="pct"/>
            <w:tcBorders>
              <w:top w:val="single" w:sz="4" w:space="0" w:color="auto"/>
              <w:left w:val="single" w:sz="4" w:space="0" w:color="auto"/>
              <w:bottom w:val="single" w:sz="4" w:space="0" w:color="auto"/>
              <w:right w:val="single" w:sz="4" w:space="0" w:color="auto"/>
            </w:tcBorders>
            <w:hideMark/>
          </w:tcPr>
          <w:p w14:paraId="5B649E4D"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2020 год</w:t>
            </w:r>
          </w:p>
        </w:tc>
        <w:tc>
          <w:tcPr>
            <w:tcW w:w="865" w:type="pct"/>
            <w:tcBorders>
              <w:top w:val="single" w:sz="4" w:space="0" w:color="auto"/>
              <w:left w:val="single" w:sz="4" w:space="0" w:color="auto"/>
              <w:bottom w:val="single" w:sz="4" w:space="0" w:color="auto"/>
              <w:right w:val="single" w:sz="4" w:space="0" w:color="auto"/>
            </w:tcBorders>
            <w:hideMark/>
          </w:tcPr>
          <w:p w14:paraId="3E19D61A"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380</w:t>
            </w:r>
          </w:p>
        </w:tc>
        <w:tc>
          <w:tcPr>
            <w:tcW w:w="859" w:type="pct"/>
            <w:tcBorders>
              <w:top w:val="single" w:sz="4" w:space="0" w:color="auto"/>
              <w:left w:val="single" w:sz="4" w:space="0" w:color="auto"/>
              <w:bottom w:val="single" w:sz="4" w:space="0" w:color="auto"/>
              <w:right w:val="single" w:sz="4" w:space="0" w:color="auto"/>
            </w:tcBorders>
            <w:hideMark/>
          </w:tcPr>
          <w:p w14:paraId="00376D07"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63</w:t>
            </w:r>
          </w:p>
        </w:tc>
        <w:tc>
          <w:tcPr>
            <w:tcW w:w="961" w:type="pct"/>
            <w:tcBorders>
              <w:top w:val="single" w:sz="4" w:space="0" w:color="auto"/>
              <w:left w:val="single" w:sz="4" w:space="0" w:color="auto"/>
              <w:bottom w:val="single" w:sz="4" w:space="0" w:color="auto"/>
              <w:right w:val="single" w:sz="4" w:space="0" w:color="auto"/>
            </w:tcBorders>
            <w:hideMark/>
          </w:tcPr>
          <w:p w14:paraId="695E6741"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24</w:t>
            </w:r>
          </w:p>
        </w:tc>
        <w:tc>
          <w:tcPr>
            <w:tcW w:w="994" w:type="pct"/>
            <w:tcBorders>
              <w:top w:val="single" w:sz="4" w:space="0" w:color="auto"/>
              <w:left w:val="single" w:sz="4" w:space="0" w:color="auto"/>
              <w:bottom w:val="single" w:sz="4" w:space="0" w:color="auto"/>
              <w:right w:val="single" w:sz="4" w:space="0" w:color="auto"/>
            </w:tcBorders>
            <w:hideMark/>
          </w:tcPr>
          <w:p w14:paraId="65AC0DEA"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29</w:t>
            </w:r>
          </w:p>
        </w:tc>
        <w:tc>
          <w:tcPr>
            <w:tcW w:w="707" w:type="pct"/>
            <w:tcBorders>
              <w:top w:val="single" w:sz="4" w:space="0" w:color="auto"/>
              <w:left w:val="single" w:sz="4" w:space="0" w:color="auto"/>
              <w:bottom w:val="single" w:sz="4" w:space="0" w:color="auto"/>
              <w:right w:val="single" w:sz="4" w:space="0" w:color="auto"/>
            </w:tcBorders>
            <w:hideMark/>
          </w:tcPr>
          <w:p w14:paraId="149EC86A" w14:textId="77777777" w:rsidR="00C52E66" w:rsidRPr="00C52E66" w:rsidRDefault="00C52E66" w:rsidP="00C52E66">
            <w:pPr>
              <w:widowControl/>
              <w:autoSpaceDE/>
              <w:autoSpaceDN/>
              <w:adjustRightInd/>
              <w:ind w:firstLine="6"/>
              <w:jc w:val="center"/>
              <w:rPr>
                <w:rFonts w:eastAsia="Times New Roman"/>
                <w:sz w:val="20"/>
                <w:szCs w:val="20"/>
              </w:rPr>
            </w:pPr>
            <w:r w:rsidRPr="00C52E66">
              <w:rPr>
                <w:rFonts w:eastAsia="Times New Roman"/>
                <w:sz w:val="20"/>
                <w:szCs w:val="20"/>
              </w:rPr>
              <w:t>17</w:t>
            </w:r>
          </w:p>
        </w:tc>
      </w:tr>
      <w:tr w:rsidR="00C52E66" w:rsidRPr="00C52E66" w14:paraId="6E98D51B" w14:textId="77777777" w:rsidTr="00D73477">
        <w:trPr>
          <w:jc w:val="center"/>
        </w:trPr>
        <w:tc>
          <w:tcPr>
            <w:tcW w:w="613" w:type="pct"/>
            <w:tcBorders>
              <w:top w:val="single" w:sz="4" w:space="0" w:color="auto"/>
              <w:left w:val="single" w:sz="4" w:space="0" w:color="auto"/>
              <w:bottom w:val="single" w:sz="4" w:space="0" w:color="auto"/>
              <w:right w:val="single" w:sz="4" w:space="0" w:color="auto"/>
            </w:tcBorders>
            <w:hideMark/>
          </w:tcPr>
          <w:p w14:paraId="577B41E5"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2021 год</w:t>
            </w:r>
          </w:p>
        </w:tc>
        <w:tc>
          <w:tcPr>
            <w:tcW w:w="865" w:type="pct"/>
            <w:tcBorders>
              <w:top w:val="single" w:sz="4" w:space="0" w:color="auto"/>
              <w:left w:val="single" w:sz="4" w:space="0" w:color="auto"/>
              <w:bottom w:val="single" w:sz="4" w:space="0" w:color="auto"/>
              <w:right w:val="single" w:sz="4" w:space="0" w:color="auto"/>
            </w:tcBorders>
            <w:hideMark/>
          </w:tcPr>
          <w:p w14:paraId="2E9BD9CA"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453</w:t>
            </w:r>
          </w:p>
        </w:tc>
        <w:tc>
          <w:tcPr>
            <w:tcW w:w="859" w:type="pct"/>
            <w:tcBorders>
              <w:top w:val="single" w:sz="4" w:space="0" w:color="auto"/>
              <w:left w:val="single" w:sz="4" w:space="0" w:color="auto"/>
              <w:bottom w:val="single" w:sz="4" w:space="0" w:color="auto"/>
              <w:right w:val="single" w:sz="4" w:space="0" w:color="auto"/>
            </w:tcBorders>
            <w:hideMark/>
          </w:tcPr>
          <w:p w14:paraId="2BFEEDEE" w14:textId="77777777" w:rsidR="00C52E66" w:rsidRPr="00C52E66" w:rsidRDefault="00C52E66" w:rsidP="00C52E66">
            <w:pPr>
              <w:widowControl/>
              <w:autoSpaceDE/>
              <w:autoSpaceDN/>
              <w:adjustRightInd/>
              <w:jc w:val="center"/>
              <w:rPr>
                <w:rFonts w:eastAsia="Times New Roman"/>
                <w:sz w:val="20"/>
                <w:szCs w:val="20"/>
                <w:vertAlign w:val="superscript"/>
              </w:rPr>
            </w:pPr>
            <w:r w:rsidRPr="00C52E66">
              <w:rPr>
                <w:rFonts w:eastAsia="Times New Roman"/>
                <w:sz w:val="20"/>
                <w:szCs w:val="20"/>
              </w:rPr>
              <w:t>82</w:t>
            </w:r>
            <w:r w:rsidRPr="00C52E66">
              <w:rPr>
                <w:rFonts w:eastAsia="Times New Roman"/>
                <w:sz w:val="20"/>
                <w:szCs w:val="20"/>
                <w:vertAlign w:val="superscript"/>
              </w:rPr>
              <w:t>4</w:t>
            </w:r>
          </w:p>
        </w:tc>
        <w:tc>
          <w:tcPr>
            <w:tcW w:w="961" w:type="pct"/>
            <w:tcBorders>
              <w:top w:val="single" w:sz="4" w:space="0" w:color="auto"/>
              <w:left w:val="single" w:sz="4" w:space="0" w:color="auto"/>
              <w:bottom w:val="single" w:sz="4" w:space="0" w:color="auto"/>
              <w:right w:val="single" w:sz="4" w:space="0" w:color="auto"/>
            </w:tcBorders>
            <w:hideMark/>
          </w:tcPr>
          <w:p w14:paraId="6DFA8B3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19</w:t>
            </w:r>
          </w:p>
        </w:tc>
        <w:tc>
          <w:tcPr>
            <w:tcW w:w="994" w:type="pct"/>
            <w:tcBorders>
              <w:top w:val="single" w:sz="4" w:space="0" w:color="auto"/>
              <w:left w:val="single" w:sz="4" w:space="0" w:color="auto"/>
              <w:bottom w:val="single" w:sz="4" w:space="0" w:color="auto"/>
              <w:right w:val="single" w:sz="4" w:space="0" w:color="auto"/>
            </w:tcBorders>
            <w:hideMark/>
          </w:tcPr>
          <w:p w14:paraId="3FBCA3D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65</w:t>
            </w:r>
          </w:p>
        </w:tc>
        <w:tc>
          <w:tcPr>
            <w:tcW w:w="707" w:type="pct"/>
            <w:tcBorders>
              <w:top w:val="single" w:sz="4" w:space="0" w:color="auto"/>
              <w:left w:val="single" w:sz="4" w:space="0" w:color="auto"/>
              <w:bottom w:val="single" w:sz="4" w:space="0" w:color="auto"/>
              <w:right w:val="single" w:sz="4" w:space="0" w:color="auto"/>
            </w:tcBorders>
            <w:hideMark/>
          </w:tcPr>
          <w:p w14:paraId="42E537C2" w14:textId="77777777" w:rsidR="00C52E66" w:rsidRPr="00C52E66" w:rsidRDefault="00C52E66" w:rsidP="00C52E66">
            <w:pPr>
              <w:widowControl/>
              <w:autoSpaceDE/>
              <w:autoSpaceDN/>
              <w:adjustRightInd/>
              <w:ind w:firstLine="6"/>
              <w:jc w:val="center"/>
              <w:rPr>
                <w:rFonts w:eastAsia="Times New Roman"/>
                <w:sz w:val="20"/>
                <w:szCs w:val="20"/>
              </w:rPr>
            </w:pPr>
            <w:r w:rsidRPr="00C52E66">
              <w:rPr>
                <w:rFonts w:eastAsia="Times New Roman"/>
                <w:sz w:val="20"/>
                <w:szCs w:val="20"/>
              </w:rPr>
              <w:t>28</w:t>
            </w:r>
          </w:p>
        </w:tc>
      </w:tr>
      <w:tr w:rsidR="00C52E66" w:rsidRPr="00C52E66" w14:paraId="4C831C03" w14:textId="77777777" w:rsidTr="00D73477">
        <w:trPr>
          <w:jc w:val="center"/>
        </w:trPr>
        <w:tc>
          <w:tcPr>
            <w:tcW w:w="613" w:type="pct"/>
            <w:tcBorders>
              <w:top w:val="single" w:sz="4" w:space="0" w:color="auto"/>
              <w:left w:val="single" w:sz="4" w:space="0" w:color="auto"/>
              <w:bottom w:val="single" w:sz="4" w:space="0" w:color="auto"/>
              <w:right w:val="single" w:sz="4" w:space="0" w:color="auto"/>
            </w:tcBorders>
            <w:hideMark/>
          </w:tcPr>
          <w:p w14:paraId="78345F85"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2022 год</w:t>
            </w:r>
          </w:p>
        </w:tc>
        <w:tc>
          <w:tcPr>
            <w:tcW w:w="865" w:type="pct"/>
            <w:tcBorders>
              <w:top w:val="single" w:sz="4" w:space="0" w:color="auto"/>
              <w:left w:val="single" w:sz="4" w:space="0" w:color="auto"/>
              <w:bottom w:val="single" w:sz="4" w:space="0" w:color="auto"/>
              <w:right w:val="single" w:sz="4" w:space="0" w:color="auto"/>
            </w:tcBorders>
            <w:hideMark/>
          </w:tcPr>
          <w:p w14:paraId="0C41751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420</w:t>
            </w:r>
          </w:p>
        </w:tc>
        <w:tc>
          <w:tcPr>
            <w:tcW w:w="859" w:type="pct"/>
            <w:tcBorders>
              <w:top w:val="single" w:sz="4" w:space="0" w:color="auto"/>
              <w:left w:val="single" w:sz="4" w:space="0" w:color="auto"/>
              <w:bottom w:val="single" w:sz="4" w:space="0" w:color="auto"/>
              <w:right w:val="single" w:sz="4" w:space="0" w:color="auto"/>
            </w:tcBorders>
            <w:hideMark/>
          </w:tcPr>
          <w:p w14:paraId="4636C6DB"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85</w:t>
            </w:r>
          </w:p>
        </w:tc>
        <w:tc>
          <w:tcPr>
            <w:tcW w:w="961" w:type="pct"/>
            <w:tcBorders>
              <w:top w:val="single" w:sz="4" w:space="0" w:color="auto"/>
              <w:left w:val="single" w:sz="4" w:space="0" w:color="auto"/>
              <w:bottom w:val="single" w:sz="4" w:space="0" w:color="auto"/>
              <w:right w:val="single" w:sz="4" w:space="0" w:color="auto"/>
            </w:tcBorders>
            <w:hideMark/>
          </w:tcPr>
          <w:p w14:paraId="3E7799EC"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21</w:t>
            </w:r>
          </w:p>
        </w:tc>
        <w:tc>
          <w:tcPr>
            <w:tcW w:w="994" w:type="pct"/>
            <w:tcBorders>
              <w:top w:val="single" w:sz="4" w:space="0" w:color="auto"/>
              <w:left w:val="single" w:sz="4" w:space="0" w:color="auto"/>
              <w:bottom w:val="single" w:sz="4" w:space="0" w:color="auto"/>
              <w:right w:val="single" w:sz="4" w:space="0" w:color="auto"/>
            </w:tcBorders>
            <w:hideMark/>
          </w:tcPr>
          <w:p w14:paraId="0D58CED3"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67</w:t>
            </w:r>
          </w:p>
        </w:tc>
        <w:tc>
          <w:tcPr>
            <w:tcW w:w="707" w:type="pct"/>
            <w:tcBorders>
              <w:top w:val="single" w:sz="4" w:space="0" w:color="auto"/>
              <w:left w:val="single" w:sz="4" w:space="0" w:color="auto"/>
              <w:bottom w:val="single" w:sz="4" w:space="0" w:color="auto"/>
              <w:right w:val="single" w:sz="4" w:space="0" w:color="auto"/>
            </w:tcBorders>
            <w:hideMark/>
          </w:tcPr>
          <w:p w14:paraId="23033132" w14:textId="77777777" w:rsidR="00C52E66" w:rsidRPr="00C52E66" w:rsidRDefault="00C52E66" w:rsidP="00C52E66">
            <w:pPr>
              <w:widowControl/>
              <w:autoSpaceDE/>
              <w:autoSpaceDN/>
              <w:adjustRightInd/>
              <w:ind w:firstLine="6"/>
              <w:jc w:val="center"/>
              <w:rPr>
                <w:rFonts w:eastAsia="Times New Roman"/>
                <w:sz w:val="20"/>
                <w:szCs w:val="20"/>
              </w:rPr>
            </w:pPr>
            <w:r w:rsidRPr="00C52E66">
              <w:rPr>
                <w:rFonts w:eastAsia="Times New Roman"/>
                <w:sz w:val="20"/>
                <w:szCs w:val="20"/>
              </w:rPr>
              <w:t>9</w:t>
            </w:r>
          </w:p>
        </w:tc>
      </w:tr>
    </w:tbl>
    <w:p w14:paraId="5CD6788E" w14:textId="77777777" w:rsidR="00C52E66" w:rsidRPr="00C52E66" w:rsidRDefault="00C52E66" w:rsidP="00C52E66">
      <w:pPr>
        <w:widowControl/>
        <w:autoSpaceDE/>
        <w:autoSpaceDN/>
        <w:adjustRightInd/>
        <w:ind w:firstLine="567"/>
        <w:jc w:val="center"/>
        <w:rPr>
          <w:rFonts w:eastAsia="Times New Roman"/>
          <w:b/>
          <w:color w:val="FF0000"/>
          <w:sz w:val="20"/>
          <w:szCs w:val="20"/>
        </w:rPr>
      </w:pPr>
    </w:p>
    <w:p w14:paraId="2ADBB4C8" w14:textId="77777777" w:rsidR="00C52E66" w:rsidRPr="00C52E66" w:rsidRDefault="00C52E66">
      <w:pPr>
        <w:widowControl/>
        <w:numPr>
          <w:ilvl w:val="0"/>
          <w:numId w:val="26"/>
        </w:numPr>
        <w:autoSpaceDE/>
        <w:autoSpaceDN/>
        <w:adjustRightInd/>
        <w:jc w:val="center"/>
        <w:rPr>
          <w:rFonts w:eastAsia="Times New Roman"/>
          <w:b/>
          <w:color w:val="000000"/>
          <w:sz w:val="20"/>
          <w:szCs w:val="20"/>
        </w:rPr>
      </w:pPr>
      <w:r w:rsidRPr="00C52E66">
        <w:rPr>
          <w:rFonts w:eastAsia="Times New Roman"/>
          <w:b/>
          <w:color w:val="000000"/>
          <w:sz w:val="20"/>
          <w:szCs w:val="20"/>
        </w:rPr>
        <w:t xml:space="preserve">Контрольная деятельность </w:t>
      </w:r>
    </w:p>
    <w:p w14:paraId="49B3244A" w14:textId="77777777" w:rsidR="00C52E66" w:rsidRPr="00C52E66" w:rsidRDefault="00C52E66" w:rsidP="00C52E66">
      <w:pPr>
        <w:widowControl/>
        <w:autoSpaceDE/>
        <w:autoSpaceDN/>
        <w:adjustRightInd/>
        <w:ind w:left="1080"/>
        <w:rPr>
          <w:rFonts w:eastAsia="Times New Roman"/>
          <w:b/>
          <w:color w:val="000000"/>
          <w:sz w:val="20"/>
          <w:szCs w:val="20"/>
        </w:rPr>
      </w:pPr>
    </w:p>
    <w:p w14:paraId="7883F73B"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Одним из важнейших направлений деятельности поселкового Совета депутатов является контроль за исполнением на территории поселка Айхал принятых поселковым Советом решений. В течение года на Президиумах, сессиях ПС и на заседаниях постоянных депутатских комиссий постоянно заслушивались информации Администрации поселка по наиболее важным и актуальным вопросам, проблемам, по исполнению утвержденных поселковым Советом муниципальных целевых программ и решений поселкового Совета. </w:t>
      </w:r>
    </w:p>
    <w:p w14:paraId="79B09628"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Необходимо отметить, что постоянный контроль за законностью при принятии решений поселкового Совета осуществляется прокуратурой города Удачный.</w:t>
      </w:r>
      <w:r w:rsidRPr="00C52E66">
        <w:rPr>
          <w:rFonts w:eastAsia="Times New Roman"/>
          <w:b/>
          <w:color w:val="000000"/>
          <w:sz w:val="20"/>
          <w:szCs w:val="20"/>
        </w:rPr>
        <w:t xml:space="preserve"> </w:t>
      </w:r>
      <w:r w:rsidRPr="00C52E66">
        <w:rPr>
          <w:rFonts w:eastAsia="Times New Roman"/>
          <w:color w:val="000000"/>
          <w:sz w:val="20"/>
          <w:szCs w:val="20"/>
        </w:rPr>
        <w:t>В целях взаимодействия в правотворческой деятельности поселковым Советом заключено Соглашение с прокуратурой города Удачный, в соответствии с которым в установленные сроки направлялись приглашения Прокурору города на заседания комиссий, сессий и Президиумов поселкового Совета, проекты нормативных правовых актов – для проведения правовой антикоррупционной экспертизы, а также принятые решения поселкового Совета.</w:t>
      </w:r>
    </w:p>
    <w:p w14:paraId="067D62F6" w14:textId="77777777" w:rsidR="00C52E66" w:rsidRPr="00C52E66" w:rsidRDefault="00C52E66" w:rsidP="00C52E66">
      <w:pPr>
        <w:widowControl/>
        <w:autoSpaceDE/>
        <w:autoSpaceDN/>
        <w:adjustRightInd/>
        <w:ind w:firstLine="567"/>
        <w:jc w:val="both"/>
        <w:rPr>
          <w:rFonts w:eastAsia="Times New Roman"/>
          <w:bCs/>
          <w:color w:val="000000"/>
          <w:sz w:val="20"/>
          <w:szCs w:val="20"/>
        </w:rPr>
      </w:pPr>
      <w:r w:rsidRPr="00C52E66">
        <w:rPr>
          <w:rFonts w:eastAsia="Times New Roman"/>
          <w:color w:val="000000"/>
          <w:sz w:val="20"/>
          <w:szCs w:val="20"/>
        </w:rPr>
        <w:lastRenderedPageBreak/>
        <w:t xml:space="preserve">В 2022 году в поселковый Совет депутатов поступило </w:t>
      </w:r>
      <w:r w:rsidRPr="00C52E66">
        <w:rPr>
          <w:rFonts w:eastAsia="Times New Roman"/>
          <w:b/>
          <w:color w:val="000000"/>
          <w:sz w:val="20"/>
          <w:szCs w:val="20"/>
        </w:rPr>
        <w:t>45</w:t>
      </w:r>
      <w:r w:rsidRPr="00C52E66">
        <w:rPr>
          <w:rFonts w:eastAsia="Times New Roman"/>
          <w:color w:val="000000"/>
          <w:sz w:val="20"/>
          <w:szCs w:val="20"/>
        </w:rPr>
        <w:t xml:space="preserve"> заключений (АППГ- </w:t>
      </w:r>
      <w:r w:rsidRPr="00C52E66">
        <w:rPr>
          <w:rFonts w:eastAsia="Times New Roman"/>
          <w:b/>
          <w:color w:val="000000"/>
          <w:sz w:val="20"/>
          <w:szCs w:val="20"/>
        </w:rPr>
        <w:t>49</w:t>
      </w:r>
      <w:r w:rsidRPr="00C52E66">
        <w:rPr>
          <w:rFonts w:eastAsia="Times New Roman"/>
          <w:color w:val="000000"/>
          <w:sz w:val="20"/>
          <w:szCs w:val="20"/>
        </w:rPr>
        <w:t>) на проекты решений поселкового Совета</w:t>
      </w:r>
      <w:r w:rsidRPr="00C52E66">
        <w:rPr>
          <w:rFonts w:eastAsia="Times New Roman"/>
          <w:bCs/>
          <w:color w:val="000000"/>
          <w:sz w:val="20"/>
          <w:szCs w:val="20"/>
        </w:rPr>
        <w:t xml:space="preserve">. </w:t>
      </w:r>
    </w:p>
    <w:p w14:paraId="134A3689" w14:textId="77777777" w:rsidR="00C52E66" w:rsidRPr="00C52E66" w:rsidRDefault="00C52E66" w:rsidP="00C52E66">
      <w:pPr>
        <w:widowControl/>
        <w:autoSpaceDE/>
        <w:autoSpaceDN/>
        <w:adjustRightInd/>
        <w:ind w:firstLine="567"/>
        <w:jc w:val="center"/>
        <w:rPr>
          <w:rFonts w:eastAsia="Times New Roman"/>
          <w:b/>
          <w:color w:val="000000"/>
          <w:sz w:val="20"/>
          <w:szCs w:val="20"/>
        </w:rPr>
      </w:pPr>
    </w:p>
    <w:p w14:paraId="211ADDF8" w14:textId="77777777" w:rsidR="00C52E66" w:rsidRPr="00C52E66" w:rsidRDefault="00C52E66">
      <w:pPr>
        <w:widowControl/>
        <w:numPr>
          <w:ilvl w:val="0"/>
          <w:numId w:val="26"/>
        </w:numPr>
        <w:autoSpaceDE/>
        <w:autoSpaceDN/>
        <w:adjustRightInd/>
        <w:jc w:val="center"/>
        <w:rPr>
          <w:rFonts w:eastAsia="Times New Roman"/>
          <w:b/>
          <w:color w:val="000000"/>
          <w:sz w:val="20"/>
          <w:szCs w:val="20"/>
        </w:rPr>
      </w:pPr>
      <w:r w:rsidRPr="00C52E66">
        <w:rPr>
          <w:rFonts w:eastAsia="Times New Roman"/>
          <w:b/>
          <w:color w:val="000000"/>
          <w:sz w:val="20"/>
          <w:szCs w:val="20"/>
        </w:rPr>
        <w:t>Основные итоги нормотворческой деятельности, работа постоянных депутатских комиссий</w:t>
      </w:r>
    </w:p>
    <w:p w14:paraId="1EC22F6A" w14:textId="77777777" w:rsidR="00C52E66" w:rsidRPr="00C52E66" w:rsidRDefault="00C52E66" w:rsidP="00C52E66">
      <w:pPr>
        <w:widowControl/>
        <w:autoSpaceDE/>
        <w:autoSpaceDN/>
        <w:adjustRightInd/>
        <w:ind w:left="1080"/>
        <w:rPr>
          <w:rFonts w:eastAsia="Times New Roman"/>
          <w:b/>
          <w:color w:val="000000"/>
          <w:sz w:val="20"/>
          <w:szCs w:val="20"/>
        </w:rPr>
      </w:pPr>
    </w:p>
    <w:p w14:paraId="1AA1B174" w14:textId="77777777" w:rsidR="00C52E66" w:rsidRPr="00C52E66" w:rsidRDefault="00C52E66" w:rsidP="00C52E66">
      <w:pPr>
        <w:widowControl/>
        <w:shd w:val="clear" w:color="auto" w:fill="FFFFFF"/>
        <w:autoSpaceDE/>
        <w:autoSpaceDN/>
        <w:adjustRightInd/>
        <w:ind w:right="48" w:firstLine="567"/>
        <w:jc w:val="both"/>
        <w:rPr>
          <w:rFonts w:eastAsia="Times New Roman"/>
          <w:color w:val="000000"/>
          <w:sz w:val="20"/>
          <w:szCs w:val="20"/>
        </w:rPr>
      </w:pPr>
      <w:r w:rsidRPr="00C52E66">
        <w:rPr>
          <w:rFonts w:eastAsia="Times New Roman"/>
          <w:color w:val="000000"/>
          <w:sz w:val="20"/>
          <w:szCs w:val="20"/>
        </w:rPr>
        <w:t xml:space="preserve">Значительную роль в работе Совета депутатов занимала деятельность постоянных депутатских комиссий. Для предварительного рассмотрения и подготовки вопросов, относящихся к компетенции поселкового Совета, выработки проектов решений, конкретных мероприятий и программ по предметам ведения поселкового Совета, а также осуществлению контрольных функций, из числа депутатов в поселковом Совете сформированы и работают постоянные депутатские комиссии. Благодаря их работе обеспечивалась тщательная и продуманная подготовка проектов муниципальных нормативных правовых актов, их детальное обсуждение, и как следствие, принятие поселковым Советом взвешенных решений. </w:t>
      </w:r>
    </w:p>
    <w:p w14:paraId="48216E9B" w14:textId="77777777" w:rsidR="00C52E66" w:rsidRPr="00C52E66" w:rsidRDefault="00C52E66" w:rsidP="00C52E66">
      <w:pPr>
        <w:widowControl/>
        <w:shd w:val="clear" w:color="auto" w:fill="FFFFFF"/>
        <w:autoSpaceDE/>
        <w:autoSpaceDN/>
        <w:adjustRightInd/>
        <w:ind w:right="48" w:firstLine="567"/>
        <w:jc w:val="both"/>
        <w:rPr>
          <w:rFonts w:eastAsia="Times New Roman"/>
          <w:iCs/>
          <w:color w:val="000000"/>
          <w:sz w:val="20"/>
          <w:szCs w:val="20"/>
        </w:rPr>
      </w:pPr>
      <w:r w:rsidRPr="00C52E66">
        <w:rPr>
          <w:rFonts w:eastAsia="Times New Roman"/>
          <w:bCs/>
          <w:color w:val="000000"/>
          <w:sz w:val="20"/>
          <w:szCs w:val="20"/>
        </w:rPr>
        <w:t xml:space="preserve">В отчетном периоде постоянными депутатскими комиссиями проведено </w:t>
      </w:r>
      <w:r w:rsidRPr="00C52E66">
        <w:rPr>
          <w:rFonts w:eastAsia="Times New Roman"/>
          <w:b/>
          <w:bCs/>
          <w:color w:val="000000"/>
          <w:sz w:val="20"/>
          <w:szCs w:val="20"/>
        </w:rPr>
        <w:t xml:space="preserve">24 </w:t>
      </w:r>
      <w:r w:rsidRPr="00C52E66">
        <w:rPr>
          <w:rFonts w:eastAsia="Times New Roman"/>
          <w:bCs/>
          <w:color w:val="000000"/>
          <w:sz w:val="20"/>
          <w:szCs w:val="20"/>
        </w:rPr>
        <w:t xml:space="preserve">заседания, в ходе которых рассмотрены </w:t>
      </w:r>
      <w:r w:rsidRPr="00C52E66">
        <w:rPr>
          <w:rFonts w:eastAsia="Times New Roman"/>
          <w:iCs/>
          <w:color w:val="000000"/>
          <w:sz w:val="20"/>
          <w:szCs w:val="20"/>
        </w:rPr>
        <w:t>проекты решений поселкового Совета депутатов, информации о выполнении муниципальных целевых программ и действующих решений поселкового Совета, обращения граждан и организаций, поступившие в поселковый Совет.</w:t>
      </w:r>
    </w:p>
    <w:p w14:paraId="459D0461" w14:textId="77777777" w:rsidR="00C52E66" w:rsidRPr="00C52E66" w:rsidRDefault="00C52E66" w:rsidP="00C52E66">
      <w:pPr>
        <w:widowControl/>
        <w:autoSpaceDE/>
        <w:autoSpaceDN/>
        <w:adjustRightInd/>
        <w:ind w:firstLine="567"/>
        <w:jc w:val="both"/>
        <w:rPr>
          <w:rFonts w:eastAsia="Times New Roman"/>
          <w:iCs/>
          <w:color w:val="000000"/>
          <w:sz w:val="20"/>
          <w:szCs w:val="20"/>
        </w:rPr>
      </w:pPr>
      <w:r w:rsidRPr="00C52E66">
        <w:rPr>
          <w:rFonts w:eastAsia="Times New Roman"/>
          <w:iCs/>
          <w:color w:val="000000"/>
          <w:sz w:val="20"/>
          <w:szCs w:val="20"/>
        </w:rPr>
        <w:t>В поселковом Совете в отчетном периоде продолжало работать 5 постоянных депутатских комиссий:</w:t>
      </w:r>
    </w:p>
    <w:p w14:paraId="33BDCF70"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iCs/>
          <w:color w:val="000000"/>
          <w:sz w:val="20"/>
          <w:szCs w:val="20"/>
        </w:rPr>
        <w:t xml:space="preserve">- по мандатам, </w:t>
      </w:r>
      <w:r w:rsidRPr="00C52E66">
        <w:rPr>
          <w:rFonts w:eastAsia="Times New Roman"/>
          <w:color w:val="000000"/>
          <w:sz w:val="20"/>
          <w:szCs w:val="20"/>
        </w:rPr>
        <w:t>Регламенту и депутатской этике;</w:t>
      </w:r>
    </w:p>
    <w:p w14:paraId="13CBB922" w14:textId="77777777" w:rsidR="00C52E66" w:rsidRPr="00C52E66" w:rsidRDefault="00C52E66" w:rsidP="00C52E66">
      <w:pPr>
        <w:widowControl/>
        <w:tabs>
          <w:tab w:val="left" w:pos="900"/>
        </w:tabs>
        <w:autoSpaceDE/>
        <w:autoSpaceDN/>
        <w:adjustRightInd/>
        <w:ind w:firstLine="567"/>
        <w:jc w:val="both"/>
        <w:rPr>
          <w:rFonts w:eastAsia="Times New Roman"/>
          <w:color w:val="000000"/>
          <w:sz w:val="20"/>
          <w:szCs w:val="20"/>
        </w:rPr>
      </w:pPr>
      <w:r w:rsidRPr="00C52E66">
        <w:rPr>
          <w:rFonts w:eastAsia="Times New Roman"/>
          <w:color w:val="000000"/>
          <w:sz w:val="20"/>
          <w:szCs w:val="20"/>
        </w:rPr>
        <w:t>- комиссия по законодательству, правам граждан, местному самоуправлению;</w:t>
      </w:r>
    </w:p>
    <w:p w14:paraId="0989FEBC"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комиссия по социальным вопросам;</w:t>
      </w:r>
    </w:p>
    <w:p w14:paraId="0DFE1A50"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комиссия по бюджету, налоговой политике, землепользованию, собственности;</w:t>
      </w:r>
    </w:p>
    <w:p w14:paraId="68442263" w14:textId="77777777" w:rsidR="00C52E66" w:rsidRPr="00C52E66" w:rsidRDefault="00C52E66" w:rsidP="00C52E66">
      <w:pPr>
        <w:ind w:firstLine="567"/>
        <w:jc w:val="both"/>
        <w:rPr>
          <w:rFonts w:eastAsia="Times New Roman"/>
          <w:color w:val="000000"/>
          <w:sz w:val="20"/>
          <w:szCs w:val="20"/>
        </w:rPr>
      </w:pPr>
      <w:r w:rsidRPr="00C52E66">
        <w:rPr>
          <w:rFonts w:eastAsia="Times New Roman"/>
          <w:color w:val="000000"/>
          <w:sz w:val="20"/>
          <w:szCs w:val="20"/>
        </w:rPr>
        <w:t xml:space="preserve">- комиссия </w:t>
      </w:r>
      <w:r w:rsidRPr="00C52E66">
        <w:rPr>
          <w:rFonts w:eastAsia="Times New Roman"/>
          <w:bCs/>
          <w:color w:val="000000"/>
          <w:sz w:val="20"/>
          <w:szCs w:val="20"/>
        </w:rPr>
        <w:t>п</w:t>
      </w:r>
      <w:r w:rsidRPr="00C52E66">
        <w:rPr>
          <w:rFonts w:eastAsia="Times New Roman"/>
          <w:color w:val="000000"/>
          <w:sz w:val="20"/>
          <w:szCs w:val="20"/>
        </w:rPr>
        <w:t>о вопросам коммунального хозяйства, отраслям промышленности.</w:t>
      </w:r>
    </w:p>
    <w:p w14:paraId="18E81A11" w14:textId="77777777" w:rsidR="00C52E66" w:rsidRPr="00C52E66" w:rsidRDefault="00C52E66" w:rsidP="00C52E66">
      <w:pPr>
        <w:widowControl/>
        <w:shd w:val="clear" w:color="auto" w:fill="FFFFFF"/>
        <w:autoSpaceDE/>
        <w:autoSpaceDN/>
        <w:adjustRightInd/>
        <w:ind w:right="79" w:firstLine="567"/>
        <w:jc w:val="both"/>
        <w:rPr>
          <w:rFonts w:eastAsia="Times New Roman"/>
          <w:color w:val="000000"/>
          <w:spacing w:val="2"/>
          <w:sz w:val="20"/>
          <w:szCs w:val="20"/>
        </w:rPr>
      </w:pPr>
      <w:r w:rsidRPr="00C52E66">
        <w:rPr>
          <w:rFonts w:eastAsia="Times New Roman"/>
          <w:color w:val="000000"/>
          <w:spacing w:val="-3"/>
          <w:sz w:val="20"/>
          <w:szCs w:val="20"/>
        </w:rPr>
        <w:t>З</w:t>
      </w:r>
      <w:r w:rsidRPr="00C52E66">
        <w:rPr>
          <w:rFonts w:eastAsia="Times New Roman"/>
          <w:color w:val="000000"/>
          <w:spacing w:val="-2"/>
          <w:sz w:val="20"/>
          <w:szCs w:val="20"/>
        </w:rPr>
        <w:t xml:space="preserve">аседания комиссий проводились в соответствии с утвержденным годовым планом и по мере необходимости, как </w:t>
      </w:r>
      <w:r w:rsidRPr="00C52E66">
        <w:rPr>
          <w:rFonts w:eastAsia="Times New Roman"/>
          <w:color w:val="000000"/>
          <w:spacing w:val="-3"/>
          <w:sz w:val="20"/>
          <w:szCs w:val="20"/>
        </w:rPr>
        <w:t xml:space="preserve">во время заседаний поселкового Совета депутатов, так и в период </w:t>
      </w:r>
      <w:r w:rsidRPr="00C52E66">
        <w:rPr>
          <w:rFonts w:eastAsia="Times New Roman"/>
          <w:color w:val="000000"/>
          <w:spacing w:val="-5"/>
          <w:sz w:val="20"/>
          <w:szCs w:val="20"/>
        </w:rPr>
        <w:t xml:space="preserve">между ними. </w:t>
      </w:r>
      <w:r w:rsidRPr="00C52E66">
        <w:rPr>
          <w:rFonts w:eastAsia="Times New Roman"/>
          <w:color w:val="000000"/>
          <w:spacing w:val="-9"/>
          <w:sz w:val="20"/>
          <w:szCs w:val="20"/>
        </w:rPr>
        <w:t>В заседаниях постоянных комиссий при</w:t>
      </w:r>
      <w:r w:rsidRPr="00C52E66">
        <w:rPr>
          <w:rFonts w:eastAsia="Times New Roman"/>
          <w:color w:val="000000"/>
          <w:spacing w:val="-1"/>
          <w:sz w:val="20"/>
          <w:szCs w:val="20"/>
        </w:rPr>
        <w:t>нимали участие с правом совещательного голоса депута</w:t>
      </w:r>
      <w:r w:rsidRPr="00C52E66">
        <w:rPr>
          <w:rFonts w:eastAsia="Times New Roman"/>
          <w:color w:val="000000"/>
          <w:spacing w:val="2"/>
          <w:sz w:val="20"/>
          <w:szCs w:val="20"/>
        </w:rPr>
        <w:t xml:space="preserve">ты поселкового Совета, не входящие в состав данной комиссии, специалисты поселковой администрации, приглашенные лица от предприятий, организаций поселка, индивидуальные предприниматели, граждане. </w:t>
      </w:r>
    </w:p>
    <w:p w14:paraId="1B3CB972" w14:textId="77777777" w:rsidR="00C52E66" w:rsidRPr="00C52E66" w:rsidRDefault="00C52E66" w:rsidP="00C52E66">
      <w:pPr>
        <w:widowControl/>
        <w:shd w:val="clear" w:color="auto" w:fill="FFFFFF"/>
        <w:autoSpaceDE/>
        <w:autoSpaceDN/>
        <w:adjustRightInd/>
        <w:ind w:right="79" w:firstLine="567"/>
        <w:jc w:val="both"/>
        <w:rPr>
          <w:rFonts w:eastAsia="Times New Roman"/>
          <w:color w:val="000000"/>
          <w:sz w:val="20"/>
          <w:szCs w:val="20"/>
        </w:rPr>
      </w:pPr>
      <w:r w:rsidRPr="00C52E66">
        <w:rPr>
          <w:rFonts w:eastAsia="Times New Roman"/>
          <w:color w:val="000000"/>
          <w:spacing w:val="-6"/>
          <w:sz w:val="20"/>
          <w:szCs w:val="20"/>
        </w:rPr>
        <w:t xml:space="preserve">Все постоянные депутатские комиссии поселкового Совета строили свою работу на </w:t>
      </w:r>
      <w:r w:rsidRPr="00C52E66">
        <w:rPr>
          <w:rFonts w:eastAsia="Times New Roman"/>
          <w:color w:val="000000"/>
          <w:sz w:val="20"/>
          <w:szCs w:val="20"/>
        </w:rPr>
        <w:t xml:space="preserve">основе коллективного, свободного, делового обсуждения </w:t>
      </w:r>
      <w:r w:rsidRPr="00C52E66">
        <w:rPr>
          <w:rFonts w:eastAsia="Times New Roman"/>
          <w:color w:val="000000"/>
          <w:spacing w:val="-2"/>
          <w:sz w:val="20"/>
          <w:szCs w:val="20"/>
        </w:rPr>
        <w:t xml:space="preserve">и решения вопросов, гласности и широкой инициативы их </w:t>
      </w:r>
      <w:r w:rsidRPr="00C52E66">
        <w:rPr>
          <w:rFonts w:eastAsia="Times New Roman"/>
          <w:color w:val="000000"/>
          <w:sz w:val="20"/>
          <w:szCs w:val="20"/>
        </w:rPr>
        <w:t>членов.</w:t>
      </w:r>
    </w:p>
    <w:p w14:paraId="03A317E5"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В отчетном периоде использовалась практика проведения совместного заседания постоянных комиссий – расширенные комиссии.</w:t>
      </w:r>
    </w:p>
    <w:p w14:paraId="22D858A0" w14:textId="77777777" w:rsidR="00C52E66" w:rsidRPr="00C52E66" w:rsidRDefault="00C52E66" w:rsidP="00C52E66">
      <w:pPr>
        <w:ind w:firstLine="567"/>
        <w:jc w:val="both"/>
        <w:rPr>
          <w:rFonts w:eastAsia="Times New Roman"/>
          <w:bCs/>
          <w:color w:val="000000"/>
          <w:sz w:val="20"/>
          <w:szCs w:val="20"/>
        </w:rPr>
      </w:pPr>
      <w:r w:rsidRPr="00C52E66">
        <w:rPr>
          <w:rFonts w:eastAsia="Times New Roman"/>
          <w:color w:val="000000"/>
          <w:spacing w:val="-5"/>
          <w:sz w:val="20"/>
          <w:szCs w:val="20"/>
        </w:rPr>
        <w:t>Комиссии строили свою работу в тесном взаимодействии с Администрацией МО «Поселок Айхал», действовали в сотрудничестве с Контрольно-счетной Палатой, муниципальным образованием «Мирнинский район»</w:t>
      </w:r>
      <w:r w:rsidRPr="00C52E66">
        <w:rPr>
          <w:rFonts w:eastAsia="Times New Roman"/>
          <w:color w:val="000000"/>
          <w:sz w:val="20"/>
          <w:szCs w:val="20"/>
        </w:rPr>
        <w:t xml:space="preserve">, </w:t>
      </w:r>
      <w:r w:rsidRPr="00C52E66">
        <w:rPr>
          <w:rFonts w:eastAsia="Times New Roman"/>
          <w:color w:val="000000"/>
          <w:spacing w:val="-9"/>
          <w:sz w:val="20"/>
          <w:szCs w:val="20"/>
        </w:rPr>
        <w:t>трудовыми коллективами поселка. Депутаты поселкового Совета изучали и учитывали обществен</w:t>
      </w:r>
      <w:r w:rsidRPr="00C52E66">
        <w:rPr>
          <w:rFonts w:eastAsia="Times New Roman"/>
          <w:color w:val="000000"/>
          <w:sz w:val="20"/>
          <w:szCs w:val="20"/>
        </w:rPr>
        <w:t>ное мнение. В процессе работы депутаты вносили предложения, замечания по рассматриваемым вопросам, а также вносили предложения по включению в повестку заседаний поселкового Совета дополнительных актуальных для поселения вопросов.</w:t>
      </w:r>
    </w:p>
    <w:p w14:paraId="60CCC0F3" w14:textId="77777777" w:rsidR="00C52E66" w:rsidRPr="00C52E66" w:rsidRDefault="00C52E66" w:rsidP="00C52E66">
      <w:pPr>
        <w:ind w:firstLine="567"/>
        <w:jc w:val="center"/>
        <w:rPr>
          <w:rFonts w:eastAsia="Times New Roman"/>
          <w:b/>
          <w:color w:val="000000"/>
          <w:sz w:val="20"/>
          <w:szCs w:val="20"/>
          <w:u w:val="single"/>
        </w:rPr>
      </w:pPr>
    </w:p>
    <w:p w14:paraId="2A13076A" w14:textId="77777777" w:rsidR="00C52E66" w:rsidRPr="00C52E66" w:rsidRDefault="00C52E66" w:rsidP="00C52E66">
      <w:pPr>
        <w:ind w:firstLine="567"/>
        <w:jc w:val="center"/>
        <w:rPr>
          <w:rFonts w:eastAsia="Times New Roman"/>
          <w:b/>
          <w:bCs/>
          <w:color w:val="000000"/>
          <w:sz w:val="20"/>
          <w:szCs w:val="20"/>
          <w:u w:val="single"/>
        </w:rPr>
      </w:pPr>
      <w:r w:rsidRPr="00C52E66">
        <w:rPr>
          <w:rFonts w:eastAsia="Times New Roman"/>
          <w:b/>
          <w:color w:val="000000"/>
          <w:sz w:val="20"/>
          <w:szCs w:val="20"/>
          <w:u w:val="single"/>
        </w:rPr>
        <w:t>Комиссия по мандатам, Регламенту и депутатской этике</w:t>
      </w:r>
    </w:p>
    <w:p w14:paraId="37103EE1"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Комиссия по мандатам, Регламенту и депутатской этике является постоянно действующей комиссией поселкового Совета депутатов. Комиссия поселкового Совета депутатов </w:t>
      </w:r>
      <w:r w:rsidRPr="00C52E66">
        <w:rPr>
          <w:rFonts w:eastAsia="Times New Roman"/>
          <w:color w:val="000000"/>
          <w:sz w:val="20"/>
          <w:szCs w:val="20"/>
          <w:lang w:val="en-US"/>
        </w:rPr>
        <w:t>IV</w:t>
      </w:r>
      <w:r w:rsidRPr="00C52E66">
        <w:rPr>
          <w:rFonts w:eastAsia="Times New Roman"/>
          <w:color w:val="000000"/>
          <w:sz w:val="20"/>
          <w:szCs w:val="20"/>
        </w:rPr>
        <w:t xml:space="preserve"> созыва действовала в следующем составе: </w:t>
      </w:r>
    </w:p>
    <w:p w14:paraId="0549219F" w14:textId="77777777" w:rsidR="00C52E66" w:rsidRPr="00C52E66" w:rsidRDefault="00C52E66" w:rsidP="00C52E66">
      <w:pPr>
        <w:widowControl/>
        <w:autoSpaceDE/>
        <w:autoSpaceDN/>
        <w:adjustRightInd/>
        <w:ind w:firstLine="567"/>
        <w:rPr>
          <w:rFonts w:eastAsia="Times New Roman"/>
          <w:color w:val="000000"/>
          <w:sz w:val="20"/>
          <w:szCs w:val="20"/>
        </w:rPr>
      </w:pPr>
    </w:p>
    <w:p w14:paraId="619B891B" w14:textId="77777777" w:rsidR="00C52E66" w:rsidRPr="00C52E66" w:rsidRDefault="00C52E66" w:rsidP="00C52E66">
      <w:pPr>
        <w:widowControl/>
        <w:autoSpaceDE/>
        <w:autoSpaceDN/>
        <w:adjustRightInd/>
        <w:ind w:firstLine="567"/>
        <w:rPr>
          <w:rFonts w:eastAsia="Times New Roman"/>
          <w:i/>
          <w:color w:val="000000"/>
          <w:sz w:val="20"/>
          <w:szCs w:val="20"/>
        </w:rPr>
      </w:pPr>
      <w:r w:rsidRPr="00C52E66">
        <w:rPr>
          <w:rFonts w:eastAsia="Times New Roman"/>
          <w:i/>
          <w:color w:val="000000"/>
          <w:sz w:val="20"/>
          <w:szCs w:val="20"/>
        </w:rPr>
        <w:t xml:space="preserve">Александр Михайлович Бочаров – </w:t>
      </w:r>
      <w:r w:rsidRPr="00C52E66">
        <w:rPr>
          <w:rFonts w:eastAsia="Times New Roman"/>
          <w:color w:val="000000"/>
          <w:sz w:val="20"/>
          <w:szCs w:val="20"/>
        </w:rPr>
        <w:t>Председатель комиссии;</w:t>
      </w:r>
      <w:r w:rsidRPr="00C52E66">
        <w:rPr>
          <w:rFonts w:eastAsia="Times New Roman"/>
          <w:i/>
          <w:color w:val="000000"/>
          <w:sz w:val="20"/>
          <w:szCs w:val="20"/>
        </w:rPr>
        <w:t xml:space="preserve"> </w:t>
      </w:r>
    </w:p>
    <w:p w14:paraId="26E7C16D" w14:textId="77777777" w:rsidR="00C52E66" w:rsidRPr="00C52E66" w:rsidRDefault="00C52E66" w:rsidP="00C52E66">
      <w:pPr>
        <w:widowControl/>
        <w:autoSpaceDE/>
        <w:autoSpaceDN/>
        <w:adjustRightInd/>
        <w:ind w:firstLine="567"/>
        <w:rPr>
          <w:rFonts w:eastAsia="Times New Roman"/>
          <w:i/>
          <w:color w:val="000000"/>
          <w:sz w:val="20"/>
          <w:szCs w:val="20"/>
        </w:rPr>
      </w:pPr>
      <w:r w:rsidRPr="00C52E66">
        <w:rPr>
          <w:rFonts w:eastAsia="Times New Roman"/>
          <w:i/>
          <w:color w:val="000000"/>
          <w:sz w:val="20"/>
          <w:szCs w:val="20"/>
        </w:rPr>
        <w:t xml:space="preserve">Наталья Анатольевна Плотникова – </w:t>
      </w:r>
      <w:r w:rsidRPr="00C52E66">
        <w:rPr>
          <w:rFonts w:eastAsia="Times New Roman"/>
          <w:color w:val="000000"/>
          <w:sz w:val="20"/>
          <w:szCs w:val="20"/>
        </w:rPr>
        <w:t>заместитель председателя комиссии,</w:t>
      </w:r>
      <w:r w:rsidRPr="00C52E66">
        <w:rPr>
          <w:rFonts w:eastAsia="Times New Roman"/>
          <w:i/>
          <w:color w:val="000000"/>
          <w:sz w:val="20"/>
          <w:szCs w:val="20"/>
        </w:rPr>
        <w:t xml:space="preserve"> </w:t>
      </w:r>
    </w:p>
    <w:p w14:paraId="23F44CAA" w14:textId="77777777" w:rsidR="00C52E66" w:rsidRPr="00C52E66" w:rsidRDefault="00C52E66" w:rsidP="00C52E66">
      <w:pPr>
        <w:widowControl/>
        <w:autoSpaceDE/>
        <w:autoSpaceDN/>
        <w:adjustRightInd/>
        <w:ind w:firstLine="567"/>
        <w:rPr>
          <w:rFonts w:eastAsia="Times New Roman"/>
          <w:i/>
          <w:color w:val="000000"/>
          <w:sz w:val="20"/>
          <w:szCs w:val="20"/>
        </w:rPr>
      </w:pPr>
      <w:r w:rsidRPr="00C52E66">
        <w:rPr>
          <w:rFonts w:eastAsia="Times New Roman"/>
          <w:i/>
          <w:color w:val="000000"/>
          <w:sz w:val="20"/>
          <w:szCs w:val="20"/>
        </w:rPr>
        <w:t xml:space="preserve">Светлана Степановна Завалова – </w:t>
      </w:r>
      <w:r w:rsidRPr="00C52E66">
        <w:rPr>
          <w:rFonts w:eastAsia="Times New Roman"/>
          <w:color w:val="000000"/>
          <w:sz w:val="20"/>
          <w:szCs w:val="20"/>
        </w:rPr>
        <w:t>член комиссии.</w:t>
      </w:r>
    </w:p>
    <w:p w14:paraId="6E2DD5F8" w14:textId="77777777" w:rsidR="00C52E66" w:rsidRPr="00C52E66" w:rsidRDefault="00C52E66" w:rsidP="00C52E66">
      <w:pPr>
        <w:widowControl/>
        <w:autoSpaceDE/>
        <w:autoSpaceDN/>
        <w:adjustRightInd/>
        <w:ind w:firstLine="567"/>
        <w:rPr>
          <w:rFonts w:eastAsia="Times New Roman"/>
          <w:color w:val="000000"/>
          <w:sz w:val="20"/>
          <w:szCs w:val="20"/>
        </w:rPr>
      </w:pPr>
    </w:p>
    <w:p w14:paraId="6F767E7B"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После проведенных выборов поселкового Совета </w:t>
      </w:r>
      <w:r w:rsidRPr="00C52E66">
        <w:rPr>
          <w:rFonts w:eastAsia="Times New Roman"/>
          <w:color w:val="000000"/>
          <w:sz w:val="20"/>
          <w:szCs w:val="20"/>
          <w:lang w:val="en-US"/>
        </w:rPr>
        <w:t>V</w:t>
      </w:r>
      <w:r w:rsidRPr="00C52E66">
        <w:rPr>
          <w:rFonts w:eastAsia="Times New Roman"/>
          <w:color w:val="000000"/>
          <w:sz w:val="20"/>
          <w:szCs w:val="20"/>
        </w:rPr>
        <w:t xml:space="preserve"> созыва на </w:t>
      </w:r>
      <w:r w:rsidRPr="00C52E66">
        <w:rPr>
          <w:rFonts w:eastAsia="Times New Roman"/>
          <w:color w:val="000000"/>
          <w:sz w:val="20"/>
          <w:szCs w:val="20"/>
          <w:lang w:val="en-US"/>
        </w:rPr>
        <w:t>I</w:t>
      </w:r>
      <w:r w:rsidRPr="00C52E66">
        <w:rPr>
          <w:rFonts w:eastAsia="Times New Roman"/>
          <w:color w:val="000000"/>
          <w:sz w:val="20"/>
          <w:szCs w:val="20"/>
        </w:rPr>
        <w:t xml:space="preserve"> сессии поселкового Совета депутатов, которая состоялась 23 сентября 2022 года, был утвержден следующий состав Комиссии:</w:t>
      </w:r>
    </w:p>
    <w:p w14:paraId="2FDF2A66"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i/>
          <w:color w:val="000000"/>
          <w:sz w:val="20"/>
          <w:szCs w:val="20"/>
        </w:rPr>
        <w:t xml:space="preserve">Андрей Иванович Руськин - </w:t>
      </w:r>
      <w:r w:rsidRPr="00C52E66">
        <w:rPr>
          <w:rFonts w:eastAsia="Times New Roman"/>
          <w:color w:val="000000"/>
          <w:sz w:val="20"/>
          <w:szCs w:val="20"/>
        </w:rPr>
        <w:t>Председатель комиссии</w:t>
      </w:r>
    </w:p>
    <w:p w14:paraId="1F6A4C52" w14:textId="77777777" w:rsidR="00C52E66" w:rsidRPr="00C52E66" w:rsidRDefault="00C52E66" w:rsidP="00C52E66">
      <w:pPr>
        <w:widowControl/>
        <w:autoSpaceDE/>
        <w:autoSpaceDN/>
        <w:adjustRightInd/>
        <w:ind w:firstLine="567"/>
        <w:jc w:val="both"/>
        <w:rPr>
          <w:rFonts w:eastAsia="Times New Roman"/>
          <w:i/>
          <w:color w:val="000000"/>
          <w:sz w:val="20"/>
          <w:szCs w:val="20"/>
        </w:rPr>
      </w:pPr>
      <w:r w:rsidRPr="00C52E66">
        <w:rPr>
          <w:rFonts w:eastAsia="Times New Roman"/>
          <w:i/>
          <w:color w:val="000000"/>
          <w:sz w:val="20"/>
          <w:szCs w:val="20"/>
        </w:rPr>
        <w:t xml:space="preserve">Александр Михайлович Бочаров - </w:t>
      </w:r>
      <w:r w:rsidRPr="00C52E66">
        <w:rPr>
          <w:rFonts w:eastAsia="Times New Roman"/>
          <w:color w:val="000000"/>
          <w:sz w:val="20"/>
          <w:szCs w:val="20"/>
        </w:rPr>
        <w:t>заместитель председателя комиссии</w:t>
      </w:r>
    </w:p>
    <w:p w14:paraId="4BFEA148" w14:textId="77777777" w:rsidR="00C52E66" w:rsidRPr="00C52E66" w:rsidRDefault="00C52E66" w:rsidP="00C52E66">
      <w:pPr>
        <w:widowControl/>
        <w:tabs>
          <w:tab w:val="left" w:pos="4553"/>
        </w:tabs>
        <w:autoSpaceDE/>
        <w:autoSpaceDN/>
        <w:adjustRightInd/>
        <w:ind w:firstLine="567"/>
        <w:jc w:val="both"/>
        <w:rPr>
          <w:rFonts w:eastAsia="Times New Roman"/>
          <w:color w:val="000000"/>
          <w:sz w:val="20"/>
          <w:szCs w:val="20"/>
        </w:rPr>
      </w:pPr>
      <w:r w:rsidRPr="00C52E66">
        <w:rPr>
          <w:rFonts w:eastAsia="Times New Roman"/>
          <w:i/>
          <w:color w:val="000000"/>
          <w:sz w:val="20"/>
          <w:szCs w:val="20"/>
        </w:rPr>
        <w:t xml:space="preserve">Виталий Витальевич Богун </w:t>
      </w:r>
      <w:r w:rsidRPr="00C52E66">
        <w:rPr>
          <w:rFonts w:eastAsia="Times New Roman"/>
          <w:color w:val="000000"/>
          <w:sz w:val="20"/>
          <w:szCs w:val="20"/>
        </w:rPr>
        <w:t>- член комиссии</w:t>
      </w:r>
    </w:p>
    <w:p w14:paraId="027E298B" w14:textId="77777777" w:rsidR="00C52E66" w:rsidRPr="00C52E66" w:rsidRDefault="00C52E66" w:rsidP="00C52E66">
      <w:pPr>
        <w:widowControl/>
        <w:autoSpaceDE/>
        <w:autoSpaceDN/>
        <w:adjustRightInd/>
        <w:ind w:firstLine="567"/>
        <w:rPr>
          <w:rFonts w:eastAsia="Times New Roman"/>
          <w:color w:val="000000"/>
          <w:sz w:val="20"/>
          <w:szCs w:val="20"/>
        </w:rPr>
      </w:pPr>
    </w:p>
    <w:p w14:paraId="3D0C5991" w14:textId="77777777" w:rsidR="00C52E66" w:rsidRPr="00C52E66" w:rsidRDefault="00C52E66" w:rsidP="00C52E66">
      <w:pPr>
        <w:widowControl/>
        <w:autoSpaceDE/>
        <w:autoSpaceDN/>
        <w:adjustRightInd/>
        <w:ind w:firstLine="567"/>
        <w:rPr>
          <w:rFonts w:eastAsia="Times New Roman"/>
          <w:color w:val="000000"/>
          <w:sz w:val="20"/>
          <w:szCs w:val="20"/>
        </w:rPr>
      </w:pPr>
      <w:r w:rsidRPr="00C52E66">
        <w:rPr>
          <w:rFonts w:eastAsia="Times New Roman"/>
          <w:color w:val="000000"/>
          <w:sz w:val="20"/>
          <w:szCs w:val="20"/>
        </w:rPr>
        <w:t>Задачами и полномочиями данной комиссии являются:</w:t>
      </w:r>
    </w:p>
    <w:p w14:paraId="1DD4DFA1" w14:textId="77777777" w:rsidR="00C52E66" w:rsidRPr="00C52E66" w:rsidRDefault="00C52E66">
      <w:pPr>
        <w:widowControl/>
        <w:numPr>
          <w:ilvl w:val="0"/>
          <w:numId w:val="23"/>
        </w:numPr>
        <w:tabs>
          <w:tab w:val="left" w:pos="993"/>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рассмотрение подтверждения полномочий вновь избранных депутатов;</w:t>
      </w:r>
    </w:p>
    <w:p w14:paraId="0A93E6B4"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рассмотрение вопросов о досрочном прекращении депутатских полномочий и полномочий Главы поселка;</w:t>
      </w:r>
    </w:p>
    <w:p w14:paraId="6706383E"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рассмотрение этических вопросов деятельности депутатов и Главы поселка;</w:t>
      </w:r>
    </w:p>
    <w:p w14:paraId="74A88CD8" w14:textId="77777777" w:rsidR="00C52E66" w:rsidRPr="00C52E66" w:rsidRDefault="00C52E66">
      <w:pPr>
        <w:widowControl/>
        <w:numPr>
          <w:ilvl w:val="0"/>
          <w:numId w:val="23"/>
        </w:numPr>
        <w:autoSpaceDE/>
        <w:autoSpaceDN/>
        <w:adjustRightInd/>
        <w:ind w:left="0" w:firstLine="567"/>
        <w:jc w:val="both"/>
        <w:rPr>
          <w:rFonts w:eastAsia="Times New Roman"/>
          <w:color w:val="000000"/>
          <w:sz w:val="20"/>
          <w:szCs w:val="20"/>
        </w:rPr>
      </w:pPr>
      <w:r w:rsidRPr="00C52E66">
        <w:rPr>
          <w:rFonts w:eastAsia="Times New Roman"/>
          <w:color w:val="000000"/>
          <w:sz w:val="20"/>
          <w:szCs w:val="20"/>
        </w:rPr>
        <w:t>рассмотрение обращений о регистрации депутатских групп;</w:t>
      </w:r>
    </w:p>
    <w:p w14:paraId="01303102"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рассмотрение иных вопросов, относящихся к статусу депутата поселкового Совета депутатов.</w:t>
      </w:r>
    </w:p>
    <w:p w14:paraId="30D4DAFE"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 xml:space="preserve">подготовку предложений по совершенствованию муниципальных нормативных правовых актов в области депутатской этики; </w:t>
      </w:r>
    </w:p>
    <w:p w14:paraId="70E1FDC4"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lastRenderedPageBreak/>
        <w:t xml:space="preserve">взаимодействие с законодательными (представительными) органами муниципальных образований Мирнинского района и государственной власти РС (Я) по вопросам, касающимся депутатской этики; </w:t>
      </w:r>
    </w:p>
    <w:p w14:paraId="28D13616"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 xml:space="preserve">взаимодействие с исполнительными органами муниципальной власти, общественных организаций и объединений; </w:t>
      </w:r>
    </w:p>
    <w:p w14:paraId="7D14BF2F"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 xml:space="preserve">разработку и представление на утверждение поселковому Совету документов, необходимых для совершенствования депутатской этики и обеспечения ее соблюдения депутатами; </w:t>
      </w:r>
    </w:p>
    <w:p w14:paraId="1FF75C12"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 xml:space="preserve">рассмотрение представлений Председателя поселкового Совета и его заместителя, председателей постоянных комиссий поселкового Совета, руководителей фракций, депутатских групп, а также заявлений депутатов, касающихся нарушений депутатами Регламента и Правил депутатской этики; </w:t>
      </w:r>
    </w:p>
    <w:p w14:paraId="6F93EAE3" w14:textId="77777777" w:rsidR="00C52E66" w:rsidRPr="00C52E66" w:rsidRDefault="00C52E66">
      <w:pPr>
        <w:widowControl/>
        <w:numPr>
          <w:ilvl w:val="0"/>
          <w:numId w:val="23"/>
        </w:numPr>
        <w:tabs>
          <w:tab w:val="num" w:pos="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рассмотрение жалоб граждан в связи с нарушением депутатами депутатской этики.</w:t>
      </w:r>
    </w:p>
    <w:p w14:paraId="18A70A31"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Члены комиссии постоянно в течение года осуществляли контроль за соблюдением депутатами поселкового Совета депутатской этики и Регламента поселкового Совета, выборным должностным лицом действующего законодательства.</w:t>
      </w:r>
    </w:p>
    <w:p w14:paraId="5B3EB9DD"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В 2022 году состоялось </w:t>
      </w:r>
      <w:r w:rsidRPr="00C52E66">
        <w:rPr>
          <w:rFonts w:eastAsia="Times New Roman"/>
          <w:b/>
          <w:color w:val="000000"/>
          <w:sz w:val="20"/>
          <w:szCs w:val="20"/>
        </w:rPr>
        <w:t>1</w:t>
      </w:r>
      <w:r w:rsidRPr="00C52E66">
        <w:rPr>
          <w:rFonts w:eastAsia="Times New Roman"/>
          <w:color w:val="000000"/>
          <w:sz w:val="20"/>
          <w:szCs w:val="20"/>
        </w:rPr>
        <w:t xml:space="preserve"> (АППГ – </w:t>
      </w:r>
      <w:r w:rsidRPr="00C52E66">
        <w:rPr>
          <w:rFonts w:eastAsia="Times New Roman"/>
          <w:b/>
          <w:color w:val="000000"/>
          <w:sz w:val="20"/>
          <w:szCs w:val="20"/>
        </w:rPr>
        <w:t>1</w:t>
      </w:r>
      <w:r w:rsidRPr="00C52E66">
        <w:rPr>
          <w:rFonts w:eastAsia="Times New Roman"/>
          <w:color w:val="000000"/>
          <w:sz w:val="20"/>
          <w:szCs w:val="20"/>
        </w:rPr>
        <w:t>) заседание Комиссии по мандатам, Регламенту и депутатской этике, для выборов председателя и заместителя председателя постоянной комиссии поселкового Совета по мандатам, Регламенту и депутатской этике</w:t>
      </w:r>
      <w:r w:rsidRPr="00C52E66">
        <w:rPr>
          <w:rFonts w:eastAsia="Times New Roman"/>
          <w:sz w:val="20"/>
          <w:szCs w:val="20"/>
        </w:rPr>
        <w:t>.</w:t>
      </w:r>
    </w:p>
    <w:p w14:paraId="106D38BE" w14:textId="77777777" w:rsidR="00C52E66" w:rsidRPr="00C52E66" w:rsidRDefault="00C52E66" w:rsidP="00C52E66">
      <w:pPr>
        <w:widowControl/>
        <w:autoSpaceDE/>
        <w:autoSpaceDN/>
        <w:adjustRightInd/>
        <w:rPr>
          <w:rFonts w:eastAsia="Times New Roman"/>
          <w:b/>
          <w:color w:val="FF0000"/>
          <w:sz w:val="20"/>
          <w:szCs w:val="20"/>
          <w:u w:val="single"/>
        </w:rPr>
      </w:pPr>
    </w:p>
    <w:p w14:paraId="49268240" w14:textId="77777777" w:rsidR="00C52E66" w:rsidRPr="00C52E66" w:rsidRDefault="00C52E66" w:rsidP="00C52E66">
      <w:pPr>
        <w:widowControl/>
        <w:autoSpaceDE/>
        <w:autoSpaceDN/>
        <w:adjustRightInd/>
        <w:ind w:firstLine="567"/>
        <w:jc w:val="center"/>
        <w:rPr>
          <w:rFonts w:eastAsia="Times New Roman"/>
          <w:b/>
          <w:color w:val="000000"/>
          <w:sz w:val="20"/>
          <w:szCs w:val="20"/>
          <w:u w:val="single"/>
        </w:rPr>
      </w:pPr>
      <w:r w:rsidRPr="00C52E66">
        <w:rPr>
          <w:rFonts w:eastAsia="Times New Roman"/>
          <w:b/>
          <w:color w:val="000000"/>
          <w:sz w:val="20"/>
          <w:szCs w:val="20"/>
          <w:u w:val="single"/>
        </w:rPr>
        <w:t>Комиссия по законодательству, правам граждан, местному самоуправлению</w:t>
      </w:r>
    </w:p>
    <w:p w14:paraId="655FB80D"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Комиссия по законодательству, правам граждан, местному самоуправлению поселкового Совета депутатов </w:t>
      </w:r>
      <w:r w:rsidRPr="00C52E66">
        <w:rPr>
          <w:rFonts w:eastAsia="Times New Roman"/>
          <w:color w:val="000000"/>
          <w:sz w:val="20"/>
          <w:szCs w:val="20"/>
          <w:lang w:val="en-US"/>
        </w:rPr>
        <w:t>IV</w:t>
      </w:r>
      <w:r w:rsidRPr="00C52E66">
        <w:rPr>
          <w:rFonts w:eastAsia="Times New Roman"/>
          <w:color w:val="000000"/>
          <w:sz w:val="20"/>
          <w:szCs w:val="20"/>
        </w:rPr>
        <w:t xml:space="preserve"> созыва действовала в следующем составе: </w:t>
      </w:r>
    </w:p>
    <w:p w14:paraId="2424ACA8" w14:textId="77777777" w:rsidR="00C52E66" w:rsidRPr="00C52E66" w:rsidRDefault="00C52E66" w:rsidP="00C52E66">
      <w:pPr>
        <w:widowControl/>
        <w:autoSpaceDE/>
        <w:autoSpaceDN/>
        <w:adjustRightInd/>
        <w:ind w:firstLine="567"/>
        <w:rPr>
          <w:rFonts w:eastAsia="Times New Roman"/>
          <w:b/>
          <w:bCs/>
          <w:sz w:val="20"/>
          <w:szCs w:val="20"/>
        </w:rPr>
      </w:pPr>
    </w:p>
    <w:p w14:paraId="2E006C05" w14:textId="77777777" w:rsidR="00C52E66" w:rsidRPr="00C52E66" w:rsidRDefault="00C52E66" w:rsidP="00C52E66">
      <w:pPr>
        <w:widowControl/>
        <w:autoSpaceDE/>
        <w:autoSpaceDN/>
        <w:adjustRightInd/>
        <w:ind w:firstLine="567"/>
        <w:rPr>
          <w:rFonts w:eastAsia="Times New Roman"/>
          <w:sz w:val="20"/>
          <w:szCs w:val="20"/>
        </w:rPr>
      </w:pPr>
      <w:r w:rsidRPr="00C52E66">
        <w:rPr>
          <w:rFonts w:eastAsia="Times New Roman"/>
          <w:sz w:val="20"/>
          <w:szCs w:val="20"/>
        </w:rPr>
        <w:t>В состав комиссии вошли:</w:t>
      </w:r>
    </w:p>
    <w:p w14:paraId="613CBE20" w14:textId="77777777" w:rsidR="00C52E66" w:rsidRPr="00C52E66" w:rsidRDefault="00C52E66" w:rsidP="00C52E66">
      <w:pPr>
        <w:widowControl/>
        <w:autoSpaceDE/>
        <w:autoSpaceDN/>
        <w:adjustRightInd/>
        <w:ind w:firstLine="567"/>
        <w:rPr>
          <w:rFonts w:eastAsia="Times New Roman"/>
          <w:sz w:val="20"/>
          <w:szCs w:val="20"/>
        </w:rPr>
      </w:pPr>
      <w:r w:rsidRPr="00C52E66">
        <w:rPr>
          <w:rFonts w:eastAsia="Times New Roman"/>
          <w:i/>
          <w:sz w:val="20"/>
          <w:szCs w:val="20"/>
        </w:rPr>
        <w:t>Виолетта Иосифовна Коренева</w:t>
      </w:r>
      <w:r w:rsidRPr="00C52E66">
        <w:rPr>
          <w:rFonts w:eastAsia="Times New Roman"/>
          <w:sz w:val="20"/>
          <w:szCs w:val="20"/>
        </w:rPr>
        <w:t xml:space="preserve"> – </w:t>
      </w:r>
      <w:r w:rsidRPr="00C52E66">
        <w:rPr>
          <w:rFonts w:eastAsia="Times New Roman"/>
          <w:color w:val="000000"/>
          <w:sz w:val="20"/>
          <w:szCs w:val="20"/>
        </w:rPr>
        <w:t>Председатель комиссии</w:t>
      </w:r>
      <w:r w:rsidRPr="00C52E66">
        <w:rPr>
          <w:rFonts w:eastAsia="Times New Roman"/>
          <w:sz w:val="20"/>
          <w:szCs w:val="20"/>
        </w:rPr>
        <w:t>,</w:t>
      </w:r>
    </w:p>
    <w:p w14:paraId="7256C84F" w14:textId="77777777" w:rsidR="00C52E66" w:rsidRPr="00C52E66" w:rsidRDefault="00C52E66" w:rsidP="00C52E66">
      <w:pPr>
        <w:widowControl/>
        <w:autoSpaceDE/>
        <w:autoSpaceDN/>
        <w:adjustRightInd/>
        <w:ind w:firstLine="567"/>
        <w:rPr>
          <w:rFonts w:eastAsia="Times New Roman"/>
          <w:sz w:val="20"/>
          <w:szCs w:val="20"/>
        </w:rPr>
      </w:pPr>
      <w:r w:rsidRPr="00C52E66">
        <w:rPr>
          <w:rFonts w:eastAsia="Times New Roman"/>
          <w:i/>
          <w:sz w:val="20"/>
          <w:szCs w:val="20"/>
        </w:rPr>
        <w:t>Светлана Степановна Завалова</w:t>
      </w:r>
      <w:r w:rsidRPr="00C52E66">
        <w:rPr>
          <w:rFonts w:eastAsia="Times New Roman"/>
          <w:sz w:val="20"/>
          <w:szCs w:val="20"/>
        </w:rPr>
        <w:t xml:space="preserve"> – заместитель председателя комиссии,</w:t>
      </w:r>
    </w:p>
    <w:p w14:paraId="064F741E" w14:textId="1D0DBEE4" w:rsidR="00C52E66" w:rsidRPr="00C52E66" w:rsidRDefault="00C52E66" w:rsidP="00C52E66">
      <w:pPr>
        <w:widowControl/>
        <w:autoSpaceDE/>
        <w:autoSpaceDN/>
        <w:adjustRightInd/>
        <w:ind w:firstLine="567"/>
        <w:rPr>
          <w:rFonts w:eastAsia="Times New Roman"/>
          <w:i/>
          <w:sz w:val="20"/>
          <w:szCs w:val="20"/>
        </w:rPr>
      </w:pPr>
      <w:r w:rsidRPr="00C52E66">
        <w:rPr>
          <w:rFonts w:eastAsia="Times New Roman"/>
          <w:i/>
          <w:noProof/>
          <w:sz w:val="20"/>
          <w:szCs w:val="20"/>
        </w:rPr>
        <mc:AlternateContent>
          <mc:Choice Requires="wps">
            <w:drawing>
              <wp:anchor distT="0" distB="0" distL="114300" distR="114300" simplePos="0" relativeHeight="251671552" behindDoc="0" locked="0" layoutInCell="1" allowOverlap="1" wp14:anchorId="501E0A85" wp14:editId="422192E9">
                <wp:simplePos x="0" y="0"/>
                <wp:positionH relativeFrom="column">
                  <wp:posOffset>2760345</wp:posOffset>
                </wp:positionH>
                <wp:positionV relativeFrom="paragraph">
                  <wp:posOffset>59690</wp:posOffset>
                </wp:positionV>
                <wp:extent cx="198120" cy="464820"/>
                <wp:effectExtent l="11430" t="8255" r="9525" b="12700"/>
                <wp:wrapNone/>
                <wp:docPr id="13" name="Правая фигурная скобк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464820"/>
                        </a:xfrm>
                        <a:prstGeom prst="rightBrace">
                          <a:avLst>
                            <a:gd name="adj1" fmla="val 195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5F54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 o:spid="_x0000_s1026" type="#_x0000_t88" style="position:absolute;margin-left:217.35pt;margin-top:4.7pt;width:15.6pt;height:3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"/>
            </w:pict>
          </mc:Fallback>
        </mc:AlternateContent>
      </w:r>
      <w:r w:rsidRPr="00C52E66">
        <w:rPr>
          <w:rFonts w:eastAsia="Times New Roman"/>
          <w:i/>
          <w:sz w:val="20"/>
          <w:szCs w:val="20"/>
        </w:rPr>
        <w:t>Наталья Анатольевна Плотникова</w:t>
      </w:r>
    </w:p>
    <w:p w14:paraId="3126484A" w14:textId="77777777" w:rsidR="00C52E66" w:rsidRPr="00C52E66" w:rsidRDefault="00C52E66" w:rsidP="00C52E66">
      <w:pPr>
        <w:widowControl/>
        <w:autoSpaceDE/>
        <w:autoSpaceDN/>
        <w:adjustRightInd/>
        <w:ind w:firstLine="567"/>
        <w:rPr>
          <w:rFonts w:eastAsia="Times New Roman"/>
          <w:sz w:val="20"/>
          <w:szCs w:val="20"/>
        </w:rPr>
      </w:pPr>
      <w:r w:rsidRPr="00C52E66">
        <w:rPr>
          <w:rFonts w:eastAsia="Times New Roman"/>
          <w:i/>
          <w:sz w:val="20"/>
          <w:szCs w:val="20"/>
        </w:rPr>
        <w:t xml:space="preserve">Денис Михайловтч Алякшин </w:t>
      </w:r>
      <w:r w:rsidRPr="00C52E66">
        <w:rPr>
          <w:rFonts w:eastAsia="Times New Roman"/>
          <w:i/>
          <w:sz w:val="20"/>
          <w:szCs w:val="20"/>
        </w:rPr>
        <w:tab/>
      </w:r>
      <w:r w:rsidRPr="00C52E66">
        <w:rPr>
          <w:rFonts w:eastAsia="Times New Roman"/>
          <w:sz w:val="20"/>
          <w:szCs w:val="20"/>
        </w:rPr>
        <w:tab/>
      </w:r>
      <w:r w:rsidRPr="00C52E66">
        <w:rPr>
          <w:rFonts w:eastAsia="Times New Roman"/>
          <w:sz w:val="20"/>
          <w:szCs w:val="20"/>
        </w:rPr>
        <w:tab/>
        <w:t xml:space="preserve">члены комиссии </w:t>
      </w:r>
    </w:p>
    <w:p w14:paraId="24B00ADD" w14:textId="77777777" w:rsidR="00C52E66" w:rsidRPr="00C52E66" w:rsidRDefault="00C52E66" w:rsidP="00C52E66">
      <w:pPr>
        <w:widowControl/>
        <w:autoSpaceDE/>
        <w:autoSpaceDN/>
        <w:adjustRightInd/>
        <w:ind w:firstLine="567"/>
        <w:rPr>
          <w:rFonts w:eastAsia="Times New Roman"/>
          <w:i/>
          <w:sz w:val="20"/>
          <w:szCs w:val="20"/>
        </w:rPr>
      </w:pPr>
      <w:r w:rsidRPr="00C52E66">
        <w:rPr>
          <w:rFonts w:eastAsia="Times New Roman"/>
          <w:i/>
          <w:sz w:val="20"/>
          <w:szCs w:val="20"/>
        </w:rPr>
        <w:t>Сергей Иванович Илько</w:t>
      </w:r>
    </w:p>
    <w:p w14:paraId="109D7ACF" w14:textId="77777777" w:rsidR="00C52E66" w:rsidRPr="00C52E66" w:rsidRDefault="00C52E66" w:rsidP="00C52E66">
      <w:pPr>
        <w:widowControl/>
        <w:autoSpaceDE/>
        <w:autoSpaceDN/>
        <w:adjustRightInd/>
        <w:ind w:firstLine="567"/>
        <w:rPr>
          <w:rFonts w:eastAsia="Times New Roman"/>
          <w:color w:val="FF0000"/>
          <w:sz w:val="20"/>
          <w:szCs w:val="20"/>
        </w:rPr>
      </w:pPr>
    </w:p>
    <w:p w14:paraId="047D055C"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После проведенных выборов поселкового Совета </w:t>
      </w:r>
      <w:r w:rsidRPr="00C52E66">
        <w:rPr>
          <w:rFonts w:eastAsia="Times New Roman"/>
          <w:color w:val="000000"/>
          <w:sz w:val="20"/>
          <w:szCs w:val="20"/>
          <w:lang w:val="en-US"/>
        </w:rPr>
        <w:t>V</w:t>
      </w:r>
      <w:r w:rsidRPr="00C52E66">
        <w:rPr>
          <w:rFonts w:eastAsia="Times New Roman"/>
          <w:color w:val="000000"/>
          <w:sz w:val="20"/>
          <w:szCs w:val="20"/>
        </w:rPr>
        <w:t xml:space="preserve"> созыва на </w:t>
      </w:r>
      <w:r w:rsidRPr="00C52E66">
        <w:rPr>
          <w:rFonts w:eastAsia="Times New Roman"/>
          <w:color w:val="000000"/>
          <w:sz w:val="20"/>
          <w:szCs w:val="20"/>
          <w:lang w:val="en-US"/>
        </w:rPr>
        <w:t>I</w:t>
      </w:r>
      <w:r w:rsidRPr="00C52E66">
        <w:rPr>
          <w:rFonts w:eastAsia="Times New Roman"/>
          <w:color w:val="000000"/>
          <w:sz w:val="20"/>
          <w:szCs w:val="20"/>
        </w:rPr>
        <w:t xml:space="preserve"> сессии поселкового Совета депутатов, которая состоялась 23 сентября 2022 года, был утвержден следующий состав Комиссии:</w:t>
      </w:r>
    </w:p>
    <w:p w14:paraId="4B4349B4" w14:textId="77777777" w:rsidR="00C52E66" w:rsidRPr="00C52E66" w:rsidRDefault="00C52E66" w:rsidP="00C52E66">
      <w:pPr>
        <w:widowControl/>
        <w:autoSpaceDE/>
        <w:autoSpaceDN/>
        <w:adjustRightInd/>
        <w:ind w:firstLine="567"/>
        <w:rPr>
          <w:rFonts w:eastAsia="Times New Roman"/>
          <w:color w:val="FF0000"/>
          <w:sz w:val="20"/>
          <w:szCs w:val="20"/>
        </w:rPr>
      </w:pPr>
    </w:p>
    <w:p w14:paraId="6F6F4977"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i/>
          <w:sz w:val="20"/>
          <w:szCs w:val="20"/>
        </w:rPr>
        <w:t>Виолетта Иосифовна Коренева</w:t>
      </w:r>
      <w:r w:rsidRPr="00C52E66">
        <w:rPr>
          <w:rFonts w:eastAsia="Times New Roman"/>
          <w:sz w:val="20"/>
          <w:szCs w:val="20"/>
        </w:rPr>
        <w:t xml:space="preserve"> </w:t>
      </w:r>
      <w:r w:rsidRPr="00C52E66">
        <w:rPr>
          <w:rFonts w:eastAsia="Times New Roman"/>
          <w:i/>
          <w:sz w:val="20"/>
          <w:szCs w:val="20"/>
        </w:rPr>
        <w:t xml:space="preserve">– </w:t>
      </w:r>
      <w:r w:rsidRPr="00C52E66">
        <w:rPr>
          <w:rFonts w:eastAsia="Times New Roman"/>
          <w:color w:val="000000"/>
          <w:sz w:val="20"/>
          <w:szCs w:val="20"/>
        </w:rPr>
        <w:t>Председатель комиссии;</w:t>
      </w:r>
      <w:r w:rsidRPr="00C52E66">
        <w:rPr>
          <w:rFonts w:eastAsia="Times New Roman"/>
          <w:sz w:val="20"/>
          <w:szCs w:val="20"/>
        </w:rPr>
        <w:t xml:space="preserve"> </w:t>
      </w:r>
    </w:p>
    <w:p w14:paraId="1B625A96" w14:textId="77777777" w:rsidR="00C52E66" w:rsidRPr="00C52E66" w:rsidRDefault="00C52E66" w:rsidP="00C52E66">
      <w:pPr>
        <w:widowControl/>
        <w:autoSpaceDE/>
        <w:autoSpaceDN/>
        <w:adjustRightInd/>
        <w:ind w:firstLine="567"/>
        <w:jc w:val="both"/>
        <w:rPr>
          <w:rFonts w:eastAsia="Times New Roman"/>
          <w:i/>
          <w:color w:val="FF0000"/>
          <w:sz w:val="20"/>
          <w:szCs w:val="20"/>
        </w:rPr>
      </w:pPr>
      <w:r w:rsidRPr="00C52E66">
        <w:rPr>
          <w:rFonts w:eastAsia="Times New Roman"/>
          <w:i/>
          <w:sz w:val="20"/>
          <w:szCs w:val="20"/>
        </w:rPr>
        <w:t xml:space="preserve">Владимир Егорович Миронов – </w:t>
      </w:r>
      <w:r w:rsidRPr="00C52E66">
        <w:rPr>
          <w:rFonts w:eastAsia="Times New Roman"/>
          <w:sz w:val="20"/>
          <w:szCs w:val="20"/>
        </w:rPr>
        <w:t>заместитель председателя комиссии;</w:t>
      </w:r>
    </w:p>
    <w:p w14:paraId="2739E5D0" w14:textId="6CB01012"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mc:AlternateContent>
          <mc:Choice Requires="wps">
            <w:drawing>
              <wp:anchor distT="0" distB="0" distL="114300" distR="114300" simplePos="0" relativeHeight="251672576" behindDoc="0" locked="0" layoutInCell="1" allowOverlap="1" wp14:anchorId="2B867CF7" wp14:editId="39BB9781">
                <wp:simplePos x="0" y="0"/>
                <wp:positionH relativeFrom="column">
                  <wp:posOffset>2817495</wp:posOffset>
                </wp:positionH>
                <wp:positionV relativeFrom="paragraph">
                  <wp:posOffset>40640</wp:posOffset>
                </wp:positionV>
                <wp:extent cx="198120" cy="464820"/>
                <wp:effectExtent l="11430" t="7620" r="9525" b="13335"/>
                <wp:wrapNone/>
                <wp:docPr id="12" name="Правая фигурная скобк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464820"/>
                        </a:xfrm>
                        <a:prstGeom prst="rightBrace">
                          <a:avLst>
                            <a:gd name="adj1" fmla="val 195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06E7" id="Правая фигурная скобка 12" o:spid="_x0000_s1026" type="#_x0000_t88" style="position:absolute;margin-left:221.85pt;margin-top:3.2pt;width:15.6pt;height:3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"/>
            </w:pict>
          </mc:Fallback>
        </mc:AlternateContent>
      </w:r>
      <w:r w:rsidRPr="00C52E66">
        <w:rPr>
          <w:rFonts w:eastAsia="Times New Roman"/>
          <w:i/>
          <w:sz w:val="20"/>
          <w:szCs w:val="20"/>
        </w:rPr>
        <w:t>Алексей Геннадьевич Афанасьев</w:t>
      </w:r>
    </w:p>
    <w:p w14:paraId="733234AD"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Виталий Иванович Севостьянов</w:t>
      </w:r>
      <w:r w:rsidRPr="00C52E66">
        <w:rPr>
          <w:rFonts w:eastAsia="Times New Roman"/>
          <w:sz w:val="20"/>
          <w:szCs w:val="20"/>
        </w:rPr>
        <w:t xml:space="preserve"> </w:t>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t>члены комиссии</w:t>
      </w:r>
    </w:p>
    <w:p w14:paraId="681BC210"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Виталий Витальевич Богун</w:t>
      </w:r>
    </w:p>
    <w:p w14:paraId="0BF0CB57" w14:textId="77777777" w:rsidR="00C52E66" w:rsidRPr="00C52E66" w:rsidRDefault="00C52E66" w:rsidP="00C52E66">
      <w:pPr>
        <w:widowControl/>
        <w:autoSpaceDE/>
        <w:autoSpaceDN/>
        <w:adjustRightInd/>
        <w:ind w:firstLine="567"/>
        <w:rPr>
          <w:rFonts w:eastAsia="Times New Roman"/>
          <w:i/>
          <w:sz w:val="20"/>
          <w:szCs w:val="20"/>
        </w:rPr>
      </w:pPr>
    </w:p>
    <w:p w14:paraId="2FB56ED2" w14:textId="77777777" w:rsidR="00C52E66" w:rsidRPr="00C52E66" w:rsidRDefault="00C52E66" w:rsidP="00C52E66">
      <w:pPr>
        <w:widowControl/>
        <w:autoSpaceDE/>
        <w:autoSpaceDN/>
        <w:adjustRightInd/>
        <w:ind w:firstLine="567"/>
        <w:rPr>
          <w:rFonts w:eastAsia="Times New Roman"/>
          <w:i/>
          <w:sz w:val="20"/>
          <w:szCs w:val="20"/>
        </w:rPr>
      </w:pPr>
      <w:r w:rsidRPr="00C52E66">
        <w:rPr>
          <w:rFonts w:eastAsia="Times New Roman"/>
          <w:sz w:val="20"/>
          <w:szCs w:val="20"/>
        </w:rPr>
        <w:t>Основными задачами комиссии являются:</w:t>
      </w:r>
    </w:p>
    <w:p w14:paraId="5E693A3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1. Подготовка и предварительное рассмотрение вопросов, выносимых на обсуждение Совета, связанных с вынесением нормативно – правовых актов органов местного самоуправления на заседание сессии, обеспечением законности и правопорядка, взаимодействием с администрацией и органами государственной власти, связями с общественностью и средствами массовой информации, реализацией права законодательной инициативы депутатов поселкового Совета. </w:t>
      </w:r>
    </w:p>
    <w:p w14:paraId="05EA43B8"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2. Осуществление в установленном законодательством порядке контрольных функций по соблюдению Конституции РФ, федеральных и республиканских законов, Устава МО «Поселок Айхал» и Регламента поселкового Совет депутатов. </w:t>
      </w:r>
    </w:p>
    <w:p w14:paraId="07349C2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3. Организация встреч с представителями партий и движений, выявление их позиций по наиболее важным проблемам политической, социально-экономической жизни поселения. </w:t>
      </w:r>
    </w:p>
    <w:p w14:paraId="08562689"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4. Осуществление контроля за реализацией муниципальных нормативных правовых актов, а также решений поселкового Совета. </w:t>
      </w:r>
    </w:p>
    <w:p w14:paraId="6C10FE0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5. Решение иных задач в пределах своих функциональных обязанностей.</w:t>
      </w:r>
    </w:p>
    <w:p w14:paraId="62ED5AF5"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6. Ведение переписки, запрос необходимой информации в органах местного самоуправления, у предприятий, организаций и учреждений всех форм собственности, расположенных на территории поселения в установленном законом порядке.</w:t>
      </w:r>
    </w:p>
    <w:p w14:paraId="46C746BD"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За отчетный период было проведено </w:t>
      </w:r>
      <w:r w:rsidRPr="00C52E66">
        <w:rPr>
          <w:rFonts w:eastAsia="Times New Roman"/>
          <w:b/>
          <w:sz w:val="20"/>
          <w:szCs w:val="20"/>
        </w:rPr>
        <w:t>2</w:t>
      </w:r>
      <w:r w:rsidRPr="00C52E66">
        <w:rPr>
          <w:rFonts w:eastAsia="Times New Roman"/>
          <w:sz w:val="20"/>
          <w:szCs w:val="20"/>
        </w:rPr>
        <w:t xml:space="preserve"> (АППГ – </w:t>
      </w:r>
      <w:r w:rsidRPr="00C52E66">
        <w:rPr>
          <w:rFonts w:eastAsia="Times New Roman"/>
          <w:b/>
          <w:sz w:val="20"/>
          <w:szCs w:val="20"/>
        </w:rPr>
        <w:t>3</w:t>
      </w:r>
      <w:r w:rsidRPr="00C52E66">
        <w:rPr>
          <w:rFonts w:eastAsia="Times New Roman"/>
          <w:sz w:val="20"/>
          <w:szCs w:val="20"/>
        </w:rPr>
        <w:t>) заседания комиссии.</w:t>
      </w:r>
    </w:p>
    <w:p w14:paraId="65F1A36A"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В отчетном периоде Комиссия в соответствии с возложенными на нее задачами осуществляла следующие функции:  </w:t>
      </w:r>
    </w:p>
    <w:p w14:paraId="021702C9" w14:textId="77777777" w:rsidR="00C52E66" w:rsidRPr="00C52E66" w:rsidRDefault="00C52E66">
      <w:pPr>
        <w:widowControl/>
        <w:numPr>
          <w:ilvl w:val="0"/>
          <w:numId w:val="29"/>
        </w:numPr>
        <w:autoSpaceDE/>
        <w:autoSpaceDN/>
        <w:adjustRightInd/>
        <w:ind w:left="0" w:firstLine="567"/>
        <w:jc w:val="both"/>
        <w:rPr>
          <w:rFonts w:eastAsia="Times New Roman"/>
          <w:sz w:val="20"/>
          <w:szCs w:val="20"/>
        </w:rPr>
      </w:pPr>
      <w:r w:rsidRPr="00C52E66">
        <w:rPr>
          <w:rFonts w:eastAsia="Times New Roman"/>
          <w:sz w:val="20"/>
          <w:szCs w:val="20"/>
        </w:rPr>
        <w:lastRenderedPageBreak/>
        <w:t xml:space="preserve">анализировала имеющиеся муниципальные нормативные правовые акты, вносила предложения по их изменению и дополнению, разрабатывает и рассматривает проекты нормативно – правовых актов и решений Совета, давала по ним правовую оценку; </w:t>
      </w:r>
    </w:p>
    <w:p w14:paraId="47D2945D" w14:textId="77777777" w:rsidR="00C52E66" w:rsidRPr="00C52E66" w:rsidRDefault="00C52E66">
      <w:pPr>
        <w:widowControl/>
        <w:numPr>
          <w:ilvl w:val="0"/>
          <w:numId w:val="29"/>
        </w:numPr>
        <w:autoSpaceDE/>
        <w:autoSpaceDN/>
        <w:adjustRightInd/>
        <w:ind w:left="0" w:firstLine="567"/>
        <w:jc w:val="both"/>
        <w:rPr>
          <w:rFonts w:eastAsia="Times New Roman"/>
          <w:sz w:val="20"/>
          <w:szCs w:val="20"/>
        </w:rPr>
      </w:pPr>
      <w:r w:rsidRPr="00C52E66">
        <w:rPr>
          <w:rFonts w:eastAsia="Times New Roman"/>
          <w:sz w:val="20"/>
          <w:szCs w:val="20"/>
        </w:rPr>
        <w:t xml:space="preserve"> рассматривала вопросы, связанные с:</w:t>
      </w:r>
    </w:p>
    <w:p w14:paraId="7492883B" w14:textId="77777777" w:rsidR="00C52E66" w:rsidRPr="00C52E66" w:rsidRDefault="00C52E66">
      <w:pPr>
        <w:widowControl/>
        <w:numPr>
          <w:ilvl w:val="0"/>
          <w:numId w:val="28"/>
        </w:numPr>
        <w:autoSpaceDE/>
        <w:autoSpaceDN/>
        <w:adjustRightInd/>
        <w:ind w:left="0" w:firstLine="851"/>
        <w:jc w:val="both"/>
        <w:rPr>
          <w:rFonts w:eastAsia="Times New Roman"/>
          <w:sz w:val="20"/>
          <w:szCs w:val="20"/>
        </w:rPr>
      </w:pPr>
      <w:r w:rsidRPr="00C52E66">
        <w:rPr>
          <w:rFonts w:eastAsia="Times New Roman"/>
          <w:sz w:val="20"/>
          <w:szCs w:val="20"/>
        </w:rPr>
        <w:t>вынесением нормативно – правовых актов органов местного самоуправления на заседание сессии;</w:t>
      </w:r>
    </w:p>
    <w:p w14:paraId="3481251D" w14:textId="77777777" w:rsidR="00C52E66" w:rsidRPr="00C52E66" w:rsidRDefault="00C52E66">
      <w:pPr>
        <w:widowControl/>
        <w:numPr>
          <w:ilvl w:val="0"/>
          <w:numId w:val="28"/>
        </w:numPr>
        <w:autoSpaceDE/>
        <w:autoSpaceDN/>
        <w:adjustRightInd/>
        <w:ind w:left="0" w:firstLine="851"/>
        <w:jc w:val="both"/>
        <w:rPr>
          <w:rFonts w:eastAsia="Times New Roman"/>
          <w:sz w:val="20"/>
          <w:szCs w:val="20"/>
        </w:rPr>
      </w:pPr>
      <w:r w:rsidRPr="00C52E66">
        <w:rPr>
          <w:rFonts w:eastAsia="Times New Roman"/>
          <w:sz w:val="20"/>
          <w:szCs w:val="20"/>
        </w:rPr>
        <w:t>обеспечением законности и правопорядка;</w:t>
      </w:r>
    </w:p>
    <w:p w14:paraId="59798FBE" w14:textId="77777777" w:rsidR="00C52E66" w:rsidRPr="00C52E66" w:rsidRDefault="00C52E66">
      <w:pPr>
        <w:widowControl/>
        <w:numPr>
          <w:ilvl w:val="0"/>
          <w:numId w:val="28"/>
        </w:numPr>
        <w:autoSpaceDE/>
        <w:autoSpaceDN/>
        <w:adjustRightInd/>
        <w:ind w:left="0" w:firstLine="851"/>
        <w:jc w:val="both"/>
        <w:rPr>
          <w:rFonts w:eastAsia="Times New Roman"/>
          <w:sz w:val="20"/>
          <w:szCs w:val="20"/>
        </w:rPr>
      </w:pPr>
      <w:r w:rsidRPr="00C52E66">
        <w:rPr>
          <w:rFonts w:eastAsia="Times New Roman"/>
          <w:sz w:val="20"/>
          <w:szCs w:val="20"/>
        </w:rPr>
        <w:t>взаимодействием с поселковой администрацией и органами государственной власти;</w:t>
      </w:r>
    </w:p>
    <w:p w14:paraId="278C4D6F" w14:textId="77777777" w:rsidR="00C52E66" w:rsidRPr="00C52E66" w:rsidRDefault="00C52E66">
      <w:pPr>
        <w:widowControl/>
        <w:numPr>
          <w:ilvl w:val="0"/>
          <w:numId w:val="28"/>
        </w:numPr>
        <w:autoSpaceDE/>
        <w:autoSpaceDN/>
        <w:adjustRightInd/>
        <w:ind w:left="0" w:firstLine="851"/>
        <w:jc w:val="both"/>
        <w:rPr>
          <w:rFonts w:eastAsia="Times New Roman"/>
          <w:sz w:val="20"/>
          <w:szCs w:val="20"/>
        </w:rPr>
      </w:pPr>
      <w:r w:rsidRPr="00C52E66">
        <w:rPr>
          <w:rFonts w:eastAsia="Times New Roman"/>
          <w:sz w:val="20"/>
          <w:szCs w:val="20"/>
        </w:rPr>
        <w:t>связями с общественностью и средствами массовой информации;</w:t>
      </w:r>
    </w:p>
    <w:p w14:paraId="4C8353E5" w14:textId="77777777" w:rsidR="00C52E66" w:rsidRPr="00C52E66" w:rsidRDefault="00C52E66">
      <w:pPr>
        <w:widowControl/>
        <w:numPr>
          <w:ilvl w:val="0"/>
          <w:numId w:val="28"/>
        </w:numPr>
        <w:autoSpaceDE/>
        <w:autoSpaceDN/>
        <w:adjustRightInd/>
        <w:ind w:left="0" w:firstLine="851"/>
        <w:jc w:val="both"/>
        <w:rPr>
          <w:rFonts w:eastAsia="Times New Roman"/>
          <w:sz w:val="20"/>
          <w:szCs w:val="20"/>
        </w:rPr>
      </w:pPr>
      <w:r w:rsidRPr="00C52E66">
        <w:rPr>
          <w:rFonts w:eastAsia="Times New Roman"/>
          <w:sz w:val="20"/>
          <w:szCs w:val="20"/>
        </w:rPr>
        <w:t>реализацией права законодательной инициативы депутатов поселкового Совета.</w:t>
      </w:r>
    </w:p>
    <w:p w14:paraId="65365759"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В 2022 году комиссия продолжила работу по контролю и участию в разработке нормативных правовых актов МО «Поселок Айхал».</w:t>
      </w:r>
    </w:p>
    <w:p w14:paraId="70C1E565"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С целью дальнейшего приведения муниципальных правовых актов МО «Поселок Айхал» Мирнинского района Республики Саха (Якутия) в соответствие с изменениями и дополнениями в законодательство Российской Федерации, были даны соответствующие поручения поселковой администрации о проведении работы по принятию и приведению муниципальных правовых актов в соответствии с компетенцией исполнительного органа местного самоуправления муниципального образования.</w:t>
      </w:r>
    </w:p>
    <w:p w14:paraId="598A3B64"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bCs/>
          <w:sz w:val="20"/>
          <w:szCs w:val="20"/>
        </w:rPr>
        <w:t>В рамках правотворческой инициативы в адрес поселкового Совета депутатов поступали проекты решений, разработанные администрацией муниципального образования «Поселок Айхал» Мирнинского района Республики Саха (Якутия).</w:t>
      </w:r>
    </w:p>
    <w:p w14:paraId="27155428"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bCs/>
          <w:sz w:val="20"/>
          <w:szCs w:val="20"/>
        </w:rPr>
        <w:t>Ряд муниципальных нормативных правовых актов были отменены и признаны утратившими силу.</w:t>
      </w:r>
    </w:p>
    <w:p w14:paraId="784A3A6D" w14:textId="77777777" w:rsidR="00C52E66" w:rsidRPr="00C52E66" w:rsidRDefault="00C52E66" w:rsidP="00C52E66">
      <w:pPr>
        <w:widowControl/>
        <w:autoSpaceDE/>
        <w:autoSpaceDN/>
        <w:adjustRightInd/>
        <w:ind w:firstLine="567"/>
        <w:jc w:val="both"/>
        <w:rPr>
          <w:rFonts w:eastAsia="Times New Roman"/>
          <w:b/>
          <w:color w:val="FF0000"/>
          <w:sz w:val="20"/>
          <w:szCs w:val="20"/>
          <w:u w:val="single"/>
        </w:rPr>
      </w:pPr>
    </w:p>
    <w:p w14:paraId="52B054C4" w14:textId="77777777" w:rsidR="00C52E66" w:rsidRPr="00C52E66" w:rsidRDefault="00C52E66" w:rsidP="00C52E66">
      <w:pPr>
        <w:widowControl/>
        <w:autoSpaceDE/>
        <w:autoSpaceDN/>
        <w:adjustRightInd/>
        <w:jc w:val="center"/>
        <w:rPr>
          <w:rFonts w:eastAsia="Times New Roman"/>
          <w:b/>
          <w:sz w:val="20"/>
          <w:szCs w:val="20"/>
          <w:u w:val="single"/>
        </w:rPr>
      </w:pPr>
      <w:r w:rsidRPr="00C52E66">
        <w:rPr>
          <w:rFonts w:eastAsia="Times New Roman"/>
          <w:b/>
          <w:sz w:val="20"/>
          <w:szCs w:val="20"/>
          <w:u w:val="single"/>
        </w:rPr>
        <w:t>Комиссия по социальным вопросам</w:t>
      </w:r>
    </w:p>
    <w:p w14:paraId="51B0D611"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Комиссия по социальным вопросам поселкового Совета депутатов </w:t>
      </w:r>
      <w:r w:rsidRPr="00C52E66">
        <w:rPr>
          <w:rFonts w:eastAsia="Times New Roman"/>
          <w:color w:val="000000"/>
          <w:sz w:val="20"/>
          <w:szCs w:val="20"/>
          <w:lang w:val="en-US"/>
        </w:rPr>
        <w:t>IV</w:t>
      </w:r>
      <w:r w:rsidRPr="00C52E66">
        <w:rPr>
          <w:rFonts w:eastAsia="Times New Roman"/>
          <w:color w:val="000000"/>
          <w:sz w:val="20"/>
          <w:szCs w:val="20"/>
        </w:rPr>
        <w:t xml:space="preserve"> созыва действовала в следующем составе: </w:t>
      </w:r>
    </w:p>
    <w:p w14:paraId="0811357A" w14:textId="77777777" w:rsidR="00C52E66" w:rsidRPr="00C52E66" w:rsidRDefault="00C52E66" w:rsidP="00C52E66">
      <w:pPr>
        <w:widowControl/>
        <w:autoSpaceDE/>
        <w:autoSpaceDN/>
        <w:adjustRightInd/>
        <w:ind w:firstLine="567"/>
        <w:jc w:val="both"/>
        <w:rPr>
          <w:rFonts w:eastAsia="Times New Roman"/>
          <w:sz w:val="20"/>
          <w:szCs w:val="20"/>
        </w:rPr>
      </w:pPr>
    </w:p>
    <w:p w14:paraId="173D40FF"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 xml:space="preserve">Наталья Анатольевна Плотникова – </w:t>
      </w:r>
      <w:r w:rsidRPr="00C52E66">
        <w:rPr>
          <w:rFonts w:eastAsia="Times New Roman"/>
          <w:color w:val="000000"/>
          <w:sz w:val="20"/>
          <w:szCs w:val="20"/>
        </w:rPr>
        <w:t>Председатель комиссии</w:t>
      </w:r>
    </w:p>
    <w:p w14:paraId="23F3288A" w14:textId="77777777" w:rsidR="00C52E66" w:rsidRPr="00C52E66" w:rsidRDefault="00C52E66" w:rsidP="00C52E66">
      <w:pPr>
        <w:widowControl/>
        <w:autoSpaceDE/>
        <w:autoSpaceDN/>
        <w:adjustRightInd/>
        <w:ind w:firstLine="567"/>
        <w:jc w:val="both"/>
        <w:rPr>
          <w:rFonts w:eastAsia="Times New Roman"/>
          <w:i/>
          <w:color w:val="FF0000"/>
          <w:sz w:val="20"/>
          <w:szCs w:val="20"/>
        </w:rPr>
      </w:pPr>
      <w:r w:rsidRPr="00C52E66">
        <w:rPr>
          <w:rFonts w:eastAsia="Times New Roman"/>
          <w:i/>
          <w:sz w:val="20"/>
          <w:szCs w:val="20"/>
        </w:rPr>
        <w:t xml:space="preserve">Владимир Владимирович Ферлиевский – </w:t>
      </w:r>
      <w:r w:rsidRPr="00C52E66">
        <w:rPr>
          <w:rFonts w:eastAsia="Times New Roman"/>
          <w:sz w:val="20"/>
          <w:szCs w:val="20"/>
        </w:rPr>
        <w:t>заместитель председателя комиссии</w:t>
      </w:r>
    </w:p>
    <w:p w14:paraId="42670EEC" w14:textId="7F96EC4F"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i/>
          <w:noProof/>
          <w:sz w:val="20"/>
          <w:szCs w:val="20"/>
        </w:rPr>
        <mc:AlternateContent>
          <mc:Choice Requires="wps">
            <w:drawing>
              <wp:anchor distT="0" distB="0" distL="114300" distR="114300" simplePos="0" relativeHeight="251673600" behindDoc="0" locked="0" layoutInCell="1" allowOverlap="1" wp14:anchorId="6174D1BE" wp14:editId="20CD5086">
                <wp:simplePos x="0" y="0"/>
                <wp:positionH relativeFrom="column">
                  <wp:posOffset>2817495</wp:posOffset>
                </wp:positionH>
                <wp:positionV relativeFrom="paragraph">
                  <wp:posOffset>15875</wp:posOffset>
                </wp:positionV>
                <wp:extent cx="198120" cy="464820"/>
                <wp:effectExtent l="11430" t="12065" r="9525" b="8890"/>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464820"/>
                        </a:xfrm>
                        <a:prstGeom prst="rightBrace">
                          <a:avLst>
                            <a:gd name="adj1" fmla="val 195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2140D" id="Правая фигурная скобка 11" o:spid="_x0000_s1026" type="#_x0000_t88" style="position:absolute;margin-left:221.85pt;margin-top:1.25pt;width:15.6pt;height:3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"/>
            </w:pict>
          </mc:Fallback>
        </mc:AlternateContent>
      </w:r>
      <w:r w:rsidRPr="00C52E66">
        <w:rPr>
          <w:rFonts w:eastAsia="Times New Roman"/>
          <w:i/>
          <w:sz w:val="20"/>
          <w:szCs w:val="20"/>
        </w:rPr>
        <w:t xml:space="preserve">Андрей Иванович Руськин </w:t>
      </w:r>
    </w:p>
    <w:p w14:paraId="06B456F1"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Вячеслав Александрович Бузыкин</w:t>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t>члены комиссии</w:t>
      </w:r>
    </w:p>
    <w:p w14:paraId="4F7821E8"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Светлана Степановна Завалова</w:t>
      </w:r>
      <w:r w:rsidRPr="00C52E66">
        <w:rPr>
          <w:rFonts w:eastAsia="Times New Roman"/>
          <w:sz w:val="20"/>
          <w:szCs w:val="20"/>
        </w:rPr>
        <w:t xml:space="preserve"> </w:t>
      </w:r>
      <w:r w:rsidRPr="00C52E66">
        <w:rPr>
          <w:rFonts w:eastAsia="Times New Roman"/>
          <w:sz w:val="20"/>
          <w:szCs w:val="20"/>
        </w:rPr>
        <w:tab/>
      </w:r>
      <w:r w:rsidRPr="00C52E66">
        <w:rPr>
          <w:rFonts w:eastAsia="Times New Roman"/>
          <w:sz w:val="20"/>
          <w:szCs w:val="20"/>
        </w:rPr>
        <w:tab/>
      </w:r>
    </w:p>
    <w:p w14:paraId="4EB9B0A0" w14:textId="77777777" w:rsidR="00C52E66" w:rsidRPr="00C52E66" w:rsidRDefault="00C52E66" w:rsidP="00C52E66">
      <w:pPr>
        <w:widowControl/>
        <w:autoSpaceDE/>
        <w:autoSpaceDN/>
        <w:adjustRightInd/>
        <w:ind w:firstLine="567"/>
        <w:jc w:val="both"/>
        <w:rPr>
          <w:rFonts w:eastAsia="Times New Roman"/>
          <w:i/>
          <w:sz w:val="20"/>
          <w:szCs w:val="20"/>
        </w:rPr>
      </w:pPr>
    </w:p>
    <w:p w14:paraId="44B9C0D1"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После проведенных выборов поселкового Совета </w:t>
      </w:r>
      <w:r w:rsidRPr="00C52E66">
        <w:rPr>
          <w:rFonts w:eastAsia="Times New Roman"/>
          <w:color w:val="000000"/>
          <w:sz w:val="20"/>
          <w:szCs w:val="20"/>
          <w:lang w:val="en-US"/>
        </w:rPr>
        <w:t>V</w:t>
      </w:r>
      <w:r w:rsidRPr="00C52E66">
        <w:rPr>
          <w:rFonts w:eastAsia="Times New Roman"/>
          <w:color w:val="000000"/>
          <w:sz w:val="20"/>
          <w:szCs w:val="20"/>
        </w:rPr>
        <w:t xml:space="preserve"> созыва на </w:t>
      </w:r>
      <w:r w:rsidRPr="00C52E66">
        <w:rPr>
          <w:rFonts w:eastAsia="Times New Roman"/>
          <w:color w:val="000000"/>
          <w:sz w:val="20"/>
          <w:szCs w:val="20"/>
          <w:lang w:val="en-US"/>
        </w:rPr>
        <w:t>I</w:t>
      </w:r>
      <w:r w:rsidRPr="00C52E66">
        <w:rPr>
          <w:rFonts w:eastAsia="Times New Roman"/>
          <w:color w:val="000000"/>
          <w:sz w:val="20"/>
          <w:szCs w:val="20"/>
        </w:rPr>
        <w:t xml:space="preserve"> сессии поселкового Совета депутатов, которая состоялась 23 сентября 2022 года, был утвержден следующий состав Комиссии:</w:t>
      </w:r>
    </w:p>
    <w:p w14:paraId="2526F1D6" w14:textId="77777777" w:rsidR="00C52E66" w:rsidRPr="00C52E66" w:rsidRDefault="00C52E66" w:rsidP="00C52E66">
      <w:pPr>
        <w:widowControl/>
        <w:autoSpaceDE/>
        <w:autoSpaceDN/>
        <w:adjustRightInd/>
        <w:ind w:firstLine="567"/>
        <w:rPr>
          <w:rFonts w:eastAsia="Times New Roman"/>
          <w:color w:val="FF0000"/>
          <w:sz w:val="20"/>
          <w:szCs w:val="20"/>
        </w:rPr>
      </w:pPr>
    </w:p>
    <w:p w14:paraId="62186566"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i/>
          <w:sz w:val="20"/>
          <w:szCs w:val="20"/>
        </w:rPr>
        <w:t>Алексей Владимирович Бузданов</w:t>
      </w:r>
      <w:r w:rsidRPr="00C52E66">
        <w:rPr>
          <w:rFonts w:eastAsia="Times New Roman"/>
          <w:sz w:val="20"/>
          <w:szCs w:val="20"/>
        </w:rPr>
        <w:t xml:space="preserve"> </w:t>
      </w:r>
      <w:r w:rsidRPr="00C52E66">
        <w:rPr>
          <w:rFonts w:eastAsia="Times New Roman"/>
          <w:i/>
          <w:sz w:val="20"/>
          <w:szCs w:val="20"/>
        </w:rPr>
        <w:t xml:space="preserve">– </w:t>
      </w:r>
      <w:r w:rsidRPr="00C52E66">
        <w:rPr>
          <w:rFonts w:eastAsia="Times New Roman"/>
          <w:color w:val="000000"/>
          <w:sz w:val="20"/>
          <w:szCs w:val="20"/>
        </w:rPr>
        <w:t>Председатель комиссии;</w:t>
      </w:r>
      <w:r w:rsidRPr="00C52E66">
        <w:rPr>
          <w:rFonts w:eastAsia="Times New Roman"/>
          <w:sz w:val="20"/>
          <w:szCs w:val="20"/>
        </w:rPr>
        <w:t xml:space="preserve"> </w:t>
      </w:r>
    </w:p>
    <w:p w14:paraId="5CF6DEE8" w14:textId="77777777" w:rsidR="00C52E66" w:rsidRPr="00C52E66" w:rsidRDefault="00C52E66" w:rsidP="00C52E66">
      <w:pPr>
        <w:widowControl/>
        <w:autoSpaceDE/>
        <w:autoSpaceDN/>
        <w:adjustRightInd/>
        <w:ind w:firstLine="567"/>
        <w:jc w:val="both"/>
        <w:rPr>
          <w:rFonts w:eastAsia="Times New Roman"/>
          <w:i/>
          <w:color w:val="FF0000"/>
          <w:sz w:val="20"/>
          <w:szCs w:val="20"/>
        </w:rPr>
      </w:pPr>
      <w:r w:rsidRPr="00C52E66">
        <w:rPr>
          <w:rFonts w:eastAsia="Times New Roman"/>
          <w:i/>
          <w:sz w:val="20"/>
          <w:szCs w:val="20"/>
        </w:rPr>
        <w:t xml:space="preserve">Елена Павловна Качалова  – </w:t>
      </w:r>
      <w:r w:rsidRPr="00C52E66">
        <w:rPr>
          <w:rFonts w:eastAsia="Times New Roman"/>
          <w:sz w:val="20"/>
          <w:szCs w:val="20"/>
        </w:rPr>
        <w:t>заместитель председателя комиссии;</w:t>
      </w:r>
    </w:p>
    <w:p w14:paraId="05D256DB" w14:textId="2418BC31"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mc:AlternateContent>
          <mc:Choice Requires="wps">
            <w:drawing>
              <wp:anchor distT="0" distB="0" distL="114300" distR="114300" simplePos="0" relativeHeight="251674624" behindDoc="0" locked="0" layoutInCell="1" allowOverlap="1" wp14:anchorId="599F40D6" wp14:editId="4DADEAE2">
                <wp:simplePos x="0" y="0"/>
                <wp:positionH relativeFrom="column">
                  <wp:posOffset>2817495</wp:posOffset>
                </wp:positionH>
                <wp:positionV relativeFrom="paragraph">
                  <wp:posOffset>40640</wp:posOffset>
                </wp:positionV>
                <wp:extent cx="198120" cy="464820"/>
                <wp:effectExtent l="11430" t="7620" r="9525" b="13335"/>
                <wp:wrapNone/>
                <wp:docPr id="10" name="Правая фигурная скоб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464820"/>
                        </a:xfrm>
                        <a:prstGeom prst="rightBrace">
                          <a:avLst>
                            <a:gd name="adj1" fmla="val 195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56326" id="Правая фигурная скобка 10" o:spid="_x0000_s1026" type="#_x0000_t88" style="position:absolute;margin-left:221.85pt;margin-top:3.2pt;width:15.6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"/>
            </w:pict>
          </mc:Fallback>
        </mc:AlternateContent>
      </w:r>
      <w:r w:rsidRPr="00C52E66">
        <w:rPr>
          <w:rFonts w:eastAsia="Times New Roman"/>
          <w:i/>
          <w:sz w:val="20"/>
          <w:szCs w:val="20"/>
        </w:rPr>
        <w:t>Алексей Леонидович Москалевич</w:t>
      </w:r>
    </w:p>
    <w:p w14:paraId="715ACA99"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Святослав Николаевич Слуцкий</w:t>
      </w:r>
      <w:r w:rsidRPr="00C52E66">
        <w:rPr>
          <w:rFonts w:eastAsia="Times New Roman"/>
          <w:sz w:val="20"/>
          <w:szCs w:val="20"/>
        </w:rPr>
        <w:t xml:space="preserve"> </w:t>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t>члены комиссии</w:t>
      </w:r>
    </w:p>
    <w:p w14:paraId="431B54E1"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Александр Сергеевич Филимонов</w:t>
      </w:r>
    </w:p>
    <w:p w14:paraId="0A941AFA" w14:textId="77777777" w:rsidR="00C52E66" w:rsidRPr="00C52E66" w:rsidRDefault="00C52E66" w:rsidP="00C52E66">
      <w:pPr>
        <w:widowControl/>
        <w:autoSpaceDE/>
        <w:autoSpaceDN/>
        <w:adjustRightInd/>
        <w:ind w:firstLine="567"/>
        <w:jc w:val="both"/>
        <w:rPr>
          <w:rFonts w:eastAsia="Times New Roman"/>
          <w:i/>
          <w:sz w:val="20"/>
          <w:szCs w:val="20"/>
        </w:rPr>
      </w:pPr>
    </w:p>
    <w:p w14:paraId="6EDB972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В отчетном периоде комиссия работала как самостоятельным составом, так и в составе расширенных заседаний депутатских комиссий. В 2022 году было проведено </w:t>
      </w:r>
      <w:r w:rsidRPr="00C52E66">
        <w:rPr>
          <w:rFonts w:eastAsia="Times New Roman"/>
          <w:b/>
          <w:sz w:val="20"/>
          <w:szCs w:val="20"/>
        </w:rPr>
        <w:t>7</w:t>
      </w:r>
      <w:r w:rsidRPr="00C52E66">
        <w:rPr>
          <w:rFonts w:eastAsia="Times New Roman"/>
          <w:sz w:val="20"/>
          <w:szCs w:val="20"/>
        </w:rPr>
        <w:t xml:space="preserve"> заседаний (АППГ- </w:t>
      </w:r>
      <w:r w:rsidRPr="00C52E66">
        <w:rPr>
          <w:rFonts w:eastAsia="Times New Roman"/>
          <w:b/>
          <w:sz w:val="20"/>
          <w:szCs w:val="20"/>
        </w:rPr>
        <w:t>4</w:t>
      </w:r>
      <w:r w:rsidRPr="00C52E66">
        <w:rPr>
          <w:rFonts w:eastAsia="Times New Roman"/>
          <w:sz w:val="20"/>
          <w:szCs w:val="20"/>
        </w:rPr>
        <w:t>).</w:t>
      </w:r>
    </w:p>
    <w:p w14:paraId="79418A34"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bCs/>
          <w:sz w:val="20"/>
          <w:szCs w:val="20"/>
        </w:rPr>
        <w:t xml:space="preserve">В 2022 году Комиссия в соответствии с возложенными на нее задачами осуществляла следующие функции: </w:t>
      </w:r>
    </w:p>
    <w:p w14:paraId="625FD62A"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b/>
          <w:bCs/>
          <w:sz w:val="20"/>
          <w:szCs w:val="20"/>
        </w:rPr>
        <w:t>-</w:t>
      </w:r>
      <w:r w:rsidRPr="00C52E66">
        <w:rPr>
          <w:rFonts w:eastAsia="Times New Roman"/>
          <w:bCs/>
          <w:sz w:val="20"/>
          <w:szCs w:val="20"/>
        </w:rPr>
        <w:t xml:space="preserve"> проводила анализ имеющихся НПА по социальным вопросам, вносила предложения по их изменению и дополнению, рассматривала проекты нормативно – правовых актов и решений поселкового Совета, давала по ним предложения. </w:t>
      </w:r>
    </w:p>
    <w:p w14:paraId="11A7EB0B"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b/>
          <w:bCs/>
          <w:sz w:val="20"/>
          <w:szCs w:val="20"/>
        </w:rPr>
        <w:t>-</w:t>
      </w:r>
      <w:r w:rsidRPr="00C52E66">
        <w:rPr>
          <w:rFonts w:eastAsia="Times New Roman"/>
          <w:bCs/>
          <w:sz w:val="20"/>
          <w:szCs w:val="20"/>
        </w:rPr>
        <w:t xml:space="preserve"> рассматривала вопросы, связанные с отношениями в следующих областях деятельности муниципального образования:</w:t>
      </w:r>
    </w:p>
    <w:p w14:paraId="71F0BA0B" w14:textId="77777777" w:rsidR="00C52E66" w:rsidRPr="00C52E66" w:rsidRDefault="00C52E66">
      <w:pPr>
        <w:widowControl/>
        <w:numPr>
          <w:ilvl w:val="0"/>
          <w:numId w:val="30"/>
        </w:numPr>
        <w:autoSpaceDE/>
        <w:autoSpaceDN/>
        <w:adjustRightInd/>
        <w:spacing w:after="100" w:afterAutospacing="1"/>
        <w:jc w:val="both"/>
        <w:rPr>
          <w:rFonts w:eastAsia="Times New Roman"/>
          <w:bCs/>
          <w:sz w:val="20"/>
          <w:szCs w:val="20"/>
        </w:rPr>
      </w:pPr>
      <w:r w:rsidRPr="00C52E66">
        <w:rPr>
          <w:rFonts w:eastAsia="Times New Roman"/>
          <w:bCs/>
          <w:sz w:val="20"/>
          <w:szCs w:val="20"/>
        </w:rPr>
        <w:t>концепция расходной части бюджета поселка в части расходов на осуществление социальной политики;</w:t>
      </w:r>
      <w:r w:rsidRPr="00C52E66">
        <w:rPr>
          <w:rFonts w:eastAsia="Times New Roman"/>
          <w:sz w:val="20"/>
          <w:szCs w:val="20"/>
        </w:rPr>
        <w:t xml:space="preserve"> </w:t>
      </w:r>
    </w:p>
    <w:p w14:paraId="3B1E28EA" w14:textId="77777777" w:rsidR="00C52E66" w:rsidRPr="00C52E66" w:rsidRDefault="00C52E66">
      <w:pPr>
        <w:widowControl/>
        <w:numPr>
          <w:ilvl w:val="0"/>
          <w:numId w:val="30"/>
        </w:numPr>
        <w:autoSpaceDE/>
        <w:autoSpaceDN/>
        <w:adjustRightInd/>
        <w:spacing w:after="100" w:afterAutospacing="1"/>
        <w:jc w:val="both"/>
        <w:rPr>
          <w:rFonts w:eastAsia="Times New Roman"/>
          <w:bCs/>
          <w:sz w:val="20"/>
          <w:szCs w:val="20"/>
        </w:rPr>
      </w:pPr>
      <w:r w:rsidRPr="00C52E66">
        <w:rPr>
          <w:rFonts w:eastAsia="Times New Roman"/>
          <w:bCs/>
          <w:sz w:val="20"/>
          <w:szCs w:val="20"/>
        </w:rPr>
        <w:tab/>
        <w:t>культура;</w:t>
      </w:r>
    </w:p>
    <w:p w14:paraId="0F1468A9" w14:textId="77777777" w:rsidR="00C52E66" w:rsidRPr="00C52E66" w:rsidRDefault="00C52E66">
      <w:pPr>
        <w:widowControl/>
        <w:numPr>
          <w:ilvl w:val="0"/>
          <w:numId w:val="30"/>
        </w:numPr>
        <w:autoSpaceDE/>
        <w:autoSpaceDN/>
        <w:adjustRightInd/>
        <w:spacing w:after="100" w:afterAutospacing="1"/>
        <w:jc w:val="both"/>
        <w:rPr>
          <w:rFonts w:eastAsia="Times New Roman"/>
          <w:bCs/>
          <w:sz w:val="20"/>
          <w:szCs w:val="20"/>
        </w:rPr>
      </w:pPr>
      <w:r w:rsidRPr="00C52E66">
        <w:rPr>
          <w:rFonts w:eastAsia="Times New Roman"/>
          <w:bCs/>
          <w:sz w:val="20"/>
          <w:szCs w:val="20"/>
        </w:rPr>
        <w:tab/>
        <w:t>образование;</w:t>
      </w:r>
    </w:p>
    <w:p w14:paraId="1CFFD218" w14:textId="77777777" w:rsidR="00C52E66" w:rsidRPr="00C52E66" w:rsidRDefault="00C52E66">
      <w:pPr>
        <w:widowControl/>
        <w:numPr>
          <w:ilvl w:val="0"/>
          <w:numId w:val="30"/>
        </w:numPr>
        <w:autoSpaceDE/>
        <w:autoSpaceDN/>
        <w:adjustRightInd/>
        <w:spacing w:after="100" w:afterAutospacing="1"/>
        <w:jc w:val="both"/>
        <w:rPr>
          <w:rFonts w:eastAsia="Times New Roman"/>
          <w:bCs/>
          <w:sz w:val="20"/>
          <w:szCs w:val="20"/>
        </w:rPr>
      </w:pPr>
      <w:r w:rsidRPr="00C52E66">
        <w:rPr>
          <w:rFonts w:eastAsia="Times New Roman"/>
          <w:bCs/>
          <w:sz w:val="20"/>
          <w:szCs w:val="20"/>
        </w:rPr>
        <w:tab/>
        <w:t>социальная защита и поддержка отдельных категорий граждан;</w:t>
      </w:r>
    </w:p>
    <w:p w14:paraId="1D2BAD20" w14:textId="77777777" w:rsidR="00C52E66" w:rsidRPr="00C52E66" w:rsidRDefault="00C52E66">
      <w:pPr>
        <w:widowControl/>
        <w:numPr>
          <w:ilvl w:val="0"/>
          <w:numId w:val="30"/>
        </w:numPr>
        <w:autoSpaceDE/>
        <w:autoSpaceDN/>
        <w:adjustRightInd/>
        <w:spacing w:before="100" w:beforeAutospacing="1" w:after="100" w:afterAutospacing="1"/>
        <w:jc w:val="both"/>
        <w:rPr>
          <w:rFonts w:eastAsia="Times New Roman"/>
          <w:bCs/>
          <w:sz w:val="20"/>
          <w:szCs w:val="20"/>
        </w:rPr>
      </w:pPr>
      <w:r w:rsidRPr="00C52E66">
        <w:rPr>
          <w:rFonts w:eastAsia="Times New Roman"/>
          <w:bCs/>
          <w:sz w:val="20"/>
          <w:szCs w:val="20"/>
        </w:rPr>
        <w:tab/>
        <w:t>физкультура и спорт городского поселения;</w:t>
      </w:r>
    </w:p>
    <w:p w14:paraId="2F9D6643" w14:textId="77777777" w:rsidR="00C52E66" w:rsidRPr="00C52E66" w:rsidRDefault="00C52E66">
      <w:pPr>
        <w:widowControl/>
        <w:numPr>
          <w:ilvl w:val="0"/>
          <w:numId w:val="30"/>
        </w:numPr>
        <w:autoSpaceDE/>
        <w:autoSpaceDN/>
        <w:adjustRightInd/>
        <w:spacing w:before="100" w:beforeAutospacing="1" w:after="100" w:afterAutospacing="1"/>
        <w:jc w:val="both"/>
        <w:rPr>
          <w:rFonts w:eastAsia="Times New Roman"/>
          <w:bCs/>
          <w:sz w:val="20"/>
          <w:szCs w:val="20"/>
        </w:rPr>
      </w:pPr>
      <w:r w:rsidRPr="00C52E66">
        <w:rPr>
          <w:rFonts w:eastAsia="Times New Roman"/>
          <w:bCs/>
          <w:sz w:val="20"/>
          <w:szCs w:val="20"/>
        </w:rPr>
        <w:tab/>
        <w:t>досуг и здоровый образ жизни в городском поселении;</w:t>
      </w:r>
    </w:p>
    <w:p w14:paraId="4468F6AD" w14:textId="77777777" w:rsidR="00C52E66" w:rsidRPr="00C52E66" w:rsidRDefault="00C52E66">
      <w:pPr>
        <w:widowControl/>
        <w:numPr>
          <w:ilvl w:val="0"/>
          <w:numId w:val="30"/>
        </w:numPr>
        <w:autoSpaceDE/>
        <w:autoSpaceDN/>
        <w:adjustRightInd/>
        <w:jc w:val="both"/>
        <w:rPr>
          <w:rFonts w:eastAsia="Times New Roman"/>
          <w:bCs/>
          <w:sz w:val="20"/>
          <w:szCs w:val="20"/>
        </w:rPr>
      </w:pPr>
      <w:r w:rsidRPr="00C52E66">
        <w:rPr>
          <w:rFonts w:eastAsia="Times New Roman"/>
          <w:bCs/>
          <w:sz w:val="20"/>
          <w:szCs w:val="20"/>
        </w:rPr>
        <w:tab/>
        <w:t>ЗАГС.</w:t>
      </w:r>
    </w:p>
    <w:p w14:paraId="09CC18A0"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bCs/>
          <w:sz w:val="20"/>
          <w:szCs w:val="20"/>
        </w:rPr>
        <w:t xml:space="preserve">- заслушивала по вопросам социальной политики доклады, отчеты, сообщения руководителей и специалистов поселковой администрации; </w:t>
      </w:r>
    </w:p>
    <w:p w14:paraId="75D97A6E"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bCs/>
          <w:sz w:val="20"/>
          <w:szCs w:val="20"/>
        </w:rPr>
        <w:lastRenderedPageBreak/>
        <w:t>- взаимодействовала с общественными организациями, комиссией по делам несовершеннолетних в рамках компетенции Комиссии.</w:t>
      </w:r>
    </w:p>
    <w:p w14:paraId="333AB2AA"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В течение года было вручено </w:t>
      </w:r>
      <w:r w:rsidRPr="00C52E66">
        <w:rPr>
          <w:rFonts w:eastAsia="Times New Roman"/>
          <w:b/>
          <w:sz w:val="20"/>
          <w:szCs w:val="20"/>
        </w:rPr>
        <w:t>30</w:t>
      </w:r>
      <w:r w:rsidRPr="00C52E66">
        <w:rPr>
          <w:rFonts w:eastAsia="Times New Roman"/>
          <w:sz w:val="20"/>
          <w:szCs w:val="20"/>
        </w:rPr>
        <w:t xml:space="preserve"> почетных грамот жителям поселка Айхал. Одному жителю было присвоено звание «Почетный гражданин поселка Айхал».</w:t>
      </w:r>
    </w:p>
    <w:p w14:paraId="6DE50264" w14:textId="77777777" w:rsidR="00C52E66" w:rsidRPr="00C52E66" w:rsidRDefault="00C52E66" w:rsidP="00C52E66">
      <w:pPr>
        <w:widowControl/>
        <w:autoSpaceDE/>
        <w:autoSpaceDN/>
        <w:adjustRightInd/>
        <w:ind w:firstLine="567"/>
        <w:jc w:val="both"/>
        <w:rPr>
          <w:rFonts w:eastAsia="Times New Roman"/>
          <w:iCs/>
          <w:sz w:val="20"/>
          <w:szCs w:val="20"/>
        </w:rPr>
      </w:pPr>
      <w:r w:rsidRPr="00C52E66">
        <w:rPr>
          <w:rFonts w:eastAsia="Times New Roman"/>
          <w:sz w:val="20"/>
          <w:szCs w:val="20"/>
        </w:rPr>
        <w:t xml:space="preserve">Традиционно, под пристальным вниманием депутатов – членов комиссии остается вопрос </w:t>
      </w:r>
      <w:r w:rsidRPr="00C52E66">
        <w:rPr>
          <w:rFonts w:eastAsia="Times New Roman"/>
          <w:bCs/>
          <w:sz w:val="20"/>
          <w:szCs w:val="20"/>
        </w:rPr>
        <w:t xml:space="preserve">организации занятости, отдыха и оздоровления детей и подростков поселка Айхал </w:t>
      </w:r>
      <w:r w:rsidRPr="00C52E66">
        <w:rPr>
          <w:rFonts w:eastAsia="Times New Roman"/>
          <w:iCs/>
          <w:sz w:val="20"/>
          <w:szCs w:val="20"/>
        </w:rPr>
        <w:t xml:space="preserve">и об итогах проведения летней компании. </w:t>
      </w:r>
    </w:p>
    <w:p w14:paraId="05999FFB"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Ежегодно депутаты принимают участие в акции «Елка добра».</w:t>
      </w:r>
    </w:p>
    <w:p w14:paraId="719B1827" w14:textId="77777777" w:rsidR="00C52E66" w:rsidRPr="00C52E66" w:rsidRDefault="00C52E66" w:rsidP="00C52E66">
      <w:pPr>
        <w:widowControl/>
        <w:autoSpaceDE/>
        <w:autoSpaceDN/>
        <w:adjustRightInd/>
        <w:ind w:firstLine="567"/>
        <w:jc w:val="both"/>
        <w:rPr>
          <w:rFonts w:eastAsia="Times New Roman"/>
          <w:color w:val="FF0000"/>
          <w:sz w:val="20"/>
          <w:szCs w:val="20"/>
        </w:rPr>
      </w:pPr>
    </w:p>
    <w:p w14:paraId="65FA844E" w14:textId="77777777" w:rsidR="00C52E66" w:rsidRPr="00C52E66" w:rsidRDefault="00C52E66" w:rsidP="00C52E66">
      <w:pPr>
        <w:widowControl/>
        <w:autoSpaceDE/>
        <w:autoSpaceDN/>
        <w:adjustRightInd/>
        <w:jc w:val="center"/>
        <w:rPr>
          <w:rFonts w:eastAsia="Times New Roman"/>
          <w:b/>
          <w:sz w:val="20"/>
          <w:szCs w:val="20"/>
          <w:u w:val="single"/>
        </w:rPr>
      </w:pPr>
      <w:r w:rsidRPr="00C52E66">
        <w:rPr>
          <w:rFonts w:eastAsia="Times New Roman"/>
          <w:b/>
          <w:sz w:val="20"/>
          <w:szCs w:val="20"/>
          <w:u w:val="single"/>
        </w:rPr>
        <w:t>Комиссия по бюджету, налоговой политике, землепользованию, собственности</w:t>
      </w:r>
    </w:p>
    <w:p w14:paraId="56B29327"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Комиссия по бюджету, налоговой политике, землепользованию, собственности поселкового Совета депутатов </w:t>
      </w:r>
      <w:r w:rsidRPr="00C52E66">
        <w:rPr>
          <w:rFonts w:eastAsia="Times New Roman"/>
          <w:color w:val="000000"/>
          <w:sz w:val="20"/>
          <w:szCs w:val="20"/>
          <w:lang w:val="en-US"/>
        </w:rPr>
        <w:t>IV</w:t>
      </w:r>
      <w:r w:rsidRPr="00C52E66">
        <w:rPr>
          <w:rFonts w:eastAsia="Times New Roman"/>
          <w:color w:val="000000"/>
          <w:sz w:val="20"/>
          <w:szCs w:val="20"/>
        </w:rPr>
        <w:t xml:space="preserve"> созыва действовала в следующем составе: </w:t>
      </w:r>
    </w:p>
    <w:p w14:paraId="1BC431D0" w14:textId="77777777" w:rsidR="00C52E66" w:rsidRPr="00C52E66" w:rsidRDefault="00C52E66" w:rsidP="00C52E66">
      <w:pPr>
        <w:widowControl/>
        <w:autoSpaceDE/>
        <w:autoSpaceDN/>
        <w:adjustRightInd/>
        <w:ind w:firstLine="567"/>
        <w:jc w:val="both"/>
        <w:rPr>
          <w:rFonts w:eastAsia="Times New Roman"/>
          <w:sz w:val="20"/>
          <w:szCs w:val="20"/>
        </w:rPr>
      </w:pPr>
    </w:p>
    <w:p w14:paraId="50B7A897"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 xml:space="preserve">Александр Михайлович Бочаров – </w:t>
      </w:r>
      <w:r w:rsidRPr="00C52E66">
        <w:rPr>
          <w:rFonts w:eastAsia="Times New Roman"/>
          <w:color w:val="000000"/>
          <w:sz w:val="20"/>
          <w:szCs w:val="20"/>
        </w:rPr>
        <w:t>Председатель комиссии</w:t>
      </w:r>
    </w:p>
    <w:p w14:paraId="30CB9341" w14:textId="77777777" w:rsidR="00C52E66" w:rsidRPr="00C52E66" w:rsidRDefault="00C52E66" w:rsidP="00C52E66">
      <w:pPr>
        <w:widowControl/>
        <w:autoSpaceDE/>
        <w:autoSpaceDN/>
        <w:adjustRightInd/>
        <w:ind w:firstLine="567"/>
        <w:jc w:val="both"/>
        <w:rPr>
          <w:rFonts w:eastAsia="Times New Roman"/>
          <w:i/>
          <w:color w:val="FF0000"/>
          <w:sz w:val="20"/>
          <w:szCs w:val="20"/>
        </w:rPr>
      </w:pPr>
      <w:r w:rsidRPr="00C52E66">
        <w:rPr>
          <w:rFonts w:eastAsia="Times New Roman"/>
          <w:i/>
          <w:sz w:val="20"/>
          <w:szCs w:val="20"/>
        </w:rPr>
        <w:t xml:space="preserve">Екатерина Петровна Круг – </w:t>
      </w:r>
      <w:r w:rsidRPr="00C52E66">
        <w:rPr>
          <w:rFonts w:eastAsia="Times New Roman"/>
          <w:sz w:val="20"/>
          <w:szCs w:val="20"/>
        </w:rPr>
        <w:t>заместитель  председателя комиссии</w:t>
      </w:r>
    </w:p>
    <w:p w14:paraId="0CDCFBC2" w14:textId="6AC63A78"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mc:AlternateContent>
          <mc:Choice Requires="wps">
            <w:drawing>
              <wp:anchor distT="0" distB="0" distL="114300" distR="114300" simplePos="0" relativeHeight="251675648" behindDoc="0" locked="0" layoutInCell="1" allowOverlap="1" wp14:anchorId="4D873146" wp14:editId="0866CCAA">
                <wp:simplePos x="0" y="0"/>
                <wp:positionH relativeFrom="column">
                  <wp:posOffset>3015615</wp:posOffset>
                </wp:positionH>
                <wp:positionV relativeFrom="paragraph">
                  <wp:posOffset>52070</wp:posOffset>
                </wp:positionV>
                <wp:extent cx="295275" cy="1219200"/>
                <wp:effectExtent l="9525" t="6985" r="9525" b="12065"/>
                <wp:wrapNone/>
                <wp:docPr id="9" name="Правая фигурная скобк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5275" cy="1219200"/>
                        </a:xfrm>
                        <a:prstGeom prst="rightBrace">
                          <a:avLst>
                            <a:gd name="adj1" fmla="val 3440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F4ACE" id="Правая фигурная скобка 9" o:spid="_x0000_s1026" type="#_x0000_t88" style="position:absolute;margin-left:237.45pt;margin-top:4.1pt;width:23.25pt;height:9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"/>
            </w:pict>
          </mc:Fallback>
        </mc:AlternateContent>
      </w:r>
      <w:r w:rsidRPr="00C52E66">
        <w:rPr>
          <w:rFonts w:eastAsia="Times New Roman"/>
          <w:i/>
          <w:noProof/>
          <w:sz w:val="20"/>
          <w:szCs w:val="20"/>
        </w:rPr>
        <w:t>Алексей Владиленович Безденежных</w:t>
      </w:r>
    </w:p>
    <w:p w14:paraId="14B2FE79"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Сергей Алексеевич Домброван</w:t>
      </w:r>
    </w:p>
    <w:p w14:paraId="31D915E4"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Андрей Юрьевич Дубно</w:t>
      </w:r>
    </w:p>
    <w:p w14:paraId="70298C90"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w:t>Сергей Иванович Илько</w:t>
      </w:r>
      <w:r w:rsidRPr="00C52E66">
        <w:rPr>
          <w:rFonts w:eastAsia="Times New Roman"/>
          <w:i/>
          <w:noProof/>
          <w:sz w:val="20"/>
          <w:szCs w:val="20"/>
        </w:rPr>
        <w:tab/>
      </w:r>
      <w:r w:rsidRPr="00C52E66">
        <w:rPr>
          <w:rFonts w:eastAsia="Times New Roman"/>
          <w:i/>
          <w:noProof/>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t>члены комиссии</w:t>
      </w:r>
    </w:p>
    <w:p w14:paraId="05026E1F"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Виолетта Иосифовна Коренева</w:t>
      </w:r>
    </w:p>
    <w:p w14:paraId="49474DD7"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Нина Ивановна Панова</w:t>
      </w:r>
    </w:p>
    <w:p w14:paraId="4F81FBE2"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Святослав Николаевич Слуцкий</w:t>
      </w:r>
    </w:p>
    <w:p w14:paraId="48A8F195" w14:textId="77777777" w:rsidR="00C52E66" w:rsidRPr="00C52E66" w:rsidRDefault="00C52E66" w:rsidP="00C52E66">
      <w:pPr>
        <w:widowControl/>
        <w:autoSpaceDE/>
        <w:autoSpaceDN/>
        <w:adjustRightInd/>
        <w:ind w:firstLine="567"/>
        <w:jc w:val="both"/>
        <w:rPr>
          <w:rFonts w:eastAsia="Times New Roman"/>
          <w:i/>
          <w:sz w:val="20"/>
          <w:szCs w:val="20"/>
        </w:rPr>
      </w:pPr>
    </w:p>
    <w:p w14:paraId="1448AADD"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После проведенных выборов поселкового Совета </w:t>
      </w:r>
      <w:r w:rsidRPr="00C52E66">
        <w:rPr>
          <w:rFonts w:eastAsia="Times New Roman"/>
          <w:color w:val="000000"/>
          <w:sz w:val="20"/>
          <w:szCs w:val="20"/>
          <w:lang w:val="en-US"/>
        </w:rPr>
        <w:t>V</w:t>
      </w:r>
      <w:r w:rsidRPr="00C52E66">
        <w:rPr>
          <w:rFonts w:eastAsia="Times New Roman"/>
          <w:color w:val="000000"/>
          <w:sz w:val="20"/>
          <w:szCs w:val="20"/>
        </w:rPr>
        <w:t xml:space="preserve"> созыва на </w:t>
      </w:r>
      <w:r w:rsidRPr="00C52E66">
        <w:rPr>
          <w:rFonts w:eastAsia="Times New Roman"/>
          <w:color w:val="000000"/>
          <w:sz w:val="20"/>
          <w:szCs w:val="20"/>
          <w:lang w:val="en-US"/>
        </w:rPr>
        <w:t>I</w:t>
      </w:r>
      <w:r w:rsidRPr="00C52E66">
        <w:rPr>
          <w:rFonts w:eastAsia="Times New Roman"/>
          <w:color w:val="000000"/>
          <w:sz w:val="20"/>
          <w:szCs w:val="20"/>
        </w:rPr>
        <w:t xml:space="preserve"> сессии поселкового Совета депутатов, которая состоялась 23 сентября 2022 года, был утвержден следующий состав Комиссии:</w:t>
      </w:r>
    </w:p>
    <w:p w14:paraId="42CF8992" w14:textId="77777777" w:rsidR="00C52E66" w:rsidRPr="00C52E66" w:rsidRDefault="00C52E66" w:rsidP="00C52E66">
      <w:pPr>
        <w:widowControl/>
        <w:autoSpaceDE/>
        <w:autoSpaceDN/>
        <w:adjustRightInd/>
        <w:ind w:firstLine="567"/>
        <w:rPr>
          <w:rFonts w:eastAsia="Times New Roman"/>
          <w:color w:val="FF0000"/>
          <w:sz w:val="20"/>
          <w:szCs w:val="20"/>
        </w:rPr>
      </w:pPr>
    </w:p>
    <w:p w14:paraId="2EDD831A"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i/>
          <w:sz w:val="20"/>
          <w:szCs w:val="20"/>
        </w:rPr>
        <w:t xml:space="preserve">Александр Михайлович Бочаров – </w:t>
      </w:r>
      <w:r w:rsidRPr="00C52E66">
        <w:rPr>
          <w:rFonts w:eastAsia="Times New Roman"/>
          <w:color w:val="000000"/>
          <w:sz w:val="20"/>
          <w:szCs w:val="20"/>
        </w:rPr>
        <w:t>Председатель комиссии;</w:t>
      </w:r>
      <w:r w:rsidRPr="00C52E66">
        <w:rPr>
          <w:rFonts w:eastAsia="Times New Roman"/>
          <w:sz w:val="20"/>
          <w:szCs w:val="20"/>
        </w:rPr>
        <w:t xml:space="preserve"> </w:t>
      </w:r>
    </w:p>
    <w:p w14:paraId="02FB46DA"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 xml:space="preserve">Александр Сергеевич Филимонов – </w:t>
      </w:r>
      <w:r w:rsidRPr="00C52E66">
        <w:rPr>
          <w:rFonts w:eastAsia="Times New Roman"/>
          <w:sz w:val="20"/>
          <w:szCs w:val="20"/>
        </w:rPr>
        <w:t>заместитель председателя комиссии;</w:t>
      </w:r>
    </w:p>
    <w:p w14:paraId="7CD9DAD4" w14:textId="1F40DE2F"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mc:AlternateContent>
          <mc:Choice Requires="wps">
            <w:drawing>
              <wp:anchor distT="0" distB="0" distL="114300" distR="114300" simplePos="0" relativeHeight="251676672" behindDoc="0" locked="0" layoutInCell="1" allowOverlap="1" wp14:anchorId="567A3AF9" wp14:editId="566C9945">
                <wp:simplePos x="0" y="0"/>
                <wp:positionH relativeFrom="column">
                  <wp:posOffset>3015615</wp:posOffset>
                </wp:positionH>
                <wp:positionV relativeFrom="paragraph">
                  <wp:posOffset>-635</wp:posOffset>
                </wp:positionV>
                <wp:extent cx="198120" cy="1209675"/>
                <wp:effectExtent l="9525" t="5080" r="11430" b="13970"/>
                <wp:wrapNone/>
                <wp:docPr id="8" name="Правая фигурная скобк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1209675"/>
                        </a:xfrm>
                        <a:prstGeom prst="rightBrace">
                          <a:avLst>
                            <a:gd name="adj1" fmla="val 5088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45B2" id="Правая фигурная скобка 8" o:spid="_x0000_s1026" type="#_x0000_t88" style="position:absolute;margin-left:237.45pt;margin-top:-.05pt;width:15.6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"/>
            </w:pict>
          </mc:Fallback>
        </mc:AlternateContent>
      </w:r>
      <w:r w:rsidRPr="00C52E66">
        <w:rPr>
          <w:rFonts w:eastAsia="Times New Roman"/>
          <w:i/>
          <w:sz w:val="20"/>
          <w:szCs w:val="20"/>
        </w:rPr>
        <w:t>Михаил Владимирович Каюков</w:t>
      </w:r>
    </w:p>
    <w:p w14:paraId="4CACFBB7"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Святослав Николаевич Слуцкий</w:t>
      </w:r>
      <w:r w:rsidRPr="00C52E66">
        <w:rPr>
          <w:rFonts w:eastAsia="Times New Roman"/>
          <w:sz w:val="20"/>
          <w:szCs w:val="20"/>
        </w:rPr>
        <w:t xml:space="preserve"> </w:t>
      </w:r>
    </w:p>
    <w:p w14:paraId="23418043"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w:t>Сергей Алексеевич Домброван</w:t>
      </w:r>
    </w:p>
    <w:p w14:paraId="22E24995"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Виолетта Иосифовна Коренева</w:t>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t>члены комиссии</w:t>
      </w:r>
    </w:p>
    <w:p w14:paraId="5E2D984B"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Евгений Александрович Колосков</w:t>
      </w:r>
    </w:p>
    <w:p w14:paraId="163853CF"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Алексей Геннадьевич Афанасьев</w:t>
      </w:r>
    </w:p>
    <w:p w14:paraId="09F3E885"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Владимир Егорович Миронов</w:t>
      </w:r>
    </w:p>
    <w:p w14:paraId="6D2BF242" w14:textId="77777777" w:rsidR="00C52E66" w:rsidRPr="00C52E66" w:rsidRDefault="00C52E66" w:rsidP="00C52E66">
      <w:pPr>
        <w:widowControl/>
        <w:autoSpaceDE/>
        <w:autoSpaceDN/>
        <w:adjustRightInd/>
        <w:ind w:firstLine="567"/>
        <w:jc w:val="both"/>
        <w:rPr>
          <w:rFonts w:eastAsia="Times New Roman"/>
          <w:sz w:val="20"/>
          <w:szCs w:val="20"/>
        </w:rPr>
      </w:pPr>
    </w:p>
    <w:p w14:paraId="49F9B3CE"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За отчетный период было проведено </w:t>
      </w:r>
      <w:r w:rsidRPr="00C52E66">
        <w:rPr>
          <w:rFonts w:eastAsia="Times New Roman"/>
          <w:b/>
          <w:sz w:val="20"/>
          <w:szCs w:val="20"/>
        </w:rPr>
        <w:t>5</w:t>
      </w:r>
      <w:r w:rsidRPr="00C52E66">
        <w:rPr>
          <w:rFonts w:eastAsia="Times New Roman"/>
          <w:sz w:val="20"/>
          <w:szCs w:val="20"/>
        </w:rPr>
        <w:t xml:space="preserve"> (АППГ – </w:t>
      </w:r>
      <w:r w:rsidRPr="00C52E66">
        <w:rPr>
          <w:rFonts w:eastAsia="Times New Roman"/>
          <w:b/>
          <w:sz w:val="20"/>
          <w:szCs w:val="20"/>
        </w:rPr>
        <w:t>8</w:t>
      </w:r>
      <w:r w:rsidRPr="00C52E66">
        <w:rPr>
          <w:rFonts w:eastAsia="Times New Roman"/>
          <w:sz w:val="20"/>
          <w:szCs w:val="20"/>
        </w:rPr>
        <w:t>)</w:t>
      </w:r>
      <w:r w:rsidRPr="00C52E66">
        <w:rPr>
          <w:rFonts w:eastAsia="Times New Roman"/>
          <w:b/>
          <w:sz w:val="20"/>
          <w:szCs w:val="20"/>
        </w:rPr>
        <w:t xml:space="preserve"> </w:t>
      </w:r>
      <w:r w:rsidRPr="00C52E66">
        <w:rPr>
          <w:rFonts w:eastAsia="Times New Roman"/>
          <w:sz w:val="20"/>
          <w:szCs w:val="20"/>
        </w:rPr>
        <w:t>заседаний комиссии.</w:t>
      </w:r>
    </w:p>
    <w:p w14:paraId="0B73B9FC" w14:textId="77777777" w:rsidR="00C52E66" w:rsidRPr="00C52E66" w:rsidRDefault="00C52E66" w:rsidP="00C52E66">
      <w:pPr>
        <w:widowControl/>
        <w:autoSpaceDE/>
        <w:autoSpaceDN/>
        <w:adjustRightInd/>
        <w:ind w:firstLine="567"/>
        <w:rPr>
          <w:rFonts w:eastAsia="Times New Roman"/>
          <w:sz w:val="20"/>
          <w:szCs w:val="20"/>
        </w:rPr>
      </w:pPr>
      <w:r w:rsidRPr="00C52E66">
        <w:rPr>
          <w:rFonts w:eastAsia="Times New Roman"/>
          <w:sz w:val="20"/>
          <w:szCs w:val="20"/>
        </w:rPr>
        <w:t xml:space="preserve">Основными направлениями работы комиссии по бюджету, налоговой политике, землепользованию, собственности являлись: </w:t>
      </w:r>
    </w:p>
    <w:p w14:paraId="71B2AB58" w14:textId="77777777" w:rsidR="00C52E66" w:rsidRPr="00C52E66" w:rsidRDefault="00C52E66" w:rsidP="00C52E66">
      <w:pPr>
        <w:widowControl/>
        <w:autoSpaceDE/>
        <w:autoSpaceDN/>
        <w:adjustRightInd/>
        <w:ind w:firstLine="567"/>
        <w:rPr>
          <w:rFonts w:eastAsia="Times New Roman"/>
          <w:sz w:val="20"/>
          <w:szCs w:val="20"/>
        </w:rPr>
      </w:pPr>
      <w:r w:rsidRPr="00C52E66">
        <w:rPr>
          <w:rFonts w:eastAsia="Times New Roman"/>
          <w:sz w:val="20"/>
          <w:szCs w:val="20"/>
        </w:rPr>
        <w:t>- участие в формировании, рассмотрении и утверждении бюджета поселка, а также контроль за его исполнением, в том числе при корректировке бюджета в процессе исполнения;</w:t>
      </w:r>
    </w:p>
    <w:p w14:paraId="6E645503" w14:textId="77777777" w:rsidR="00C52E66" w:rsidRPr="00C52E66" w:rsidRDefault="00C52E66" w:rsidP="00C52E66">
      <w:pPr>
        <w:widowControl/>
        <w:autoSpaceDE/>
        <w:autoSpaceDN/>
        <w:adjustRightInd/>
        <w:ind w:firstLine="567"/>
        <w:rPr>
          <w:rFonts w:eastAsia="Times New Roman"/>
          <w:sz w:val="20"/>
          <w:szCs w:val="20"/>
        </w:rPr>
      </w:pPr>
      <w:r w:rsidRPr="00C52E66">
        <w:rPr>
          <w:rFonts w:eastAsia="Times New Roman"/>
          <w:sz w:val="20"/>
          <w:szCs w:val="20"/>
        </w:rPr>
        <w:t>- рассмотрение вопросов:</w:t>
      </w:r>
    </w:p>
    <w:p w14:paraId="1A1E52A5" w14:textId="77777777" w:rsidR="00C52E66" w:rsidRPr="00C52E66" w:rsidRDefault="00C52E66">
      <w:pPr>
        <w:widowControl/>
        <w:numPr>
          <w:ilvl w:val="0"/>
          <w:numId w:val="31"/>
        </w:numPr>
        <w:autoSpaceDE/>
        <w:autoSpaceDN/>
        <w:adjustRightInd/>
        <w:rPr>
          <w:rFonts w:eastAsia="Times New Roman"/>
          <w:sz w:val="20"/>
          <w:szCs w:val="20"/>
        </w:rPr>
      </w:pPr>
      <w:r w:rsidRPr="00C52E66">
        <w:rPr>
          <w:rFonts w:eastAsia="Times New Roman"/>
          <w:sz w:val="20"/>
          <w:szCs w:val="20"/>
        </w:rPr>
        <w:tab/>
        <w:t>по утверждению местных налогов и сборов</w:t>
      </w:r>
    </w:p>
    <w:p w14:paraId="185555D7" w14:textId="77777777" w:rsidR="00C52E66" w:rsidRPr="00C52E66" w:rsidRDefault="00C52E66">
      <w:pPr>
        <w:widowControl/>
        <w:numPr>
          <w:ilvl w:val="0"/>
          <w:numId w:val="31"/>
        </w:numPr>
        <w:autoSpaceDE/>
        <w:autoSpaceDN/>
        <w:adjustRightInd/>
        <w:rPr>
          <w:rFonts w:eastAsia="Times New Roman"/>
          <w:sz w:val="20"/>
          <w:szCs w:val="20"/>
        </w:rPr>
      </w:pPr>
      <w:r w:rsidRPr="00C52E66">
        <w:rPr>
          <w:rFonts w:eastAsia="Times New Roman"/>
          <w:sz w:val="20"/>
          <w:szCs w:val="20"/>
        </w:rPr>
        <w:tab/>
        <w:t>ставок арендной платы за земельные участки;</w:t>
      </w:r>
    </w:p>
    <w:p w14:paraId="1CCAE10A" w14:textId="77777777" w:rsidR="00C52E66" w:rsidRPr="00C52E66" w:rsidRDefault="00C52E66">
      <w:pPr>
        <w:widowControl/>
        <w:numPr>
          <w:ilvl w:val="0"/>
          <w:numId w:val="31"/>
        </w:numPr>
        <w:autoSpaceDE/>
        <w:autoSpaceDN/>
        <w:adjustRightInd/>
        <w:rPr>
          <w:rFonts w:eastAsia="Times New Roman"/>
          <w:sz w:val="20"/>
          <w:szCs w:val="20"/>
        </w:rPr>
      </w:pPr>
      <w:r w:rsidRPr="00C52E66">
        <w:rPr>
          <w:rFonts w:eastAsia="Times New Roman"/>
          <w:sz w:val="20"/>
          <w:szCs w:val="20"/>
        </w:rPr>
        <w:tab/>
        <w:t>по предоставлению муниципальных преференций;</w:t>
      </w:r>
    </w:p>
    <w:p w14:paraId="2E27FE7F" w14:textId="77777777" w:rsidR="00C52E66" w:rsidRPr="00C52E66" w:rsidRDefault="00C52E66">
      <w:pPr>
        <w:widowControl/>
        <w:numPr>
          <w:ilvl w:val="0"/>
          <w:numId w:val="31"/>
        </w:numPr>
        <w:autoSpaceDE/>
        <w:autoSpaceDN/>
        <w:adjustRightInd/>
        <w:rPr>
          <w:rFonts w:eastAsia="Times New Roman"/>
          <w:sz w:val="20"/>
          <w:szCs w:val="20"/>
        </w:rPr>
      </w:pPr>
      <w:r w:rsidRPr="00C52E66">
        <w:rPr>
          <w:rFonts w:eastAsia="Times New Roman"/>
          <w:sz w:val="20"/>
          <w:szCs w:val="20"/>
        </w:rPr>
        <w:tab/>
        <w:t>по обеспечению доходности муниципальной собственности и иные.</w:t>
      </w:r>
    </w:p>
    <w:p w14:paraId="4F5B1B03"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В 2022 году проект бюджета поселка на 2023 год и плановый период 2024 и 2025 годы с учетом замечаний и предложений Контрольно-счетной Палаты МО «Мирнинский район».</w:t>
      </w:r>
    </w:p>
    <w:p w14:paraId="752829DD"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 xml:space="preserve">Целью, проводимой бюджетной и финансовой политики, являлось определение условий, используемых при составлении проекта местного бюджета на 2023 год и на плановый период 2024 и 2025 годов, подходов к его формированию, основных характеристик и прогнозируемых параметров местного бюджета на 2023 - 2025 годы. </w:t>
      </w:r>
    </w:p>
    <w:p w14:paraId="20DAF315"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 xml:space="preserve">Работа в сфере бюджетных отношений построена на основополагающем принципе, что все расходные обязательства должны финансироваться не в ущерб экономической стабильности и предсказуемости. </w:t>
      </w:r>
    </w:p>
    <w:p w14:paraId="0AAC2068"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 xml:space="preserve">Для достижения этих целей будет продолжена работа по решению задач, обеспечивающих: </w:t>
      </w:r>
    </w:p>
    <w:p w14:paraId="0863FCF8"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 создание благоприятных условий для социально-экономического развития поселка и привлечения инвестиций;</w:t>
      </w:r>
    </w:p>
    <w:p w14:paraId="7EEC58A2"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повышение эффективности управления муниципальным имуществом;</w:t>
      </w:r>
    </w:p>
    <w:p w14:paraId="4C1134F0"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совершенствование межбюджетных отношений;</w:t>
      </w:r>
    </w:p>
    <w:p w14:paraId="4B28BF37"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определение приоритетов и целей использования бюджетных средств.</w:t>
      </w:r>
    </w:p>
    <w:p w14:paraId="753C8DA0"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lastRenderedPageBreak/>
        <w:t xml:space="preserve">Депутаты поселкового Совета неоднократно рассматривали вопрос об уточнении бюджета муниципального образования «Поселок Айхал» Мирнинского района Республики Саха (Якутия) на 2022 год. </w:t>
      </w:r>
    </w:p>
    <w:p w14:paraId="2F121B80"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Ежегодно депутатами поселкового Совета заслушивается отчет об исполнении бюджета за прошедший период. Так депутатами – членами комиссии в 2022 году был рассмотрен и вынесен на утверждение сессии отчет об исполнении бюджета МО «Поселок Айхал» Мирнинского района Республики Саха (Якутия) за 2021 год.</w:t>
      </w:r>
    </w:p>
    <w:p w14:paraId="64B5D863"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 xml:space="preserve">В ходе обсуждения депутатами были отмечены как положительные, так и отрицательные результаты исполнения бюджета МО «Поселок Айхал» Мирнинского района Республики Саха (Якутия). </w:t>
      </w:r>
    </w:p>
    <w:p w14:paraId="2F3B3478"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 xml:space="preserve">Важным направлением деятельности комиссии являлось участие в разработке нормативных правовых актов. </w:t>
      </w:r>
    </w:p>
    <w:p w14:paraId="0D58A5A8"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Как и в прежние периоды, в течение 2022 года депутатами – членами комиссии проводилась большая работа, обусловленная изменениями в действующем законодательстве и принятием новых законов РФ, по принятию значимых решений, регулирующих управление муниципальной собственностью, рациональное использование муниципальных земель. В связи с чем, в отчетный период в сфере землепользования и собственности были рассмотрены и вынесены на утверждение правовые и нормативно - правовые акты:</w:t>
      </w:r>
    </w:p>
    <w:p w14:paraId="1CD7CB24" w14:textId="77777777" w:rsidR="00C52E66" w:rsidRPr="00C52E66" w:rsidRDefault="00C52E66" w:rsidP="00C52E66">
      <w:pPr>
        <w:widowControl/>
        <w:tabs>
          <w:tab w:val="num" w:pos="0"/>
          <w:tab w:val="left" w:pos="720"/>
        </w:tabs>
        <w:autoSpaceDE/>
        <w:autoSpaceDN/>
        <w:adjustRightInd/>
        <w:ind w:firstLine="567"/>
        <w:jc w:val="both"/>
        <w:rPr>
          <w:rFonts w:eastAsia="Times New Roman"/>
          <w:sz w:val="20"/>
          <w:szCs w:val="20"/>
        </w:rPr>
      </w:pPr>
      <w:r w:rsidRPr="00C52E66">
        <w:rPr>
          <w:rFonts w:eastAsia="Times New Roman"/>
          <w:sz w:val="20"/>
          <w:szCs w:val="20"/>
        </w:rPr>
        <w:t>- установлен земельный налог на 2023 год на территории муниципального образования «Поселок Айхал» Мирнинского района Республики Саха (Якутия);</w:t>
      </w:r>
    </w:p>
    <w:p w14:paraId="1D98E4E5"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 утверждены ставки арендной платы на земельные участки, находящиеся в собственности муниципального образования «Поселок Айхал» Мирнинского района Республики Саха (Якутия), на 2023 год;</w:t>
      </w:r>
    </w:p>
    <w:p w14:paraId="0D91DD3E"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 утверждены ставки арендной платы за земельные участки, государственная собственность на которые не разграничена, расположенные на территории муниципального образования «Посёлок Айхал» Мирнинского района Республики Саха (Якутия) на 2023 год.</w:t>
      </w:r>
    </w:p>
    <w:p w14:paraId="2FE141E8"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Был разработан и вынесен на утверждение проект решения «Об утверждении Положения о бюджетном устройстве и бюджетном процессе муниципального образования «Поселок Айхал» Мирнинского района Республики Саха (Якутия)»</w:t>
      </w:r>
    </w:p>
    <w:p w14:paraId="6FAA2577"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Были предварительно заслушаны и изучены вопросы с последующим вынесение на рассмотрении сессии поселкового Совета депутатов:</w:t>
      </w:r>
    </w:p>
    <w:p w14:paraId="6D6C2B4E"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 Об итогах исполнения бюджета муниципального образования «Поселок Айхал» Мирнинского района Республика Саха (Якутия) за 2021 год;</w:t>
      </w:r>
    </w:p>
    <w:p w14:paraId="69C650E2"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 xml:space="preserve">- Об итогах исполнения Стратегии социально-экономического развития муниципального образования «Посёлок Айхал» Мирнинского района Республики Саха (Якутия) за 2021 год; </w:t>
      </w:r>
    </w:p>
    <w:p w14:paraId="7819F08C"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 xml:space="preserve">Об утверждении отчета о расходовании средств иных межбюджетных трансфертов, переданных из бюджета муниципального образования «Поселок Айхал» Мирнинского района Республики Саха (Якутия) в бюджет муниципального образования «Мирнинского района Республики Саха (Якутия) за 2021 год; </w:t>
      </w:r>
    </w:p>
    <w:p w14:paraId="162E3422"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 xml:space="preserve">Об итогах исполнения бюджета муниципального образования «Поселок Айхал» Мирнинского района Республики Саха (Якутия) за 1 квартал, первое полугодие и девять месяцев 2022 года; </w:t>
      </w:r>
    </w:p>
    <w:p w14:paraId="0592A6D7"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r w:rsidRPr="00C52E66">
        <w:rPr>
          <w:rFonts w:eastAsia="Times New Roman"/>
          <w:sz w:val="20"/>
          <w:szCs w:val="20"/>
        </w:rPr>
        <w:t>Об исполнении Плана (Программы) приватизации муниципального имущества муниципального образования «Поселок Айхал» Мирнинского района Республики Саха (Якутия) на 2022 год и плановый период 2023 и 2024 годов.</w:t>
      </w:r>
    </w:p>
    <w:p w14:paraId="66173934" w14:textId="77777777" w:rsidR="00C52E66" w:rsidRPr="00C52E66" w:rsidRDefault="00C52E66" w:rsidP="00C52E66">
      <w:pPr>
        <w:widowControl/>
        <w:tabs>
          <w:tab w:val="num" w:pos="0"/>
          <w:tab w:val="left" w:pos="720"/>
          <w:tab w:val="left" w:pos="8775"/>
        </w:tabs>
        <w:autoSpaceDE/>
        <w:autoSpaceDN/>
        <w:adjustRightInd/>
        <w:ind w:firstLine="567"/>
        <w:jc w:val="both"/>
        <w:rPr>
          <w:rFonts w:eastAsia="Times New Roman"/>
          <w:sz w:val="20"/>
          <w:szCs w:val="20"/>
        </w:rPr>
      </w:pPr>
    </w:p>
    <w:p w14:paraId="23FA7B73" w14:textId="77777777" w:rsidR="00C52E66" w:rsidRPr="00C52E66" w:rsidRDefault="00C52E66" w:rsidP="00C52E66">
      <w:pPr>
        <w:ind w:firstLine="567"/>
        <w:jc w:val="center"/>
        <w:rPr>
          <w:rFonts w:eastAsia="Times New Roman"/>
          <w:b/>
          <w:sz w:val="20"/>
          <w:szCs w:val="20"/>
          <w:u w:val="single"/>
        </w:rPr>
      </w:pPr>
      <w:r w:rsidRPr="00C52E66">
        <w:rPr>
          <w:rFonts w:eastAsia="Times New Roman"/>
          <w:b/>
          <w:sz w:val="20"/>
          <w:szCs w:val="20"/>
          <w:u w:val="single"/>
        </w:rPr>
        <w:t xml:space="preserve">Комиссия </w:t>
      </w:r>
      <w:r w:rsidRPr="00C52E66">
        <w:rPr>
          <w:rFonts w:eastAsia="Times New Roman"/>
          <w:b/>
          <w:bCs/>
          <w:sz w:val="20"/>
          <w:szCs w:val="20"/>
          <w:u w:val="single"/>
        </w:rPr>
        <w:t>п</w:t>
      </w:r>
      <w:r w:rsidRPr="00C52E66">
        <w:rPr>
          <w:rFonts w:eastAsia="Times New Roman"/>
          <w:b/>
          <w:sz w:val="20"/>
          <w:szCs w:val="20"/>
          <w:u w:val="single"/>
        </w:rPr>
        <w:t>о вопросам коммунального хозяйства, отраслям промышленности</w:t>
      </w:r>
    </w:p>
    <w:p w14:paraId="5B5EB268"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Комиссия по вопросам коммунального хозяйства, отраслям промышленности поселкового Совета депутатов </w:t>
      </w:r>
      <w:r w:rsidRPr="00C52E66">
        <w:rPr>
          <w:rFonts w:eastAsia="Times New Roman"/>
          <w:color w:val="000000"/>
          <w:sz w:val="20"/>
          <w:szCs w:val="20"/>
          <w:lang w:val="en-US"/>
        </w:rPr>
        <w:t>IV</w:t>
      </w:r>
      <w:r w:rsidRPr="00C52E66">
        <w:rPr>
          <w:rFonts w:eastAsia="Times New Roman"/>
          <w:color w:val="000000"/>
          <w:sz w:val="20"/>
          <w:szCs w:val="20"/>
        </w:rPr>
        <w:t xml:space="preserve"> созыва действовала в следующем составе: </w:t>
      </w:r>
    </w:p>
    <w:p w14:paraId="5AEF327F" w14:textId="77777777" w:rsidR="00C52E66" w:rsidRPr="00C52E66" w:rsidRDefault="00C52E66" w:rsidP="00C52E66">
      <w:pPr>
        <w:widowControl/>
        <w:autoSpaceDE/>
        <w:autoSpaceDN/>
        <w:adjustRightInd/>
        <w:ind w:firstLine="567"/>
        <w:jc w:val="both"/>
        <w:rPr>
          <w:rFonts w:eastAsia="Times New Roman"/>
          <w:sz w:val="20"/>
          <w:szCs w:val="20"/>
        </w:rPr>
      </w:pPr>
    </w:p>
    <w:p w14:paraId="25710F8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i/>
          <w:sz w:val="20"/>
          <w:szCs w:val="20"/>
        </w:rPr>
        <w:t>Екатерина Петровна</w:t>
      </w:r>
      <w:r w:rsidRPr="00C52E66">
        <w:rPr>
          <w:rFonts w:eastAsia="Times New Roman"/>
          <w:sz w:val="20"/>
          <w:szCs w:val="20"/>
        </w:rPr>
        <w:t xml:space="preserve"> </w:t>
      </w:r>
      <w:r w:rsidRPr="00C52E66">
        <w:rPr>
          <w:rFonts w:eastAsia="Times New Roman"/>
          <w:i/>
          <w:sz w:val="20"/>
          <w:szCs w:val="20"/>
        </w:rPr>
        <w:t xml:space="preserve">Круг </w:t>
      </w:r>
      <w:r w:rsidRPr="00C52E66">
        <w:rPr>
          <w:rFonts w:eastAsia="Times New Roman"/>
          <w:sz w:val="20"/>
          <w:szCs w:val="20"/>
        </w:rPr>
        <w:t xml:space="preserve">– Председатель комиссии </w:t>
      </w:r>
    </w:p>
    <w:p w14:paraId="7D6C6169" w14:textId="77777777" w:rsidR="00C52E66" w:rsidRPr="00C52E66" w:rsidRDefault="00C52E66" w:rsidP="00C52E66">
      <w:pPr>
        <w:widowControl/>
        <w:autoSpaceDE/>
        <w:autoSpaceDN/>
        <w:adjustRightInd/>
        <w:ind w:firstLine="567"/>
        <w:jc w:val="both"/>
        <w:rPr>
          <w:rFonts w:eastAsia="Times New Roman"/>
          <w:i/>
          <w:color w:val="FF0000"/>
          <w:sz w:val="20"/>
          <w:szCs w:val="20"/>
        </w:rPr>
      </w:pPr>
      <w:r w:rsidRPr="00C52E66">
        <w:rPr>
          <w:rFonts w:eastAsia="Times New Roman"/>
          <w:i/>
          <w:sz w:val="20"/>
          <w:szCs w:val="20"/>
        </w:rPr>
        <w:t xml:space="preserve">Алексей Владиленович Безденежных – </w:t>
      </w:r>
      <w:r w:rsidRPr="00C52E66">
        <w:rPr>
          <w:rFonts w:eastAsia="Times New Roman"/>
          <w:sz w:val="20"/>
          <w:szCs w:val="20"/>
        </w:rPr>
        <w:t>заместитель  председателя комиссии</w:t>
      </w:r>
    </w:p>
    <w:p w14:paraId="41E1F706" w14:textId="37764429"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mc:AlternateContent>
          <mc:Choice Requires="wps">
            <w:drawing>
              <wp:anchor distT="0" distB="0" distL="114300" distR="114300" simplePos="0" relativeHeight="251677696" behindDoc="0" locked="0" layoutInCell="1" allowOverlap="1" wp14:anchorId="2A35358E" wp14:editId="6C453E5C">
                <wp:simplePos x="0" y="0"/>
                <wp:positionH relativeFrom="column">
                  <wp:posOffset>2853690</wp:posOffset>
                </wp:positionH>
                <wp:positionV relativeFrom="paragraph">
                  <wp:posOffset>33020</wp:posOffset>
                </wp:positionV>
                <wp:extent cx="161925" cy="790575"/>
                <wp:effectExtent l="9525" t="12700" r="9525" b="6350"/>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790575"/>
                        </a:xfrm>
                        <a:prstGeom prst="rightBrace">
                          <a:avLst>
                            <a:gd name="adj1" fmla="val 406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B9D6E" id="Правая фигурная скобка 7" o:spid="_x0000_s1026" type="#_x0000_t88" style="position:absolute;margin-left:224.7pt;margin-top:2.6pt;width:12.7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"/>
            </w:pict>
          </mc:Fallback>
        </mc:AlternateContent>
      </w:r>
      <w:r w:rsidRPr="00C52E66">
        <w:rPr>
          <w:rFonts w:eastAsia="Times New Roman"/>
          <w:i/>
          <w:noProof/>
          <w:sz w:val="20"/>
          <w:szCs w:val="20"/>
        </w:rPr>
        <w:t>Сергей Алексеевич Домброван</w:t>
      </w:r>
    </w:p>
    <w:p w14:paraId="14CE8104"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Андрей Юрьевич Дубно</w:t>
      </w:r>
    </w:p>
    <w:p w14:paraId="51383624"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w:t>Андрей Иванович Руськин</w:t>
      </w:r>
      <w:r w:rsidRPr="00C52E66">
        <w:rPr>
          <w:rFonts w:eastAsia="Times New Roman"/>
          <w:i/>
          <w:noProof/>
          <w:sz w:val="20"/>
          <w:szCs w:val="20"/>
        </w:rPr>
        <w:tab/>
      </w:r>
      <w:r w:rsidRPr="00C52E66">
        <w:rPr>
          <w:rFonts w:eastAsia="Times New Roman"/>
          <w:i/>
          <w:noProof/>
          <w:sz w:val="20"/>
          <w:szCs w:val="20"/>
        </w:rPr>
        <w:tab/>
      </w:r>
      <w:r w:rsidRPr="00C52E66">
        <w:rPr>
          <w:rFonts w:eastAsia="Times New Roman"/>
          <w:sz w:val="20"/>
          <w:szCs w:val="20"/>
        </w:rPr>
        <w:tab/>
      </w:r>
      <w:r w:rsidRPr="00C52E66">
        <w:rPr>
          <w:rFonts w:eastAsia="Times New Roman"/>
          <w:sz w:val="20"/>
          <w:szCs w:val="20"/>
        </w:rPr>
        <w:tab/>
        <w:t>члены комиссии</w:t>
      </w:r>
    </w:p>
    <w:p w14:paraId="7481EC0D"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Нина Ивановна Панова</w:t>
      </w:r>
    </w:p>
    <w:p w14:paraId="37499AEC"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Святослав Николаевич Слуцкий</w:t>
      </w:r>
    </w:p>
    <w:p w14:paraId="1DC90E4D" w14:textId="77777777" w:rsidR="00C52E66" w:rsidRPr="00C52E66" w:rsidRDefault="00C52E66" w:rsidP="00C52E66">
      <w:pPr>
        <w:widowControl/>
        <w:autoSpaceDE/>
        <w:autoSpaceDN/>
        <w:adjustRightInd/>
        <w:ind w:firstLine="567"/>
        <w:jc w:val="both"/>
        <w:rPr>
          <w:rFonts w:eastAsia="Times New Roman"/>
          <w:i/>
          <w:sz w:val="20"/>
          <w:szCs w:val="20"/>
        </w:rPr>
      </w:pPr>
    </w:p>
    <w:p w14:paraId="45366D26"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После проведенных выборов поселкового Совета </w:t>
      </w:r>
      <w:r w:rsidRPr="00C52E66">
        <w:rPr>
          <w:rFonts w:eastAsia="Times New Roman"/>
          <w:color w:val="000000"/>
          <w:sz w:val="20"/>
          <w:szCs w:val="20"/>
          <w:lang w:val="en-US"/>
        </w:rPr>
        <w:t>V</w:t>
      </w:r>
      <w:r w:rsidRPr="00C52E66">
        <w:rPr>
          <w:rFonts w:eastAsia="Times New Roman"/>
          <w:color w:val="000000"/>
          <w:sz w:val="20"/>
          <w:szCs w:val="20"/>
        </w:rPr>
        <w:t xml:space="preserve"> созыва на </w:t>
      </w:r>
      <w:r w:rsidRPr="00C52E66">
        <w:rPr>
          <w:rFonts w:eastAsia="Times New Roman"/>
          <w:color w:val="000000"/>
          <w:sz w:val="20"/>
          <w:szCs w:val="20"/>
          <w:lang w:val="en-US"/>
        </w:rPr>
        <w:t>I</w:t>
      </w:r>
      <w:r w:rsidRPr="00C52E66">
        <w:rPr>
          <w:rFonts w:eastAsia="Times New Roman"/>
          <w:color w:val="000000"/>
          <w:sz w:val="20"/>
          <w:szCs w:val="20"/>
        </w:rPr>
        <w:t xml:space="preserve"> сессии поселкового Совета депутатов, которая состоялась 23 сентября 2022 года, был утвержден следующий состав Комиссии:</w:t>
      </w:r>
    </w:p>
    <w:p w14:paraId="54062817" w14:textId="77777777" w:rsidR="00C52E66" w:rsidRPr="00C52E66" w:rsidRDefault="00C52E66" w:rsidP="00C52E66">
      <w:pPr>
        <w:widowControl/>
        <w:autoSpaceDE/>
        <w:autoSpaceDN/>
        <w:adjustRightInd/>
        <w:ind w:firstLine="567"/>
        <w:rPr>
          <w:rFonts w:eastAsia="Times New Roman"/>
          <w:color w:val="FF0000"/>
          <w:sz w:val="20"/>
          <w:szCs w:val="20"/>
        </w:rPr>
      </w:pPr>
    </w:p>
    <w:p w14:paraId="0B3CD9AB"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sz w:val="20"/>
          <w:szCs w:val="20"/>
        </w:rPr>
        <w:t xml:space="preserve">Михаил Владимирович Каюков– </w:t>
      </w:r>
      <w:r w:rsidRPr="00C52E66">
        <w:rPr>
          <w:rFonts w:eastAsia="Times New Roman"/>
          <w:color w:val="000000"/>
          <w:sz w:val="20"/>
          <w:szCs w:val="20"/>
        </w:rPr>
        <w:t>Председатель комиссии;</w:t>
      </w:r>
      <w:r w:rsidRPr="00C52E66">
        <w:rPr>
          <w:rFonts w:eastAsia="Times New Roman"/>
          <w:sz w:val="20"/>
          <w:szCs w:val="20"/>
        </w:rPr>
        <w:t xml:space="preserve"> </w:t>
      </w:r>
    </w:p>
    <w:p w14:paraId="38772A65"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w:t>Андрей Иванович Руськин</w:t>
      </w:r>
      <w:r w:rsidRPr="00C52E66">
        <w:rPr>
          <w:rFonts w:eastAsia="Times New Roman"/>
          <w:i/>
          <w:sz w:val="20"/>
          <w:szCs w:val="20"/>
        </w:rPr>
        <w:t xml:space="preserve"> – </w:t>
      </w:r>
      <w:r w:rsidRPr="00C52E66">
        <w:rPr>
          <w:rFonts w:eastAsia="Times New Roman"/>
          <w:sz w:val="20"/>
          <w:szCs w:val="20"/>
        </w:rPr>
        <w:t>заместитель председателя комиссии;</w:t>
      </w:r>
    </w:p>
    <w:p w14:paraId="4EA24426" w14:textId="4E00DE9D"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mc:AlternateContent>
          <mc:Choice Requires="wps">
            <w:drawing>
              <wp:anchor distT="0" distB="0" distL="114300" distR="114300" simplePos="0" relativeHeight="251678720" behindDoc="0" locked="0" layoutInCell="1" allowOverlap="1" wp14:anchorId="56544CEB" wp14:editId="34EB9D5E">
                <wp:simplePos x="0" y="0"/>
                <wp:positionH relativeFrom="column">
                  <wp:posOffset>2853690</wp:posOffset>
                </wp:positionH>
                <wp:positionV relativeFrom="paragraph">
                  <wp:posOffset>-3175</wp:posOffset>
                </wp:positionV>
                <wp:extent cx="198120" cy="914400"/>
                <wp:effectExtent l="9525" t="11430" r="11430" b="7620"/>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914400"/>
                        </a:xfrm>
                        <a:prstGeom prst="righ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F484E" id="Правая фигурная скобка 6" o:spid="_x0000_s1026" type="#_x0000_t88" style="position:absolute;margin-left:224.7pt;margin-top:-.25pt;width:15.6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"/>
            </w:pict>
          </mc:Fallback>
        </mc:AlternateContent>
      </w:r>
      <w:r w:rsidRPr="00C52E66">
        <w:rPr>
          <w:rFonts w:eastAsia="Times New Roman"/>
          <w:i/>
          <w:noProof/>
          <w:sz w:val="20"/>
          <w:szCs w:val="20"/>
        </w:rPr>
        <w:t>Елена Павловна Качалова</w:t>
      </w:r>
    </w:p>
    <w:p w14:paraId="421D4F61" w14:textId="77777777" w:rsidR="00C52E66" w:rsidRPr="00C52E66" w:rsidRDefault="00C52E66" w:rsidP="00C52E66">
      <w:pPr>
        <w:widowControl/>
        <w:autoSpaceDE/>
        <w:autoSpaceDN/>
        <w:adjustRightInd/>
        <w:ind w:firstLine="567"/>
        <w:jc w:val="both"/>
        <w:rPr>
          <w:rFonts w:eastAsia="Times New Roman"/>
          <w:i/>
          <w:sz w:val="20"/>
          <w:szCs w:val="20"/>
        </w:rPr>
      </w:pPr>
      <w:r w:rsidRPr="00C52E66">
        <w:rPr>
          <w:rFonts w:eastAsia="Times New Roman"/>
          <w:i/>
          <w:noProof/>
          <w:sz w:val="20"/>
          <w:szCs w:val="20"/>
        </w:rPr>
        <w:t>Сергей Алексеевич Домброван</w:t>
      </w:r>
    </w:p>
    <w:p w14:paraId="797B1374"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Виталий Иванович Севостьянов</w:t>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t>члены комиссии</w:t>
      </w:r>
    </w:p>
    <w:p w14:paraId="01A63378"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Евгений Александрович Колосков</w:t>
      </w:r>
    </w:p>
    <w:p w14:paraId="60112C7A" w14:textId="77777777" w:rsidR="00C52E66" w:rsidRPr="00C52E66" w:rsidRDefault="00C52E66" w:rsidP="00C52E66">
      <w:pPr>
        <w:widowControl/>
        <w:autoSpaceDE/>
        <w:autoSpaceDN/>
        <w:adjustRightInd/>
        <w:ind w:firstLine="567"/>
        <w:jc w:val="both"/>
        <w:rPr>
          <w:rFonts w:eastAsia="Times New Roman"/>
          <w:i/>
          <w:noProof/>
          <w:sz w:val="20"/>
          <w:szCs w:val="20"/>
        </w:rPr>
      </w:pPr>
      <w:r w:rsidRPr="00C52E66">
        <w:rPr>
          <w:rFonts w:eastAsia="Times New Roman"/>
          <w:i/>
          <w:noProof/>
          <w:sz w:val="20"/>
          <w:szCs w:val="20"/>
        </w:rPr>
        <w:t>Алексей Владимирович Бузданов</w:t>
      </w:r>
    </w:p>
    <w:p w14:paraId="0DE432C5" w14:textId="77777777" w:rsidR="00C52E66" w:rsidRPr="00C52E66" w:rsidRDefault="00C52E66" w:rsidP="00C52E66">
      <w:pPr>
        <w:widowControl/>
        <w:autoSpaceDE/>
        <w:autoSpaceDN/>
        <w:adjustRightInd/>
        <w:ind w:firstLine="567"/>
        <w:jc w:val="both"/>
        <w:rPr>
          <w:rFonts w:eastAsia="Times New Roman"/>
          <w:sz w:val="20"/>
          <w:szCs w:val="20"/>
        </w:rPr>
      </w:pPr>
    </w:p>
    <w:p w14:paraId="067C6478"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За отчетный период была проведена </w:t>
      </w:r>
      <w:r w:rsidRPr="00C52E66">
        <w:rPr>
          <w:rFonts w:eastAsia="Times New Roman"/>
          <w:b/>
          <w:sz w:val="20"/>
          <w:szCs w:val="20"/>
        </w:rPr>
        <w:t>1</w:t>
      </w:r>
      <w:r w:rsidRPr="00C52E66">
        <w:rPr>
          <w:rFonts w:eastAsia="Times New Roman"/>
          <w:sz w:val="20"/>
          <w:szCs w:val="20"/>
        </w:rPr>
        <w:t xml:space="preserve"> (АППГ – </w:t>
      </w:r>
      <w:r w:rsidRPr="00C52E66">
        <w:rPr>
          <w:rFonts w:eastAsia="Times New Roman"/>
          <w:b/>
          <w:sz w:val="20"/>
          <w:szCs w:val="20"/>
        </w:rPr>
        <w:t>2</w:t>
      </w:r>
      <w:r w:rsidRPr="00C52E66">
        <w:rPr>
          <w:rFonts w:eastAsia="Times New Roman"/>
          <w:sz w:val="20"/>
          <w:szCs w:val="20"/>
        </w:rPr>
        <w:t>) заседания комиссии. Члены Комиссии так же принимали активное участие в составе комиссий Администрации «МО «Поселок Айхал» и расширенных комиссий поселкового Совета депутатов.</w:t>
      </w:r>
    </w:p>
    <w:p w14:paraId="6D270C35"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На контроле Комиссии по вопросам коммунального хозяйства, отраслям промышленности в течении года стояли такие вопросы, как: </w:t>
      </w:r>
    </w:p>
    <w:p w14:paraId="0E0C4B7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 xml:space="preserve"> О переселение граждан из аварийного жилищного фонда;</w:t>
      </w:r>
    </w:p>
    <w:p w14:paraId="08B6B6AC"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 xml:space="preserve"> О складировании снега на территории п. Айхал;</w:t>
      </w:r>
    </w:p>
    <w:p w14:paraId="648A93B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 xml:space="preserve"> О температурном графике ресурсоснабжающей организации для котельных п. Айхал;</w:t>
      </w:r>
    </w:p>
    <w:p w14:paraId="3350B169"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 xml:space="preserve"> О выполнении муниципальных контрактов по содержанию тротуаров и автомобильных дорог общего пользования и непридомовых территорий п. Айхал;</w:t>
      </w:r>
    </w:p>
    <w:p w14:paraId="39B2E74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 xml:space="preserve"> Об освещении поселка Айхал в вечернее и ночное суток;</w:t>
      </w:r>
    </w:p>
    <w:p w14:paraId="1F5E87D9"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w:t>
      </w:r>
      <w:r w:rsidRPr="00C52E66">
        <w:rPr>
          <w:rFonts w:eastAsia="Times New Roman"/>
          <w:sz w:val="20"/>
          <w:szCs w:val="20"/>
        </w:rPr>
        <w:tab/>
        <w:t xml:space="preserve"> О рассмотрении возможности обустройства тротуара по ул. Энтузиастов от МКД № 2 к МКД № № 1 и 3.</w:t>
      </w:r>
    </w:p>
    <w:p w14:paraId="088E6481" w14:textId="77777777" w:rsidR="00C52E66" w:rsidRPr="00C52E66" w:rsidRDefault="00C52E66" w:rsidP="00C52E66">
      <w:pPr>
        <w:keepNext/>
        <w:widowControl/>
        <w:autoSpaceDE/>
        <w:autoSpaceDN/>
        <w:adjustRightInd/>
        <w:spacing w:before="240" w:after="60"/>
        <w:ind w:firstLine="567"/>
        <w:outlineLvl w:val="0"/>
        <w:rPr>
          <w:rFonts w:ascii="Cambria" w:eastAsia="Times New Roman" w:hAnsi="Cambria"/>
          <w:kern w:val="32"/>
          <w:sz w:val="20"/>
          <w:szCs w:val="20"/>
          <w:lang w:val="x-none" w:eastAsia="x-none"/>
        </w:rPr>
      </w:pPr>
      <w:r w:rsidRPr="00C52E66">
        <w:rPr>
          <w:rFonts w:ascii="Cambria" w:eastAsia="Times New Roman" w:hAnsi="Cambria"/>
          <w:bCs/>
          <w:kern w:val="32"/>
          <w:sz w:val="20"/>
          <w:szCs w:val="20"/>
          <w:lang w:val="x-none" w:eastAsia="x-none"/>
        </w:rPr>
        <w:t>Депутаты комиссии принимали активное участие в разработке нормативных правовых актов.</w:t>
      </w:r>
    </w:p>
    <w:p w14:paraId="59B26614" w14:textId="77777777" w:rsidR="00C52E66" w:rsidRPr="00C52E66" w:rsidRDefault="00C52E66" w:rsidP="00C52E66">
      <w:pPr>
        <w:ind w:firstLine="567"/>
        <w:jc w:val="both"/>
        <w:rPr>
          <w:rFonts w:eastAsia="Times New Roman"/>
          <w:sz w:val="20"/>
          <w:szCs w:val="20"/>
        </w:rPr>
      </w:pPr>
      <w:r w:rsidRPr="00C52E66">
        <w:rPr>
          <w:rFonts w:eastAsia="Times New Roman"/>
          <w:sz w:val="20"/>
          <w:szCs w:val="20"/>
        </w:rPr>
        <w:t>Заседания комиссии проходили на основе коллективного, делового обсуждения. Депутаты постоянно действовали в сотрудничестве с поселковой администрацией, предприятиями и организациями поселка. В процессе работы депутаты вносили предложения, замечания по рассматриваемым вопросам, а также вносили предложения по включению в повестку заседаний поселкового Совета дополнительных актуальных для поселка вопросов.</w:t>
      </w:r>
    </w:p>
    <w:p w14:paraId="2C02F677" w14:textId="77777777" w:rsidR="00C52E66" w:rsidRPr="00C52E66" w:rsidRDefault="00C52E66" w:rsidP="00C52E66">
      <w:pPr>
        <w:ind w:firstLine="567"/>
        <w:jc w:val="both"/>
        <w:rPr>
          <w:rFonts w:eastAsia="Times New Roman"/>
          <w:sz w:val="20"/>
          <w:szCs w:val="20"/>
        </w:rPr>
      </w:pPr>
    </w:p>
    <w:p w14:paraId="08B60DF9" w14:textId="77777777" w:rsidR="00C52E66" w:rsidRPr="00C52E66" w:rsidRDefault="00C52E66">
      <w:pPr>
        <w:widowControl/>
        <w:numPr>
          <w:ilvl w:val="0"/>
          <w:numId w:val="26"/>
        </w:numPr>
        <w:autoSpaceDE/>
        <w:autoSpaceDN/>
        <w:adjustRightInd/>
        <w:jc w:val="center"/>
        <w:rPr>
          <w:rFonts w:eastAsia="Times New Roman"/>
          <w:b/>
          <w:sz w:val="20"/>
          <w:szCs w:val="20"/>
        </w:rPr>
      </w:pPr>
      <w:r w:rsidRPr="00C52E66">
        <w:rPr>
          <w:rFonts w:eastAsia="Times New Roman"/>
          <w:b/>
          <w:sz w:val="20"/>
          <w:szCs w:val="20"/>
        </w:rPr>
        <w:t>Проблемные вопросы нормотворческой деятельности</w:t>
      </w:r>
    </w:p>
    <w:p w14:paraId="4B42BBA9" w14:textId="77777777" w:rsidR="00C52E66" w:rsidRPr="00C52E66" w:rsidRDefault="00C52E66" w:rsidP="00C52E66">
      <w:pPr>
        <w:widowControl/>
        <w:autoSpaceDE/>
        <w:autoSpaceDN/>
        <w:adjustRightInd/>
        <w:ind w:left="1080"/>
        <w:rPr>
          <w:rFonts w:eastAsia="Times New Roman"/>
          <w:b/>
          <w:sz w:val="20"/>
          <w:szCs w:val="20"/>
        </w:rPr>
      </w:pPr>
    </w:p>
    <w:p w14:paraId="5A2610B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Вопросы муниципального нормотворчества, повышения качества муниципальных актов являются одним из приоритетных направлений взаимодействия органов государственной власти и органов местного самоуправления. </w:t>
      </w:r>
    </w:p>
    <w:p w14:paraId="015B4F64"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С учетом изменений законодательства, обновления состава поселкового Совета депутатов вопрос повышения квалификации депутатов остается актуальным.</w:t>
      </w:r>
    </w:p>
    <w:p w14:paraId="270150D3"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К проблемным вопросам деятельности поселкового Совета в 2022 году можно отнести: </w:t>
      </w:r>
    </w:p>
    <w:p w14:paraId="7886698B"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 недостаточный контроль председателями постоянных комиссий за выполнением решений, принятыми поселковым Советом, по направлению деятельности комиссий; </w:t>
      </w:r>
    </w:p>
    <w:p w14:paraId="578BFC5B"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несмотря на плановость работы Президиума, сессий поселкового Совета, рассмотрение некоторых вопросов приходилось переносить на другие сроки.</w:t>
      </w:r>
    </w:p>
    <w:p w14:paraId="305D2539" w14:textId="77777777" w:rsidR="00C52E66" w:rsidRPr="00C52E66" w:rsidRDefault="00C52E66" w:rsidP="00C52E66">
      <w:pPr>
        <w:widowControl/>
        <w:autoSpaceDE/>
        <w:autoSpaceDN/>
        <w:adjustRightInd/>
        <w:ind w:firstLine="567"/>
        <w:jc w:val="both"/>
        <w:rPr>
          <w:rFonts w:eastAsia="Times New Roman"/>
          <w:sz w:val="20"/>
          <w:szCs w:val="20"/>
        </w:rPr>
      </w:pPr>
    </w:p>
    <w:p w14:paraId="0069C058" w14:textId="77777777" w:rsidR="00C52E66" w:rsidRPr="00C52E66" w:rsidRDefault="00C52E66">
      <w:pPr>
        <w:widowControl/>
        <w:numPr>
          <w:ilvl w:val="0"/>
          <w:numId w:val="26"/>
        </w:numPr>
        <w:autoSpaceDE/>
        <w:autoSpaceDN/>
        <w:adjustRightInd/>
        <w:jc w:val="center"/>
        <w:rPr>
          <w:rFonts w:eastAsia="Times New Roman"/>
          <w:b/>
          <w:sz w:val="20"/>
          <w:szCs w:val="20"/>
        </w:rPr>
      </w:pPr>
      <w:r w:rsidRPr="00C52E66">
        <w:rPr>
          <w:rFonts w:eastAsia="Times New Roman"/>
          <w:b/>
          <w:sz w:val="20"/>
          <w:szCs w:val="20"/>
        </w:rPr>
        <w:t>Информационное обеспечение деятельности поселкового Совета депутатов</w:t>
      </w:r>
    </w:p>
    <w:p w14:paraId="7404B221" w14:textId="77777777" w:rsidR="00C52E66" w:rsidRPr="00C52E66" w:rsidRDefault="00C52E66" w:rsidP="00C52E66">
      <w:pPr>
        <w:widowControl/>
        <w:autoSpaceDE/>
        <w:autoSpaceDN/>
        <w:adjustRightInd/>
        <w:ind w:left="1080"/>
        <w:rPr>
          <w:rFonts w:eastAsia="Times New Roman"/>
          <w:b/>
          <w:sz w:val="20"/>
          <w:szCs w:val="20"/>
        </w:rPr>
      </w:pPr>
    </w:p>
    <w:p w14:paraId="733284BD"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Одной из важных задач поселкового Совета депутатов является информирование о своей деятельности. Поселковый Совет депутатов постоянно стремится к формированию устойчивого интереса жителей поселка к принимаемым Советом решениям. В отчетном периоде информирование населения поселка Айхал о заседаниях поселкового Совета депутатов осуществлялось в нескольких направлениях: в печатных средствах массовой информации – информационном бюллетене «Вестник Айхала», через официальный сайт в сети «Интернет» (www.мо-айхал.рф), на информационном стенде в фойе здания администрации поселка. </w:t>
      </w:r>
    </w:p>
    <w:p w14:paraId="741B2C56"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Так же информирование граждан осуществлялось через социальную сеть «</w:t>
      </w:r>
      <w:r w:rsidRPr="00C52E66">
        <w:rPr>
          <w:rFonts w:eastAsia="Times New Roman"/>
          <w:sz w:val="20"/>
          <w:szCs w:val="20"/>
          <w:lang w:val="en-US"/>
        </w:rPr>
        <w:t>Tele</w:t>
      </w:r>
      <w:r w:rsidRPr="00C52E66">
        <w:rPr>
          <w:rFonts w:eastAsia="Times New Roman"/>
          <w:sz w:val="20"/>
          <w:szCs w:val="20"/>
        </w:rPr>
        <w:t>gram».</w:t>
      </w:r>
    </w:p>
    <w:p w14:paraId="5180CBD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Особе внимание уделялось муниципальным правовым актам, затрагивающим права, свободы и обязанности граждан. Данные акты вступали в силу только после их официального опубликования в информационном бюллетене «Вестник Айхала» и (или) обнародования на официальном сайте www.мо-айхал.рф.</w:t>
      </w:r>
    </w:p>
    <w:p w14:paraId="5517CC0B"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Установление и поддержание тесных связей с избирателями, организациями и учреждениями поселка имеет важное значение в работе поселкового Совета депутатов. Депутаты поселкового Совета осуществляли прием избирателей. Одна из действенных форм связи между поселковым Советом и обществом – обращения граждан, предприятий, организаций и учреждений. </w:t>
      </w:r>
    </w:p>
    <w:p w14:paraId="0CFBA7E7"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Всего за 2022 год поступило 26 обращений граждан, из них 8 обращений были направлены посредством электронной формы, размещенной на сайте (https://мо-айхал.рф/poselkovyy-sovet/internet-priemnaya/), и посредством электронной почты поселкового Совета депутатов.</w:t>
      </w:r>
    </w:p>
    <w:p w14:paraId="2D64FD98" w14:textId="77777777" w:rsidR="00C52E66" w:rsidRPr="00C52E66" w:rsidRDefault="00C52E66" w:rsidP="00C52E66">
      <w:pPr>
        <w:widowControl/>
        <w:autoSpaceDE/>
        <w:autoSpaceDN/>
        <w:adjustRightInd/>
        <w:ind w:firstLine="567"/>
        <w:jc w:val="center"/>
        <w:rPr>
          <w:rFonts w:eastAsia="Times New Roman"/>
          <w:b/>
          <w:sz w:val="20"/>
          <w:szCs w:val="20"/>
        </w:rPr>
      </w:pPr>
    </w:p>
    <w:p w14:paraId="16617E4C" w14:textId="77777777" w:rsidR="00C52E66" w:rsidRPr="00C52E66" w:rsidRDefault="00C52E66">
      <w:pPr>
        <w:widowControl/>
        <w:numPr>
          <w:ilvl w:val="0"/>
          <w:numId w:val="26"/>
        </w:numPr>
        <w:autoSpaceDE/>
        <w:autoSpaceDN/>
        <w:adjustRightInd/>
        <w:jc w:val="center"/>
        <w:rPr>
          <w:rFonts w:eastAsia="Times New Roman"/>
          <w:b/>
          <w:sz w:val="20"/>
          <w:szCs w:val="20"/>
        </w:rPr>
      </w:pPr>
      <w:r w:rsidRPr="00C52E66">
        <w:rPr>
          <w:rFonts w:eastAsia="Times New Roman"/>
          <w:b/>
          <w:sz w:val="20"/>
          <w:szCs w:val="20"/>
        </w:rPr>
        <w:t>Взаимодействие поселкового Совета депутатов с органами государственной власти, органами местного самоуправления, организациями, учреждениями и общественностью</w:t>
      </w:r>
    </w:p>
    <w:p w14:paraId="3536E76D" w14:textId="77777777" w:rsidR="00C52E66" w:rsidRPr="00C52E66" w:rsidRDefault="00C52E66" w:rsidP="00C52E66">
      <w:pPr>
        <w:widowControl/>
        <w:autoSpaceDE/>
        <w:autoSpaceDN/>
        <w:adjustRightInd/>
        <w:ind w:left="1080"/>
        <w:rPr>
          <w:rFonts w:eastAsia="Times New Roman"/>
          <w:b/>
          <w:sz w:val="20"/>
          <w:szCs w:val="20"/>
        </w:rPr>
      </w:pPr>
    </w:p>
    <w:p w14:paraId="165914D2"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В отчетном году депутаты поселкового Совета активно осуществляли взаимодействие с органами государственной власти Республики Саха (Якутия), Администрациями поселка Айхал и Мирнинского района, органами местного самоуправления других регионов Российской Федерации. </w:t>
      </w:r>
    </w:p>
    <w:p w14:paraId="7280760E" w14:textId="77777777" w:rsidR="00C52E66" w:rsidRPr="00C52E66" w:rsidRDefault="00C52E66" w:rsidP="00C52E66">
      <w:pPr>
        <w:widowControl/>
        <w:autoSpaceDE/>
        <w:autoSpaceDN/>
        <w:adjustRightInd/>
        <w:ind w:firstLine="567"/>
        <w:jc w:val="both"/>
        <w:rPr>
          <w:rFonts w:eastAsia="Times New Roman"/>
          <w:b/>
          <w:sz w:val="20"/>
          <w:szCs w:val="20"/>
        </w:rPr>
      </w:pPr>
      <w:r w:rsidRPr="00C52E66">
        <w:rPr>
          <w:rFonts w:eastAsia="Times New Roman"/>
          <w:sz w:val="20"/>
          <w:szCs w:val="20"/>
        </w:rPr>
        <w:lastRenderedPageBreak/>
        <w:t>Депутаты поселкового Совета принимали активное участие в проводимых на территории поселка Айхал и Мирнинского района общественно-политических и культурно-массовых мероприятиях.</w:t>
      </w:r>
      <w:r w:rsidRPr="00C52E66">
        <w:rPr>
          <w:rFonts w:eastAsia="Times New Roman"/>
          <w:b/>
          <w:sz w:val="20"/>
          <w:szCs w:val="20"/>
        </w:rPr>
        <w:t xml:space="preserve"> </w:t>
      </w:r>
    </w:p>
    <w:p w14:paraId="453DF903"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Помимо работы в постоянных депутатских комиссиях в 2022 году депутаты поселкового Совета создавали рабочие группы, осуществляли свою деятельность в Советах и комиссиях при администрации МО «Поселок Айхал», а именно:</w:t>
      </w:r>
    </w:p>
    <w:p w14:paraId="7586C0BA"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противодействию коррупции;</w:t>
      </w:r>
    </w:p>
    <w:p w14:paraId="4D9C9B34"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работе с гражданами, имеющими задолженность по оплате жилищно-коммунальных услуг;</w:t>
      </w:r>
    </w:p>
    <w:p w14:paraId="0BFAE8A5"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наградам, званиям и поощрениям МО «Поселок Айхал»;</w:t>
      </w:r>
    </w:p>
    <w:p w14:paraId="33BBB1BF"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проведению торгов на право заключения договоров, предусматривающих переход прав владения и (или) пользования в отношении муниципального имущества МО «Поселок Айхал»;</w:t>
      </w:r>
    </w:p>
    <w:p w14:paraId="429EC1E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приватизации муниципального имущества МО «Поселок Айхал»;</w:t>
      </w:r>
    </w:p>
    <w:p w14:paraId="5F80B83E"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землепользованию и застройке территории МО «Поселок Айхал»;</w:t>
      </w:r>
    </w:p>
    <w:p w14:paraId="682904C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жилищно-бытовой комиссии по распределению жилищного фонда МО «Поселок Айхал»;</w:t>
      </w:r>
    </w:p>
    <w:p w14:paraId="08A83EFA"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вопросам обеспечения жильем молодых семей по ФЦП «Жилище»;</w:t>
      </w:r>
    </w:p>
    <w:p w14:paraId="3984AEA6"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оказанию адресной материальной помощи;</w:t>
      </w:r>
    </w:p>
    <w:p w14:paraId="322CE821"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Координационном совете по развитию малого и среднего предпринимательства в МО «Поселок Айхал»;</w:t>
      </w:r>
    </w:p>
    <w:p w14:paraId="7FD1FAF3"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в комиссии по распределению мест в детских дошкольных учреждениях для детей работников бюджетной сферы, малообеспеченных, одиноких неработающих семей.</w:t>
      </w:r>
    </w:p>
    <w:p w14:paraId="359528A0"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Во исполнение решения поселкового Совета депутатов от </w:t>
      </w:r>
      <w:r w:rsidRPr="00C52E66">
        <w:rPr>
          <w:rFonts w:eastAsia="Times New Roman"/>
          <w:bCs/>
          <w:sz w:val="20"/>
          <w:szCs w:val="20"/>
        </w:rPr>
        <w:t>22 ноября 2016 года</w:t>
      </w:r>
      <w:r w:rsidRPr="00C52E66">
        <w:rPr>
          <w:rFonts w:eastAsia="Times New Roman"/>
          <w:sz w:val="20"/>
          <w:szCs w:val="20"/>
        </w:rPr>
        <w:t xml:space="preserve"> </w:t>
      </w:r>
      <w:r w:rsidRPr="00C52E66">
        <w:rPr>
          <w:rFonts w:eastAsia="Times New Roman"/>
          <w:bCs/>
          <w:sz w:val="20"/>
          <w:szCs w:val="20"/>
          <w:lang w:val="en-US"/>
        </w:rPr>
        <w:t>III</w:t>
      </w:r>
      <w:r w:rsidRPr="00C52E66">
        <w:rPr>
          <w:rFonts w:eastAsia="Times New Roman"/>
          <w:bCs/>
          <w:sz w:val="20"/>
          <w:szCs w:val="20"/>
        </w:rPr>
        <w:t>-№ 55-5</w:t>
      </w:r>
      <w:r w:rsidRPr="00C52E66">
        <w:rPr>
          <w:rFonts w:eastAsia="Times New Roman"/>
          <w:sz w:val="20"/>
          <w:szCs w:val="20"/>
        </w:rPr>
        <w:t xml:space="preserve"> «Об утверждении Положения о наградах, званиях и поощрениях муниципального образования «Поселок Айхал» Мирнинского района Республики Саха (Якутия</w:t>
      </w:r>
      <w:r w:rsidRPr="00C52E66">
        <w:rPr>
          <w:rFonts w:eastAsia="Times New Roman"/>
          <w:b/>
          <w:sz w:val="20"/>
          <w:szCs w:val="20"/>
        </w:rPr>
        <w:t>)</w:t>
      </w:r>
      <w:r w:rsidRPr="00C52E66">
        <w:rPr>
          <w:rFonts w:eastAsia="Times New Roman"/>
          <w:sz w:val="20"/>
          <w:szCs w:val="20"/>
        </w:rPr>
        <w:t xml:space="preserve">», поселковый Совет рассматривал ходатайства о награждении Почетной грамотой поселкового Совета депутатов, на Президиумах принимал решения о поощрении граждан. За 2022 год вручено </w:t>
      </w:r>
      <w:r w:rsidRPr="00C52E66">
        <w:rPr>
          <w:rFonts w:eastAsia="Times New Roman"/>
          <w:b/>
          <w:sz w:val="20"/>
          <w:szCs w:val="20"/>
        </w:rPr>
        <w:t xml:space="preserve">30 </w:t>
      </w:r>
      <w:r w:rsidRPr="00C52E66">
        <w:rPr>
          <w:rFonts w:eastAsia="Times New Roman"/>
          <w:sz w:val="20"/>
          <w:szCs w:val="20"/>
        </w:rPr>
        <w:t>(АППГ-</w:t>
      </w:r>
      <w:r w:rsidRPr="00C52E66">
        <w:rPr>
          <w:rFonts w:eastAsia="Times New Roman"/>
          <w:b/>
          <w:sz w:val="20"/>
          <w:szCs w:val="20"/>
        </w:rPr>
        <w:t>25</w:t>
      </w:r>
      <w:r w:rsidRPr="00C52E66">
        <w:rPr>
          <w:rFonts w:eastAsia="Times New Roman"/>
          <w:sz w:val="20"/>
          <w:szCs w:val="20"/>
        </w:rPr>
        <w:t>)</w:t>
      </w:r>
      <w:r w:rsidRPr="00C52E66">
        <w:rPr>
          <w:rFonts w:eastAsia="Times New Roman"/>
          <w:b/>
          <w:sz w:val="20"/>
          <w:szCs w:val="20"/>
        </w:rPr>
        <w:t xml:space="preserve"> </w:t>
      </w:r>
      <w:r w:rsidRPr="00C52E66">
        <w:rPr>
          <w:rFonts w:eastAsia="Times New Roman"/>
          <w:sz w:val="20"/>
          <w:szCs w:val="20"/>
        </w:rPr>
        <w:t>Почетных грамот поселкового Совета депутатов. Было присвоено одно звание Почетного гражданина п. Айхал.</w:t>
      </w:r>
    </w:p>
    <w:p w14:paraId="36444EC7" w14:textId="77777777" w:rsidR="00C52E66" w:rsidRPr="00C52E66" w:rsidRDefault="00C52E66" w:rsidP="00C52E66">
      <w:pPr>
        <w:widowControl/>
        <w:autoSpaceDE/>
        <w:autoSpaceDN/>
        <w:adjustRightInd/>
        <w:ind w:firstLine="567"/>
        <w:jc w:val="both"/>
        <w:rPr>
          <w:rFonts w:eastAsia="Times New Roman"/>
          <w:sz w:val="20"/>
          <w:szCs w:val="20"/>
        </w:rPr>
      </w:pPr>
      <w:r w:rsidRPr="00C52E66">
        <w:rPr>
          <w:rFonts w:eastAsia="Times New Roman"/>
          <w:sz w:val="20"/>
          <w:szCs w:val="20"/>
        </w:rPr>
        <w:t xml:space="preserve">Депутаты поселкового Совета принимают активное участие в сборе средств для приобретения жизненно необходимого оборудования для передачи в зону СВО мобилизованным айхальцам и помощи их семьям. </w:t>
      </w:r>
    </w:p>
    <w:p w14:paraId="758EFB29" w14:textId="77777777" w:rsidR="00C52E66" w:rsidRPr="00C52E66" w:rsidRDefault="00C52E66" w:rsidP="00C52E66">
      <w:pPr>
        <w:widowControl/>
        <w:autoSpaceDE/>
        <w:autoSpaceDN/>
        <w:adjustRightInd/>
        <w:ind w:firstLine="567"/>
        <w:jc w:val="both"/>
        <w:rPr>
          <w:rFonts w:eastAsia="Times New Roman"/>
          <w:color w:val="000000"/>
          <w:sz w:val="20"/>
          <w:szCs w:val="20"/>
        </w:rPr>
      </w:pPr>
    </w:p>
    <w:p w14:paraId="0946500E" w14:textId="77777777" w:rsidR="00C52E66" w:rsidRPr="00C52E66" w:rsidRDefault="00C52E66">
      <w:pPr>
        <w:widowControl/>
        <w:numPr>
          <w:ilvl w:val="0"/>
          <w:numId w:val="26"/>
        </w:numPr>
        <w:autoSpaceDE/>
        <w:autoSpaceDN/>
        <w:adjustRightInd/>
        <w:jc w:val="center"/>
        <w:rPr>
          <w:rFonts w:eastAsia="Times New Roman"/>
          <w:b/>
          <w:color w:val="000000"/>
          <w:sz w:val="20"/>
          <w:szCs w:val="20"/>
        </w:rPr>
      </w:pPr>
      <w:r w:rsidRPr="00C52E66">
        <w:rPr>
          <w:rFonts w:eastAsia="Times New Roman"/>
          <w:b/>
          <w:color w:val="000000"/>
          <w:sz w:val="20"/>
          <w:szCs w:val="20"/>
        </w:rPr>
        <w:t>Обеспечение деятельности поселкового Совета депутатов</w:t>
      </w:r>
    </w:p>
    <w:p w14:paraId="6979DBCF" w14:textId="77777777" w:rsidR="00C52E66" w:rsidRPr="00C52E66" w:rsidRDefault="00C52E66" w:rsidP="00C52E66">
      <w:pPr>
        <w:widowControl/>
        <w:autoSpaceDE/>
        <w:autoSpaceDN/>
        <w:adjustRightInd/>
        <w:ind w:left="1080"/>
        <w:rPr>
          <w:rFonts w:eastAsia="Times New Roman"/>
          <w:b/>
          <w:color w:val="000000"/>
          <w:sz w:val="20"/>
          <w:szCs w:val="20"/>
        </w:rPr>
      </w:pPr>
    </w:p>
    <w:p w14:paraId="02F29348"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В соответствии с Уставом муниципального образования «Поселок Айхал» Мирнинского района Республики Саха (Якутия) и Регламентом поселкового Совета депутатов организационное, документальное, консультационное, материально-техническое и информационное обеспечение деятельности поселкового Совета осуществлялось Секретариатом поселкового Совета депутатов и специалистами администрации по обеспечению деятельности представительного органа.  </w:t>
      </w:r>
    </w:p>
    <w:p w14:paraId="2F08E708" w14:textId="77777777" w:rsidR="00C52E66" w:rsidRPr="00C52E66" w:rsidRDefault="00C52E66" w:rsidP="00C52E66">
      <w:pPr>
        <w:widowControl/>
        <w:tabs>
          <w:tab w:val="left" w:pos="1160"/>
        </w:tabs>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В 2022 году специалисты по обеспечению деятельности представительного органа обеспечивали техническую подготовку и проведение 14 сессий, 12 заседаний Президиума, 20 заседаний комиссии поселкового Совета. Осуществлялось оформление протоколов сессий и Президиумов поселкового Совета, заседаний комиссий. Осуществлялась рассылка принятых решений поселкового Совета в установленные Регламентов сроки.  </w:t>
      </w:r>
    </w:p>
    <w:p w14:paraId="0393E864" w14:textId="77777777" w:rsidR="00C52E66" w:rsidRPr="00C52E66" w:rsidRDefault="00C52E66" w:rsidP="00C52E66">
      <w:pPr>
        <w:widowControl/>
        <w:tabs>
          <w:tab w:val="left" w:pos="1160"/>
        </w:tabs>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Специалисты поселковой администрации по обеспечению деятельности представительного органа постоянно осуществляли контроль за опубликованием решений поселкового Совета в информационном бюллетене «Вестник Айхала» и их размещением на официальном сайте муниципального образования «Поселок Айхал» - мо-айхал.рф. </w:t>
      </w:r>
    </w:p>
    <w:p w14:paraId="5C46FD92" w14:textId="77777777" w:rsidR="00C52E66" w:rsidRPr="00C52E66" w:rsidRDefault="00C52E66" w:rsidP="00C52E66">
      <w:pPr>
        <w:widowControl/>
        <w:tabs>
          <w:tab w:val="left" w:pos="1160"/>
        </w:tabs>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На постоянном контроле Секретариата поселкового Совета - ведение Реестра принятых решений поселкового Совета, внесение изменений и исключение из реестра отмененных или признанных утратившими силу муниципальных нормативно-правовых актов. В отчетном периоде главным специалистом-юристом по обеспечению деятельности представительного органа подготовлен проект отчета деятельности поселкового Совета депутатов за 2022 год. </w:t>
      </w:r>
    </w:p>
    <w:p w14:paraId="2A7AC18D" w14:textId="77777777" w:rsidR="00C52E66" w:rsidRPr="00C52E66" w:rsidRDefault="00C52E66" w:rsidP="00C52E66">
      <w:pPr>
        <w:widowControl/>
        <w:tabs>
          <w:tab w:val="left" w:pos="1160"/>
        </w:tabs>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За 2022 год издано 55 распоряжений Председателя поселкового Совета депутатов, касающихся организационной деятельности представительного органа. </w:t>
      </w:r>
    </w:p>
    <w:p w14:paraId="42600D32" w14:textId="77777777" w:rsidR="00C52E66" w:rsidRPr="00C52E66" w:rsidRDefault="00C52E66" w:rsidP="00C52E66">
      <w:pPr>
        <w:widowControl/>
        <w:tabs>
          <w:tab w:val="left" w:pos="1160"/>
        </w:tabs>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В истекшем году осуществлен прием и регистрация </w:t>
      </w:r>
      <w:r w:rsidRPr="00C52E66">
        <w:rPr>
          <w:rFonts w:eastAsia="Times New Roman"/>
          <w:b/>
          <w:color w:val="000000"/>
          <w:sz w:val="20"/>
          <w:szCs w:val="20"/>
        </w:rPr>
        <w:t>259</w:t>
      </w:r>
      <w:r w:rsidRPr="00C52E66">
        <w:rPr>
          <w:rFonts w:eastAsia="Times New Roman"/>
          <w:color w:val="000000"/>
          <w:sz w:val="20"/>
          <w:szCs w:val="20"/>
        </w:rPr>
        <w:t xml:space="preserve"> (АППГ – </w:t>
      </w:r>
      <w:r w:rsidRPr="00C52E66">
        <w:rPr>
          <w:rFonts w:eastAsia="Times New Roman"/>
          <w:b/>
          <w:color w:val="000000"/>
          <w:sz w:val="20"/>
          <w:szCs w:val="20"/>
        </w:rPr>
        <w:t>300</w:t>
      </w:r>
      <w:r w:rsidRPr="00C52E66">
        <w:rPr>
          <w:rFonts w:eastAsia="Times New Roman"/>
          <w:color w:val="000000"/>
          <w:sz w:val="20"/>
          <w:szCs w:val="20"/>
        </w:rPr>
        <w:t xml:space="preserve">) входящих документов, регистрация и направление адресатам </w:t>
      </w:r>
      <w:r w:rsidRPr="00C52E66">
        <w:rPr>
          <w:rFonts w:eastAsia="Times New Roman"/>
          <w:b/>
          <w:color w:val="000000"/>
          <w:sz w:val="20"/>
          <w:szCs w:val="20"/>
        </w:rPr>
        <w:t>383</w:t>
      </w:r>
      <w:r w:rsidRPr="00C52E66">
        <w:rPr>
          <w:rFonts w:eastAsia="Times New Roman"/>
          <w:color w:val="000000"/>
          <w:sz w:val="20"/>
          <w:szCs w:val="20"/>
        </w:rPr>
        <w:t xml:space="preserve"> (АППГ – </w:t>
      </w:r>
      <w:r w:rsidRPr="00C52E66">
        <w:rPr>
          <w:rFonts w:eastAsia="Times New Roman"/>
          <w:b/>
          <w:color w:val="000000"/>
          <w:sz w:val="20"/>
          <w:szCs w:val="20"/>
        </w:rPr>
        <w:t>447</w:t>
      </w:r>
      <w:r w:rsidRPr="00C52E66">
        <w:rPr>
          <w:rFonts w:eastAsia="Times New Roman"/>
          <w:color w:val="000000"/>
          <w:sz w:val="20"/>
          <w:szCs w:val="20"/>
        </w:rPr>
        <w:t>) исходящих документов.</w:t>
      </w:r>
    </w:p>
    <w:p w14:paraId="79E7223C"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Секретариатом поселкового Совета проведена работа по подготовке проекта сметы расходов поселкового Совета на 2023 год, исходя из необходимых потребностей.</w:t>
      </w:r>
      <w:r w:rsidRPr="00C52E66">
        <w:rPr>
          <w:rFonts w:eastAsia="Times New Roman"/>
          <w:bCs/>
          <w:color w:val="000000"/>
          <w:sz w:val="20"/>
          <w:szCs w:val="20"/>
        </w:rPr>
        <w:t xml:space="preserve"> В течение года для нужд поселкового Совета специалистами Секретариата в установленном порядке производилось уточнение сметы в пределах утвержденных лимитов на 2022 год.</w:t>
      </w:r>
    </w:p>
    <w:p w14:paraId="3319474B"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В течение 2022 года специалистами Секретариата предоставлялась информация по устным и письменным запросам, по заявлениям и обращениям избирателей. </w:t>
      </w:r>
    </w:p>
    <w:p w14:paraId="6BD0C682"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Ежегодно согласно Закону РС(Я) № 1918-З № 1393-V «О представлении гражданами,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w:t>
      </w:r>
      <w:r w:rsidRPr="00C52E66">
        <w:rPr>
          <w:rFonts w:eastAsia="Times New Roman"/>
          <w:color w:val="000000"/>
          <w:sz w:val="20"/>
          <w:szCs w:val="20"/>
        </w:rPr>
        <w:lastRenderedPageBreak/>
        <w:t>представленных сведений» все депутаты предоставляют сведения о доходах, расходах, об имуществе и обязательствах имущественного характера в Управление при Главе РС(Я) по профилактике коррупционных и иных правонарушений для проверки достоверности и полноты предоставления сведений.</w:t>
      </w:r>
    </w:p>
    <w:p w14:paraId="435C6742"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Нормативно-правовые акты на сессии поселкового Совета депутатов рассматриваются при наличии заключения прокуратуры города Удачного.</w:t>
      </w:r>
    </w:p>
    <w:p w14:paraId="4AF21688"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С целью реализации статьи 5 Федерального закона от 17 июля 2009 г. № 172-ФЗ «Об антикоррупционной экспертизе нормативных правовых актов и проектов нормативных правовых актов» для проведения независимой антикоррупционной экспертизы проектов нормативных правовых актов на сайте органов местного самоуправления МО «Поселок Айхал» в сети интернет (мо-айхал.рф) размещаются проекты решений поселкового Совета депутатов, планируемые к принятию представительным органом. </w:t>
      </w:r>
    </w:p>
    <w:p w14:paraId="44574B27"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Председатель поселкового Совета депутатов поддерживает связь с Департаментом по местному самоуправлению РС(Я), с Государственным Собранием (Ил Тумэн) РС(Я), Ассоциацией Дальневосточных городов (АСДГ), Ассоциацией представительных органов местного самоуправления муниципальных образований РС(Я).</w:t>
      </w:r>
    </w:p>
    <w:p w14:paraId="63EAF8A6"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В практике работы депутатов с избирателями сложилась такая ситуация, что депутаты ведут приём не только по графику. Были обращения непосредственно к депутатам, которые решались в рабочем порядке самими депутатами.</w:t>
      </w:r>
    </w:p>
    <w:p w14:paraId="4851DE35" w14:textId="77777777" w:rsidR="00C52E66" w:rsidRPr="00C52E66" w:rsidRDefault="00C52E66" w:rsidP="00C52E66">
      <w:pPr>
        <w:widowControl/>
        <w:autoSpaceDE/>
        <w:autoSpaceDN/>
        <w:adjustRightInd/>
        <w:ind w:firstLine="567"/>
        <w:jc w:val="center"/>
        <w:rPr>
          <w:rFonts w:eastAsia="Times New Roman"/>
          <w:b/>
          <w:color w:val="000000"/>
          <w:sz w:val="20"/>
          <w:szCs w:val="20"/>
        </w:rPr>
      </w:pPr>
    </w:p>
    <w:p w14:paraId="07C6724C" w14:textId="77777777" w:rsidR="00C52E66" w:rsidRPr="00C52E66" w:rsidRDefault="00C52E66">
      <w:pPr>
        <w:widowControl/>
        <w:numPr>
          <w:ilvl w:val="0"/>
          <w:numId w:val="26"/>
        </w:numPr>
        <w:autoSpaceDE/>
        <w:autoSpaceDN/>
        <w:adjustRightInd/>
        <w:jc w:val="center"/>
        <w:rPr>
          <w:rFonts w:eastAsia="Times New Roman"/>
          <w:b/>
          <w:color w:val="000000"/>
          <w:sz w:val="20"/>
          <w:szCs w:val="20"/>
        </w:rPr>
      </w:pPr>
      <w:r w:rsidRPr="00C52E66">
        <w:rPr>
          <w:rFonts w:eastAsia="Times New Roman"/>
          <w:b/>
          <w:color w:val="000000"/>
          <w:sz w:val="20"/>
          <w:szCs w:val="20"/>
        </w:rPr>
        <w:t>Заключение</w:t>
      </w:r>
    </w:p>
    <w:p w14:paraId="631B7552" w14:textId="77777777" w:rsidR="00C52E66" w:rsidRPr="00C52E66" w:rsidRDefault="00C52E66" w:rsidP="00C52E66">
      <w:pPr>
        <w:widowControl/>
        <w:autoSpaceDE/>
        <w:autoSpaceDN/>
        <w:adjustRightInd/>
        <w:ind w:left="1080"/>
        <w:rPr>
          <w:rFonts w:eastAsia="Times New Roman"/>
          <w:b/>
          <w:color w:val="000000"/>
          <w:sz w:val="20"/>
          <w:szCs w:val="20"/>
        </w:rPr>
      </w:pPr>
    </w:p>
    <w:p w14:paraId="2F70AEF8"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Оценивая итоги прошедшего 2022 года в целом, можно сказать, что поселковым Советом депутатов проделан большой объем работы по реализации полномочий, обусловленных Федеральным законом от 06.10.2003 №131-ФЗ, Уставом МО «Поселок Айхал» Мирнинского района Республики Саха (Якутия) и другими нормативными правовыми актами, регулирующими вопросы местного самоуправления. </w:t>
      </w:r>
    </w:p>
    <w:p w14:paraId="10F53451" w14:textId="77777777" w:rsidR="00C52E66" w:rsidRPr="00C52E66" w:rsidRDefault="00C52E66" w:rsidP="00C52E66">
      <w:pPr>
        <w:widowControl/>
        <w:autoSpaceDE/>
        <w:autoSpaceDN/>
        <w:adjustRightInd/>
        <w:ind w:firstLine="567"/>
        <w:jc w:val="both"/>
        <w:rPr>
          <w:rFonts w:eastAsia="Times New Roman"/>
          <w:color w:val="000000"/>
          <w:sz w:val="20"/>
          <w:szCs w:val="20"/>
          <w:lang w:val="x-none" w:eastAsia="x-none"/>
        </w:rPr>
      </w:pPr>
      <w:r w:rsidRPr="00C52E66">
        <w:rPr>
          <w:rFonts w:eastAsia="Times New Roman"/>
          <w:color w:val="000000"/>
          <w:sz w:val="20"/>
          <w:szCs w:val="20"/>
          <w:lang w:val="x-none" w:eastAsia="x-none"/>
        </w:rPr>
        <w:t xml:space="preserve">Анализ результатов деятельности </w:t>
      </w:r>
      <w:r w:rsidRPr="00C52E66">
        <w:rPr>
          <w:rFonts w:eastAsia="Times New Roman"/>
          <w:color w:val="000000"/>
          <w:sz w:val="20"/>
          <w:szCs w:val="20"/>
          <w:lang w:eastAsia="x-none"/>
        </w:rPr>
        <w:t>поселкового</w:t>
      </w:r>
      <w:r w:rsidRPr="00C52E66">
        <w:rPr>
          <w:rFonts w:eastAsia="Times New Roman"/>
          <w:color w:val="000000"/>
          <w:sz w:val="20"/>
          <w:szCs w:val="20"/>
          <w:lang w:val="x-none" w:eastAsia="x-none"/>
        </w:rPr>
        <w:t xml:space="preserve"> Совета</w:t>
      </w:r>
      <w:r w:rsidRPr="00C52E66">
        <w:rPr>
          <w:rFonts w:eastAsia="Times New Roman"/>
          <w:color w:val="000000"/>
          <w:sz w:val="20"/>
          <w:szCs w:val="20"/>
          <w:lang w:eastAsia="x-none"/>
        </w:rPr>
        <w:t xml:space="preserve"> депутатов</w:t>
      </w:r>
      <w:r w:rsidRPr="00C52E66">
        <w:rPr>
          <w:rFonts w:eastAsia="Times New Roman"/>
          <w:color w:val="000000"/>
          <w:sz w:val="20"/>
          <w:szCs w:val="20"/>
          <w:lang w:val="x-none" w:eastAsia="x-none"/>
        </w:rPr>
        <w:t xml:space="preserve"> за 20</w:t>
      </w:r>
      <w:r w:rsidRPr="00C52E66">
        <w:rPr>
          <w:rFonts w:eastAsia="Times New Roman"/>
          <w:color w:val="000000"/>
          <w:sz w:val="20"/>
          <w:szCs w:val="20"/>
          <w:lang w:eastAsia="x-none"/>
        </w:rPr>
        <w:t>22</w:t>
      </w:r>
      <w:r w:rsidRPr="00C52E66">
        <w:rPr>
          <w:rFonts w:eastAsia="Times New Roman"/>
          <w:color w:val="000000"/>
          <w:sz w:val="20"/>
          <w:szCs w:val="20"/>
          <w:lang w:val="x-none" w:eastAsia="x-none"/>
        </w:rPr>
        <w:t xml:space="preserve"> год позволяет сделать следующие выводы:</w:t>
      </w:r>
    </w:p>
    <w:p w14:paraId="29E4C132" w14:textId="77777777" w:rsidR="00C52E66" w:rsidRPr="00C52E66" w:rsidRDefault="00C52E66">
      <w:pPr>
        <w:widowControl/>
        <w:numPr>
          <w:ilvl w:val="0"/>
          <w:numId w:val="24"/>
        </w:numPr>
        <w:tabs>
          <w:tab w:val="num" w:pos="108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рабочими органами, депутатами поселкового Совета проведена большая организационная работа по выполнению представительских, правотворческих, контрольных полномочий;</w:t>
      </w:r>
    </w:p>
    <w:p w14:paraId="47D476BA" w14:textId="77777777" w:rsidR="00C52E66" w:rsidRPr="00C52E66" w:rsidRDefault="00C52E66">
      <w:pPr>
        <w:widowControl/>
        <w:numPr>
          <w:ilvl w:val="0"/>
          <w:numId w:val="24"/>
        </w:numPr>
        <w:tabs>
          <w:tab w:val="num" w:pos="108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обеспечивалось своевременное приведение муниципальной правовой базы в соответствие с действующими законодательными нормами;</w:t>
      </w:r>
    </w:p>
    <w:p w14:paraId="3CDB9610" w14:textId="77777777" w:rsidR="00C52E66" w:rsidRPr="00C52E66" w:rsidRDefault="00C52E66">
      <w:pPr>
        <w:widowControl/>
        <w:numPr>
          <w:ilvl w:val="0"/>
          <w:numId w:val="24"/>
        </w:numPr>
        <w:tabs>
          <w:tab w:val="num" w:pos="108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обеспечивалось взаимодействие с жителями поселка, деятельность поселкового Совета депутатов открыта и доступна каждому гражданину;</w:t>
      </w:r>
    </w:p>
    <w:p w14:paraId="4F18AB25" w14:textId="77777777" w:rsidR="00C52E66" w:rsidRPr="00C52E66" w:rsidRDefault="00C52E66">
      <w:pPr>
        <w:widowControl/>
        <w:numPr>
          <w:ilvl w:val="0"/>
          <w:numId w:val="25"/>
        </w:numPr>
        <w:tabs>
          <w:tab w:val="num" w:pos="1080"/>
        </w:tabs>
        <w:autoSpaceDE/>
        <w:autoSpaceDN/>
        <w:adjustRightInd/>
        <w:ind w:left="0" w:firstLine="567"/>
        <w:jc w:val="both"/>
        <w:rPr>
          <w:rFonts w:eastAsia="Times New Roman"/>
          <w:color w:val="000000"/>
          <w:sz w:val="20"/>
          <w:szCs w:val="20"/>
        </w:rPr>
      </w:pPr>
      <w:r w:rsidRPr="00C52E66">
        <w:rPr>
          <w:rFonts w:eastAsia="Times New Roman"/>
          <w:color w:val="000000"/>
          <w:sz w:val="20"/>
          <w:szCs w:val="20"/>
        </w:rPr>
        <w:t>задачи, поставленные в утвержденном годовом плане, выполнены в полном объёме.</w:t>
      </w:r>
    </w:p>
    <w:p w14:paraId="006A814A"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Своевременное размещение на сайте в сети «Интернет» и направление в Регистр нормативных правовых актов Российской Федерации принятых решений поселкового Совета депутатов, носящих нормативный характер, способствует правовой информатизации населения. На основе опыта предыдущих созывов будет продолжена работа по систематизации действующих нормативно-правовых актов, их актуализация. </w:t>
      </w:r>
    </w:p>
    <w:p w14:paraId="10EE9501" w14:textId="77777777" w:rsidR="00C52E66" w:rsidRPr="00C52E66" w:rsidRDefault="00C52E66" w:rsidP="00C52E66">
      <w:pPr>
        <w:widowControl/>
        <w:tabs>
          <w:tab w:val="num" w:pos="1080"/>
        </w:tabs>
        <w:autoSpaceDE/>
        <w:autoSpaceDN/>
        <w:adjustRightInd/>
        <w:ind w:firstLine="567"/>
        <w:jc w:val="both"/>
        <w:rPr>
          <w:rFonts w:eastAsia="Times New Roman"/>
          <w:color w:val="000000"/>
          <w:sz w:val="20"/>
          <w:szCs w:val="20"/>
        </w:rPr>
      </w:pPr>
      <w:r w:rsidRPr="00C52E66">
        <w:rPr>
          <w:rFonts w:eastAsia="Times New Roman"/>
          <w:color w:val="000000"/>
          <w:sz w:val="20"/>
          <w:szCs w:val="20"/>
        </w:rPr>
        <w:t>Конструктивное взаимодействие с администрацией поселка, плодотворная совместная работа депутатского корпуса в течение всего года способствовали оперативному принятию решений поселкового Совета депутатов и их выполнению.</w:t>
      </w:r>
    </w:p>
    <w:p w14:paraId="2BD705C8"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Основными задачами, стоящими перед поселковым Советом депутатов в 2023 году, являются:</w:t>
      </w:r>
    </w:p>
    <w:p w14:paraId="73059465"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организация работы на сновании утверждённого годового Плана работы поселкового Совета депутатов и обеспечение его исполнения;</w:t>
      </w:r>
    </w:p>
    <w:p w14:paraId="381ADADE"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xml:space="preserve">- совершенствование созданной муниципальной правовой базы по вопросам местного значения, оперативное реагирование на новации, изменения, вносимые законодателями в федеральное и региональное законодательство, контроль хода исполнения ранее принятых нормативно – правовых актов; </w:t>
      </w:r>
    </w:p>
    <w:p w14:paraId="794B55BB"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принятие мер, направленных на повышение доходной части бюджета поселка, на достаточное финансирование муниципальных программ социальной направленности, исключение необоснованных расходов бюджета;</w:t>
      </w:r>
    </w:p>
    <w:p w14:paraId="5A24D407"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51E6FC5D"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продолжение конструктивного взаимодействия с Правительством Республики Саха (Якутия), Главами МО «Поселок Айхал», МО «Мирнинский район», Администрациями МО «Поселок Айхал», МО «Мирнинский район», Контрольно-счетной Палатой МО «Мирнинский район», организациями и предприятиями, населением поселка в целях решения социально значимых вопросов, направленных на повышение уровня и качества жизни;</w:t>
      </w:r>
    </w:p>
    <w:p w14:paraId="256C643D"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повышение персональной ответственности депутатов за личное участие в работе постоянных комиссий и заседаний поселкового Совета;</w:t>
      </w:r>
    </w:p>
    <w:p w14:paraId="4A4E3394"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повышение контроля со стороны председателей постоянных комиссий за выполнением решений, принятых поселковым Советом;</w:t>
      </w:r>
    </w:p>
    <w:p w14:paraId="351D902E" w14:textId="77777777" w:rsidR="00C52E66" w:rsidRPr="00C52E66" w:rsidRDefault="00C52E66" w:rsidP="00C52E66">
      <w:pPr>
        <w:widowControl/>
        <w:autoSpaceDE/>
        <w:autoSpaceDN/>
        <w:adjustRightInd/>
        <w:ind w:firstLine="567"/>
        <w:jc w:val="both"/>
        <w:rPr>
          <w:rFonts w:eastAsia="Times New Roman"/>
          <w:color w:val="000000"/>
          <w:sz w:val="20"/>
          <w:szCs w:val="20"/>
        </w:rPr>
      </w:pPr>
      <w:r w:rsidRPr="00C52E66">
        <w:rPr>
          <w:rFonts w:eastAsia="Times New Roman"/>
          <w:color w:val="000000"/>
          <w:sz w:val="20"/>
          <w:szCs w:val="20"/>
        </w:rPr>
        <w:t>- повышение квалификации депутатов поселкового Совета.</w:t>
      </w:r>
    </w:p>
    <w:p w14:paraId="4A30FF44" w14:textId="77777777" w:rsidR="00C52E66" w:rsidRPr="00C52E66" w:rsidRDefault="00C52E66" w:rsidP="00C52E66">
      <w:pPr>
        <w:widowControl/>
        <w:autoSpaceDE/>
        <w:autoSpaceDN/>
        <w:adjustRightInd/>
        <w:jc w:val="center"/>
        <w:rPr>
          <w:rFonts w:eastAsia="Times New Roman"/>
          <w:sz w:val="20"/>
          <w:szCs w:val="20"/>
        </w:rPr>
      </w:pPr>
    </w:p>
    <w:p w14:paraId="54BDA347" w14:textId="77777777" w:rsidR="00C52E66" w:rsidRPr="00C52E66" w:rsidRDefault="00C52E66" w:rsidP="00C52E66">
      <w:pPr>
        <w:widowControl/>
        <w:autoSpaceDE/>
        <w:autoSpaceDN/>
        <w:adjustRightInd/>
        <w:jc w:val="center"/>
        <w:rPr>
          <w:rFonts w:eastAsia="Times New Roman"/>
          <w:sz w:val="20"/>
          <w:szCs w:val="20"/>
        </w:rPr>
      </w:pPr>
    </w:p>
    <w:p w14:paraId="0A2DB0E4"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15E7C2F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77304B8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12CEA8A1"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1D27E4A8" w14:textId="77777777" w:rsidR="00C52E66" w:rsidRPr="00C52E66" w:rsidRDefault="00C52E66" w:rsidP="00C52E66">
      <w:pPr>
        <w:widowControl/>
        <w:autoSpaceDE/>
        <w:autoSpaceDN/>
        <w:adjustRightInd/>
        <w:jc w:val="center"/>
        <w:rPr>
          <w:rFonts w:eastAsia="Times New Roman"/>
          <w:sz w:val="20"/>
          <w:szCs w:val="20"/>
        </w:rPr>
      </w:pPr>
    </w:p>
    <w:p w14:paraId="1E7BD567"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0FB69821" w14:textId="77777777" w:rsidR="00C52E66" w:rsidRPr="00C52E66" w:rsidRDefault="00C52E66" w:rsidP="00C52E66">
      <w:pPr>
        <w:widowControl/>
        <w:autoSpaceDE/>
        <w:autoSpaceDN/>
        <w:adjustRightInd/>
        <w:rPr>
          <w:rFonts w:eastAsia="Times New Roman"/>
          <w:sz w:val="20"/>
          <w:szCs w:val="20"/>
        </w:rPr>
      </w:pPr>
    </w:p>
    <w:p w14:paraId="6AF6D6F1"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lang w:val="en-US"/>
        </w:rPr>
        <w:t>X</w:t>
      </w:r>
      <w:r w:rsidRPr="00C52E66">
        <w:rPr>
          <w:rFonts w:eastAsia="Times New Roman"/>
          <w:sz w:val="20"/>
          <w:szCs w:val="20"/>
        </w:rPr>
        <w:t xml:space="preserve"> СЕССИЯ</w:t>
      </w:r>
    </w:p>
    <w:p w14:paraId="1AA0DB28" w14:textId="77777777" w:rsidR="00C52E66" w:rsidRPr="00C52E66" w:rsidRDefault="00C52E66" w:rsidP="00C52E66">
      <w:pPr>
        <w:widowControl/>
        <w:autoSpaceDE/>
        <w:autoSpaceDN/>
        <w:adjustRightInd/>
        <w:jc w:val="center"/>
        <w:rPr>
          <w:rFonts w:eastAsia="Times New Roman"/>
          <w:sz w:val="20"/>
          <w:szCs w:val="20"/>
        </w:rPr>
      </w:pPr>
    </w:p>
    <w:p w14:paraId="28044DE5"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5035"/>
        <w:gridCol w:w="5028"/>
      </w:tblGrid>
      <w:tr w:rsidR="00C52E66" w:rsidRPr="00C52E66" w14:paraId="54F7F384" w14:textId="77777777" w:rsidTr="00D73477">
        <w:tc>
          <w:tcPr>
            <w:tcW w:w="5210" w:type="dxa"/>
          </w:tcPr>
          <w:p w14:paraId="482D2527"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5211" w:type="dxa"/>
          </w:tcPr>
          <w:p w14:paraId="06F736A4"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sz w:val="20"/>
                <w:szCs w:val="20"/>
                <w:lang w:val="en-US"/>
              </w:rPr>
              <w:t>V</w:t>
            </w:r>
            <w:r w:rsidRPr="00C52E66">
              <w:rPr>
                <w:rFonts w:eastAsia="Times New Roman"/>
                <w:sz w:val="20"/>
                <w:szCs w:val="20"/>
              </w:rPr>
              <w:t>-№ 10-5</w:t>
            </w:r>
          </w:p>
        </w:tc>
      </w:tr>
    </w:tbl>
    <w:p w14:paraId="4745E2CC" w14:textId="77777777" w:rsidR="00C52E66" w:rsidRPr="00C52E66" w:rsidRDefault="00C52E66" w:rsidP="00C52E66">
      <w:pPr>
        <w:widowControl/>
        <w:autoSpaceDE/>
        <w:autoSpaceDN/>
        <w:adjustRightInd/>
        <w:jc w:val="center"/>
        <w:rPr>
          <w:rFonts w:eastAsia="Times New Roman"/>
          <w:b/>
          <w:sz w:val="20"/>
          <w:szCs w:val="20"/>
        </w:rPr>
      </w:pPr>
    </w:p>
    <w:p w14:paraId="5F1A8FC3" w14:textId="77777777" w:rsidR="00C52E66" w:rsidRPr="00C52E66" w:rsidRDefault="00C52E66" w:rsidP="00C52E66">
      <w:pPr>
        <w:widowControl/>
        <w:autoSpaceDE/>
        <w:autoSpaceDN/>
        <w:adjustRightInd/>
        <w:jc w:val="center"/>
        <w:rPr>
          <w:rFonts w:eastAsia="Times New Roman"/>
          <w:b/>
          <w:bCs/>
          <w:noProof/>
          <w:sz w:val="20"/>
          <w:szCs w:val="20"/>
        </w:rPr>
      </w:pPr>
      <w:r w:rsidRPr="00C52E66">
        <w:rPr>
          <w:rFonts w:eastAsia="Times New Roman"/>
          <w:b/>
          <w:bCs/>
          <w:noProof/>
          <w:sz w:val="20"/>
          <w:szCs w:val="20"/>
        </w:rPr>
        <w:t>О результатах работы по переселению граждан из ветхого и аварийного жилья по итогам 2022 года</w:t>
      </w:r>
    </w:p>
    <w:p w14:paraId="190A1C03" w14:textId="77777777" w:rsidR="00C52E66" w:rsidRPr="00C52E66" w:rsidRDefault="00C52E66" w:rsidP="00C52E66">
      <w:pPr>
        <w:widowControl/>
        <w:autoSpaceDE/>
        <w:autoSpaceDN/>
        <w:adjustRightInd/>
        <w:jc w:val="center"/>
        <w:rPr>
          <w:rFonts w:eastAsia="Times New Roman"/>
          <w:b/>
          <w:sz w:val="20"/>
          <w:szCs w:val="20"/>
        </w:rPr>
      </w:pPr>
    </w:p>
    <w:p w14:paraId="33E14F58" w14:textId="77777777" w:rsidR="00C52E66" w:rsidRPr="00C52E66" w:rsidRDefault="00C52E66" w:rsidP="00C52E66">
      <w:pPr>
        <w:widowControl/>
        <w:autoSpaceDE/>
        <w:autoSpaceDN/>
        <w:adjustRightInd/>
        <w:ind w:firstLine="567"/>
        <w:jc w:val="both"/>
        <w:rPr>
          <w:rFonts w:eastAsia="Times New Roman"/>
          <w:b/>
          <w:bCs/>
          <w:sz w:val="20"/>
          <w:szCs w:val="20"/>
        </w:rPr>
      </w:pPr>
      <w:r w:rsidRPr="00C52E66">
        <w:rPr>
          <w:rFonts w:eastAsia="Times New Roman"/>
          <w:sz w:val="20"/>
          <w:szCs w:val="20"/>
        </w:rPr>
        <w:t xml:space="preserve">Заслушав и обсудив информацию Председателя поселкового Совета депутатов           С.А. Домбрована, Главы поселка Г.Ш. Петровской, главного специалиста поселковой администрации по сносу аварийного жилья и благоустройству Ю.Ю. Юдиной, </w:t>
      </w:r>
      <w:r w:rsidRPr="00C52E66">
        <w:rPr>
          <w:rFonts w:eastAsia="Times New Roman"/>
          <w:b/>
          <w:sz w:val="20"/>
          <w:szCs w:val="20"/>
        </w:rPr>
        <w:t>поселковый Совет депутатов</w:t>
      </w:r>
      <w:r w:rsidRPr="00C52E66">
        <w:rPr>
          <w:rFonts w:eastAsia="Times New Roman"/>
          <w:b/>
          <w:bCs/>
          <w:sz w:val="20"/>
          <w:szCs w:val="20"/>
        </w:rPr>
        <w:t xml:space="preserve"> решил:</w:t>
      </w:r>
    </w:p>
    <w:p w14:paraId="65ADBBE8" w14:textId="77777777" w:rsidR="00C52E66" w:rsidRPr="00C52E66" w:rsidRDefault="00C52E66" w:rsidP="00C52E66">
      <w:pPr>
        <w:widowControl/>
        <w:autoSpaceDE/>
        <w:autoSpaceDN/>
        <w:adjustRightInd/>
        <w:rPr>
          <w:rFonts w:eastAsia="Times New Roman"/>
          <w:bCs/>
          <w:sz w:val="20"/>
          <w:szCs w:val="20"/>
        </w:rPr>
      </w:pPr>
    </w:p>
    <w:p w14:paraId="550EA46C" w14:textId="77777777" w:rsidR="00C52E66" w:rsidRPr="00C52E66" w:rsidRDefault="00C52E66">
      <w:pPr>
        <w:widowControl/>
        <w:numPr>
          <w:ilvl w:val="0"/>
          <w:numId w:val="5"/>
        </w:numPr>
        <w:autoSpaceDE/>
        <w:autoSpaceDN/>
        <w:adjustRightInd/>
        <w:ind w:left="0" w:firstLine="567"/>
        <w:jc w:val="both"/>
        <w:outlineLvl w:val="0"/>
        <w:rPr>
          <w:rFonts w:eastAsia="Times New Roman"/>
          <w:sz w:val="20"/>
          <w:szCs w:val="20"/>
        </w:rPr>
      </w:pPr>
      <w:r w:rsidRPr="00C52E66">
        <w:rPr>
          <w:rFonts w:eastAsia="Times New Roman"/>
          <w:sz w:val="20"/>
          <w:szCs w:val="20"/>
        </w:rPr>
        <w:t>Информацию о результатах работы по переселению граждан из ветхого и аварийного жилья по итогам 2022 года</w:t>
      </w:r>
      <w:r w:rsidRPr="00C52E66">
        <w:rPr>
          <w:rFonts w:eastAsia="Times New Roman"/>
          <w:noProof/>
          <w:sz w:val="20"/>
          <w:szCs w:val="20"/>
        </w:rPr>
        <w:t xml:space="preserve"> принять к сведению</w:t>
      </w:r>
      <w:r w:rsidRPr="00C52E66">
        <w:rPr>
          <w:rFonts w:eastAsia="Times New Roman"/>
          <w:sz w:val="20"/>
          <w:szCs w:val="20"/>
        </w:rPr>
        <w:t>.</w:t>
      </w:r>
    </w:p>
    <w:p w14:paraId="2DC6A7B7" w14:textId="77777777" w:rsidR="00C52E66" w:rsidRPr="00C52E66" w:rsidRDefault="00C52E66">
      <w:pPr>
        <w:widowControl/>
        <w:numPr>
          <w:ilvl w:val="0"/>
          <w:numId w:val="5"/>
        </w:numPr>
        <w:autoSpaceDE/>
        <w:autoSpaceDN/>
        <w:adjustRightInd/>
        <w:ind w:left="0" w:firstLine="567"/>
        <w:jc w:val="both"/>
        <w:rPr>
          <w:rFonts w:eastAsia="Times New Roman"/>
          <w:sz w:val="20"/>
          <w:szCs w:val="20"/>
        </w:rPr>
      </w:pPr>
      <w:r w:rsidRPr="00C52E66">
        <w:rPr>
          <w:rFonts w:eastAsia="Times New Roman"/>
          <w:sz w:val="20"/>
          <w:szCs w:val="20"/>
        </w:rPr>
        <w:t>Рекомендовать администрации муниципального образования «Поселок Айхал» Мирнинского района Республики Саха (Якутия) в кратчайшие сроки произвести снос тех домов, которые были расселены и в которых никто не проживает.</w:t>
      </w:r>
    </w:p>
    <w:p w14:paraId="391CE136" w14:textId="77777777" w:rsidR="00C52E66" w:rsidRPr="00C52E66" w:rsidRDefault="00C52E66">
      <w:pPr>
        <w:widowControl/>
        <w:numPr>
          <w:ilvl w:val="0"/>
          <w:numId w:val="5"/>
        </w:numPr>
        <w:autoSpaceDE/>
        <w:autoSpaceDN/>
        <w:adjustRightInd/>
        <w:ind w:left="0" w:firstLine="567"/>
        <w:jc w:val="both"/>
        <w:rPr>
          <w:rFonts w:eastAsia="Times New Roman"/>
          <w:sz w:val="20"/>
          <w:szCs w:val="20"/>
        </w:rPr>
      </w:pPr>
      <w:r w:rsidRPr="00C52E66">
        <w:rPr>
          <w:rFonts w:eastAsia="Times New Roman"/>
          <w:sz w:val="20"/>
          <w:szCs w:val="20"/>
        </w:rPr>
        <w:t>Настоящее решение вступает в силу с даты принятия.</w:t>
      </w:r>
    </w:p>
    <w:p w14:paraId="23F8A445" w14:textId="77777777" w:rsidR="00C52E66" w:rsidRPr="00C52E66" w:rsidRDefault="00C52E66">
      <w:pPr>
        <w:widowControl/>
        <w:numPr>
          <w:ilvl w:val="0"/>
          <w:numId w:val="5"/>
        </w:numPr>
        <w:autoSpaceDE/>
        <w:autoSpaceDN/>
        <w:adjustRightInd/>
        <w:ind w:left="0" w:firstLine="567"/>
        <w:jc w:val="both"/>
        <w:rPr>
          <w:rFonts w:eastAsia="Times New Roman"/>
          <w:sz w:val="20"/>
          <w:szCs w:val="20"/>
        </w:rPr>
      </w:pPr>
      <w:r w:rsidRPr="00C52E66">
        <w:rPr>
          <w:rFonts w:eastAsia="Times New Roman"/>
          <w:sz w:val="20"/>
          <w:szCs w:val="20"/>
        </w:rPr>
        <w:t>Контроль исполнения настоящего решения возложить на Главу поселка.</w:t>
      </w:r>
    </w:p>
    <w:p w14:paraId="14C2A1C4" w14:textId="77777777" w:rsidR="00C52E66" w:rsidRPr="00C52E66" w:rsidRDefault="00C52E66" w:rsidP="00C52E66">
      <w:pPr>
        <w:widowControl/>
        <w:autoSpaceDE/>
        <w:autoSpaceDN/>
        <w:adjustRightInd/>
        <w:jc w:val="both"/>
        <w:rPr>
          <w:rFonts w:eastAsia="Times New Roman"/>
          <w:sz w:val="20"/>
          <w:szCs w:val="20"/>
        </w:rPr>
      </w:pPr>
    </w:p>
    <w:p w14:paraId="09C4A69C" w14:textId="77777777" w:rsidR="00C52E66" w:rsidRPr="00C52E66" w:rsidRDefault="00C52E66" w:rsidP="00C52E66">
      <w:pPr>
        <w:widowControl/>
        <w:autoSpaceDE/>
        <w:autoSpaceDN/>
        <w:adjustRightInd/>
        <w:jc w:val="both"/>
        <w:rPr>
          <w:rFonts w:eastAsia="Times New Roman"/>
          <w:sz w:val="20"/>
          <w:szCs w:val="20"/>
        </w:rPr>
      </w:pPr>
    </w:p>
    <w:tbl>
      <w:tblPr>
        <w:tblW w:w="0" w:type="auto"/>
        <w:tblLook w:val="04A0" w:firstRow="1" w:lastRow="0" w:firstColumn="1" w:lastColumn="0" w:noHBand="0" w:noVBand="1"/>
      </w:tblPr>
      <w:tblGrid>
        <w:gridCol w:w="4956"/>
        <w:gridCol w:w="4898"/>
      </w:tblGrid>
      <w:tr w:rsidR="00C52E66" w:rsidRPr="00C52E66" w14:paraId="389E0CAA" w14:textId="77777777" w:rsidTr="00D73477">
        <w:tc>
          <w:tcPr>
            <w:tcW w:w="4956" w:type="dxa"/>
          </w:tcPr>
          <w:p w14:paraId="5838704F"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 xml:space="preserve">Председатель </w:t>
            </w:r>
          </w:p>
          <w:p w14:paraId="0839650A"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поселкового Совета депутатов</w:t>
            </w:r>
          </w:p>
        </w:tc>
        <w:tc>
          <w:tcPr>
            <w:tcW w:w="4898" w:type="dxa"/>
            <w:vAlign w:val="bottom"/>
          </w:tcPr>
          <w:p w14:paraId="1CE5D80C" w14:textId="77777777" w:rsidR="00C52E66" w:rsidRPr="00C52E66" w:rsidRDefault="00C52E66" w:rsidP="00C52E66">
            <w:pPr>
              <w:widowControl/>
              <w:tabs>
                <w:tab w:val="left" w:pos="360"/>
              </w:tabs>
              <w:autoSpaceDE/>
              <w:autoSpaceDN/>
              <w:adjustRightInd/>
              <w:jc w:val="right"/>
              <w:rPr>
                <w:rFonts w:eastAsia="Times New Roman"/>
                <w:b/>
                <w:sz w:val="20"/>
                <w:szCs w:val="20"/>
              </w:rPr>
            </w:pPr>
            <w:r w:rsidRPr="00C52E66">
              <w:rPr>
                <w:rFonts w:eastAsia="Times New Roman"/>
                <w:b/>
                <w:sz w:val="20"/>
                <w:szCs w:val="20"/>
              </w:rPr>
              <w:t>С.А. Домброван</w:t>
            </w:r>
          </w:p>
        </w:tc>
      </w:tr>
    </w:tbl>
    <w:p w14:paraId="2258BA77" w14:textId="77777777" w:rsidR="00C52E66" w:rsidRPr="00C52E66" w:rsidRDefault="00C52E66" w:rsidP="00C52E66">
      <w:pPr>
        <w:widowControl/>
        <w:tabs>
          <w:tab w:val="left" w:pos="1331"/>
        </w:tabs>
        <w:autoSpaceDE/>
        <w:autoSpaceDN/>
        <w:adjustRightInd/>
        <w:jc w:val="both"/>
        <w:rPr>
          <w:rFonts w:eastAsia="Times New Roman"/>
          <w:sz w:val="20"/>
          <w:szCs w:val="20"/>
        </w:rPr>
      </w:pPr>
    </w:p>
    <w:p w14:paraId="40F61F80" w14:textId="77777777" w:rsidR="00C52E66" w:rsidRPr="00C52E66" w:rsidRDefault="00C52E66" w:rsidP="00C52E66">
      <w:pPr>
        <w:widowControl/>
        <w:autoSpaceDE/>
        <w:autoSpaceDN/>
        <w:adjustRightInd/>
        <w:jc w:val="both"/>
        <w:rPr>
          <w:rFonts w:eastAsia="Times New Roman"/>
          <w:b/>
          <w:sz w:val="20"/>
          <w:szCs w:val="20"/>
        </w:rPr>
      </w:pPr>
    </w:p>
    <w:p w14:paraId="3D235B26"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106C9EF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321C361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7F54C71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72665495" w14:textId="77777777" w:rsidR="00C52E66" w:rsidRPr="00C52E66" w:rsidRDefault="00C52E66" w:rsidP="00C52E66">
      <w:pPr>
        <w:widowControl/>
        <w:autoSpaceDE/>
        <w:autoSpaceDN/>
        <w:adjustRightInd/>
        <w:jc w:val="center"/>
        <w:rPr>
          <w:rFonts w:eastAsia="Times New Roman"/>
          <w:sz w:val="20"/>
          <w:szCs w:val="20"/>
        </w:rPr>
      </w:pPr>
    </w:p>
    <w:p w14:paraId="5AC7BDF5"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3BCF3426" w14:textId="77777777" w:rsidR="00C52E66" w:rsidRPr="00C52E66" w:rsidRDefault="00C52E66" w:rsidP="00C52E66">
      <w:pPr>
        <w:widowControl/>
        <w:autoSpaceDE/>
        <w:autoSpaceDN/>
        <w:adjustRightInd/>
        <w:rPr>
          <w:rFonts w:eastAsia="Times New Roman"/>
          <w:sz w:val="20"/>
          <w:szCs w:val="20"/>
        </w:rPr>
      </w:pPr>
    </w:p>
    <w:p w14:paraId="17106EF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lang w:val="en-US"/>
        </w:rPr>
        <w:t>X</w:t>
      </w:r>
      <w:r w:rsidRPr="00C52E66">
        <w:rPr>
          <w:rFonts w:eastAsia="Times New Roman"/>
          <w:sz w:val="20"/>
          <w:szCs w:val="20"/>
        </w:rPr>
        <w:t xml:space="preserve"> СЕССИЯ</w:t>
      </w:r>
    </w:p>
    <w:p w14:paraId="6C7DFFC6" w14:textId="77777777" w:rsidR="00C52E66" w:rsidRPr="00C52E66" w:rsidRDefault="00C52E66" w:rsidP="00C52E66">
      <w:pPr>
        <w:widowControl/>
        <w:autoSpaceDE/>
        <w:autoSpaceDN/>
        <w:adjustRightInd/>
        <w:jc w:val="center"/>
        <w:rPr>
          <w:rFonts w:eastAsia="Times New Roman"/>
          <w:sz w:val="20"/>
          <w:szCs w:val="20"/>
        </w:rPr>
      </w:pPr>
    </w:p>
    <w:p w14:paraId="38CA4D69"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5035"/>
        <w:gridCol w:w="5028"/>
      </w:tblGrid>
      <w:tr w:rsidR="00C52E66" w:rsidRPr="00C52E66" w14:paraId="051E229B" w14:textId="77777777" w:rsidTr="00D73477">
        <w:tc>
          <w:tcPr>
            <w:tcW w:w="5210" w:type="dxa"/>
          </w:tcPr>
          <w:p w14:paraId="44087FFF"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5211" w:type="dxa"/>
          </w:tcPr>
          <w:p w14:paraId="15234516"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bCs/>
                <w:sz w:val="20"/>
                <w:szCs w:val="20"/>
                <w:lang w:val="en-US"/>
              </w:rPr>
              <w:t>V</w:t>
            </w:r>
            <w:r w:rsidRPr="00C52E66">
              <w:rPr>
                <w:rFonts w:eastAsia="Times New Roman"/>
                <w:bCs/>
                <w:sz w:val="20"/>
                <w:szCs w:val="20"/>
              </w:rPr>
              <w:t xml:space="preserve">-№ 10-6 </w:t>
            </w:r>
          </w:p>
        </w:tc>
      </w:tr>
    </w:tbl>
    <w:p w14:paraId="70223DF7" w14:textId="77777777" w:rsidR="00C52E66" w:rsidRPr="00C52E66" w:rsidRDefault="00C52E66" w:rsidP="00C52E66">
      <w:pPr>
        <w:widowControl/>
        <w:autoSpaceDE/>
        <w:autoSpaceDN/>
        <w:adjustRightInd/>
        <w:jc w:val="center"/>
        <w:rPr>
          <w:rFonts w:eastAsia="Times New Roman"/>
          <w:b/>
          <w:sz w:val="20"/>
          <w:szCs w:val="20"/>
        </w:rPr>
      </w:pPr>
    </w:p>
    <w:p w14:paraId="6CB02CA1" w14:textId="77777777" w:rsidR="00C52E66" w:rsidRPr="00C52E66" w:rsidRDefault="00C52E66" w:rsidP="00C52E66">
      <w:pPr>
        <w:widowControl/>
        <w:autoSpaceDE/>
        <w:autoSpaceDN/>
        <w:adjustRightInd/>
        <w:jc w:val="center"/>
        <w:rPr>
          <w:rFonts w:eastAsia="Times New Roman"/>
          <w:b/>
          <w:bCs/>
          <w:sz w:val="20"/>
          <w:szCs w:val="20"/>
        </w:rPr>
      </w:pPr>
      <w:r w:rsidRPr="00C52E66">
        <w:rPr>
          <w:rFonts w:eastAsia="Times New Roman"/>
          <w:b/>
          <w:bCs/>
          <w:sz w:val="20"/>
          <w:szCs w:val="20"/>
        </w:rPr>
        <w:t xml:space="preserve">О внесении изменений и дополнений в </w:t>
      </w:r>
      <w:bookmarkStart w:id="22" w:name="_Hlk35355750"/>
      <w:r w:rsidRPr="00C52E66">
        <w:rPr>
          <w:rFonts w:eastAsia="Times New Roman"/>
          <w:b/>
          <w:sz w:val="20"/>
          <w:szCs w:val="20"/>
        </w:rPr>
        <w:t>Порядок предоставления жилых помещений муниципального жилищного фонда коммерческого использования муниципального образования «Поселок Айхал» Мирнинского района Республики Саха (Якутия) и</w:t>
      </w:r>
      <w:r w:rsidRPr="00C52E66">
        <w:rPr>
          <w:rFonts w:eastAsia="Times New Roman"/>
          <w:bCs/>
          <w:color w:val="26282F"/>
          <w:sz w:val="20"/>
          <w:szCs w:val="20"/>
        </w:rPr>
        <w:t xml:space="preserve"> </w:t>
      </w:r>
      <w:r w:rsidRPr="00C52E66">
        <w:rPr>
          <w:rFonts w:eastAsia="Times New Roman"/>
          <w:b/>
          <w:sz w:val="20"/>
          <w:szCs w:val="20"/>
        </w:rPr>
        <w:t xml:space="preserve">Методику расчета платы за коммерческий наем жилых помещений муниципального жилищного фонда коммерческого использования, утвержденные </w:t>
      </w:r>
      <w:r w:rsidRPr="00C52E66">
        <w:rPr>
          <w:rFonts w:eastAsia="Times New Roman"/>
          <w:bCs/>
          <w:color w:val="26282F"/>
          <w:sz w:val="20"/>
          <w:szCs w:val="20"/>
        </w:rPr>
        <w:t>решением</w:t>
      </w:r>
      <w:r w:rsidRPr="00C52E66">
        <w:rPr>
          <w:rFonts w:eastAsia="Times New Roman"/>
          <w:b/>
          <w:sz w:val="20"/>
          <w:szCs w:val="20"/>
        </w:rPr>
        <w:t xml:space="preserve"> поселкового Совета депутатов от 18 декабря 2019 года </w:t>
      </w:r>
      <w:r w:rsidRPr="00C52E66">
        <w:rPr>
          <w:rFonts w:eastAsia="Times New Roman"/>
          <w:b/>
          <w:sz w:val="20"/>
          <w:szCs w:val="20"/>
          <w:lang w:val="en-US"/>
        </w:rPr>
        <w:t>IV</w:t>
      </w:r>
      <w:r w:rsidRPr="00C52E66">
        <w:rPr>
          <w:rFonts w:eastAsia="Times New Roman"/>
          <w:b/>
          <w:sz w:val="20"/>
          <w:szCs w:val="20"/>
        </w:rPr>
        <w:t>-№ 38-21</w:t>
      </w:r>
    </w:p>
    <w:bookmarkEnd w:id="22"/>
    <w:p w14:paraId="3DAD1F17" w14:textId="77777777" w:rsidR="00C52E66" w:rsidRPr="00C52E66" w:rsidRDefault="00C52E66" w:rsidP="00C52E66">
      <w:pPr>
        <w:widowControl/>
        <w:autoSpaceDE/>
        <w:autoSpaceDN/>
        <w:adjustRightInd/>
        <w:jc w:val="center"/>
        <w:rPr>
          <w:rFonts w:eastAsia="Times New Roman"/>
          <w:sz w:val="20"/>
          <w:szCs w:val="20"/>
        </w:rPr>
      </w:pPr>
    </w:p>
    <w:p w14:paraId="358E7FE9" w14:textId="77777777" w:rsidR="00C52E66" w:rsidRPr="00C52E66" w:rsidRDefault="00C52E66" w:rsidP="00C52E66">
      <w:pPr>
        <w:widowControl/>
        <w:ind w:firstLine="567"/>
        <w:jc w:val="both"/>
        <w:rPr>
          <w:rFonts w:eastAsia="Times New Roman"/>
          <w:b/>
          <w:bCs/>
          <w:sz w:val="20"/>
          <w:szCs w:val="20"/>
        </w:rPr>
      </w:pPr>
      <w:r w:rsidRPr="00C52E66">
        <w:rPr>
          <w:rFonts w:eastAsia="Times New Roman"/>
          <w:bCs/>
          <w:sz w:val="20"/>
          <w:szCs w:val="20"/>
        </w:rPr>
        <w:t xml:space="preserve">В соответствии с </w:t>
      </w:r>
      <w:r w:rsidRPr="00C52E66">
        <w:rPr>
          <w:rFonts w:eastAsia="Times New Roman"/>
          <w:sz w:val="20"/>
          <w:szCs w:val="20"/>
        </w:rPr>
        <w:t>Жилищным кодексом Российской Федерации</w:t>
      </w:r>
      <w:r w:rsidRPr="00C52E66">
        <w:rPr>
          <w:rFonts w:eastAsia="Times New Roman"/>
          <w:bCs/>
          <w:sz w:val="20"/>
          <w:szCs w:val="20"/>
        </w:rPr>
        <w:t>,</w:t>
      </w:r>
      <w:r w:rsidRPr="00C52E66">
        <w:rPr>
          <w:rFonts w:eastAsia="Times New Roman"/>
          <w:bCs/>
          <w:i/>
          <w:sz w:val="20"/>
          <w:szCs w:val="20"/>
        </w:rPr>
        <w:t xml:space="preserve"> </w:t>
      </w:r>
      <w:r w:rsidRPr="00C52E66">
        <w:rPr>
          <w:rFonts w:eastAsia="Times New Roman"/>
          <w:b/>
          <w:bCs/>
          <w:sz w:val="20"/>
          <w:szCs w:val="20"/>
        </w:rPr>
        <w:t>поселковый Совет депутатов решил:</w:t>
      </w:r>
    </w:p>
    <w:p w14:paraId="36CDDD38" w14:textId="77777777" w:rsidR="00C52E66" w:rsidRPr="00C52E66" w:rsidRDefault="00C52E66" w:rsidP="00C52E66">
      <w:pPr>
        <w:widowControl/>
        <w:autoSpaceDE/>
        <w:autoSpaceDN/>
        <w:adjustRightInd/>
        <w:ind w:firstLine="567"/>
        <w:jc w:val="both"/>
        <w:rPr>
          <w:rFonts w:eastAsia="Times New Roman"/>
          <w:sz w:val="20"/>
          <w:szCs w:val="20"/>
        </w:rPr>
      </w:pPr>
    </w:p>
    <w:p w14:paraId="12AC8370" w14:textId="77777777" w:rsidR="00C52E66" w:rsidRPr="00C52E66" w:rsidRDefault="00C52E66">
      <w:pPr>
        <w:widowControl/>
        <w:numPr>
          <w:ilvl w:val="0"/>
          <w:numId w:val="32"/>
        </w:numPr>
        <w:autoSpaceDE/>
        <w:autoSpaceDN/>
        <w:adjustRightInd/>
        <w:ind w:left="0" w:firstLine="567"/>
        <w:jc w:val="both"/>
        <w:rPr>
          <w:rFonts w:eastAsia="Times New Roman"/>
          <w:bCs/>
          <w:sz w:val="20"/>
          <w:szCs w:val="20"/>
        </w:rPr>
      </w:pPr>
      <w:r w:rsidRPr="00C52E66">
        <w:rPr>
          <w:rFonts w:eastAsia="Times New Roman"/>
          <w:sz w:val="20"/>
          <w:szCs w:val="20"/>
        </w:rPr>
        <w:t xml:space="preserve">Внести следующие дополнения в Порядок предоставления жилых помещений муниципального жилищного фонда коммерческого использования муниципального образования «Поселок Айхал» Мирнинского района Республики Саха (Якутия, утвержденный </w:t>
      </w:r>
      <w:r w:rsidRPr="00C52E66">
        <w:rPr>
          <w:rFonts w:eastAsia="Times New Roman"/>
          <w:bCs/>
          <w:color w:val="26282F"/>
          <w:sz w:val="20"/>
          <w:szCs w:val="20"/>
        </w:rPr>
        <w:t>решением</w:t>
      </w:r>
      <w:r w:rsidRPr="00C52E66">
        <w:rPr>
          <w:rFonts w:eastAsia="Times New Roman"/>
          <w:sz w:val="20"/>
          <w:szCs w:val="20"/>
        </w:rPr>
        <w:t xml:space="preserve"> поселкового Совета депутатов от 18 декабря 2019 года </w:t>
      </w:r>
      <w:r w:rsidRPr="00C52E66">
        <w:rPr>
          <w:rFonts w:eastAsia="Times New Roman"/>
          <w:sz w:val="20"/>
          <w:szCs w:val="20"/>
          <w:lang w:val="en-US"/>
        </w:rPr>
        <w:t>IV</w:t>
      </w:r>
      <w:r w:rsidRPr="00C52E66">
        <w:rPr>
          <w:rFonts w:eastAsia="Times New Roman"/>
          <w:sz w:val="20"/>
          <w:szCs w:val="20"/>
        </w:rPr>
        <w:t>-№ 38-21</w:t>
      </w:r>
      <w:r w:rsidRPr="00C52E66">
        <w:rPr>
          <w:rFonts w:eastAsia="Times New Roman"/>
          <w:bCs/>
          <w:sz w:val="20"/>
          <w:szCs w:val="20"/>
        </w:rPr>
        <w:t xml:space="preserve"> (далее – Порядок):</w:t>
      </w:r>
    </w:p>
    <w:p w14:paraId="7F3B2E35" w14:textId="77777777" w:rsidR="00C52E66" w:rsidRPr="00C52E66" w:rsidRDefault="00C52E66">
      <w:pPr>
        <w:widowControl/>
        <w:numPr>
          <w:ilvl w:val="1"/>
          <w:numId w:val="32"/>
        </w:numPr>
        <w:autoSpaceDE/>
        <w:autoSpaceDN/>
        <w:adjustRightInd/>
        <w:ind w:left="0" w:firstLine="567"/>
        <w:jc w:val="both"/>
        <w:rPr>
          <w:rFonts w:eastAsia="Times New Roman"/>
          <w:sz w:val="20"/>
          <w:szCs w:val="20"/>
        </w:rPr>
      </w:pPr>
      <w:r w:rsidRPr="00C52E66">
        <w:rPr>
          <w:rFonts w:eastAsia="Times New Roman"/>
          <w:sz w:val="20"/>
          <w:szCs w:val="20"/>
        </w:rPr>
        <w:t>Раздел 2 Порядка добавить пунктами 4.1., 4.2. следующего содержания:</w:t>
      </w:r>
    </w:p>
    <w:p w14:paraId="1C68B53F" w14:textId="77777777" w:rsidR="00C52E66" w:rsidRPr="00C52E66" w:rsidRDefault="00C52E66" w:rsidP="00C52E66">
      <w:pPr>
        <w:widowControl/>
        <w:ind w:firstLine="567"/>
        <w:jc w:val="both"/>
        <w:rPr>
          <w:rFonts w:eastAsia="Calibri"/>
          <w:sz w:val="20"/>
          <w:szCs w:val="20"/>
          <w:lang w:eastAsia="en-US"/>
        </w:rPr>
      </w:pPr>
      <w:r w:rsidRPr="00C52E66">
        <w:rPr>
          <w:rFonts w:eastAsia="Calibri"/>
          <w:sz w:val="20"/>
          <w:szCs w:val="20"/>
          <w:lang w:eastAsia="en-US"/>
        </w:rPr>
        <w:lastRenderedPageBreak/>
        <w:t>«4.1.</w:t>
      </w:r>
      <w:r w:rsidRPr="00C52E66">
        <w:rPr>
          <w:rFonts w:eastAsia="Calibri"/>
          <w:sz w:val="20"/>
          <w:szCs w:val="20"/>
          <w:lang w:eastAsia="en-US"/>
        </w:rPr>
        <w:tab/>
        <w:t>Для предоставления жилого помещения по договору найма лицо, достигшее пенсионного возраста, направляет в администрацию поселка:</w:t>
      </w:r>
    </w:p>
    <w:p w14:paraId="77FDED74" w14:textId="77777777" w:rsidR="00C52E66" w:rsidRPr="00C52E66" w:rsidRDefault="00C52E66" w:rsidP="00C52E66">
      <w:pPr>
        <w:widowControl/>
        <w:ind w:firstLine="567"/>
        <w:jc w:val="both"/>
        <w:rPr>
          <w:rFonts w:eastAsia="Calibri"/>
          <w:sz w:val="20"/>
          <w:szCs w:val="20"/>
          <w:lang w:eastAsia="en-US"/>
        </w:rPr>
      </w:pPr>
      <w:r w:rsidRPr="00C52E66">
        <w:rPr>
          <w:rFonts w:eastAsia="Calibri"/>
          <w:sz w:val="20"/>
          <w:szCs w:val="20"/>
          <w:lang w:eastAsia="en-US"/>
        </w:rPr>
        <w:t>- личное заявление гражданина;</w:t>
      </w:r>
    </w:p>
    <w:p w14:paraId="638B647D" w14:textId="77777777" w:rsidR="00C52E66" w:rsidRPr="00C52E66" w:rsidRDefault="00C52E66" w:rsidP="00C52E66">
      <w:pPr>
        <w:widowControl/>
        <w:ind w:firstLine="567"/>
        <w:jc w:val="both"/>
        <w:rPr>
          <w:rFonts w:eastAsia="Calibri"/>
          <w:sz w:val="20"/>
          <w:szCs w:val="20"/>
          <w:lang w:eastAsia="en-US"/>
        </w:rPr>
      </w:pPr>
      <w:r w:rsidRPr="00C52E66">
        <w:rPr>
          <w:rFonts w:eastAsia="Calibri"/>
          <w:sz w:val="20"/>
          <w:szCs w:val="20"/>
          <w:lang w:eastAsia="en-US"/>
        </w:rPr>
        <w:t>- копии документов, удостоверяющих личность и личность каждого из членов его семьи, которые будут проживать совместно с ним, а также копии документов, подтверждающих семейные отношения.</w:t>
      </w:r>
    </w:p>
    <w:p w14:paraId="759AF83B" w14:textId="77777777" w:rsidR="00C52E66" w:rsidRPr="00C52E66" w:rsidRDefault="00C52E66" w:rsidP="00C52E66">
      <w:pPr>
        <w:widowControl/>
        <w:ind w:firstLine="567"/>
        <w:jc w:val="both"/>
        <w:rPr>
          <w:rFonts w:eastAsia="Calibri"/>
          <w:sz w:val="20"/>
          <w:szCs w:val="20"/>
          <w:lang w:eastAsia="en-US"/>
        </w:rPr>
      </w:pPr>
      <w:r w:rsidRPr="00C52E66">
        <w:rPr>
          <w:rFonts w:eastAsia="Calibri"/>
          <w:sz w:val="20"/>
          <w:szCs w:val="20"/>
          <w:lang w:eastAsia="en-US"/>
        </w:rPr>
        <w:t>Заключение договора на новый срок осуществляется при предоставлении указанных выше документов.</w:t>
      </w:r>
    </w:p>
    <w:p w14:paraId="5531F40E" w14:textId="77777777" w:rsidR="00C52E66" w:rsidRPr="00C52E66" w:rsidRDefault="00C52E66" w:rsidP="00C52E66">
      <w:pPr>
        <w:widowControl/>
        <w:ind w:firstLine="567"/>
        <w:jc w:val="both"/>
        <w:rPr>
          <w:rFonts w:eastAsia="Calibri"/>
          <w:sz w:val="20"/>
          <w:szCs w:val="20"/>
          <w:lang w:eastAsia="en-US"/>
        </w:rPr>
      </w:pPr>
      <w:r w:rsidRPr="00C52E66">
        <w:rPr>
          <w:rFonts w:eastAsia="Calibri"/>
          <w:sz w:val="20"/>
          <w:szCs w:val="20"/>
          <w:lang w:eastAsia="en-US"/>
        </w:rPr>
        <w:t>4.2. Для предоставления жилого помещения по договору найма лицо, являющееся членом семьи участника боевых действий (мобилизованного), направляет в администрацию поселка:</w:t>
      </w:r>
    </w:p>
    <w:p w14:paraId="786CAA67" w14:textId="77777777" w:rsidR="00C52E66" w:rsidRPr="00C52E66" w:rsidRDefault="00C52E66" w:rsidP="00C52E66">
      <w:pPr>
        <w:widowControl/>
        <w:ind w:firstLine="567"/>
        <w:jc w:val="both"/>
        <w:rPr>
          <w:rFonts w:eastAsia="Calibri"/>
          <w:sz w:val="20"/>
          <w:szCs w:val="20"/>
          <w:lang w:eastAsia="en-US"/>
        </w:rPr>
      </w:pPr>
      <w:r w:rsidRPr="00C52E66">
        <w:rPr>
          <w:rFonts w:eastAsia="Calibri"/>
          <w:sz w:val="20"/>
          <w:szCs w:val="20"/>
          <w:lang w:eastAsia="en-US"/>
        </w:rPr>
        <w:t>- личное заявление гражданина;</w:t>
      </w:r>
    </w:p>
    <w:p w14:paraId="7BD23224" w14:textId="77777777" w:rsidR="00C52E66" w:rsidRPr="00C52E66" w:rsidRDefault="00C52E66" w:rsidP="00C52E66">
      <w:pPr>
        <w:widowControl/>
        <w:ind w:firstLine="567"/>
        <w:jc w:val="both"/>
        <w:rPr>
          <w:rFonts w:eastAsia="Calibri"/>
          <w:sz w:val="20"/>
          <w:szCs w:val="20"/>
          <w:lang w:eastAsia="en-US"/>
        </w:rPr>
      </w:pPr>
      <w:r w:rsidRPr="00C52E66">
        <w:rPr>
          <w:rFonts w:eastAsia="Calibri"/>
          <w:sz w:val="20"/>
          <w:szCs w:val="20"/>
          <w:lang w:eastAsia="en-US"/>
        </w:rPr>
        <w:t>- копии документов, удостоверяющих личность и личность каждого из членов его семьи, которые будут проживать совместно с ним, а также копии документов, подтверждающих семейные отношения.</w:t>
      </w:r>
    </w:p>
    <w:p w14:paraId="49DA91AE" w14:textId="77777777" w:rsidR="00C52E66" w:rsidRPr="00C52E66" w:rsidRDefault="00C52E66" w:rsidP="00C52E66">
      <w:pPr>
        <w:widowControl/>
        <w:ind w:firstLine="567"/>
        <w:jc w:val="both"/>
        <w:rPr>
          <w:rFonts w:eastAsia="Calibri"/>
          <w:sz w:val="20"/>
          <w:szCs w:val="20"/>
          <w:lang w:eastAsia="en-US"/>
        </w:rPr>
      </w:pPr>
      <w:r w:rsidRPr="00C52E66">
        <w:rPr>
          <w:rFonts w:eastAsia="Calibri"/>
          <w:sz w:val="20"/>
          <w:szCs w:val="20"/>
          <w:lang w:eastAsia="en-US"/>
        </w:rPr>
        <w:t>Заключение договора на новый срок осуществляется при предоставлении указанных выше документов.».</w:t>
      </w:r>
    </w:p>
    <w:p w14:paraId="61138AC3" w14:textId="77777777" w:rsidR="00C52E66" w:rsidRPr="00C52E66" w:rsidRDefault="00C52E66" w:rsidP="00C52E66">
      <w:pPr>
        <w:widowControl/>
        <w:ind w:firstLine="567"/>
        <w:jc w:val="both"/>
        <w:rPr>
          <w:rFonts w:eastAsia="Calibri"/>
          <w:sz w:val="20"/>
          <w:szCs w:val="20"/>
          <w:lang w:eastAsia="en-US"/>
        </w:rPr>
      </w:pPr>
    </w:p>
    <w:p w14:paraId="45BF50C7" w14:textId="77777777" w:rsidR="00C52E66" w:rsidRPr="00C52E66" w:rsidRDefault="00C52E66">
      <w:pPr>
        <w:widowControl/>
        <w:numPr>
          <w:ilvl w:val="0"/>
          <w:numId w:val="33"/>
        </w:numPr>
        <w:autoSpaceDE/>
        <w:autoSpaceDN/>
        <w:adjustRightInd/>
        <w:ind w:left="0" w:firstLine="567"/>
        <w:jc w:val="both"/>
        <w:rPr>
          <w:rFonts w:eastAsia="Calibri"/>
          <w:sz w:val="20"/>
          <w:szCs w:val="20"/>
          <w:lang w:eastAsia="en-US"/>
        </w:rPr>
      </w:pPr>
      <w:r w:rsidRPr="00C52E66">
        <w:rPr>
          <w:rFonts w:eastAsia="Calibri"/>
          <w:sz w:val="20"/>
          <w:szCs w:val="20"/>
          <w:lang w:eastAsia="en-US"/>
        </w:rPr>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21" w:history="1">
        <w:r w:rsidRPr="00C52E66">
          <w:rPr>
            <w:rFonts w:eastAsia="Calibri"/>
            <w:color w:val="0000FF"/>
            <w:sz w:val="20"/>
            <w:szCs w:val="20"/>
            <w:u w:val="single"/>
            <w:lang w:eastAsia="en-US"/>
          </w:rPr>
          <w:t>www.мо-айхал.рф</w:t>
        </w:r>
      </w:hyperlink>
      <w:r w:rsidRPr="00C52E66">
        <w:rPr>
          <w:rFonts w:eastAsia="Calibri"/>
          <w:sz w:val="20"/>
          <w:szCs w:val="20"/>
          <w:lang w:eastAsia="en-US"/>
        </w:rPr>
        <w:t>).</w:t>
      </w:r>
    </w:p>
    <w:p w14:paraId="578AB862" w14:textId="77777777" w:rsidR="00C52E66" w:rsidRPr="00C52E66" w:rsidRDefault="00C52E66">
      <w:pPr>
        <w:widowControl/>
        <w:numPr>
          <w:ilvl w:val="0"/>
          <w:numId w:val="33"/>
        </w:numPr>
        <w:autoSpaceDE/>
        <w:autoSpaceDN/>
        <w:adjustRightInd/>
        <w:ind w:left="0" w:firstLine="567"/>
        <w:jc w:val="both"/>
        <w:rPr>
          <w:rFonts w:eastAsia="Times New Roman"/>
          <w:sz w:val="20"/>
          <w:szCs w:val="20"/>
        </w:rPr>
      </w:pPr>
      <w:r w:rsidRPr="00C52E66">
        <w:rPr>
          <w:rFonts w:eastAsia="Times New Roman"/>
          <w:sz w:val="20"/>
          <w:szCs w:val="20"/>
        </w:rPr>
        <w:t>Настоящее решение вступает в силу после его официального опубликования (обнародования).</w:t>
      </w:r>
    </w:p>
    <w:p w14:paraId="7FD07C7C" w14:textId="77777777" w:rsidR="00C52E66" w:rsidRPr="00C52E66" w:rsidRDefault="00C52E66">
      <w:pPr>
        <w:widowControl/>
        <w:numPr>
          <w:ilvl w:val="0"/>
          <w:numId w:val="33"/>
        </w:numPr>
        <w:tabs>
          <w:tab w:val="left" w:pos="0"/>
        </w:tabs>
        <w:autoSpaceDE/>
        <w:autoSpaceDN/>
        <w:adjustRightInd/>
        <w:ind w:left="0" w:firstLine="567"/>
        <w:jc w:val="both"/>
        <w:rPr>
          <w:rFonts w:eastAsia="Times New Roman"/>
          <w:sz w:val="20"/>
          <w:szCs w:val="20"/>
          <w:lang w:val="x-none" w:eastAsia="x-none"/>
        </w:rPr>
      </w:pPr>
      <w:r w:rsidRPr="00C52E66">
        <w:rPr>
          <w:rFonts w:eastAsia="Times New Roman"/>
          <w:sz w:val="20"/>
          <w:szCs w:val="20"/>
          <w:lang w:val="x-none" w:eastAsia="x-none"/>
        </w:rPr>
        <w:t xml:space="preserve">Контроль исполнения настоящего решения возложить на </w:t>
      </w:r>
      <w:r w:rsidRPr="00C52E66">
        <w:rPr>
          <w:rFonts w:eastAsia="Times New Roman"/>
          <w:sz w:val="20"/>
          <w:szCs w:val="20"/>
          <w:lang w:eastAsia="x-none"/>
        </w:rPr>
        <w:t>Главу поселка.</w:t>
      </w:r>
    </w:p>
    <w:p w14:paraId="7C44AF08" w14:textId="77777777" w:rsidR="00C52E66" w:rsidRPr="00C52E66" w:rsidRDefault="00C52E66" w:rsidP="00C52E66">
      <w:pPr>
        <w:widowControl/>
        <w:tabs>
          <w:tab w:val="left" w:pos="0"/>
        </w:tabs>
        <w:autoSpaceDE/>
        <w:autoSpaceDN/>
        <w:adjustRightInd/>
        <w:ind w:firstLine="567"/>
        <w:jc w:val="both"/>
        <w:rPr>
          <w:rFonts w:eastAsia="Times New Roman"/>
          <w:sz w:val="20"/>
          <w:szCs w:val="20"/>
        </w:rPr>
      </w:pPr>
    </w:p>
    <w:p w14:paraId="71FBCE33" w14:textId="77777777" w:rsidR="00C52E66" w:rsidRPr="00C52E66" w:rsidRDefault="00C52E66" w:rsidP="00C52E66">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5031"/>
        <w:gridCol w:w="5032"/>
      </w:tblGrid>
      <w:tr w:rsidR="00C52E66" w:rsidRPr="00C52E66" w14:paraId="5DD20875" w14:textId="77777777" w:rsidTr="00D73477">
        <w:trPr>
          <w:trHeight w:val="718"/>
        </w:trPr>
        <w:tc>
          <w:tcPr>
            <w:tcW w:w="2500" w:type="pct"/>
          </w:tcPr>
          <w:p w14:paraId="642263F3"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Глава поселка</w:t>
            </w:r>
          </w:p>
          <w:p w14:paraId="16615100" w14:textId="77777777" w:rsidR="00C52E66" w:rsidRPr="00C52E66" w:rsidRDefault="00C52E66" w:rsidP="00C52E66">
            <w:pPr>
              <w:widowControl/>
              <w:autoSpaceDE/>
              <w:autoSpaceDN/>
              <w:adjustRightInd/>
              <w:jc w:val="both"/>
              <w:rPr>
                <w:rFonts w:eastAsia="Times New Roman"/>
                <w:b/>
                <w:sz w:val="20"/>
                <w:szCs w:val="20"/>
              </w:rPr>
            </w:pPr>
          </w:p>
          <w:p w14:paraId="2E6D19CF"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_______________________Г.Ш. Петровская</w:t>
            </w:r>
          </w:p>
        </w:tc>
        <w:tc>
          <w:tcPr>
            <w:tcW w:w="2500" w:type="pct"/>
          </w:tcPr>
          <w:p w14:paraId="2A83E581"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Председатель</w:t>
            </w:r>
          </w:p>
          <w:p w14:paraId="21084E65"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поселкового Совета депутатов</w:t>
            </w:r>
          </w:p>
          <w:p w14:paraId="56B44BF0"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_______________________С.А. Домброван</w:t>
            </w:r>
          </w:p>
        </w:tc>
      </w:tr>
    </w:tbl>
    <w:p w14:paraId="5D9B5B46" w14:textId="77777777" w:rsidR="00C52E66" w:rsidRPr="00C52E66" w:rsidRDefault="00C52E66" w:rsidP="00C52E66">
      <w:pPr>
        <w:widowControl/>
        <w:autoSpaceDE/>
        <w:autoSpaceDN/>
        <w:adjustRightInd/>
        <w:rPr>
          <w:rFonts w:eastAsia="Times New Roman"/>
          <w:b/>
          <w:sz w:val="20"/>
          <w:szCs w:val="20"/>
        </w:rPr>
      </w:pPr>
    </w:p>
    <w:p w14:paraId="2C09866A" w14:textId="77777777" w:rsidR="00C52E66" w:rsidRPr="00C52E66" w:rsidRDefault="00C52E66" w:rsidP="00C52E66">
      <w:pPr>
        <w:widowControl/>
        <w:autoSpaceDE/>
        <w:autoSpaceDN/>
        <w:adjustRightInd/>
        <w:rPr>
          <w:rFonts w:eastAsia="Times New Roman"/>
          <w:b/>
          <w:spacing w:val="-3"/>
          <w:sz w:val="20"/>
          <w:szCs w:val="20"/>
        </w:rPr>
      </w:pPr>
      <w:bookmarkStart w:id="23" w:name="_GoBack"/>
    </w:p>
    <w:bookmarkEnd w:id="23"/>
    <w:p w14:paraId="04765F43"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4C313D25"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180389F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5ACF795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646E6DBF" w14:textId="77777777" w:rsidR="00C52E66" w:rsidRPr="00C52E66" w:rsidRDefault="00C52E66" w:rsidP="00C52E66">
      <w:pPr>
        <w:widowControl/>
        <w:autoSpaceDE/>
        <w:autoSpaceDN/>
        <w:adjustRightInd/>
        <w:jc w:val="center"/>
        <w:rPr>
          <w:rFonts w:eastAsia="Times New Roman"/>
          <w:sz w:val="20"/>
          <w:szCs w:val="20"/>
        </w:rPr>
      </w:pPr>
    </w:p>
    <w:p w14:paraId="7B75173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5609A414" w14:textId="77777777" w:rsidR="00C52E66" w:rsidRPr="00C52E66" w:rsidRDefault="00C52E66" w:rsidP="00C52E66">
      <w:pPr>
        <w:widowControl/>
        <w:autoSpaceDE/>
        <w:autoSpaceDN/>
        <w:adjustRightInd/>
        <w:jc w:val="center"/>
        <w:rPr>
          <w:rFonts w:eastAsia="Times New Roman"/>
          <w:sz w:val="20"/>
          <w:szCs w:val="20"/>
        </w:rPr>
      </w:pPr>
    </w:p>
    <w:p w14:paraId="4AE8652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Х СЕССИЯ</w:t>
      </w:r>
    </w:p>
    <w:p w14:paraId="507DC430" w14:textId="77777777" w:rsidR="00C52E66" w:rsidRPr="00C52E66" w:rsidRDefault="00C52E66" w:rsidP="00C52E66">
      <w:pPr>
        <w:widowControl/>
        <w:autoSpaceDE/>
        <w:autoSpaceDN/>
        <w:adjustRightInd/>
        <w:jc w:val="center"/>
        <w:rPr>
          <w:rFonts w:eastAsia="Times New Roman"/>
          <w:b/>
          <w:bCs/>
          <w:sz w:val="20"/>
          <w:szCs w:val="20"/>
        </w:rPr>
      </w:pPr>
    </w:p>
    <w:p w14:paraId="03DC4DAB"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p w14:paraId="359C3FA3"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sz w:val="20"/>
          <w:szCs w:val="20"/>
        </w:rPr>
        <w:t>21 марта 2023 год</w:t>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t>V-№ 10-7</w:t>
      </w:r>
    </w:p>
    <w:p w14:paraId="464211A1" w14:textId="77777777" w:rsidR="00C52E66" w:rsidRPr="00C52E66" w:rsidRDefault="00C52E66" w:rsidP="00C52E66">
      <w:pPr>
        <w:widowControl/>
        <w:autoSpaceDE/>
        <w:autoSpaceDN/>
        <w:adjustRightInd/>
        <w:rPr>
          <w:rFonts w:eastAsia="Times New Roman"/>
          <w:b/>
          <w:bCs/>
          <w:sz w:val="20"/>
          <w:szCs w:val="20"/>
        </w:rPr>
      </w:pPr>
    </w:p>
    <w:p w14:paraId="6FAB16EA" w14:textId="77777777" w:rsidR="00C52E66" w:rsidRPr="00C52E66" w:rsidRDefault="00C52E66" w:rsidP="00C52E66">
      <w:pPr>
        <w:widowControl/>
        <w:autoSpaceDE/>
        <w:autoSpaceDN/>
        <w:adjustRightInd/>
        <w:jc w:val="center"/>
        <w:rPr>
          <w:rFonts w:eastAsia="Times New Roman"/>
          <w:b/>
          <w:bCs/>
          <w:sz w:val="20"/>
          <w:szCs w:val="20"/>
        </w:rPr>
      </w:pPr>
      <w:r w:rsidRPr="00C52E66">
        <w:rPr>
          <w:rFonts w:eastAsia="Times New Roman"/>
          <w:b/>
          <w:bCs/>
          <w:sz w:val="20"/>
          <w:szCs w:val="20"/>
        </w:rPr>
        <w:t xml:space="preserve">О внесении изменений в Положение </w:t>
      </w:r>
      <w:bookmarkStart w:id="24" w:name="_Hlk77686366"/>
      <w:r w:rsidRPr="00C52E66">
        <w:rPr>
          <w:rFonts w:eastAsia="Times New Roman"/>
          <w:b/>
          <w:bCs/>
          <w:sz w:val="20"/>
          <w:szCs w:val="20"/>
        </w:rPr>
        <w:t>о муниципальном дорожном фонде</w:t>
      </w:r>
    </w:p>
    <w:p w14:paraId="119B0F83" w14:textId="77777777" w:rsidR="00C52E66" w:rsidRPr="00C52E66" w:rsidRDefault="00C52E66" w:rsidP="00C52E66">
      <w:pPr>
        <w:widowControl/>
        <w:autoSpaceDE/>
        <w:autoSpaceDN/>
        <w:adjustRightInd/>
        <w:jc w:val="center"/>
        <w:rPr>
          <w:rFonts w:eastAsia="Times New Roman"/>
          <w:b/>
          <w:bCs/>
          <w:sz w:val="20"/>
          <w:szCs w:val="20"/>
        </w:rPr>
      </w:pPr>
      <w:r w:rsidRPr="00C52E66">
        <w:rPr>
          <w:rFonts w:eastAsia="Times New Roman"/>
          <w:b/>
          <w:bCs/>
          <w:sz w:val="20"/>
          <w:szCs w:val="20"/>
        </w:rPr>
        <w:t>муниципального образования «Поселок Айхал» Мирнинского района Республики Саха (Якутия), утвержденное решением поселкового Совета депутатов от 27 февраля 2019 года  IV - № 27-3</w:t>
      </w:r>
    </w:p>
    <w:bookmarkEnd w:id="24"/>
    <w:p w14:paraId="04AEDBDA" w14:textId="77777777" w:rsidR="00C52E66" w:rsidRPr="00C52E66" w:rsidRDefault="00C52E66" w:rsidP="00C52E66">
      <w:pPr>
        <w:widowControl/>
        <w:shd w:val="clear" w:color="auto" w:fill="FFFFFF"/>
        <w:autoSpaceDE/>
        <w:autoSpaceDN/>
        <w:adjustRightInd/>
        <w:rPr>
          <w:rFonts w:eastAsia="Times New Roman"/>
          <w:b/>
          <w:sz w:val="20"/>
          <w:szCs w:val="20"/>
        </w:rPr>
      </w:pPr>
    </w:p>
    <w:p w14:paraId="4334E3B5"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r w:rsidRPr="00C52E66">
        <w:rPr>
          <w:rFonts w:eastAsia="Times New Roman"/>
          <w:sz w:val="20"/>
          <w:szCs w:val="20"/>
        </w:rPr>
        <w:t xml:space="preserve">В соответствии с частью 5 статьи 179.4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Уставом муниципального образования «Поселок Айхал» Мирнинского района Республики Саха (Якутия), </w:t>
      </w:r>
      <w:r w:rsidRPr="00C52E66">
        <w:rPr>
          <w:rFonts w:eastAsia="Times New Roman"/>
          <w:b/>
          <w:sz w:val="20"/>
          <w:szCs w:val="20"/>
        </w:rPr>
        <w:t>поселковый Совет депутатов решил:</w:t>
      </w:r>
    </w:p>
    <w:p w14:paraId="5F10625B"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p>
    <w:p w14:paraId="129A2177"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r w:rsidRPr="00C52E66">
        <w:rPr>
          <w:rFonts w:eastAsia="Times New Roman"/>
          <w:sz w:val="20"/>
          <w:szCs w:val="20"/>
        </w:rPr>
        <w:t>1.</w:t>
      </w:r>
      <w:r w:rsidRPr="00C52E66">
        <w:rPr>
          <w:rFonts w:eastAsia="Times New Roman"/>
          <w:sz w:val="20"/>
          <w:szCs w:val="20"/>
        </w:rPr>
        <w:tab/>
        <w:t>Проект решения «О внесении изменений в Положение о муниципальном дорожном фонде муниципального образования «Поселок Айхал» Мирнинского района Республики Саха (Якутия), утвержденное решением поселкового Совета депутатов от 27 февраля 2019 года  IV - № 27-3» снять с рассмотрения в связи с отсутствием заключения прокуратуры города Удачный.</w:t>
      </w:r>
    </w:p>
    <w:p w14:paraId="3E0294FE"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r w:rsidRPr="00C52E66">
        <w:rPr>
          <w:rFonts w:eastAsia="Times New Roman"/>
          <w:sz w:val="20"/>
          <w:szCs w:val="20"/>
        </w:rPr>
        <w:t>2.</w:t>
      </w:r>
      <w:r w:rsidRPr="00C52E66">
        <w:rPr>
          <w:rFonts w:eastAsia="Times New Roman"/>
          <w:sz w:val="20"/>
          <w:szCs w:val="20"/>
        </w:rPr>
        <w:tab/>
        <w:t>После поступления заключения прокуратуры города Удачный вынести проект решения на рассмотрение очередной сессии поселкового Совета депутатов.</w:t>
      </w:r>
    </w:p>
    <w:p w14:paraId="041AA80C"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r w:rsidRPr="00C52E66">
        <w:rPr>
          <w:rFonts w:eastAsia="Times New Roman"/>
          <w:sz w:val="20"/>
          <w:szCs w:val="20"/>
        </w:rPr>
        <w:t>3.</w:t>
      </w:r>
      <w:r w:rsidRPr="00C52E66">
        <w:rPr>
          <w:rFonts w:eastAsia="Times New Roman"/>
          <w:sz w:val="20"/>
          <w:szCs w:val="20"/>
        </w:rPr>
        <w:tab/>
        <w:t>Настоящее решение вступает в силу с даты его принятия.</w:t>
      </w:r>
    </w:p>
    <w:p w14:paraId="0DAD8AB0"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p>
    <w:p w14:paraId="55AE2980" w14:textId="77777777" w:rsidR="00C52E66" w:rsidRPr="00C52E66" w:rsidRDefault="00C52E66" w:rsidP="00C52E66">
      <w:pPr>
        <w:widowControl/>
        <w:shd w:val="clear" w:color="auto" w:fill="FFFFFF"/>
        <w:autoSpaceDE/>
        <w:autoSpaceDN/>
        <w:adjustRightInd/>
        <w:jc w:val="both"/>
        <w:rPr>
          <w:rFonts w:eastAsia="Times New Roman"/>
          <w:sz w:val="20"/>
          <w:szCs w:val="20"/>
        </w:rPr>
      </w:pPr>
    </w:p>
    <w:tbl>
      <w:tblPr>
        <w:tblW w:w="5000" w:type="pct"/>
        <w:tblLook w:val="04A0" w:firstRow="1" w:lastRow="0" w:firstColumn="1" w:lastColumn="0" w:noHBand="0" w:noVBand="1"/>
      </w:tblPr>
      <w:tblGrid>
        <w:gridCol w:w="5031"/>
        <w:gridCol w:w="5032"/>
      </w:tblGrid>
      <w:tr w:rsidR="00C52E66" w:rsidRPr="00C52E66" w14:paraId="5F65B203" w14:textId="77777777" w:rsidTr="00D73477">
        <w:trPr>
          <w:trHeight w:val="629"/>
        </w:trPr>
        <w:tc>
          <w:tcPr>
            <w:tcW w:w="2500" w:type="pct"/>
          </w:tcPr>
          <w:p w14:paraId="157AE9BF" w14:textId="77777777" w:rsidR="00C52E66" w:rsidRPr="00C52E66" w:rsidRDefault="00C52E66" w:rsidP="00C52E66">
            <w:pPr>
              <w:widowControl/>
              <w:tabs>
                <w:tab w:val="left" w:pos="360"/>
              </w:tabs>
              <w:autoSpaceDE/>
              <w:autoSpaceDN/>
              <w:adjustRightInd/>
              <w:spacing w:line="256" w:lineRule="auto"/>
              <w:jc w:val="both"/>
              <w:rPr>
                <w:rFonts w:eastAsia="Times New Roman"/>
                <w:b/>
                <w:sz w:val="20"/>
                <w:szCs w:val="20"/>
              </w:rPr>
            </w:pPr>
            <w:r w:rsidRPr="00C52E66">
              <w:rPr>
                <w:rFonts w:eastAsia="Times New Roman"/>
                <w:b/>
                <w:sz w:val="20"/>
                <w:szCs w:val="20"/>
              </w:rPr>
              <w:t>Председатель</w:t>
            </w:r>
          </w:p>
          <w:p w14:paraId="2765FA7D" w14:textId="77777777" w:rsidR="00C52E66" w:rsidRPr="00C52E66" w:rsidRDefault="00C52E66" w:rsidP="00C52E66">
            <w:pPr>
              <w:widowControl/>
              <w:tabs>
                <w:tab w:val="left" w:pos="360"/>
              </w:tabs>
              <w:autoSpaceDE/>
              <w:autoSpaceDN/>
              <w:adjustRightInd/>
              <w:spacing w:line="256" w:lineRule="auto"/>
              <w:jc w:val="both"/>
              <w:rPr>
                <w:rFonts w:eastAsia="Times New Roman"/>
                <w:b/>
                <w:sz w:val="20"/>
                <w:szCs w:val="20"/>
              </w:rPr>
            </w:pPr>
            <w:r w:rsidRPr="00C52E66">
              <w:rPr>
                <w:rFonts w:eastAsia="Times New Roman"/>
                <w:b/>
                <w:sz w:val="20"/>
                <w:szCs w:val="20"/>
              </w:rPr>
              <w:t>поселкового Совета депутатов</w:t>
            </w:r>
          </w:p>
        </w:tc>
        <w:tc>
          <w:tcPr>
            <w:tcW w:w="2500" w:type="pct"/>
          </w:tcPr>
          <w:p w14:paraId="0E47466F" w14:textId="77777777" w:rsidR="00C52E66" w:rsidRPr="00C52E66" w:rsidRDefault="00C52E66" w:rsidP="00C52E66">
            <w:pPr>
              <w:widowControl/>
              <w:tabs>
                <w:tab w:val="left" w:pos="360"/>
              </w:tabs>
              <w:autoSpaceDE/>
              <w:autoSpaceDN/>
              <w:adjustRightInd/>
              <w:spacing w:line="256" w:lineRule="auto"/>
              <w:jc w:val="both"/>
              <w:rPr>
                <w:rFonts w:eastAsia="Times New Roman"/>
                <w:b/>
                <w:sz w:val="20"/>
                <w:szCs w:val="20"/>
              </w:rPr>
            </w:pPr>
          </w:p>
          <w:p w14:paraId="5F65CC91" w14:textId="77777777" w:rsidR="00C52E66" w:rsidRPr="00C52E66" w:rsidRDefault="00C52E66" w:rsidP="00C52E66">
            <w:pPr>
              <w:widowControl/>
              <w:tabs>
                <w:tab w:val="left" w:pos="360"/>
              </w:tabs>
              <w:autoSpaceDE/>
              <w:autoSpaceDN/>
              <w:adjustRightInd/>
              <w:spacing w:line="256" w:lineRule="auto"/>
              <w:jc w:val="both"/>
              <w:rPr>
                <w:rFonts w:eastAsia="Times New Roman"/>
                <w:sz w:val="20"/>
                <w:szCs w:val="20"/>
              </w:rPr>
            </w:pPr>
            <w:r w:rsidRPr="00C52E66">
              <w:rPr>
                <w:rFonts w:eastAsia="Times New Roman"/>
                <w:b/>
                <w:sz w:val="20"/>
                <w:szCs w:val="20"/>
              </w:rPr>
              <w:t>____________________С.А. Домброван</w:t>
            </w:r>
          </w:p>
        </w:tc>
      </w:tr>
    </w:tbl>
    <w:p w14:paraId="5B6B0709" w14:textId="77777777" w:rsidR="00C52E66" w:rsidRPr="00C52E66" w:rsidRDefault="00C52E66" w:rsidP="00C52E66">
      <w:pPr>
        <w:widowControl/>
        <w:autoSpaceDE/>
        <w:autoSpaceDN/>
        <w:adjustRightInd/>
        <w:spacing w:before="55"/>
        <w:ind w:left="5"/>
        <w:jc w:val="both"/>
        <w:rPr>
          <w:rFonts w:eastAsia="Times New Roman"/>
          <w:b/>
          <w:spacing w:val="-3"/>
          <w:sz w:val="20"/>
          <w:szCs w:val="20"/>
        </w:rPr>
      </w:pPr>
    </w:p>
    <w:p w14:paraId="33F9DE54"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lastRenderedPageBreak/>
        <w:t>РОССИЙСКАЯ ФЕДЕРАЦИЯ (РОССИЯ)</w:t>
      </w:r>
    </w:p>
    <w:p w14:paraId="13D3123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236F59D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01D68957"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1E5F883A" w14:textId="77777777" w:rsidR="00C52E66" w:rsidRPr="00C52E66" w:rsidRDefault="00C52E66" w:rsidP="00C52E66">
      <w:pPr>
        <w:widowControl/>
        <w:autoSpaceDE/>
        <w:autoSpaceDN/>
        <w:adjustRightInd/>
        <w:jc w:val="center"/>
        <w:rPr>
          <w:rFonts w:eastAsia="Times New Roman"/>
          <w:sz w:val="20"/>
          <w:szCs w:val="20"/>
        </w:rPr>
      </w:pPr>
    </w:p>
    <w:p w14:paraId="51F9E6B3"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7B143265" w14:textId="77777777" w:rsidR="00C52E66" w:rsidRPr="00C52E66" w:rsidRDefault="00C52E66" w:rsidP="00C52E66">
      <w:pPr>
        <w:widowControl/>
        <w:autoSpaceDE/>
        <w:autoSpaceDN/>
        <w:adjustRightInd/>
        <w:rPr>
          <w:rFonts w:eastAsia="Times New Roman"/>
          <w:sz w:val="20"/>
          <w:szCs w:val="20"/>
        </w:rPr>
      </w:pPr>
    </w:p>
    <w:p w14:paraId="50DE56EF"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lang w:val="en-US"/>
        </w:rPr>
        <w:t>X</w:t>
      </w:r>
      <w:r w:rsidRPr="00C52E66">
        <w:rPr>
          <w:rFonts w:eastAsia="Times New Roman"/>
          <w:sz w:val="20"/>
          <w:szCs w:val="20"/>
        </w:rPr>
        <w:t xml:space="preserve"> СЕССИЯ</w:t>
      </w:r>
    </w:p>
    <w:p w14:paraId="7CB9ED9B" w14:textId="77777777" w:rsidR="00C52E66" w:rsidRPr="00C52E66" w:rsidRDefault="00C52E66" w:rsidP="00C52E66">
      <w:pPr>
        <w:widowControl/>
        <w:autoSpaceDE/>
        <w:autoSpaceDN/>
        <w:adjustRightInd/>
        <w:jc w:val="center"/>
        <w:rPr>
          <w:rFonts w:eastAsia="Times New Roman"/>
          <w:sz w:val="20"/>
          <w:szCs w:val="20"/>
        </w:rPr>
      </w:pPr>
    </w:p>
    <w:p w14:paraId="03DD4AE6"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5035"/>
        <w:gridCol w:w="5028"/>
      </w:tblGrid>
      <w:tr w:rsidR="00C52E66" w:rsidRPr="00C52E66" w14:paraId="506F2DD7" w14:textId="77777777" w:rsidTr="00D73477">
        <w:tc>
          <w:tcPr>
            <w:tcW w:w="5210" w:type="dxa"/>
          </w:tcPr>
          <w:p w14:paraId="5B8F0922"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2022 года</w:t>
            </w:r>
          </w:p>
        </w:tc>
        <w:tc>
          <w:tcPr>
            <w:tcW w:w="5211" w:type="dxa"/>
          </w:tcPr>
          <w:p w14:paraId="195E444E"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sz w:val="20"/>
                <w:szCs w:val="20"/>
                <w:lang w:val="en-US"/>
              </w:rPr>
              <w:t>V</w:t>
            </w:r>
            <w:r w:rsidRPr="00C52E66">
              <w:rPr>
                <w:rFonts w:eastAsia="Times New Roman"/>
                <w:sz w:val="20"/>
                <w:szCs w:val="20"/>
              </w:rPr>
              <w:t>-№ 10-8</w:t>
            </w:r>
          </w:p>
        </w:tc>
      </w:tr>
    </w:tbl>
    <w:p w14:paraId="543E7236" w14:textId="77777777" w:rsidR="00C52E66" w:rsidRPr="00C52E66" w:rsidRDefault="00C52E66" w:rsidP="00C52E66">
      <w:pPr>
        <w:widowControl/>
        <w:autoSpaceDE/>
        <w:autoSpaceDN/>
        <w:adjustRightInd/>
        <w:jc w:val="center"/>
        <w:rPr>
          <w:rFonts w:eastAsia="Times New Roman"/>
          <w:b/>
          <w:sz w:val="20"/>
          <w:szCs w:val="20"/>
        </w:rPr>
      </w:pPr>
    </w:p>
    <w:p w14:paraId="7AB06B0A"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О рассмотрении протеста прокурора города Удачного А.В. Краснова на Положение о муниципальном контроле на автомобильном транспорте и в дорожном хозяйстве в границах муниципального образования «Поселок Айхал» Мирнинского района Республики Саха (Якутия) утвержденное решением поселкового Совета депутатов от 23.12.2021 IV-№ 70-3</w:t>
      </w:r>
    </w:p>
    <w:p w14:paraId="5D074E46" w14:textId="77777777" w:rsidR="00C52E66" w:rsidRPr="00C52E66" w:rsidRDefault="00C52E66" w:rsidP="00C52E66">
      <w:pPr>
        <w:widowControl/>
        <w:autoSpaceDE/>
        <w:autoSpaceDN/>
        <w:adjustRightInd/>
        <w:jc w:val="center"/>
        <w:rPr>
          <w:rFonts w:eastAsia="Times New Roman"/>
          <w:sz w:val="20"/>
          <w:szCs w:val="20"/>
        </w:rPr>
      </w:pPr>
    </w:p>
    <w:p w14:paraId="7C52C624" w14:textId="77777777" w:rsidR="00C52E66" w:rsidRPr="00C52E66" w:rsidRDefault="00C52E66" w:rsidP="00C52E66">
      <w:pPr>
        <w:widowControl/>
        <w:autoSpaceDE/>
        <w:autoSpaceDN/>
        <w:adjustRightInd/>
        <w:ind w:firstLine="567"/>
        <w:jc w:val="both"/>
        <w:rPr>
          <w:rFonts w:eastAsia="Times New Roman"/>
          <w:bCs/>
          <w:sz w:val="20"/>
          <w:szCs w:val="20"/>
        </w:rPr>
      </w:pPr>
      <w:r w:rsidRPr="00C52E66">
        <w:rPr>
          <w:rFonts w:eastAsia="Times New Roman"/>
          <w:bCs/>
          <w:sz w:val="20"/>
          <w:szCs w:val="20"/>
        </w:rPr>
        <w:t xml:space="preserve">Заслушав и обсудив информацию ведущего специалиста по ЖКХ Администрации МО «Поселок Айхал» Гымпылова Б.Б., руководствуясь </w:t>
      </w:r>
      <w:r w:rsidRPr="00C52E66">
        <w:rPr>
          <w:rFonts w:eastAsia="Times New Roman"/>
          <w:sz w:val="20"/>
          <w:szCs w:val="20"/>
        </w:rPr>
        <w:t xml:space="preserve">Федеральным законом от 31.07.2020 № 248-ФЗ «О государственном контроле (надзоре) и муниципальном контроле в Российской Федерации», </w:t>
      </w:r>
      <w:r w:rsidRPr="00C52E66">
        <w:rPr>
          <w:rFonts w:eastAsia="Times New Roman"/>
          <w:bCs/>
          <w:sz w:val="20"/>
          <w:szCs w:val="20"/>
        </w:rPr>
        <w:t xml:space="preserve">Федеральным законом от 06.10.2003 №131-ФЗ «Об общих принципах организации местного самоуправления в Российской Федерации», </w:t>
      </w:r>
      <w:r w:rsidRPr="00C52E66">
        <w:rPr>
          <w:rFonts w:eastAsia="Times New Roman"/>
          <w:sz w:val="20"/>
          <w:szCs w:val="20"/>
        </w:rPr>
        <w:t>Уставом муниципального образования «Поселок Айхал» Мирнинского района Республики Саха (Якутия),</w:t>
      </w:r>
      <w:r w:rsidRPr="00C52E66">
        <w:rPr>
          <w:rFonts w:eastAsia="Times New Roman"/>
          <w:bCs/>
          <w:sz w:val="20"/>
          <w:szCs w:val="20"/>
        </w:rPr>
        <w:t xml:space="preserve"> </w:t>
      </w:r>
      <w:r w:rsidRPr="00C52E66">
        <w:rPr>
          <w:rFonts w:eastAsia="Times New Roman"/>
          <w:b/>
          <w:bCs/>
          <w:sz w:val="20"/>
          <w:szCs w:val="20"/>
        </w:rPr>
        <w:t>поселковый Совет депутатов</w:t>
      </w:r>
      <w:r w:rsidRPr="00C52E66">
        <w:rPr>
          <w:rFonts w:eastAsia="Times New Roman"/>
          <w:bCs/>
          <w:sz w:val="20"/>
          <w:szCs w:val="20"/>
        </w:rPr>
        <w:t xml:space="preserve"> решил:</w:t>
      </w:r>
    </w:p>
    <w:p w14:paraId="0E8856CE" w14:textId="77777777" w:rsidR="00C52E66" w:rsidRPr="00C52E66" w:rsidRDefault="00C52E66" w:rsidP="00C52E66">
      <w:pPr>
        <w:widowControl/>
        <w:autoSpaceDE/>
        <w:autoSpaceDN/>
        <w:adjustRightInd/>
        <w:ind w:firstLine="567"/>
        <w:jc w:val="both"/>
        <w:rPr>
          <w:rFonts w:eastAsia="Times New Roman"/>
          <w:sz w:val="20"/>
          <w:szCs w:val="20"/>
        </w:rPr>
      </w:pPr>
    </w:p>
    <w:p w14:paraId="1F76DCE7"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r w:rsidRPr="00C52E66">
        <w:rPr>
          <w:rFonts w:eastAsia="Times New Roman"/>
          <w:sz w:val="20"/>
          <w:szCs w:val="20"/>
        </w:rPr>
        <w:t>1. Проект решения «О рассмотрении протеста прокурора города Удачного А.В. Краснова на Положение о муниципальном контроле на автомобильном транспорте и в дорожном хозяйстве в границах муниципального образования «Поселок Айхал» Мирнинского района Республики Саха (Якутия) утвержденное решением поселкового Совета депутатов от 23.12.2021 IV-№ 70-3» снять с рассмотрения в связи с отсутствием заключения прокуратуры города Удачный.</w:t>
      </w:r>
    </w:p>
    <w:p w14:paraId="2E054902"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r w:rsidRPr="00C52E66">
        <w:rPr>
          <w:rFonts w:eastAsia="Times New Roman"/>
          <w:sz w:val="20"/>
          <w:szCs w:val="20"/>
        </w:rPr>
        <w:t>2.</w:t>
      </w:r>
      <w:r w:rsidRPr="00C52E66">
        <w:rPr>
          <w:rFonts w:eastAsia="Times New Roman"/>
          <w:sz w:val="20"/>
          <w:szCs w:val="20"/>
        </w:rPr>
        <w:tab/>
        <w:t>После поступления заключения прокуратуры города Удачный вынести проект решения на рассмотрение очередной сессии поселкового Совета депутатов.</w:t>
      </w:r>
    </w:p>
    <w:p w14:paraId="1BCEA952" w14:textId="77777777" w:rsidR="00C52E66" w:rsidRPr="00C52E66" w:rsidRDefault="00C52E66" w:rsidP="00C52E66">
      <w:pPr>
        <w:widowControl/>
        <w:shd w:val="clear" w:color="auto" w:fill="FFFFFF"/>
        <w:autoSpaceDE/>
        <w:autoSpaceDN/>
        <w:adjustRightInd/>
        <w:ind w:firstLine="709"/>
        <w:jc w:val="both"/>
        <w:rPr>
          <w:rFonts w:eastAsia="Times New Roman"/>
          <w:sz w:val="20"/>
          <w:szCs w:val="20"/>
        </w:rPr>
      </w:pPr>
      <w:r w:rsidRPr="00C52E66">
        <w:rPr>
          <w:rFonts w:eastAsia="Times New Roman"/>
          <w:sz w:val="20"/>
          <w:szCs w:val="20"/>
        </w:rPr>
        <w:t>3.</w:t>
      </w:r>
      <w:r w:rsidRPr="00C52E66">
        <w:rPr>
          <w:rFonts w:eastAsia="Times New Roman"/>
          <w:sz w:val="20"/>
          <w:szCs w:val="20"/>
        </w:rPr>
        <w:tab/>
        <w:t xml:space="preserve">Настоящее решение вступает в силу с даты его </w:t>
      </w:r>
      <w:r w:rsidRPr="00C52E66">
        <w:rPr>
          <w:rFonts w:eastAsia="Times New Roman"/>
          <w:bCs/>
          <w:sz w:val="20"/>
          <w:szCs w:val="20"/>
        </w:rPr>
        <w:t>принятия</w:t>
      </w:r>
      <w:r w:rsidRPr="00C52E66">
        <w:rPr>
          <w:rFonts w:eastAsia="Times New Roman"/>
          <w:sz w:val="20"/>
          <w:szCs w:val="20"/>
        </w:rPr>
        <w:t>.</w:t>
      </w:r>
    </w:p>
    <w:p w14:paraId="62426F3A" w14:textId="77777777" w:rsidR="00C52E66" w:rsidRPr="00C52E66" w:rsidRDefault="00C52E66" w:rsidP="00C52E66">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5031"/>
        <w:gridCol w:w="5032"/>
      </w:tblGrid>
      <w:tr w:rsidR="00C52E66" w:rsidRPr="00C52E66" w14:paraId="104E14C6" w14:textId="77777777" w:rsidTr="00D73477">
        <w:trPr>
          <w:trHeight w:val="479"/>
        </w:trPr>
        <w:tc>
          <w:tcPr>
            <w:tcW w:w="2500" w:type="pct"/>
          </w:tcPr>
          <w:p w14:paraId="29B1E601"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Председатель</w:t>
            </w:r>
          </w:p>
          <w:p w14:paraId="28D1775A"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поселкового Совета депутатов</w:t>
            </w:r>
          </w:p>
        </w:tc>
        <w:tc>
          <w:tcPr>
            <w:tcW w:w="2500" w:type="pct"/>
          </w:tcPr>
          <w:p w14:paraId="06DC7A03" w14:textId="77777777" w:rsidR="00C52E66" w:rsidRPr="00C52E66" w:rsidRDefault="00C52E66" w:rsidP="00C52E66">
            <w:pPr>
              <w:widowControl/>
              <w:tabs>
                <w:tab w:val="left" w:pos="360"/>
              </w:tabs>
              <w:autoSpaceDE/>
              <w:autoSpaceDN/>
              <w:adjustRightInd/>
              <w:jc w:val="both"/>
              <w:rPr>
                <w:rFonts w:eastAsia="Times New Roman"/>
                <w:b/>
                <w:sz w:val="20"/>
                <w:szCs w:val="20"/>
              </w:rPr>
            </w:pPr>
          </w:p>
          <w:p w14:paraId="53416F0D"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_____________________С.А. Домброван</w:t>
            </w:r>
          </w:p>
        </w:tc>
      </w:tr>
    </w:tbl>
    <w:p w14:paraId="1E7FBB9C" w14:textId="77777777" w:rsidR="00C52E66" w:rsidRPr="00C52E66" w:rsidRDefault="00C52E66" w:rsidP="00C52E66">
      <w:pPr>
        <w:widowControl/>
        <w:autoSpaceDE/>
        <w:autoSpaceDN/>
        <w:adjustRightInd/>
        <w:rPr>
          <w:rFonts w:eastAsia="Times New Roman"/>
          <w:b/>
          <w:sz w:val="20"/>
          <w:szCs w:val="20"/>
        </w:rPr>
      </w:pPr>
    </w:p>
    <w:p w14:paraId="254D14AF" w14:textId="77777777" w:rsidR="00C52E66" w:rsidRPr="00C52E66" w:rsidRDefault="00C52E66" w:rsidP="00C52E66">
      <w:pPr>
        <w:widowControl/>
        <w:autoSpaceDE/>
        <w:autoSpaceDN/>
        <w:adjustRightInd/>
        <w:jc w:val="both"/>
        <w:rPr>
          <w:rFonts w:eastAsia="Times New Roman"/>
          <w:b/>
          <w:sz w:val="20"/>
          <w:szCs w:val="20"/>
        </w:rPr>
      </w:pPr>
    </w:p>
    <w:p w14:paraId="191F3C38"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5E55DE2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1F374ACB"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273D0711"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6B44EF4A" w14:textId="77777777" w:rsidR="00C52E66" w:rsidRPr="00C52E66" w:rsidRDefault="00C52E66" w:rsidP="00C52E66">
      <w:pPr>
        <w:widowControl/>
        <w:autoSpaceDE/>
        <w:autoSpaceDN/>
        <w:adjustRightInd/>
        <w:jc w:val="center"/>
        <w:rPr>
          <w:rFonts w:eastAsia="Times New Roman"/>
          <w:sz w:val="20"/>
          <w:szCs w:val="20"/>
        </w:rPr>
      </w:pPr>
    </w:p>
    <w:p w14:paraId="4E9CDB1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728E399A" w14:textId="77777777" w:rsidR="00C52E66" w:rsidRPr="00C52E66" w:rsidRDefault="00C52E66" w:rsidP="00C52E66">
      <w:pPr>
        <w:widowControl/>
        <w:autoSpaceDE/>
        <w:autoSpaceDN/>
        <w:adjustRightInd/>
        <w:rPr>
          <w:rFonts w:eastAsia="Times New Roman"/>
          <w:sz w:val="20"/>
          <w:szCs w:val="20"/>
        </w:rPr>
      </w:pPr>
    </w:p>
    <w:p w14:paraId="5544BBE2"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Х СЕССИЯ</w:t>
      </w:r>
    </w:p>
    <w:p w14:paraId="48E8BF84" w14:textId="77777777" w:rsidR="00C52E66" w:rsidRPr="00C52E66" w:rsidRDefault="00C52E66" w:rsidP="00C52E66">
      <w:pPr>
        <w:widowControl/>
        <w:autoSpaceDE/>
        <w:autoSpaceDN/>
        <w:adjustRightInd/>
        <w:jc w:val="center"/>
        <w:rPr>
          <w:rFonts w:eastAsia="Times New Roman"/>
          <w:sz w:val="20"/>
          <w:szCs w:val="20"/>
        </w:rPr>
      </w:pPr>
    </w:p>
    <w:p w14:paraId="240812CE"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5035"/>
        <w:gridCol w:w="5028"/>
      </w:tblGrid>
      <w:tr w:rsidR="00C52E66" w:rsidRPr="00C52E66" w14:paraId="2E23817C" w14:textId="77777777" w:rsidTr="00D73477">
        <w:tc>
          <w:tcPr>
            <w:tcW w:w="5210" w:type="dxa"/>
          </w:tcPr>
          <w:p w14:paraId="64C6393B"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5211" w:type="dxa"/>
          </w:tcPr>
          <w:p w14:paraId="238E88D1"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sz w:val="20"/>
                <w:szCs w:val="20"/>
                <w:lang w:val="en-US"/>
              </w:rPr>
              <w:t>V</w:t>
            </w:r>
            <w:r w:rsidRPr="00C52E66">
              <w:rPr>
                <w:rFonts w:eastAsia="Times New Roman"/>
                <w:sz w:val="20"/>
                <w:szCs w:val="20"/>
              </w:rPr>
              <w:t>-№  10-9</w:t>
            </w:r>
          </w:p>
        </w:tc>
      </w:tr>
    </w:tbl>
    <w:p w14:paraId="232B376F" w14:textId="77777777" w:rsidR="00C52E66" w:rsidRPr="00C52E66" w:rsidRDefault="00C52E66" w:rsidP="00C52E66">
      <w:pPr>
        <w:widowControl/>
        <w:autoSpaceDE/>
        <w:autoSpaceDN/>
        <w:adjustRightInd/>
        <w:jc w:val="center"/>
        <w:rPr>
          <w:rFonts w:eastAsia="Times New Roman"/>
          <w:b/>
          <w:sz w:val="20"/>
          <w:szCs w:val="20"/>
        </w:rPr>
      </w:pPr>
    </w:p>
    <w:p w14:paraId="4BFA5871"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bCs/>
          <w:sz w:val="20"/>
          <w:szCs w:val="20"/>
        </w:rPr>
        <w:t xml:space="preserve">О внесении изменений и дополнений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w:t>
      </w:r>
      <w:r w:rsidRPr="00C52E66">
        <w:rPr>
          <w:rFonts w:eastAsia="Times New Roman"/>
          <w:b/>
          <w:sz w:val="20"/>
          <w:szCs w:val="20"/>
        </w:rPr>
        <w:t>утвержденное решением сессии Айхальского поселкового Совета от 02.02.2009 № 19-2 (с последующими изменениями и дополнениями)</w:t>
      </w:r>
    </w:p>
    <w:p w14:paraId="5E1FCCF4" w14:textId="77777777" w:rsidR="00C52E66" w:rsidRPr="00C52E66" w:rsidRDefault="00C52E66" w:rsidP="00C52E66">
      <w:pPr>
        <w:widowControl/>
        <w:autoSpaceDE/>
        <w:autoSpaceDN/>
        <w:adjustRightInd/>
        <w:ind w:firstLine="708"/>
        <w:jc w:val="center"/>
        <w:rPr>
          <w:rFonts w:eastAsia="Times New Roman"/>
          <w:b/>
          <w:bCs/>
          <w:sz w:val="20"/>
          <w:szCs w:val="20"/>
        </w:rPr>
      </w:pPr>
    </w:p>
    <w:p w14:paraId="050687AF" w14:textId="77777777" w:rsidR="00C52E66" w:rsidRPr="00C52E66" w:rsidRDefault="00C52E66" w:rsidP="00C52E66">
      <w:pPr>
        <w:widowControl/>
        <w:autoSpaceDE/>
        <w:autoSpaceDN/>
        <w:adjustRightInd/>
        <w:ind w:firstLine="567"/>
        <w:jc w:val="both"/>
        <w:rPr>
          <w:rFonts w:eastAsia="Times New Roman"/>
          <w:b/>
          <w:bCs/>
          <w:sz w:val="20"/>
          <w:szCs w:val="20"/>
        </w:rPr>
      </w:pPr>
      <w:r w:rsidRPr="00C52E66">
        <w:rPr>
          <w:rFonts w:eastAsia="Times New Roman"/>
          <w:bCs/>
          <w:sz w:val="20"/>
          <w:szCs w:val="20"/>
        </w:rPr>
        <w:t xml:space="preserve">Заслушав и обсудив информацию главного специалиста по кадрам и муниципальной службе Администрации МО «Поселок Айхал» Ан Л.А., руководствуясь статьей 316 Трудового кодекса Российской Федерации, статьей 10, 11 Закона Российской Федерации от 19.02.1993 N 4520-1 «О государственных гарантиях и компенсациях для лиц, </w:t>
      </w:r>
      <w:r w:rsidRPr="00C52E66">
        <w:rPr>
          <w:rFonts w:eastAsia="Times New Roman"/>
          <w:bCs/>
          <w:sz w:val="20"/>
          <w:szCs w:val="20"/>
        </w:rPr>
        <w:lastRenderedPageBreak/>
        <w:t xml:space="preserve">работающих и проживающих в районах Крайнего Севера и приравненных к ним местностях», Законом Республики Саха (Якутия) от 18.05.2005 234-З N 475-III «О размерах районного коэффициента и процентной надбавки к заработной плате в Республике Саха (Якутия)», </w:t>
      </w:r>
      <w:r w:rsidRPr="00C52E66">
        <w:rPr>
          <w:rFonts w:eastAsia="Times New Roman"/>
          <w:b/>
          <w:bCs/>
          <w:sz w:val="20"/>
          <w:szCs w:val="20"/>
        </w:rPr>
        <w:t>поселковый Совет депутатов решил:</w:t>
      </w:r>
    </w:p>
    <w:p w14:paraId="668FEC49" w14:textId="77777777" w:rsidR="00C52E66" w:rsidRPr="00C52E66" w:rsidRDefault="00C52E66">
      <w:pPr>
        <w:widowControl/>
        <w:numPr>
          <w:ilvl w:val="0"/>
          <w:numId w:val="7"/>
        </w:numPr>
        <w:autoSpaceDE/>
        <w:autoSpaceDN/>
        <w:adjustRightInd/>
        <w:ind w:left="0" w:firstLine="540"/>
        <w:contextualSpacing/>
        <w:jc w:val="both"/>
        <w:rPr>
          <w:rFonts w:eastAsia="Times New Roman"/>
          <w:sz w:val="20"/>
          <w:szCs w:val="20"/>
          <w:lang w:val="x-none" w:eastAsia="x-none"/>
        </w:rPr>
      </w:pPr>
      <w:r w:rsidRPr="00C52E66">
        <w:rPr>
          <w:rFonts w:eastAsia="Times New Roman"/>
          <w:sz w:val="20"/>
          <w:szCs w:val="20"/>
          <w:lang w:val="x-none" w:eastAsia="x-none"/>
        </w:rPr>
        <w:t xml:space="preserve">Внести следующие изменения </w:t>
      </w:r>
      <w:r w:rsidRPr="00C52E66">
        <w:rPr>
          <w:rFonts w:eastAsia="Times New Roman"/>
          <w:sz w:val="20"/>
          <w:szCs w:val="20"/>
          <w:lang w:eastAsia="x-none"/>
        </w:rPr>
        <w:t xml:space="preserve">и дополнения </w:t>
      </w:r>
      <w:r w:rsidRPr="00C52E66">
        <w:rPr>
          <w:rFonts w:eastAsia="Times New Roman"/>
          <w:sz w:val="20"/>
          <w:szCs w:val="20"/>
          <w:lang w:val="x-none" w:eastAsia="x-none"/>
        </w:rPr>
        <w:t>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сессии Айхальского поселкового Совета от 02.02.2009 №19-2 (с последующими изменениями и дополнениями) (далее – Положение):</w:t>
      </w:r>
    </w:p>
    <w:p w14:paraId="3A6890B3" w14:textId="77777777" w:rsidR="00C52E66" w:rsidRPr="00C52E66" w:rsidRDefault="00C52E66">
      <w:pPr>
        <w:widowControl/>
        <w:numPr>
          <w:ilvl w:val="1"/>
          <w:numId w:val="7"/>
        </w:numPr>
        <w:autoSpaceDE/>
        <w:autoSpaceDN/>
        <w:adjustRightInd/>
        <w:ind w:left="0" w:firstLine="540"/>
        <w:contextualSpacing/>
        <w:jc w:val="both"/>
        <w:rPr>
          <w:rFonts w:eastAsia="Times New Roman"/>
          <w:sz w:val="20"/>
          <w:szCs w:val="20"/>
          <w:lang w:val="x-none" w:eastAsia="x-none"/>
        </w:rPr>
      </w:pPr>
      <w:r w:rsidRPr="00C52E66">
        <w:rPr>
          <w:rFonts w:eastAsia="Times New Roman"/>
          <w:sz w:val="20"/>
          <w:szCs w:val="20"/>
          <w:lang w:eastAsia="x-none"/>
        </w:rPr>
        <w:t>Часть</w:t>
      </w:r>
      <w:r w:rsidRPr="00C52E66">
        <w:rPr>
          <w:rFonts w:eastAsia="Times New Roman"/>
          <w:sz w:val="20"/>
          <w:szCs w:val="20"/>
          <w:lang w:val="x-none" w:eastAsia="x-none"/>
        </w:rPr>
        <w:t xml:space="preserve"> </w:t>
      </w:r>
      <w:r w:rsidRPr="00C52E66">
        <w:rPr>
          <w:rFonts w:eastAsia="Times New Roman"/>
          <w:sz w:val="20"/>
          <w:szCs w:val="20"/>
          <w:lang w:eastAsia="x-none"/>
        </w:rPr>
        <w:t>1</w:t>
      </w:r>
      <w:r w:rsidRPr="00C52E66">
        <w:rPr>
          <w:rFonts w:eastAsia="Times New Roman"/>
          <w:sz w:val="20"/>
          <w:szCs w:val="20"/>
          <w:lang w:val="x-none" w:eastAsia="x-none"/>
        </w:rPr>
        <w:t xml:space="preserve"> «</w:t>
      </w:r>
      <w:r w:rsidRPr="00C52E66">
        <w:rPr>
          <w:rFonts w:eastAsia="Times New Roman"/>
          <w:sz w:val="20"/>
          <w:szCs w:val="20"/>
          <w:lang w:eastAsia="x-none"/>
        </w:rPr>
        <w:t>Оплата труда лиц, замещающих выборные муниципальные должности в муниципальном образовании «Поселок Айхал» Республики Саха (Якутия)</w:t>
      </w:r>
      <w:r w:rsidRPr="00C52E66">
        <w:rPr>
          <w:rFonts w:eastAsia="Times New Roman"/>
          <w:sz w:val="20"/>
          <w:szCs w:val="20"/>
          <w:lang w:val="x-none" w:eastAsia="x-none"/>
        </w:rPr>
        <w:t xml:space="preserve">» статьи 1 «Оплата труда» </w:t>
      </w:r>
      <w:r w:rsidRPr="00C52E66">
        <w:rPr>
          <w:rFonts w:eastAsia="Times New Roman"/>
          <w:sz w:val="20"/>
          <w:szCs w:val="20"/>
          <w:lang w:eastAsia="x-none"/>
        </w:rPr>
        <w:t xml:space="preserve">Положения </w:t>
      </w:r>
      <w:r w:rsidRPr="00C52E66">
        <w:rPr>
          <w:rFonts w:eastAsia="Times New Roman"/>
          <w:sz w:val="20"/>
          <w:szCs w:val="20"/>
          <w:lang w:val="x-none" w:eastAsia="x-none"/>
        </w:rPr>
        <w:t>изложить в следующей редакции:</w:t>
      </w:r>
    </w:p>
    <w:p w14:paraId="5883F73F"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«Оплата труда лиц, замещающих выборные муниципальные должности в муниципальном образовании «Поселок Айхал» Республики Саха (Якутия) состоит из:</w:t>
      </w:r>
    </w:p>
    <w:p w14:paraId="59B10C05"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ежемесячного должностного вознаграждения в соответствии с приложением № 1 к настоящему Положению;</w:t>
      </w:r>
    </w:p>
    <w:p w14:paraId="7826F760"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денежного поощрения;</w:t>
      </w:r>
    </w:p>
    <w:p w14:paraId="09ED1CBB"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ежемесячной надбавки к денежному вознаграждению за работу со сведениями, составляющими государственную тайну;</w:t>
      </w:r>
    </w:p>
    <w:p w14:paraId="6873F957"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премии за вклад в достижение результатов в социально-экономическом развитии, повышение эффективности деятельности органов местного самоуправления;</w:t>
      </w:r>
    </w:p>
    <w:p w14:paraId="44315C6A"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единовременная выплата при предоставлении ежегодного оплачиваемого отпуска;</w:t>
      </w:r>
    </w:p>
    <w:p w14:paraId="34B3383C"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На ежемесячное денежное содержание начисляются районный коэффициент и процентн</w:t>
      </w:r>
      <w:r w:rsidRPr="00C52E66">
        <w:rPr>
          <w:rFonts w:eastAsia="Times New Roman"/>
          <w:bCs/>
          <w:sz w:val="20"/>
          <w:szCs w:val="20"/>
        </w:rPr>
        <w:t>ая</w:t>
      </w:r>
      <w:r w:rsidRPr="00C52E66">
        <w:rPr>
          <w:rFonts w:eastAsia="Times New Roman"/>
          <w:sz w:val="20"/>
          <w:szCs w:val="20"/>
        </w:rPr>
        <w:t xml:space="preserve"> надбавк</w:t>
      </w:r>
      <w:r w:rsidRPr="00C52E66">
        <w:rPr>
          <w:rFonts w:eastAsia="Times New Roman"/>
          <w:bCs/>
          <w:sz w:val="20"/>
          <w:szCs w:val="20"/>
        </w:rPr>
        <w:t>а</w:t>
      </w:r>
      <w:r w:rsidRPr="00C52E66">
        <w:rPr>
          <w:rFonts w:eastAsia="Times New Roman"/>
          <w:sz w:val="20"/>
          <w:szCs w:val="20"/>
        </w:rPr>
        <w:t xml:space="preserve"> за стаж работы в районах Крайнего Севера и приравненных к ним местностях в порядке, установленном нормативными правовыми актами </w:t>
      </w:r>
      <w:r w:rsidRPr="00C52E66">
        <w:rPr>
          <w:rFonts w:eastAsia="Times New Roman"/>
          <w:bCs/>
          <w:sz w:val="20"/>
          <w:szCs w:val="20"/>
        </w:rPr>
        <w:t xml:space="preserve">Российской Федерации, </w:t>
      </w:r>
      <w:r w:rsidRPr="00C52E66">
        <w:rPr>
          <w:rFonts w:eastAsia="Times New Roman"/>
          <w:sz w:val="20"/>
          <w:szCs w:val="20"/>
        </w:rPr>
        <w:t>нормативными правовыми актами Республики Саха (Якутия), за исключением премии за вклад в достижение результатов в социально-экономическом развитии, повышение эффективности деятельности органов местного самоуправления.</w:t>
      </w:r>
    </w:p>
    <w:p w14:paraId="5A811496"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Процентная надбавка на ежемесячное денежное содержание лиц, замещающих выборные муниципальные должности, начисляется в следующих размерах:</w:t>
      </w:r>
    </w:p>
    <w:p w14:paraId="24FFA093"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- 10 процентов денежного содержания по истечении первых шести месяцев работы с увеличением на 10 процентов за каждые последующие шесть месяцев работы, а по достижении шестидесятипроцентной надбавки - 10 процентов денежного содержания за каждый последующий год работы до достижения 80 процентов от заработной платы.</w:t>
      </w:r>
    </w:p>
    <w:p w14:paraId="7DBFF852"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Процентная надбавка к денежному содержанию молодежи (лицам в возрасте до 35 лет включительно), прожившей (прожившим) не менее пяти лет суммарно в Республике Саха (Якутия), выплачивается в полном объеме в размере 80 процентов от денежного содержания с момента начала работы. Проживание на территории Республики Саха (Якутия) не менее пяти лет учитывается независимо от того, когда имело место неоднократное проживание в Республике Саха (Якутия), при этом время проживания суммируется.</w:t>
      </w:r>
    </w:p>
    <w:p w14:paraId="48A66896"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Молодежи (лицам в возрасте до 35 лет включительно), прожившей (прожившим) не менее одного года в Республике Саха (Якутия), процентная надбавка к денежному содержанию устанавливается в размере 20 процентов по истечении первых шести месяцев работы с увеличением на 20 процентов за каждые последующие шесть месяцев и по достижении шестидесятипроцентной надбавки - последние 20 процентов за один год работы.».</w:t>
      </w:r>
    </w:p>
    <w:p w14:paraId="330713A4" w14:textId="77777777" w:rsidR="00C52E66" w:rsidRPr="00C52E66" w:rsidRDefault="00C52E66">
      <w:pPr>
        <w:widowControl/>
        <w:numPr>
          <w:ilvl w:val="1"/>
          <w:numId w:val="7"/>
        </w:numPr>
        <w:autoSpaceDE/>
        <w:autoSpaceDN/>
        <w:adjustRightInd/>
        <w:ind w:left="0" w:firstLine="567"/>
        <w:contextualSpacing/>
        <w:jc w:val="both"/>
        <w:rPr>
          <w:rFonts w:eastAsia="Times New Roman"/>
          <w:sz w:val="20"/>
          <w:szCs w:val="20"/>
          <w:lang w:val="x-none" w:eastAsia="x-none"/>
        </w:rPr>
      </w:pPr>
      <w:r w:rsidRPr="00C52E66">
        <w:rPr>
          <w:rFonts w:eastAsia="Times New Roman"/>
          <w:sz w:val="20"/>
          <w:szCs w:val="20"/>
          <w:lang w:eastAsia="x-none"/>
        </w:rPr>
        <w:t xml:space="preserve"> Часть</w:t>
      </w:r>
      <w:r w:rsidRPr="00C52E66">
        <w:rPr>
          <w:rFonts w:eastAsia="Times New Roman"/>
          <w:sz w:val="20"/>
          <w:szCs w:val="20"/>
          <w:lang w:val="x-none" w:eastAsia="x-none"/>
        </w:rPr>
        <w:t xml:space="preserve"> 2 «</w:t>
      </w:r>
      <w:r w:rsidRPr="00C52E66">
        <w:rPr>
          <w:rFonts w:eastAsia="Times New Roman"/>
          <w:sz w:val="20"/>
          <w:szCs w:val="20"/>
          <w:lang w:eastAsia="x-none"/>
        </w:rPr>
        <w:t>Оплата труда муниципального служащего</w:t>
      </w:r>
      <w:r w:rsidRPr="00C52E66">
        <w:rPr>
          <w:rFonts w:eastAsia="Times New Roman"/>
          <w:sz w:val="20"/>
          <w:szCs w:val="20"/>
          <w:lang w:val="x-none" w:eastAsia="x-none"/>
        </w:rPr>
        <w:t xml:space="preserve">» статьи 1 «Оплата труда» </w:t>
      </w:r>
      <w:r w:rsidRPr="00C52E66">
        <w:rPr>
          <w:rFonts w:eastAsia="Times New Roman"/>
          <w:sz w:val="20"/>
          <w:szCs w:val="20"/>
          <w:lang w:eastAsia="x-none"/>
        </w:rPr>
        <w:t xml:space="preserve">Положения </w:t>
      </w:r>
      <w:r w:rsidRPr="00C52E66">
        <w:rPr>
          <w:rFonts w:eastAsia="Times New Roman"/>
          <w:sz w:val="20"/>
          <w:szCs w:val="20"/>
          <w:lang w:val="x-none" w:eastAsia="x-none"/>
        </w:rPr>
        <w:t>изложить в следующей редакции:</w:t>
      </w:r>
    </w:p>
    <w:p w14:paraId="3189498E"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«Оплата труда муниципальным служащим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выборной должности муниципальной службы. Оплата труда муниципальных служащих формируется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а именно:</w:t>
      </w:r>
    </w:p>
    <w:p w14:paraId="7AD7914B"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ежемесячная надбавка за выслугу лет;</w:t>
      </w:r>
    </w:p>
    <w:p w14:paraId="3AEDD9BD"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ежемесячная надбавка за особые условия муниципальной службы;</w:t>
      </w:r>
    </w:p>
    <w:p w14:paraId="51C70C4A"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ежемесячное денежное поощрение;</w:t>
      </w:r>
    </w:p>
    <w:p w14:paraId="5C2F4A8C"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премия за выполнение особо важных и сложных заданий;</w:t>
      </w:r>
    </w:p>
    <w:p w14:paraId="1D4BCAA2"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единовременная выплата при предоставлении ежегодного оплачиваемого отпуска;</w:t>
      </w:r>
    </w:p>
    <w:p w14:paraId="7FA9604C"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ежемесячная надбавка к должностному окладу за работу со сведениями, составляющими государственную тайну;</w:t>
      </w:r>
    </w:p>
    <w:p w14:paraId="1FE02D56"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материальная помощь;</w:t>
      </w:r>
    </w:p>
    <w:p w14:paraId="7637FB1B" w14:textId="77777777" w:rsidR="00C52E66" w:rsidRPr="00C52E66" w:rsidRDefault="00C52E66" w:rsidP="00C52E66">
      <w:pPr>
        <w:widowControl/>
        <w:tabs>
          <w:tab w:val="num" w:pos="0"/>
        </w:tabs>
        <w:autoSpaceDE/>
        <w:autoSpaceDN/>
        <w:adjustRightInd/>
        <w:ind w:firstLine="567"/>
        <w:jc w:val="both"/>
        <w:rPr>
          <w:rFonts w:eastAsia="Times New Roman"/>
          <w:b/>
          <w:i/>
          <w:sz w:val="20"/>
          <w:szCs w:val="20"/>
        </w:rPr>
      </w:pPr>
      <w:r w:rsidRPr="00C52E66">
        <w:rPr>
          <w:rFonts w:eastAsia="Times New Roman"/>
          <w:sz w:val="20"/>
          <w:szCs w:val="20"/>
        </w:rPr>
        <w:t>- ежемесячная надбавка за классный чин;</w:t>
      </w:r>
    </w:p>
    <w:p w14:paraId="5CA923DB"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Times New Roman"/>
          <w:sz w:val="20"/>
          <w:szCs w:val="20"/>
        </w:rPr>
        <w:t>- премия за достижение показателей результативности профессиональной служебной деятельности.</w:t>
      </w:r>
    </w:p>
    <w:p w14:paraId="5FD17BDF" w14:textId="77777777" w:rsidR="00C52E66" w:rsidRPr="00C52E66" w:rsidRDefault="00C52E66" w:rsidP="00C52E66">
      <w:pPr>
        <w:widowControl/>
        <w:autoSpaceDE/>
        <w:autoSpaceDN/>
        <w:adjustRightInd/>
        <w:ind w:firstLine="600"/>
        <w:jc w:val="both"/>
        <w:rPr>
          <w:rFonts w:eastAsia="Times New Roman"/>
          <w:sz w:val="20"/>
          <w:szCs w:val="20"/>
        </w:rPr>
      </w:pPr>
      <w:r w:rsidRPr="00C52E66">
        <w:rPr>
          <w:rFonts w:eastAsia="Times New Roman"/>
          <w:sz w:val="20"/>
          <w:szCs w:val="20"/>
        </w:rPr>
        <w:t>На ежемесячное денежное содержание начисляются районный коэффициент и процентн</w:t>
      </w:r>
      <w:r w:rsidRPr="00C52E66">
        <w:rPr>
          <w:rFonts w:eastAsia="Times New Roman"/>
          <w:bCs/>
          <w:sz w:val="20"/>
          <w:szCs w:val="20"/>
        </w:rPr>
        <w:t>ая</w:t>
      </w:r>
      <w:r w:rsidRPr="00C52E66">
        <w:rPr>
          <w:rFonts w:eastAsia="Times New Roman"/>
          <w:sz w:val="20"/>
          <w:szCs w:val="20"/>
        </w:rPr>
        <w:t xml:space="preserve"> надбавк</w:t>
      </w:r>
      <w:r w:rsidRPr="00C52E66">
        <w:rPr>
          <w:rFonts w:eastAsia="Times New Roman"/>
          <w:bCs/>
          <w:sz w:val="20"/>
          <w:szCs w:val="20"/>
        </w:rPr>
        <w:t>а</w:t>
      </w:r>
      <w:r w:rsidRPr="00C52E66">
        <w:rPr>
          <w:rFonts w:eastAsia="Times New Roman"/>
          <w:sz w:val="20"/>
          <w:szCs w:val="20"/>
        </w:rPr>
        <w:t xml:space="preserve"> за стаж работы в районах Крайнего Севера и приравненных к ним местностях в порядке, установленном нормативными </w:t>
      </w:r>
      <w:r w:rsidRPr="00C52E66">
        <w:rPr>
          <w:rFonts w:eastAsia="Times New Roman"/>
          <w:sz w:val="20"/>
          <w:szCs w:val="20"/>
        </w:rPr>
        <w:lastRenderedPageBreak/>
        <w:t xml:space="preserve">правовыми актами </w:t>
      </w:r>
      <w:r w:rsidRPr="00C52E66">
        <w:rPr>
          <w:rFonts w:eastAsia="Times New Roman"/>
          <w:bCs/>
          <w:sz w:val="20"/>
          <w:szCs w:val="20"/>
        </w:rPr>
        <w:t xml:space="preserve">Российской Федерации, </w:t>
      </w:r>
      <w:r w:rsidRPr="00C52E66">
        <w:rPr>
          <w:rFonts w:eastAsia="Times New Roman"/>
          <w:sz w:val="20"/>
          <w:szCs w:val="20"/>
        </w:rPr>
        <w:t>нормативными правовыми актами Республики Саха (Якутия). Районный коэффициент и процентные надбавки на материальную помощь не начисляются.</w:t>
      </w:r>
    </w:p>
    <w:p w14:paraId="028A08C3" w14:textId="77777777" w:rsidR="00C52E66" w:rsidRPr="00C52E66" w:rsidRDefault="00C52E66" w:rsidP="00C52E66">
      <w:pPr>
        <w:autoSpaceDE/>
        <w:autoSpaceDN/>
        <w:adjustRightInd/>
        <w:ind w:firstLine="567"/>
        <w:jc w:val="both"/>
        <w:rPr>
          <w:rFonts w:eastAsia="Calibri"/>
          <w:sz w:val="20"/>
          <w:szCs w:val="20"/>
          <w:lang w:eastAsia="en-US"/>
        </w:rPr>
      </w:pPr>
      <w:r w:rsidRPr="00C52E66">
        <w:rPr>
          <w:rFonts w:eastAsia="Calibri"/>
          <w:sz w:val="20"/>
          <w:szCs w:val="20"/>
          <w:lang w:eastAsia="en-US"/>
        </w:rPr>
        <w:t xml:space="preserve">Процентная надбавка на ежемесячное денежное содержание </w:t>
      </w:r>
      <w:r w:rsidRPr="00C52E66">
        <w:rPr>
          <w:rFonts w:eastAsia="Calibri"/>
          <w:bCs/>
          <w:sz w:val="20"/>
          <w:szCs w:val="20"/>
          <w:lang w:eastAsia="en-US"/>
        </w:rPr>
        <w:t>муниципальным служащим</w:t>
      </w:r>
      <w:r w:rsidRPr="00C52E66">
        <w:rPr>
          <w:rFonts w:eastAsia="Calibri"/>
          <w:sz w:val="20"/>
          <w:szCs w:val="20"/>
          <w:lang w:eastAsia="en-US"/>
        </w:rPr>
        <w:t xml:space="preserve"> Администрации МО «Поселок Айхал» начисляется в следующих размерах:</w:t>
      </w:r>
    </w:p>
    <w:p w14:paraId="047EBFCA" w14:textId="77777777" w:rsidR="00C52E66" w:rsidRPr="00C52E66" w:rsidRDefault="00C52E66" w:rsidP="00C52E66">
      <w:pPr>
        <w:autoSpaceDE/>
        <w:autoSpaceDN/>
        <w:adjustRightInd/>
        <w:ind w:firstLine="567"/>
        <w:jc w:val="both"/>
        <w:rPr>
          <w:rFonts w:eastAsia="Calibri"/>
          <w:sz w:val="20"/>
          <w:szCs w:val="20"/>
          <w:lang w:eastAsia="en-US"/>
        </w:rPr>
      </w:pPr>
      <w:r w:rsidRPr="00C52E66">
        <w:rPr>
          <w:rFonts w:eastAsia="Calibri"/>
          <w:sz w:val="20"/>
          <w:szCs w:val="20"/>
          <w:lang w:eastAsia="en-US"/>
        </w:rPr>
        <w:t>- 10 процентов денежного содержания по истечении первых шести месяцев работы с увеличением на 10 процентов за каждые последующие шесть месяцев работы, а по достижении шестидесятипроцентной надбавки - 10 процентов денежного содержания за каждый последующий год работы до достижения 80 процентов от заработной платы.</w:t>
      </w:r>
    </w:p>
    <w:p w14:paraId="0D905C8A" w14:textId="77777777" w:rsidR="00C52E66" w:rsidRPr="00C52E66" w:rsidRDefault="00C52E66" w:rsidP="00C52E66">
      <w:pPr>
        <w:autoSpaceDE/>
        <w:autoSpaceDN/>
        <w:adjustRightInd/>
        <w:ind w:firstLine="567"/>
        <w:jc w:val="both"/>
        <w:rPr>
          <w:rFonts w:eastAsia="Calibri"/>
          <w:sz w:val="20"/>
          <w:szCs w:val="20"/>
          <w:lang w:eastAsia="en-US"/>
        </w:rPr>
      </w:pPr>
      <w:r w:rsidRPr="00C52E66">
        <w:rPr>
          <w:rFonts w:eastAsia="Calibri"/>
          <w:sz w:val="20"/>
          <w:szCs w:val="20"/>
          <w:lang w:eastAsia="en-US"/>
        </w:rPr>
        <w:t>Процентная надбавка к денежному содержанию молодежи (лицам в возрасте до 35 лет включительно), прожившей (прожившим) не менее пяти лет суммарно в Республике Саха (Якутия), выплачивается в полном объеме в размере 80 процентов от денежного содержания с момента начала работы. Проживание на территории Республики Саха (Якутия) не менее пяти лет учитывается независимо от того, когда имело место неоднократное проживание в Республике Саха (Якутия), при этом время проживания суммируется.</w:t>
      </w:r>
    </w:p>
    <w:p w14:paraId="763ACE6C" w14:textId="77777777" w:rsidR="00C52E66" w:rsidRPr="00C52E66" w:rsidRDefault="00C52E66" w:rsidP="00C52E66">
      <w:pPr>
        <w:widowControl/>
        <w:tabs>
          <w:tab w:val="num" w:pos="0"/>
        </w:tabs>
        <w:autoSpaceDE/>
        <w:autoSpaceDN/>
        <w:adjustRightInd/>
        <w:ind w:firstLine="567"/>
        <w:jc w:val="both"/>
        <w:rPr>
          <w:rFonts w:eastAsia="Times New Roman"/>
          <w:sz w:val="20"/>
          <w:szCs w:val="20"/>
        </w:rPr>
      </w:pPr>
      <w:r w:rsidRPr="00C52E66">
        <w:rPr>
          <w:rFonts w:eastAsia="Calibri"/>
          <w:sz w:val="20"/>
          <w:szCs w:val="20"/>
          <w:lang w:eastAsia="en-US"/>
        </w:rPr>
        <w:t>Молодежи (лицам в возрасте до 35 лет включительно), прожившей (прожившим) не менее одного года в Республике Саха (Якутия), процентная надбавка к денежному содержанию устанавливается в размере 20 процентов по истечении первых шести месяцев работы с увеличением на 20 процентов за каждые последующие шесть месяцев и по достижении шестидесятипроцентной надбавки - последние 20 процентов за один год работы.</w:t>
      </w:r>
    </w:p>
    <w:p w14:paraId="490DEDF2" w14:textId="77777777" w:rsidR="00C52E66" w:rsidRPr="00C52E66" w:rsidRDefault="00C52E66" w:rsidP="00C52E66">
      <w:pPr>
        <w:widowControl/>
        <w:autoSpaceDE/>
        <w:autoSpaceDN/>
        <w:adjustRightInd/>
        <w:ind w:firstLine="567"/>
        <w:jc w:val="both"/>
        <w:rPr>
          <w:rFonts w:eastAsia="Times New Roman"/>
          <w:sz w:val="20"/>
          <w:szCs w:val="20"/>
          <w:lang w:val="x-none" w:eastAsia="x-none"/>
        </w:rPr>
      </w:pPr>
      <w:r w:rsidRPr="00C52E66">
        <w:rPr>
          <w:rFonts w:eastAsia="Times New Roman"/>
          <w:sz w:val="20"/>
          <w:szCs w:val="20"/>
        </w:rPr>
        <w:t>Оплата труда, предусмотренная данной статьей, производится в пределах установленного фонда оплаты труда.</w:t>
      </w:r>
      <w:r w:rsidRPr="00C52E66">
        <w:rPr>
          <w:rFonts w:eastAsia="Times New Roman"/>
          <w:sz w:val="20"/>
          <w:szCs w:val="20"/>
          <w:lang w:val="x-none" w:eastAsia="x-none"/>
        </w:rPr>
        <w:t>».</w:t>
      </w:r>
    </w:p>
    <w:p w14:paraId="366E43F1" w14:textId="77777777" w:rsidR="00C52E66" w:rsidRPr="00C52E66" w:rsidRDefault="00C52E66">
      <w:pPr>
        <w:widowControl/>
        <w:numPr>
          <w:ilvl w:val="1"/>
          <w:numId w:val="7"/>
        </w:numPr>
        <w:autoSpaceDE/>
        <w:autoSpaceDN/>
        <w:adjustRightInd/>
        <w:ind w:left="0" w:firstLine="540"/>
        <w:jc w:val="both"/>
        <w:rPr>
          <w:rFonts w:eastAsia="Times New Roman"/>
          <w:sz w:val="20"/>
          <w:szCs w:val="20"/>
          <w:lang w:val="x-none" w:eastAsia="x-none"/>
        </w:rPr>
      </w:pPr>
      <w:r w:rsidRPr="00C52E66">
        <w:rPr>
          <w:rFonts w:eastAsia="Times New Roman"/>
          <w:sz w:val="20"/>
          <w:szCs w:val="20"/>
          <w:lang w:eastAsia="x-none"/>
        </w:rPr>
        <w:t>Абзац 6 части 1 в Приложении №3 «</w:t>
      </w:r>
      <w:r w:rsidRPr="00C52E66">
        <w:rPr>
          <w:rFonts w:eastAsia="Times New Roman"/>
          <w:sz w:val="20"/>
          <w:szCs w:val="20"/>
          <w:lang w:val="x-none" w:eastAsia="x-none"/>
        </w:rPr>
        <w:t>Порядок формирования фонда оплаты труда лиц, замещающих выборные муниципальные должности и должности муниципальной службы</w:t>
      </w:r>
      <w:r w:rsidRPr="00C52E66">
        <w:rPr>
          <w:rFonts w:eastAsia="Times New Roman"/>
          <w:sz w:val="20"/>
          <w:szCs w:val="20"/>
          <w:lang w:eastAsia="x-none"/>
        </w:rPr>
        <w:t>» Положения изложить в следующей редакции:</w:t>
      </w:r>
    </w:p>
    <w:p w14:paraId="3F314506" w14:textId="77777777" w:rsidR="00C52E66" w:rsidRPr="00C52E66" w:rsidRDefault="00C52E66" w:rsidP="00C52E66">
      <w:pPr>
        <w:widowControl/>
        <w:autoSpaceDE/>
        <w:autoSpaceDN/>
        <w:adjustRightInd/>
        <w:ind w:firstLine="567"/>
        <w:jc w:val="both"/>
        <w:rPr>
          <w:rFonts w:eastAsia="Times New Roman"/>
          <w:sz w:val="20"/>
          <w:szCs w:val="20"/>
          <w:lang w:eastAsia="x-none"/>
        </w:rPr>
      </w:pPr>
      <w:r w:rsidRPr="00C52E66">
        <w:rPr>
          <w:rFonts w:eastAsia="Times New Roman"/>
          <w:sz w:val="20"/>
          <w:szCs w:val="20"/>
          <w:lang w:eastAsia="x-none"/>
        </w:rPr>
        <w:t>«</w:t>
      </w:r>
      <w:r w:rsidRPr="00C52E66">
        <w:rPr>
          <w:rFonts w:eastAsia="Times New Roman"/>
          <w:sz w:val="20"/>
          <w:szCs w:val="20"/>
          <w:lang w:val="x-none" w:eastAsia="x-none"/>
        </w:rPr>
        <w:t>Фонд оплаты труда лиц, замещающих выборные муниципальные должности в муниципальном образовании «Поселок Айхал» РС (Я) формируется с учетом районного коэффициента</w:t>
      </w:r>
      <w:r w:rsidRPr="00C52E66">
        <w:rPr>
          <w:rFonts w:eastAsia="Times New Roman"/>
          <w:sz w:val="20"/>
          <w:szCs w:val="20"/>
          <w:lang w:eastAsia="x-none"/>
        </w:rPr>
        <w:t xml:space="preserve"> и процентн</w:t>
      </w:r>
      <w:r w:rsidRPr="00C52E66">
        <w:rPr>
          <w:rFonts w:eastAsia="Times New Roman"/>
          <w:bCs/>
          <w:sz w:val="20"/>
          <w:szCs w:val="20"/>
          <w:lang w:eastAsia="x-none"/>
        </w:rPr>
        <w:t>ой</w:t>
      </w:r>
      <w:r w:rsidRPr="00C52E66">
        <w:rPr>
          <w:rFonts w:eastAsia="Times New Roman"/>
          <w:sz w:val="20"/>
          <w:szCs w:val="20"/>
          <w:lang w:eastAsia="x-none"/>
        </w:rPr>
        <w:t xml:space="preserve"> надбавки за стаж работы в районах Крайнего Севера и приравненных к ним местностях в порядке, установленном нормативными правовыми актами </w:t>
      </w:r>
      <w:r w:rsidRPr="00C52E66">
        <w:rPr>
          <w:rFonts w:eastAsia="Times New Roman"/>
          <w:bCs/>
          <w:sz w:val="20"/>
          <w:szCs w:val="20"/>
          <w:lang w:eastAsia="x-none"/>
        </w:rPr>
        <w:t xml:space="preserve">Российской Федерации, </w:t>
      </w:r>
      <w:r w:rsidRPr="00C52E66">
        <w:rPr>
          <w:rFonts w:eastAsia="Times New Roman"/>
          <w:sz w:val="20"/>
          <w:szCs w:val="20"/>
          <w:lang w:eastAsia="x-none"/>
        </w:rPr>
        <w:t>нормативными правовыми актами Республики Саха (Якутия), за исключением премии за вклад в достижение результатов в социально-экономическом развитии, повышение эффективности деятельности органов местного самоуправления.»</w:t>
      </w:r>
    </w:p>
    <w:p w14:paraId="6031D42A" w14:textId="77777777" w:rsidR="00C52E66" w:rsidRPr="00C52E66" w:rsidRDefault="00C52E66">
      <w:pPr>
        <w:widowControl/>
        <w:numPr>
          <w:ilvl w:val="1"/>
          <w:numId w:val="7"/>
        </w:numPr>
        <w:autoSpaceDE/>
        <w:autoSpaceDN/>
        <w:adjustRightInd/>
        <w:ind w:left="0" w:firstLine="540"/>
        <w:jc w:val="both"/>
        <w:rPr>
          <w:rFonts w:eastAsia="Times New Roman"/>
          <w:sz w:val="20"/>
          <w:szCs w:val="20"/>
          <w:lang w:eastAsia="x-none"/>
        </w:rPr>
      </w:pPr>
      <w:r w:rsidRPr="00C52E66">
        <w:rPr>
          <w:rFonts w:eastAsia="Times New Roman"/>
          <w:sz w:val="20"/>
          <w:szCs w:val="20"/>
          <w:lang w:eastAsia="x-none"/>
        </w:rPr>
        <w:t>Часть 3 в Приложении №3 «Порядок формирования фонда оплаты труда лиц, замещающих выборные муниципальные должности и должности муниципальной службы» Положения изложить в следующей редакции:</w:t>
      </w:r>
    </w:p>
    <w:p w14:paraId="72A5390E" w14:textId="77777777" w:rsidR="00C52E66" w:rsidRPr="00C52E66" w:rsidRDefault="00C52E66" w:rsidP="00C52E66">
      <w:pPr>
        <w:widowControl/>
        <w:autoSpaceDE/>
        <w:autoSpaceDN/>
        <w:adjustRightInd/>
        <w:ind w:firstLine="567"/>
        <w:jc w:val="both"/>
        <w:rPr>
          <w:rFonts w:eastAsia="Times New Roman"/>
          <w:sz w:val="20"/>
          <w:szCs w:val="20"/>
          <w:lang w:eastAsia="x-none"/>
        </w:rPr>
      </w:pPr>
      <w:r w:rsidRPr="00C52E66">
        <w:rPr>
          <w:rFonts w:eastAsia="Times New Roman"/>
          <w:sz w:val="20"/>
          <w:szCs w:val="20"/>
          <w:lang w:eastAsia="x-none"/>
        </w:rPr>
        <w:t>«</w:t>
      </w:r>
      <w:r w:rsidRPr="00C52E66">
        <w:rPr>
          <w:rFonts w:eastAsia="Times New Roman"/>
          <w:sz w:val="20"/>
          <w:szCs w:val="20"/>
          <w:lang w:val="x-none" w:eastAsia="x-none"/>
        </w:rPr>
        <w:t>Установить, что фонд оплаты труда муниципальных служащих формируется с учетом районного коэффициента и</w:t>
      </w:r>
      <w:r w:rsidRPr="00C52E66">
        <w:rPr>
          <w:rFonts w:eastAsia="Times New Roman"/>
          <w:sz w:val="20"/>
          <w:szCs w:val="20"/>
          <w:lang w:eastAsia="x-none"/>
        </w:rPr>
        <w:t xml:space="preserve"> процентн</w:t>
      </w:r>
      <w:r w:rsidRPr="00C52E66">
        <w:rPr>
          <w:rFonts w:eastAsia="Times New Roman"/>
          <w:bCs/>
          <w:sz w:val="20"/>
          <w:szCs w:val="20"/>
          <w:lang w:eastAsia="x-none"/>
        </w:rPr>
        <w:t>ой</w:t>
      </w:r>
      <w:r w:rsidRPr="00C52E66">
        <w:rPr>
          <w:rFonts w:eastAsia="Times New Roman"/>
          <w:sz w:val="20"/>
          <w:szCs w:val="20"/>
          <w:lang w:eastAsia="x-none"/>
        </w:rPr>
        <w:t xml:space="preserve"> надбавки за стаж работы в районах Крайнего Севера и приравненных к ним местностях в порядке, установленном нормативными правовыми актами </w:t>
      </w:r>
      <w:r w:rsidRPr="00C52E66">
        <w:rPr>
          <w:rFonts w:eastAsia="Times New Roman"/>
          <w:bCs/>
          <w:sz w:val="20"/>
          <w:szCs w:val="20"/>
          <w:lang w:eastAsia="x-none"/>
        </w:rPr>
        <w:t xml:space="preserve">Российской Федерации, </w:t>
      </w:r>
      <w:r w:rsidRPr="00C52E66">
        <w:rPr>
          <w:rFonts w:eastAsia="Times New Roman"/>
          <w:sz w:val="20"/>
          <w:szCs w:val="20"/>
          <w:lang w:eastAsia="x-none"/>
        </w:rPr>
        <w:t>нормативными правовыми актами Республики Саха (Якутия), за исключением средств, предусмотренных на выплату материальной помощи.».</w:t>
      </w:r>
    </w:p>
    <w:p w14:paraId="478ABA35" w14:textId="77777777" w:rsidR="00C52E66" w:rsidRPr="00C52E66" w:rsidRDefault="00C52E66">
      <w:pPr>
        <w:widowControl/>
        <w:numPr>
          <w:ilvl w:val="0"/>
          <w:numId w:val="7"/>
        </w:numPr>
        <w:autoSpaceDE/>
        <w:autoSpaceDN/>
        <w:adjustRightInd/>
        <w:ind w:left="0" w:firstLine="567"/>
        <w:contextualSpacing/>
        <w:jc w:val="both"/>
        <w:rPr>
          <w:rFonts w:eastAsia="Times New Roman"/>
          <w:sz w:val="20"/>
          <w:szCs w:val="20"/>
          <w:lang w:val="x-none" w:eastAsia="x-none"/>
        </w:rPr>
      </w:pPr>
      <w:r w:rsidRPr="00C52E66">
        <w:rPr>
          <w:rFonts w:eastAsia="Times New Roman"/>
          <w:sz w:val="20"/>
          <w:szCs w:val="20"/>
          <w:lang w:eastAsia="x-none"/>
        </w:rPr>
        <w:t>Опубликовать (обнародовать) настоящее решение в информационном бюллетене «Вестник Айхала» и разместить на официальном сайте Администрации МО «Посёлок Айхал» (</w:t>
      </w:r>
      <w:hyperlink r:id="rId22" w:history="1">
        <w:r w:rsidRPr="00C52E66">
          <w:rPr>
            <w:rFonts w:eastAsia="Times New Roman"/>
            <w:color w:val="0000FF"/>
            <w:sz w:val="20"/>
            <w:szCs w:val="20"/>
            <w:u w:val="single"/>
            <w:lang w:eastAsia="x-none"/>
          </w:rPr>
          <w:t>www.мо-айхал.рф</w:t>
        </w:r>
      </w:hyperlink>
      <w:r w:rsidRPr="00C52E66">
        <w:rPr>
          <w:rFonts w:eastAsia="Times New Roman"/>
          <w:sz w:val="20"/>
          <w:szCs w:val="20"/>
          <w:lang w:eastAsia="x-none"/>
        </w:rPr>
        <w:t>).</w:t>
      </w:r>
    </w:p>
    <w:p w14:paraId="3016614A" w14:textId="77777777" w:rsidR="00C52E66" w:rsidRPr="00C52E66" w:rsidRDefault="00C52E66">
      <w:pPr>
        <w:widowControl/>
        <w:numPr>
          <w:ilvl w:val="0"/>
          <w:numId w:val="7"/>
        </w:numPr>
        <w:tabs>
          <w:tab w:val="left" w:pos="1418"/>
        </w:tabs>
        <w:autoSpaceDE/>
        <w:autoSpaceDN/>
        <w:adjustRightInd/>
        <w:ind w:left="0" w:firstLine="567"/>
        <w:contextualSpacing/>
        <w:jc w:val="both"/>
        <w:rPr>
          <w:rFonts w:eastAsia="Times New Roman"/>
          <w:sz w:val="20"/>
          <w:szCs w:val="20"/>
          <w:lang w:val="x-none" w:eastAsia="x-none"/>
        </w:rPr>
      </w:pPr>
      <w:r w:rsidRPr="00C52E66">
        <w:rPr>
          <w:rFonts w:eastAsia="Times New Roman"/>
          <w:sz w:val="20"/>
          <w:szCs w:val="20"/>
          <w:lang w:eastAsia="x-none"/>
        </w:rPr>
        <w:t>Настоящее решение вступает в силу с даты его официального опубликования (обнародования) и распространяет свое действие на правоотношения, возникшие с 06 марта 2023 года</w:t>
      </w:r>
      <w:r w:rsidRPr="00C52E66">
        <w:rPr>
          <w:rFonts w:eastAsia="Times New Roman"/>
          <w:sz w:val="20"/>
          <w:szCs w:val="20"/>
          <w:lang w:val="x-none" w:eastAsia="x-none"/>
        </w:rPr>
        <w:t>.</w:t>
      </w:r>
    </w:p>
    <w:p w14:paraId="659F2C25" w14:textId="77777777" w:rsidR="00C52E66" w:rsidRPr="00C52E66" w:rsidRDefault="00C52E66">
      <w:pPr>
        <w:widowControl/>
        <w:numPr>
          <w:ilvl w:val="0"/>
          <w:numId w:val="7"/>
        </w:numPr>
        <w:tabs>
          <w:tab w:val="left" w:pos="567"/>
        </w:tabs>
        <w:autoSpaceDE/>
        <w:autoSpaceDN/>
        <w:adjustRightInd/>
        <w:ind w:left="0" w:firstLine="567"/>
        <w:contextualSpacing/>
        <w:jc w:val="both"/>
        <w:rPr>
          <w:rFonts w:eastAsia="Times New Roman"/>
          <w:sz w:val="20"/>
          <w:szCs w:val="20"/>
          <w:lang w:val="x-none" w:eastAsia="x-none"/>
        </w:rPr>
      </w:pPr>
      <w:r w:rsidRPr="00C52E66">
        <w:rPr>
          <w:rFonts w:eastAsia="Times New Roman"/>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w:t>
      </w:r>
      <w:r w:rsidRPr="00C52E66">
        <w:rPr>
          <w:rFonts w:eastAsia="Times New Roman"/>
          <w:sz w:val="20"/>
          <w:szCs w:val="20"/>
          <w:lang w:eastAsia="x-none"/>
        </w:rPr>
        <w:t>,</w:t>
      </w:r>
      <w:r w:rsidRPr="00C52E66">
        <w:rPr>
          <w:rFonts w:eastAsia="Times New Roman"/>
          <w:sz w:val="20"/>
          <w:szCs w:val="20"/>
        </w:rPr>
        <w:t xml:space="preserve"> </w:t>
      </w:r>
      <w:r w:rsidRPr="00C52E66">
        <w:rPr>
          <w:rFonts w:eastAsia="Times New Roman"/>
          <w:sz w:val="20"/>
          <w:szCs w:val="20"/>
          <w:lang w:eastAsia="x-none"/>
        </w:rPr>
        <w:t>Главу поселка</w:t>
      </w:r>
      <w:r w:rsidRPr="00C52E66">
        <w:rPr>
          <w:rFonts w:eastAsia="Times New Roman"/>
          <w:sz w:val="20"/>
          <w:szCs w:val="20"/>
          <w:lang w:val="x-none" w:eastAsia="x-none"/>
        </w:rPr>
        <w:t>.</w:t>
      </w:r>
    </w:p>
    <w:p w14:paraId="266D8699" w14:textId="77777777" w:rsidR="00C52E66" w:rsidRPr="00C52E66" w:rsidRDefault="00C52E66" w:rsidP="00C52E66">
      <w:pPr>
        <w:widowControl/>
        <w:tabs>
          <w:tab w:val="left" w:pos="5655"/>
          <w:tab w:val="left" w:pos="5730"/>
          <w:tab w:val="left" w:pos="6525"/>
        </w:tabs>
        <w:autoSpaceDE/>
        <w:autoSpaceDN/>
        <w:adjustRightInd/>
        <w:jc w:val="both"/>
        <w:rPr>
          <w:rFonts w:eastAsia="Times New Roman"/>
          <w:b/>
          <w:sz w:val="20"/>
          <w:szCs w:val="20"/>
        </w:rPr>
      </w:pPr>
    </w:p>
    <w:p w14:paraId="52D1586C" w14:textId="77777777" w:rsidR="00C52E66" w:rsidRPr="00C52E66" w:rsidRDefault="00C52E66" w:rsidP="00C52E66">
      <w:pPr>
        <w:widowControl/>
        <w:tabs>
          <w:tab w:val="left" w:pos="5655"/>
          <w:tab w:val="left" w:pos="5730"/>
          <w:tab w:val="left" w:pos="6525"/>
        </w:tabs>
        <w:autoSpaceDE/>
        <w:autoSpaceDN/>
        <w:adjustRightInd/>
        <w:jc w:val="both"/>
        <w:rPr>
          <w:rFonts w:eastAsia="Times New Roman"/>
          <w:b/>
          <w:sz w:val="20"/>
          <w:szCs w:val="20"/>
        </w:rPr>
      </w:pPr>
    </w:p>
    <w:tbl>
      <w:tblPr>
        <w:tblW w:w="5000" w:type="pct"/>
        <w:tblLook w:val="04A0" w:firstRow="1" w:lastRow="0" w:firstColumn="1" w:lastColumn="0" w:noHBand="0" w:noVBand="1"/>
      </w:tblPr>
      <w:tblGrid>
        <w:gridCol w:w="5031"/>
        <w:gridCol w:w="5032"/>
      </w:tblGrid>
      <w:tr w:rsidR="00C52E66" w:rsidRPr="00C52E66" w14:paraId="7E603759" w14:textId="77777777" w:rsidTr="00D73477">
        <w:tc>
          <w:tcPr>
            <w:tcW w:w="2500" w:type="pct"/>
          </w:tcPr>
          <w:p w14:paraId="443A13F5"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Глава поселка</w:t>
            </w:r>
          </w:p>
          <w:p w14:paraId="031C66FD" w14:textId="77777777" w:rsidR="00C52E66" w:rsidRPr="00C52E66" w:rsidRDefault="00C52E66" w:rsidP="00C52E66">
            <w:pPr>
              <w:widowControl/>
              <w:tabs>
                <w:tab w:val="left" w:pos="360"/>
              </w:tabs>
              <w:autoSpaceDE/>
              <w:autoSpaceDN/>
              <w:adjustRightInd/>
              <w:jc w:val="both"/>
              <w:rPr>
                <w:rFonts w:eastAsia="Times New Roman"/>
                <w:b/>
                <w:sz w:val="20"/>
                <w:szCs w:val="20"/>
              </w:rPr>
            </w:pPr>
          </w:p>
          <w:p w14:paraId="73A7A83C"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________________ Г.Ш. Петровская</w:t>
            </w:r>
          </w:p>
        </w:tc>
        <w:tc>
          <w:tcPr>
            <w:tcW w:w="2500" w:type="pct"/>
          </w:tcPr>
          <w:p w14:paraId="01EE0C13" w14:textId="77777777" w:rsidR="00C52E66" w:rsidRPr="00C52E66" w:rsidRDefault="00C52E66" w:rsidP="00C52E66">
            <w:pPr>
              <w:widowControl/>
              <w:tabs>
                <w:tab w:val="left" w:pos="360"/>
              </w:tabs>
              <w:autoSpaceDE/>
              <w:autoSpaceDN/>
              <w:adjustRightInd/>
              <w:rPr>
                <w:rFonts w:eastAsia="Times New Roman"/>
                <w:b/>
                <w:sz w:val="20"/>
                <w:szCs w:val="20"/>
                <w:lang w:val="sah-RU"/>
              </w:rPr>
            </w:pPr>
            <w:r w:rsidRPr="00C52E66">
              <w:rPr>
                <w:rFonts w:eastAsia="Times New Roman"/>
                <w:b/>
                <w:sz w:val="20"/>
                <w:szCs w:val="20"/>
                <w:lang w:val="sah-RU"/>
              </w:rPr>
              <w:t>Председатель</w:t>
            </w:r>
          </w:p>
          <w:p w14:paraId="2451EC47"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поселкового Совета депутатов</w:t>
            </w:r>
          </w:p>
          <w:p w14:paraId="75E21C2F"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________________ С.А. Домброван</w:t>
            </w:r>
          </w:p>
        </w:tc>
      </w:tr>
    </w:tbl>
    <w:p w14:paraId="4C385056" w14:textId="77777777" w:rsidR="00C52E66" w:rsidRPr="00C52E66" w:rsidRDefault="00C52E66" w:rsidP="00C52E66">
      <w:pPr>
        <w:widowControl/>
        <w:autoSpaceDE/>
        <w:autoSpaceDN/>
        <w:adjustRightInd/>
        <w:rPr>
          <w:rFonts w:eastAsia="Times New Roman"/>
          <w:b/>
          <w:sz w:val="20"/>
          <w:szCs w:val="20"/>
        </w:rPr>
      </w:pPr>
    </w:p>
    <w:p w14:paraId="276EC896"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6011F80F"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2C6641E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69FBD8D8"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7DBAB5B3" w14:textId="77777777" w:rsidR="00C52E66" w:rsidRPr="00C52E66" w:rsidRDefault="00C52E66" w:rsidP="00C52E66">
      <w:pPr>
        <w:widowControl/>
        <w:autoSpaceDE/>
        <w:autoSpaceDN/>
        <w:adjustRightInd/>
        <w:jc w:val="center"/>
        <w:rPr>
          <w:rFonts w:eastAsia="Times New Roman"/>
          <w:sz w:val="20"/>
          <w:szCs w:val="20"/>
        </w:rPr>
      </w:pPr>
    </w:p>
    <w:p w14:paraId="7ED98F0E"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7B52162D" w14:textId="77777777" w:rsidR="00C52E66" w:rsidRPr="00C52E66" w:rsidRDefault="00C52E66" w:rsidP="00C52E66">
      <w:pPr>
        <w:widowControl/>
        <w:autoSpaceDE/>
        <w:autoSpaceDN/>
        <w:adjustRightInd/>
        <w:rPr>
          <w:rFonts w:eastAsia="Times New Roman"/>
          <w:sz w:val="20"/>
          <w:szCs w:val="20"/>
        </w:rPr>
      </w:pPr>
    </w:p>
    <w:p w14:paraId="1729B39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Х СЕССИЯ</w:t>
      </w:r>
    </w:p>
    <w:p w14:paraId="35DA4E7D" w14:textId="77777777" w:rsidR="00C52E66" w:rsidRPr="00C52E66" w:rsidRDefault="00C52E66" w:rsidP="00C52E66">
      <w:pPr>
        <w:widowControl/>
        <w:autoSpaceDE/>
        <w:autoSpaceDN/>
        <w:adjustRightInd/>
        <w:jc w:val="center"/>
        <w:rPr>
          <w:rFonts w:eastAsia="Times New Roman"/>
          <w:sz w:val="20"/>
          <w:szCs w:val="20"/>
        </w:rPr>
      </w:pPr>
    </w:p>
    <w:p w14:paraId="1301ED93"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5035"/>
        <w:gridCol w:w="5028"/>
      </w:tblGrid>
      <w:tr w:rsidR="00C52E66" w:rsidRPr="00C52E66" w14:paraId="00FE8A24" w14:textId="77777777" w:rsidTr="00D73477">
        <w:tc>
          <w:tcPr>
            <w:tcW w:w="5210" w:type="dxa"/>
          </w:tcPr>
          <w:p w14:paraId="4C03E3EA"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2022 года</w:t>
            </w:r>
          </w:p>
        </w:tc>
        <w:tc>
          <w:tcPr>
            <w:tcW w:w="5211" w:type="dxa"/>
          </w:tcPr>
          <w:p w14:paraId="4C4B54BC"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sz w:val="20"/>
                <w:szCs w:val="20"/>
                <w:lang w:val="en-US"/>
              </w:rPr>
              <w:t>V</w:t>
            </w:r>
            <w:r w:rsidRPr="00C52E66">
              <w:rPr>
                <w:rFonts w:eastAsia="Times New Roman"/>
                <w:sz w:val="20"/>
                <w:szCs w:val="20"/>
              </w:rPr>
              <w:t>-№ 10-10</w:t>
            </w:r>
          </w:p>
        </w:tc>
      </w:tr>
    </w:tbl>
    <w:p w14:paraId="40063263" w14:textId="77777777" w:rsidR="00C52E66" w:rsidRPr="00C52E66" w:rsidRDefault="00C52E66" w:rsidP="00C52E66">
      <w:pPr>
        <w:widowControl/>
        <w:autoSpaceDE/>
        <w:autoSpaceDN/>
        <w:adjustRightInd/>
        <w:jc w:val="center"/>
        <w:rPr>
          <w:rFonts w:eastAsia="Times New Roman"/>
          <w:b/>
          <w:sz w:val="20"/>
          <w:szCs w:val="20"/>
        </w:rPr>
      </w:pPr>
    </w:p>
    <w:p w14:paraId="48C7D95B"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lastRenderedPageBreak/>
        <w:t>О внесении изменений и дополнений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 12-3 (с последующими изменениями и дополнениями)</w:t>
      </w:r>
    </w:p>
    <w:p w14:paraId="35EA51C0" w14:textId="77777777" w:rsidR="00C52E66" w:rsidRPr="00C52E66" w:rsidRDefault="00C52E66" w:rsidP="00C52E66">
      <w:pPr>
        <w:widowControl/>
        <w:autoSpaceDE/>
        <w:autoSpaceDN/>
        <w:adjustRightInd/>
        <w:jc w:val="center"/>
        <w:rPr>
          <w:rFonts w:eastAsia="Times New Roman"/>
          <w:b/>
          <w:bCs/>
          <w:sz w:val="20"/>
          <w:szCs w:val="20"/>
        </w:rPr>
      </w:pPr>
    </w:p>
    <w:p w14:paraId="794EF67B" w14:textId="77777777" w:rsidR="00C52E66" w:rsidRPr="00C52E66" w:rsidRDefault="00C52E66" w:rsidP="00C52E66">
      <w:pPr>
        <w:widowControl/>
        <w:tabs>
          <w:tab w:val="left" w:pos="993"/>
        </w:tabs>
        <w:autoSpaceDE/>
        <w:autoSpaceDN/>
        <w:adjustRightInd/>
        <w:ind w:firstLine="567"/>
        <w:jc w:val="both"/>
        <w:rPr>
          <w:rFonts w:eastAsia="Times New Roman"/>
          <w:b/>
          <w:bCs/>
          <w:sz w:val="20"/>
          <w:szCs w:val="20"/>
        </w:rPr>
      </w:pPr>
      <w:r w:rsidRPr="00C52E66">
        <w:rPr>
          <w:rFonts w:eastAsia="Times New Roman"/>
          <w:sz w:val="20"/>
          <w:szCs w:val="20"/>
        </w:rPr>
        <w:t>Заслушав и обсудив информацию главного специалиста по кадрам и муниципальной службе Администрации МО «Поселок Айхал» Ан Л.А., председателя бюджетной комиссии Бочарова А.М., руководствуясь статьей 316 Трудового кодекса Российской Федерации</w:t>
      </w:r>
      <w:r w:rsidRPr="00C52E66">
        <w:rPr>
          <w:rFonts w:eastAsia="Times New Roman"/>
          <w:bCs/>
          <w:sz w:val="20"/>
          <w:szCs w:val="20"/>
        </w:rPr>
        <w:t xml:space="preserve">, статьей 10, 11 Закона Российской Федерации от 19.02.1993 N 4520-1 «О государственных гарантиях и компенсациях для лиц, работающих и проживающих в районах Крайнего Севера и приравненных к ним местностях», Законом Республики Саха (Якутия) от 18.05.2005 234-З N 475-III «О размерах районного коэффициента и процентной надбавки к заработной плате в Республике Саха (Якутия)», </w:t>
      </w:r>
      <w:r w:rsidRPr="00C52E66">
        <w:rPr>
          <w:rFonts w:eastAsia="Times New Roman"/>
          <w:b/>
          <w:bCs/>
          <w:sz w:val="20"/>
          <w:szCs w:val="20"/>
        </w:rPr>
        <w:t>поселковый Совет депутатов решил:</w:t>
      </w:r>
    </w:p>
    <w:p w14:paraId="6552D4AD" w14:textId="77777777" w:rsidR="00C52E66" w:rsidRPr="00C52E66" w:rsidRDefault="00C52E66">
      <w:pPr>
        <w:widowControl/>
        <w:numPr>
          <w:ilvl w:val="0"/>
          <w:numId w:val="34"/>
        </w:numPr>
        <w:tabs>
          <w:tab w:val="left" w:pos="142"/>
        </w:tabs>
        <w:autoSpaceDE/>
        <w:autoSpaceDN/>
        <w:adjustRightInd/>
        <w:ind w:left="0" w:firstLine="567"/>
        <w:jc w:val="both"/>
        <w:rPr>
          <w:rFonts w:eastAsia="Times New Roman"/>
          <w:sz w:val="20"/>
          <w:szCs w:val="20"/>
        </w:rPr>
      </w:pPr>
      <w:r w:rsidRPr="00C52E66">
        <w:rPr>
          <w:rFonts w:eastAsia="Times New Roman"/>
          <w:sz w:val="20"/>
          <w:szCs w:val="20"/>
        </w:rPr>
        <w:t xml:space="preserve">Внести следующие изменения и дополнений </w:t>
      </w:r>
      <w:r w:rsidRPr="00C52E66">
        <w:rPr>
          <w:rFonts w:eastAsia="Times New Roman"/>
          <w:bCs/>
          <w:sz w:val="20"/>
          <w:szCs w:val="20"/>
        </w:rPr>
        <w:t>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№12-3 (с последующими изменениями и дополнениями) (далее – Положение)</w:t>
      </w:r>
      <w:r w:rsidRPr="00C52E66">
        <w:rPr>
          <w:rFonts w:eastAsia="Times New Roman"/>
          <w:sz w:val="20"/>
          <w:szCs w:val="20"/>
        </w:rPr>
        <w:t>:</w:t>
      </w:r>
    </w:p>
    <w:p w14:paraId="35B5E4C3" w14:textId="77777777" w:rsidR="00C52E66" w:rsidRPr="00C52E66" w:rsidRDefault="00C52E66">
      <w:pPr>
        <w:widowControl/>
        <w:numPr>
          <w:ilvl w:val="1"/>
          <w:numId w:val="35"/>
        </w:numPr>
        <w:tabs>
          <w:tab w:val="left" w:pos="142"/>
        </w:tabs>
        <w:autoSpaceDE/>
        <w:autoSpaceDN/>
        <w:adjustRightInd/>
        <w:ind w:left="0" w:firstLine="567"/>
        <w:contextualSpacing/>
        <w:jc w:val="both"/>
        <w:rPr>
          <w:rFonts w:eastAsia="Times New Roman"/>
          <w:sz w:val="20"/>
          <w:szCs w:val="20"/>
          <w:lang w:val="x-none" w:eastAsia="x-none"/>
        </w:rPr>
      </w:pPr>
      <w:r w:rsidRPr="00C52E66">
        <w:rPr>
          <w:rFonts w:eastAsia="Times New Roman"/>
          <w:sz w:val="20"/>
          <w:szCs w:val="20"/>
          <w:lang w:eastAsia="x-none"/>
        </w:rPr>
        <w:t xml:space="preserve">Часть 1 </w:t>
      </w:r>
      <w:r w:rsidRPr="00C52E66">
        <w:rPr>
          <w:rFonts w:eastAsia="Times New Roman"/>
          <w:sz w:val="20"/>
          <w:szCs w:val="20"/>
          <w:lang w:val="x-none" w:eastAsia="x-none"/>
        </w:rPr>
        <w:t>стать</w:t>
      </w:r>
      <w:r w:rsidRPr="00C52E66">
        <w:rPr>
          <w:rFonts w:eastAsia="Times New Roman"/>
          <w:sz w:val="20"/>
          <w:szCs w:val="20"/>
          <w:lang w:eastAsia="x-none"/>
        </w:rPr>
        <w:t>и</w:t>
      </w:r>
      <w:r w:rsidRPr="00C52E66">
        <w:rPr>
          <w:rFonts w:eastAsia="Times New Roman"/>
          <w:sz w:val="20"/>
          <w:szCs w:val="20"/>
          <w:lang w:val="x-none" w:eastAsia="x-none"/>
        </w:rPr>
        <w:t xml:space="preserve"> 2 «Оплата труда работников (водитель)» </w:t>
      </w:r>
      <w:r w:rsidRPr="00C52E66">
        <w:rPr>
          <w:rFonts w:eastAsia="Times New Roman"/>
          <w:sz w:val="20"/>
          <w:szCs w:val="20"/>
          <w:lang w:eastAsia="x-none"/>
        </w:rPr>
        <w:t xml:space="preserve">Положения </w:t>
      </w:r>
      <w:r w:rsidRPr="00C52E66">
        <w:rPr>
          <w:rFonts w:eastAsia="Times New Roman"/>
          <w:sz w:val="20"/>
          <w:szCs w:val="20"/>
          <w:lang w:val="x-none" w:eastAsia="x-none"/>
        </w:rPr>
        <w:t>изложить в следующей редакции:</w:t>
      </w:r>
    </w:p>
    <w:p w14:paraId="1E15E69B" w14:textId="77777777" w:rsidR="00C52E66" w:rsidRPr="00C52E66" w:rsidRDefault="00C52E66" w:rsidP="00C52E66">
      <w:pPr>
        <w:tabs>
          <w:tab w:val="left" w:pos="794"/>
        </w:tabs>
        <w:autoSpaceDE/>
        <w:autoSpaceDN/>
        <w:adjustRightInd/>
        <w:ind w:firstLine="328"/>
        <w:jc w:val="both"/>
        <w:rPr>
          <w:rFonts w:eastAsia="Times New Roman"/>
          <w:sz w:val="20"/>
          <w:szCs w:val="20"/>
        </w:rPr>
      </w:pPr>
      <w:r w:rsidRPr="00C52E66">
        <w:rPr>
          <w:rFonts w:eastAsia="Times New Roman"/>
          <w:sz w:val="20"/>
          <w:szCs w:val="20"/>
        </w:rPr>
        <w:t>«Оплата труда работников (водитель).</w:t>
      </w:r>
    </w:p>
    <w:p w14:paraId="493C9303" w14:textId="77777777" w:rsidR="00C52E66" w:rsidRPr="00C52E66" w:rsidRDefault="00C52E66" w:rsidP="00C52E66">
      <w:pPr>
        <w:tabs>
          <w:tab w:val="left" w:pos="794"/>
        </w:tabs>
        <w:autoSpaceDE/>
        <w:autoSpaceDN/>
        <w:adjustRightInd/>
        <w:ind w:firstLine="426"/>
        <w:jc w:val="both"/>
        <w:rPr>
          <w:rFonts w:eastAsia="Times New Roman"/>
          <w:sz w:val="20"/>
          <w:szCs w:val="20"/>
        </w:rPr>
      </w:pPr>
      <w:r w:rsidRPr="00C52E66">
        <w:rPr>
          <w:rFonts w:eastAsia="Times New Roman"/>
          <w:sz w:val="20"/>
          <w:szCs w:val="20"/>
        </w:rPr>
        <w:t>1. Оплата труда работникам производится в виде денежного содержания, являющегося основным средством его материального обеспечения и стимулирования служебной деятельности. Оплата труда работников формируется из должностного оклада, а также из ежемесячных и иных дополнительных выплат, а именно:</w:t>
      </w:r>
    </w:p>
    <w:p w14:paraId="33E0B79A" w14:textId="77777777" w:rsidR="00C52E66" w:rsidRPr="00C52E66" w:rsidRDefault="00C52E66" w:rsidP="00C52E66">
      <w:pPr>
        <w:tabs>
          <w:tab w:val="left" w:pos="794"/>
        </w:tabs>
        <w:autoSpaceDE/>
        <w:autoSpaceDN/>
        <w:adjustRightInd/>
        <w:ind w:firstLine="426"/>
        <w:jc w:val="both"/>
        <w:rPr>
          <w:rFonts w:eastAsia="Times New Roman"/>
          <w:sz w:val="20"/>
          <w:szCs w:val="20"/>
        </w:rPr>
      </w:pPr>
      <w:r w:rsidRPr="00C52E66">
        <w:rPr>
          <w:rFonts w:eastAsia="Times New Roman"/>
          <w:sz w:val="20"/>
          <w:szCs w:val="20"/>
        </w:rPr>
        <w:t>1.1. ежемесячная надбавка за выслугу лет;</w:t>
      </w:r>
    </w:p>
    <w:p w14:paraId="4EF05CCC" w14:textId="77777777" w:rsidR="00C52E66" w:rsidRPr="00C52E66" w:rsidRDefault="00C52E66" w:rsidP="00C52E66">
      <w:pPr>
        <w:tabs>
          <w:tab w:val="left" w:pos="794"/>
        </w:tabs>
        <w:autoSpaceDE/>
        <w:autoSpaceDN/>
        <w:adjustRightInd/>
        <w:ind w:firstLine="426"/>
        <w:jc w:val="both"/>
        <w:rPr>
          <w:rFonts w:eastAsia="Times New Roman"/>
          <w:sz w:val="20"/>
          <w:szCs w:val="20"/>
        </w:rPr>
      </w:pPr>
      <w:r w:rsidRPr="00C52E66">
        <w:rPr>
          <w:rFonts w:eastAsia="Times New Roman"/>
          <w:sz w:val="20"/>
          <w:szCs w:val="20"/>
        </w:rPr>
        <w:t>1.2. ежемесячная надбавка за сложность, напряженность и высокие достижения в труде;</w:t>
      </w:r>
    </w:p>
    <w:p w14:paraId="7624CD61" w14:textId="77777777" w:rsidR="00C52E66" w:rsidRPr="00C52E66" w:rsidRDefault="00C52E66" w:rsidP="00C52E66">
      <w:pPr>
        <w:tabs>
          <w:tab w:val="left" w:pos="794"/>
        </w:tabs>
        <w:autoSpaceDE/>
        <w:autoSpaceDN/>
        <w:adjustRightInd/>
        <w:ind w:firstLine="426"/>
        <w:jc w:val="both"/>
        <w:rPr>
          <w:rFonts w:eastAsia="Times New Roman"/>
          <w:sz w:val="20"/>
          <w:szCs w:val="20"/>
        </w:rPr>
      </w:pPr>
      <w:r w:rsidRPr="00C52E66">
        <w:rPr>
          <w:rFonts w:eastAsia="Times New Roman"/>
          <w:sz w:val="20"/>
          <w:szCs w:val="20"/>
        </w:rPr>
        <w:t>1.3. премии по результатам работы;</w:t>
      </w:r>
    </w:p>
    <w:p w14:paraId="7CE8092E" w14:textId="77777777" w:rsidR="00C52E66" w:rsidRPr="00C52E66" w:rsidRDefault="00C52E66" w:rsidP="00C52E66">
      <w:pPr>
        <w:tabs>
          <w:tab w:val="left" w:pos="794"/>
        </w:tabs>
        <w:autoSpaceDE/>
        <w:autoSpaceDN/>
        <w:adjustRightInd/>
        <w:ind w:firstLine="426"/>
        <w:jc w:val="both"/>
        <w:rPr>
          <w:rFonts w:eastAsia="Times New Roman"/>
          <w:sz w:val="20"/>
          <w:szCs w:val="20"/>
        </w:rPr>
      </w:pPr>
      <w:r w:rsidRPr="00C52E66">
        <w:rPr>
          <w:rFonts w:eastAsia="Times New Roman"/>
          <w:sz w:val="20"/>
          <w:szCs w:val="20"/>
        </w:rPr>
        <w:t>1.4. ежемесячная доплата водителям автомобилей за ненормированный рабочий день;</w:t>
      </w:r>
    </w:p>
    <w:p w14:paraId="6CB52F28"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lang w:eastAsia="en-US"/>
        </w:rPr>
        <w:t xml:space="preserve">1.5. </w:t>
      </w:r>
      <w:r w:rsidRPr="00C52E66">
        <w:rPr>
          <w:rFonts w:eastAsia="Times New Roman"/>
          <w:sz w:val="20"/>
          <w:szCs w:val="20"/>
        </w:rPr>
        <w:t>ежемесячная доплата водителям автомобилей за классность;</w:t>
      </w:r>
    </w:p>
    <w:p w14:paraId="7DDEFEB3"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rPr>
        <w:t>1.6.  материальная помощь;</w:t>
      </w:r>
    </w:p>
    <w:p w14:paraId="6EDE0BE4"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rPr>
        <w:t>1.7. ежемесячное денежное поощрение;</w:t>
      </w:r>
    </w:p>
    <w:p w14:paraId="577B1533"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rPr>
        <w:t>1.8.  единовременная выплата при предоставлении ежегодного оплачиваемого отпуска.</w:t>
      </w:r>
    </w:p>
    <w:p w14:paraId="27E92A9B"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rPr>
        <w:t>На ежемесячное денежное содержание, кроме материальной помощи, начисляются районный коэффициент и процентн</w:t>
      </w:r>
      <w:r w:rsidRPr="00C52E66">
        <w:rPr>
          <w:rFonts w:eastAsia="Times New Roman"/>
          <w:bCs/>
          <w:sz w:val="20"/>
          <w:szCs w:val="20"/>
        </w:rPr>
        <w:t>ая</w:t>
      </w:r>
      <w:r w:rsidRPr="00C52E66">
        <w:rPr>
          <w:rFonts w:eastAsia="Times New Roman"/>
          <w:sz w:val="20"/>
          <w:szCs w:val="20"/>
        </w:rPr>
        <w:t xml:space="preserve"> надбавк</w:t>
      </w:r>
      <w:r w:rsidRPr="00C52E66">
        <w:rPr>
          <w:rFonts w:eastAsia="Times New Roman"/>
          <w:bCs/>
          <w:sz w:val="20"/>
          <w:szCs w:val="20"/>
        </w:rPr>
        <w:t>а</w:t>
      </w:r>
      <w:r w:rsidRPr="00C52E66">
        <w:rPr>
          <w:rFonts w:eastAsia="Times New Roman"/>
          <w:sz w:val="20"/>
          <w:szCs w:val="20"/>
        </w:rPr>
        <w:t xml:space="preserve"> за стаж работы в районах Крайнего Севера и приравненных к ним местностях в порядке, установленном нормативными правовыми актами </w:t>
      </w:r>
      <w:r w:rsidRPr="00C52E66">
        <w:rPr>
          <w:rFonts w:eastAsia="Times New Roman"/>
          <w:bCs/>
          <w:sz w:val="20"/>
          <w:szCs w:val="20"/>
        </w:rPr>
        <w:t xml:space="preserve">Российской Федерации, </w:t>
      </w:r>
      <w:r w:rsidRPr="00C52E66">
        <w:rPr>
          <w:rFonts w:eastAsia="Times New Roman"/>
          <w:sz w:val="20"/>
          <w:szCs w:val="20"/>
        </w:rPr>
        <w:t>нормативными правовыми актами Республики Саха (Якутия).</w:t>
      </w:r>
    </w:p>
    <w:p w14:paraId="3714576C"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rPr>
        <w:t xml:space="preserve">Процентная надбавка на ежемесячное денежное содержание </w:t>
      </w:r>
      <w:r w:rsidRPr="00C52E66">
        <w:rPr>
          <w:rFonts w:eastAsia="Times New Roman"/>
          <w:bCs/>
          <w:sz w:val="20"/>
          <w:szCs w:val="20"/>
        </w:rPr>
        <w:t>работникам (водитель)</w:t>
      </w:r>
      <w:r w:rsidRPr="00C52E66">
        <w:rPr>
          <w:rFonts w:eastAsia="Times New Roman"/>
          <w:sz w:val="20"/>
          <w:szCs w:val="20"/>
        </w:rPr>
        <w:t xml:space="preserve"> Администрации МО «Поселок Айхал» начисляется в следующих размерах:</w:t>
      </w:r>
    </w:p>
    <w:p w14:paraId="226A9F48"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rPr>
        <w:t>- 10 процентов денежного содержания по истечении первых шести месяцев работы с увеличением на 10 процентов за каждые последующие шесть месяцев работы, а по достижении шестидесятипроцентной надбавки - 10 процентов денежного содержания за каждый последующий год работы до достижения 80 процентов от заработной платы.</w:t>
      </w:r>
    </w:p>
    <w:p w14:paraId="6F6D46D9"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rPr>
        <w:t>Процентная надбавка к денежному содержанию молодежи (лицам в возрасте до 35 лет включительно), прожившей (прожившим) не менее пяти лет суммарно в Республике Саха (Якутия), выплачивается в полном объеме в размере 80 процентов от денежного содержания с момента начала работы. Проживание на территории Республики Саха (Якутия) не менее пяти лет учитывается независимо от того, когда имело место неоднократное проживание в Республике Саха (Якутия), при этом время проживания суммируется.</w:t>
      </w:r>
    </w:p>
    <w:p w14:paraId="4E43EDCA" w14:textId="77777777" w:rsidR="00C52E66" w:rsidRPr="00C52E66" w:rsidRDefault="00C52E66" w:rsidP="00C52E66">
      <w:pPr>
        <w:autoSpaceDE/>
        <w:autoSpaceDN/>
        <w:adjustRightInd/>
        <w:ind w:firstLine="426"/>
        <w:jc w:val="both"/>
        <w:rPr>
          <w:rFonts w:eastAsia="Times New Roman"/>
          <w:sz w:val="20"/>
          <w:szCs w:val="20"/>
        </w:rPr>
      </w:pPr>
      <w:r w:rsidRPr="00C52E66">
        <w:rPr>
          <w:rFonts w:eastAsia="Times New Roman"/>
          <w:sz w:val="20"/>
          <w:szCs w:val="20"/>
        </w:rPr>
        <w:t>Молодежи (лицам в возрасте до 35 лет включительно), прожившей (прожившим) не менее одного года в Республике Саха (Якутия), процентная надбавка к денежному содержанию устанавливается в размере 20 процентов по истечении первых шести месяцев работы с увеличением на 20 процентов за каждые последующие шесть месяцев и по достижении шестидесятипроцентной надбавки - последние 20 процентов за один год работы.».</w:t>
      </w:r>
    </w:p>
    <w:p w14:paraId="1F063B12" w14:textId="77777777" w:rsidR="00C52E66" w:rsidRPr="00C52E66" w:rsidRDefault="00C52E66">
      <w:pPr>
        <w:widowControl/>
        <w:numPr>
          <w:ilvl w:val="1"/>
          <w:numId w:val="36"/>
        </w:numPr>
        <w:tabs>
          <w:tab w:val="left" w:pos="142"/>
        </w:tabs>
        <w:autoSpaceDE/>
        <w:autoSpaceDN/>
        <w:adjustRightInd/>
        <w:ind w:left="0" w:firstLine="426"/>
        <w:contextualSpacing/>
        <w:jc w:val="both"/>
        <w:rPr>
          <w:rFonts w:eastAsia="Times New Roman"/>
          <w:sz w:val="20"/>
          <w:szCs w:val="20"/>
          <w:lang w:val="x-none" w:eastAsia="x-none"/>
        </w:rPr>
      </w:pPr>
      <w:r w:rsidRPr="00C52E66">
        <w:rPr>
          <w:rFonts w:eastAsia="Times New Roman"/>
          <w:sz w:val="20"/>
          <w:szCs w:val="20"/>
          <w:lang w:eastAsia="x-none"/>
        </w:rPr>
        <w:t>П</w:t>
      </w:r>
      <w:r w:rsidRPr="00C52E66">
        <w:rPr>
          <w:rFonts w:eastAsia="Times New Roman"/>
          <w:sz w:val="20"/>
          <w:szCs w:val="20"/>
          <w:lang w:val="x-none" w:eastAsia="x-none"/>
        </w:rPr>
        <w:t>ункт</w:t>
      </w:r>
      <w:r w:rsidRPr="00C52E66">
        <w:rPr>
          <w:rFonts w:eastAsia="Times New Roman"/>
          <w:sz w:val="20"/>
          <w:szCs w:val="20"/>
          <w:lang w:eastAsia="x-none"/>
        </w:rPr>
        <w:t xml:space="preserve"> 2.7</w:t>
      </w:r>
      <w:r w:rsidRPr="00C52E66">
        <w:rPr>
          <w:rFonts w:eastAsia="Times New Roman"/>
          <w:sz w:val="20"/>
          <w:szCs w:val="20"/>
          <w:lang w:val="x-none" w:eastAsia="x-none"/>
        </w:rPr>
        <w:t xml:space="preserve"> части </w:t>
      </w:r>
      <w:r w:rsidRPr="00C52E66">
        <w:rPr>
          <w:rFonts w:eastAsia="Times New Roman"/>
          <w:sz w:val="20"/>
          <w:szCs w:val="20"/>
          <w:lang w:eastAsia="x-none"/>
        </w:rPr>
        <w:t>2</w:t>
      </w:r>
      <w:r w:rsidRPr="00C52E66">
        <w:rPr>
          <w:rFonts w:eastAsia="Times New Roman"/>
          <w:sz w:val="20"/>
          <w:szCs w:val="20"/>
          <w:lang w:val="x-none" w:eastAsia="x-none"/>
        </w:rPr>
        <w:t xml:space="preserve"> </w:t>
      </w:r>
      <w:r w:rsidRPr="00C52E66">
        <w:rPr>
          <w:rFonts w:eastAsia="Times New Roman"/>
          <w:sz w:val="20"/>
          <w:szCs w:val="20"/>
          <w:lang w:eastAsia="x-none"/>
        </w:rPr>
        <w:t xml:space="preserve">статьи 2 «Оплата труда работников (водитель)» </w:t>
      </w:r>
      <w:r w:rsidRPr="00C52E66">
        <w:rPr>
          <w:rFonts w:eastAsia="Times New Roman"/>
          <w:sz w:val="20"/>
          <w:szCs w:val="20"/>
          <w:lang w:val="x-none" w:eastAsia="x-none"/>
        </w:rPr>
        <w:t>изложить в следующей редакции:</w:t>
      </w:r>
    </w:p>
    <w:p w14:paraId="4D14EF77" w14:textId="77777777" w:rsidR="00C52E66" w:rsidRPr="00C52E66" w:rsidRDefault="00C52E66" w:rsidP="00C52E66">
      <w:pPr>
        <w:widowControl/>
        <w:tabs>
          <w:tab w:val="left" w:pos="142"/>
        </w:tabs>
        <w:autoSpaceDE/>
        <w:autoSpaceDN/>
        <w:adjustRightInd/>
        <w:ind w:firstLine="426"/>
        <w:jc w:val="both"/>
        <w:rPr>
          <w:rFonts w:eastAsia="Times New Roman"/>
          <w:sz w:val="20"/>
          <w:szCs w:val="20"/>
          <w:lang w:eastAsia="x-none"/>
        </w:rPr>
      </w:pPr>
      <w:r w:rsidRPr="00C52E66">
        <w:rPr>
          <w:rFonts w:eastAsia="Times New Roman"/>
          <w:sz w:val="20"/>
          <w:szCs w:val="20"/>
          <w:lang w:val="x-none" w:eastAsia="x-none"/>
        </w:rPr>
        <w:t>«</w:t>
      </w:r>
      <w:r w:rsidRPr="00C52E66">
        <w:rPr>
          <w:rFonts w:eastAsia="Times New Roman"/>
          <w:sz w:val="20"/>
          <w:szCs w:val="20"/>
          <w:lang w:eastAsia="x-none"/>
        </w:rPr>
        <w:t>2.7. материальная помощь выплачивается ежемесячно в размере 25% должностного оклада, без учета районного коэффициента и процентной надбавки к заработной плате за стаж работы в районах Крайнего Севера и приравненных к ним местностям.</w:t>
      </w:r>
      <w:r w:rsidRPr="00C52E66">
        <w:rPr>
          <w:rFonts w:eastAsia="Times New Roman"/>
          <w:sz w:val="20"/>
          <w:szCs w:val="20"/>
          <w:lang w:val="x-none" w:eastAsia="x-none"/>
        </w:rPr>
        <w:t>»</w:t>
      </w:r>
      <w:r w:rsidRPr="00C52E66">
        <w:rPr>
          <w:rFonts w:eastAsia="Times New Roman"/>
          <w:sz w:val="20"/>
          <w:szCs w:val="20"/>
          <w:lang w:eastAsia="x-none"/>
        </w:rPr>
        <w:t>.</w:t>
      </w:r>
    </w:p>
    <w:p w14:paraId="37337E79" w14:textId="77777777" w:rsidR="00C52E66" w:rsidRPr="00C52E66" w:rsidRDefault="00C52E66">
      <w:pPr>
        <w:widowControl/>
        <w:numPr>
          <w:ilvl w:val="1"/>
          <w:numId w:val="36"/>
        </w:numPr>
        <w:tabs>
          <w:tab w:val="left" w:pos="0"/>
          <w:tab w:val="left" w:pos="1276"/>
        </w:tabs>
        <w:autoSpaceDE/>
        <w:autoSpaceDN/>
        <w:adjustRightInd/>
        <w:ind w:left="0" w:firstLine="426"/>
        <w:contextualSpacing/>
        <w:jc w:val="both"/>
        <w:rPr>
          <w:rFonts w:eastAsia="Times New Roman"/>
          <w:sz w:val="20"/>
          <w:szCs w:val="20"/>
          <w:lang w:val="x-none" w:eastAsia="x-none"/>
        </w:rPr>
      </w:pPr>
      <w:r w:rsidRPr="00C52E66">
        <w:rPr>
          <w:rFonts w:eastAsia="Times New Roman"/>
          <w:sz w:val="20"/>
          <w:szCs w:val="20"/>
          <w:lang w:val="x-none" w:eastAsia="x-none"/>
        </w:rPr>
        <w:t xml:space="preserve">Абзац </w:t>
      </w:r>
      <w:r w:rsidRPr="00C52E66">
        <w:rPr>
          <w:rFonts w:eastAsia="Times New Roman"/>
          <w:sz w:val="20"/>
          <w:szCs w:val="20"/>
          <w:lang w:eastAsia="x-none"/>
        </w:rPr>
        <w:t>1</w:t>
      </w:r>
      <w:r w:rsidRPr="00C52E66">
        <w:rPr>
          <w:rFonts w:eastAsia="Times New Roman"/>
          <w:sz w:val="20"/>
          <w:szCs w:val="20"/>
          <w:lang w:val="x-none" w:eastAsia="x-none"/>
        </w:rPr>
        <w:t xml:space="preserve"> части 2 статьи 3 </w:t>
      </w:r>
      <w:r w:rsidRPr="00C52E66">
        <w:rPr>
          <w:rFonts w:eastAsia="Times New Roman"/>
          <w:sz w:val="20"/>
          <w:szCs w:val="20"/>
          <w:lang w:eastAsia="x-none"/>
        </w:rPr>
        <w:t xml:space="preserve">«Порядок формирования фонда оплаты труда работников </w:t>
      </w:r>
      <w:r w:rsidRPr="00C52E66">
        <w:rPr>
          <w:rFonts w:eastAsia="Times New Roman"/>
          <w:bCs/>
          <w:sz w:val="20"/>
          <w:szCs w:val="20"/>
          <w:lang w:eastAsia="x-none"/>
        </w:rPr>
        <w:t>(водитель)»</w:t>
      </w:r>
      <w:r w:rsidRPr="00C52E66">
        <w:rPr>
          <w:rFonts w:eastAsia="Times New Roman"/>
          <w:b/>
          <w:bCs/>
          <w:sz w:val="20"/>
          <w:szCs w:val="20"/>
          <w:lang w:eastAsia="x-none"/>
        </w:rPr>
        <w:t xml:space="preserve"> </w:t>
      </w:r>
      <w:r w:rsidRPr="00C52E66">
        <w:rPr>
          <w:rFonts w:eastAsia="Times New Roman"/>
          <w:sz w:val="20"/>
          <w:szCs w:val="20"/>
          <w:lang w:val="x-none" w:eastAsia="x-none"/>
        </w:rPr>
        <w:t>Положения изложить в следующей редакции:</w:t>
      </w:r>
    </w:p>
    <w:p w14:paraId="4D87C46B" w14:textId="77777777" w:rsidR="00C52E66" w:rsidRPr="00C52E66" w:rsidRDefault="00C52E66" w:rsidP="00C52E66">
      <w:pPr>
        <w:widowControl/>
        <w:tabs>
          <w:tab w:val="left" w:pos="0"/>
          <w:tab w:val="left" w:pos="1276"/>
        </w:tabs>
        <w:autoSpaceDE/>
        <w:autoSpaceDN/>
        <w:adjustRightInd/>
        <w:ind w:firstLine="426"/>
        <w:jc w:val="both"/>
        <w:rPr>
          <w:rFonts w:eastAsia="Times New Roman"/>
          <w:sz w:val="20"/>
          <w:szCs w:val="20"/>
          <w:lang w:val="x-none" w:eastAsia="x-none"/>
        </w:rPr>
      </w:pPr>
      <w:r w:rsidRPr="00C52E66">
        <w:rPr>
          <w:rFonts w:eastAsia="Times New Roman"/>
          <w:sz w:val="20"/>
          <w:szCs w:val="20"/>
          <w:lang w:val="x-none" w:eastAsia="x-none"/>
        </w:rPr>
        <w:t>«</w:t>
      </w:r>
      <w:r w:rsidRPr="00C52E66">
        <w:rPr>
          <w:rFonts w:eastAsia="Times New Roman"/>
          <w:bCs/>
          <w:sz w:val="20"/>
          <w:szCs w:val="20"/>
          <w:lang w:eastAsia="x-none"/>
        </w:rPr>
        <w:t>Установить, что фонд оплаты труда работников формируется с учетом районного  коэффициента и процентной надбавки к заработной плате за стаж работы в районах Крайнего Севера и приравненных к ним местностям, определенных нормативными правовыми актами Российской Федерации и Республики Саха (Якутия) за исключением средств, предусмотренных на выплату материальной помощи</w:t>
      </w:r>
      <w:r w:rsidRPr="00C52E66">
        <w:rPr>
          <w:rFonts w:eastAsia="Times New Roman"/>
          <w:sz w:val="20"/>
          <w:szCs w:val="20"/>
          <w:lang w:val="x-none" w:eastAsia="x-none"/>
        </w:rPr>
        <w:t>»</w:t>
      </w:r>
    </w:p>
    <w:p w14:paraId="6C871C41" w14:textId="77777777" w:rsidR="00C52E66" w:rsidRPr="00C52E66" w:rsidRDefault="00C52E66">
      <w:pPr>
        <w:widowControl/>
        <w:numPr>
          <w:ilvl w:val="0"/>
          <w:numId w:val="36"/>
        </w:numPr>
        <w:tabs>
          <w:tab w:val="left" w:pos="0"/>
          <w:tab w:val="left" w:pos="1276"/>
        </w:tabs>
        <w:autoSpaceDE/>
        <w:autoSpaceDN/>
        <w:adjustRightInd/>
        <w:ind w:left="0" w:firstLine="426"/>
        <w:contextualSpacing/>
        <w:jc w:val="both"/>
        <w:rPr>
          <w:rFonts w:eastAsia="Times New Roman"/>
          <w:sz w:val="20"/>
          <w:szCs w:val="20"/>
          <w:lang w:val="x-none" w:eastAsia="x-none"/>
        </w:rPr>
      </w:pPr>
      <w:r w:rsidRPr="00C52E66">
        <w:rPr>
          <w:rFonts w:eastAsia="Times New Roman"/>
          <w:sz w:val="20"/>
          <w:szCs w:val="20"/>
          <w:lang w:val="x-none" w:eastAsia="x-none"/>
        </w:rPr>
        <w:lastRenderedPageBreak/>
        <w:t>Опубликовать (обнародовать) настоящее решение в информационном бюллетене «Вестник Айхала» и разместить на официальном сайте Администрации МО «Посёлок Айхал» (</w:t>
      </w:r>
      <w:hyperlink r:id="rId23" w:history="1">
        <w:r w:rsidRPr="00C52E66">
          <w:rPr>
            <w:rFonts w:eastAsia="Times New Roman"/>
            <w:color w:val="0000FF"/>
            <w:sz w:val="20"/>
            <w:szCs w:val="20"/>
            <w:u w:val="single"/>
            <w:lang w:val="x-none" w:eastAsia="x-none"/>
          </w:rPr>
          <w:t>www.мо-айхал.рф</w:t>
        </w:r>
      </w:hyperlink>
      <w:r w:rsidRPr="00C52E66">
        <w:rPr>
          <w:rFonts w:eastAsia="Times New Roman"/>
          <w:sz w:val="20"/>
          <w:szCs w:val="20"/>
          <w:lang w:val="x-none" w:eastAsia="x-none"/>
        </w:rPr>
        <w:t>).</w:t>
      </w:r>
    </w:p>
    <w:p w14:paraId="1653CC39" w14:textId="77777777" w:rsidR="00C52E66" w:rsidRPr="00C52E66" w:rsidRDefault="00C52E66">
      <w:pPr>
        <w:widowControl/>
        <w:numPr>
          <w:ilvl w:val="0"/>
          <w:numId w:val="36"/>
        </w:numPr>
        <w:tabs>
          <w:tab w:val="left" w:pos="0"/>
          <w:tab w:val="left" w:pos="709"/>
        </w:tabs>
        <w:autoSpaceDE/>
        <w:autoSpaceDN/>
        <w:adjustRightInd/>
        <w:ind w:left="0" w:firstLine="426"/>
        <w:contextualSpacing/>
        <w:jc w:val="both"/>
        <w:rPr>
          <w:rFonts w:eastAsia="Times New Roman"/>
          <w:sz w:val="20"/>
          <w:szCs w:val="20"/>
          <w:lang w:val="x-none" w:eastAsia="x-none"/>
        </w:rPr>
      </w:pPr>
      <w:r w:rsidRPr="00C52E66">
        <w:rPr>
          <w:rFonts w:eastAsia="Times New Roman"/>
          <w:sz w:val="20"/>
          <w:szCs w:val="20"/>
          <w:lang w:eastAsia="x-none"/>
        </w:rPr>
        <w:t>Настоящее решение вступает в силу с даты его официального опубликования (обнародования)</w:t>
      </w:r>
      <w:r w:rsidRPr="00C52E66">
        <w:rPr>
          <w:rFonts w:eastAsia="Times New Roman"/>
          <w:sz w:val="20"/>
          <w:szCs w:val="20"/>
          <w:lang w:val="x-none" w:eastAsia="x-none"/>
        </w:rPr>
        <w:t>.</w:t>
      </w:r>
    </w:p>
    <w:p w14:paraId="27CE5BAF" w14:textId="77777777" w:rsidR="00C52E66" w:rsidRPr="00C52E66" w:rsidRDefault="00C52E66">
      <w:pPr>
        <w:widowControl/>
        <w:numPr>
          <w:ilvl w:val="0"/>
          <w:numId w:val="36"/>
        </w:numPr>
        <w:tabs>
          <w:tab w:val="left" w:pos="0"/>
          <w:tab w:val="left" w:pos="709"/>
        </w:tabs>
        <w:autoSpaceDE/>
        <w:autoSpaceDN/>
        <w:adjustRightInd/>
        <w:ind w:left="0" w:firstLine="426"/>
        <w:contextualSpacing/>
        <w:jc w:val="both"/>
        <w:rPr>
          <w:rFonts w:eastAsia="Times New Roman"/>
          <w:sz w:val="20"/>
          <w:szCs w:val="20"/>
          <w:lang w:val="x-none" w:eastAsia="x-none"/>
        </w:rPr>
      </w:pPr>
      <w:r w:rsidRPr="00C52E66">
        <w:rPr>
          <w:rFonts w:eastAsia="Times New Roman"/>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32A00C29" w14:textId="77777777" w:rsidR="00C52E66" w:rsidRPr="00C52E66" w:rsidRDefault="00C52E66" w:rsidP="00C52E66">
      <w:pPr>
        <w:widowControl/>
        <w:tabs>
          <w:tab w:val="left" w:pos="5655"/>
          <w:tab w:val="left" w:pos="5730"/>
          <w:tab w:val="left" w:pos="6525"/>
        </w:tabs>
        <w:autoSpaceDE/>
        <w:autoSpaceDN/>
        <w:adjustRightInd/>
        <w:jc w:val="both"/>
        <w:rPr>
          <w:rFonts w:eastAsia="Times New Roman"/>
          <w:b/>
          <w:sz w:val="20"/>
          <w:szCs w:val="20"/>
        </w:rPr>
      </w:pPr>
    </w:p>
    <w:tbl>
      <w:tblPr>
        <w:tblW w:w="5000" w:type="pct"/>
        <w:tblLook w:val="04A0" w:firstRow="1" w:lastRow="0" w:firstColumn="1" w:lastColumn="0" w:noHBand="0" w:noVBand="1"/>
      </w:tblPr>
      <w:tblGrid>
        <w:gridCol w:w="5031"/>
        <w:gridCol w:w="5032"/>
      </w:tblGrid>
      <w:tr w:rsidR="00C52E66" w:rsidRPr="00C52E66" w14:paraId="620EEBB8" w14:textId="77777777" w:rsidTr="00D73477">
        <w:tc>
          <w:tcPr>
            <w:tcW w:w="2500" w:type="pct"/>
          </w:tcPr>
          <w:p w14:paraId="40FF5497"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Глава поселка</w:t>
            </w:r>
          </w:p>
          <w:p w14:paraId="1E5CFA93" w14:textId="77777777" w:rsidR="00C52E66" w:rsidRPr="00C52E66" w:rsidRDefault="00C52E66" w:rsidP="00C52E66">
            <w:pPr>
              <w:widowControl/>
              <w:tabs>
                <w:tab w:val="left" w:pos="360"/>
              </w:tabs>
              <w:autoSpaceDE/>
              <w:autoSpaceDN/>
              <w:adjustRightInd/>
              <w:jc w:val="both"/>
              <w:rPr>
                <w:rFonts w:eastAsia="Times New Roman"/>
                <w:b/>
                <w:sz w:val="20"/>
                <w:szCs w:val="20"/>
              </w:rPr>
            </w:pPr>
          </w:p>
          <w:p w14:paraId="7005AB72" w14:textId="77777777" w:rsidR="00C52E66" w:rsidRPr="00C52E66" w:rsidRDefault="00C52E66" w:rsidP="00C52E66">
            <w:pPr>
              <w:widowControl/>
              <w:tabs>
                <w:tab w:val="left" w:pos="360"/>
              </w:tabs>
              <w:autoSpaceDE/>
              <w:autoSpaceDN/>
              <w:adjustRightInd/>
              <w:jc w:val="both"/>
              <w:rPr>
                <w:rFonts w:eastAsia="Times New Roman"/>
                <w:b/>
                <w:sz w:val="20"/>
                <w:szCs w:val="20"/>
              </w:rPr>
            </w:pPr>
            <w:r w:rsidRPr="00C52E66">
              <w:rPr>
                <w:rFonts w:eastAsia="Times New Roman"/>
                <w:b/>
                <w:sz w:val="20"/>
                <w:szCs w:val="20"/>
              </w:rPr>
              <w:t>________________ Г.Ш. Петровская</w:t>
            </w:r>
          </w:p>
        </w:tc>
        <w:tc>
          <w:tcPr>
            <w:tcW w:w="2500" w:type="pct"/>
          </w:tcPr>
          <w:p w14:paraId="248F30A6" w14:textId="77777777" w:rsidR="00C52E66" w:rsidRPr="00C52E66" w:rsidRDefault="00C52E66" w:rsidP="00C52E66">
            <w:pPr>
              <w:widowControl/>
              <w:tabs>
                <w:tab w:val="left" w:pos="360"/>
              </w:tabs>
              <w:autoSpaceDE/>
              <w:autoSpaceDN/>
              <w:adjustRightInd/>
              <w:rPr>
                <w:rFonts w:eastAsia="Times New Roman"/>
                <w:b/>
                <w:sz w:val="20"/>
                <w:szCs w:val="20"/>
                <w:lang w:val="sah-RU"/>
              </w:rPr>
            </w:pPr>
            <w:r w:rsidRPr="00C52E66">
              <w:rPr>
                <w:rFonts w:eastAsia="Times New Roman"/>
                <w:b/>
                <w:sz w:val="20"/>
                <w:szCs w:val="20"/>
                <w:lang w:val="sah-RU"/>
              </w:rPr>
              <w:t>Председатель</w:t>
            </w:r>
          </w:p>
          <w:p w14:paraId="244A0A14"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поселкового Совета депутатов</w:t>
            </w:r>
          </w:p>
          <w:p w14:paraId="47715677"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________________ С.А. Домброван</w:t>
            </w:r>
          </w:p>
        </w:tc>
      </w:tr>
    </w:tbl>
    <w:p w14:paraId="7175DF89" w14:textId="77777777" w:rsidR="00C52E66" w:rsidRPr="00C52E66" w:rsidRDefault="00C52E66" w:rsidP="00C52E66">
      <w:pPr>
        <w:widowControl/>
        <w:autoSpaceDE/>
        <w:autoSpaceDN/>
        <w:adjustRightInd/>
        <w:rPr>
          <w:rFonts w:eastAsia="Times New Roman"/>
          <w:b/>
          <w:sz w:val="20"/>
          <w:szCs w:val="20"/>
        </w:rPr>
      </w:pPr>
    </w:p>
    <w:p w14:paraId="520D87F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РОССИЙСКАЯ ФЕДЕРАЦИЯ (РОССИЯ)</w:t>
      </w:r>
    </w:p>
    <w:p w14:paraId="6C26496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13D9D3A0"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26985C65"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3E1D5C2B" w14:textId="77777777" w:rsidR="00C52E66" w:rsidRPr="00C52E66" w:rsidRDefault="00C52E66" w:rsidP="00C52E66">
      <w:pPr>
        <w:widowControl/>
        <w:autoSpaceDE/>
        <w:autoSpaceDN/>
        <w:adjustRightInd/>
        <w:jc w:val="center"/>
        <w:rPr>
          <w:rFonts w:eastAsia="Times New Roman"/>
          <w:sz w:val="20"/>
          <w:szCs w:val="20"/>
        </w:rPr>
      </w:pPr>
    </w:p>
    <w:p w14:paraId="0765B06C"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632DC7B2" w14:textId="77777777" w:rsidR="00C52E66" w:rsidRPr="00C52E66" w:rsidRDefault="00C52E66" w:rsidP="00C52E66">
      <w:pPr>
        <w:widowControl/>
        <w:autoSpaceDE/>
        <w:autoSpaceDN/>
        <w:adjustRightInd/>
        <w:jc w:val="center"/>
        <w:rPr>
          <w:rFonts w:eastAsia="Times New Roman"/>
          <w:sz w:val="20"/>
          <w:szCs w:val="20"/>
        </w:rPr>
      </w:pPr>
    </w:p>
    <w:p w14:paraId="6E52D4CC"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lang w:val="en-US"/>
        </w:rPr>
        <w:t>X</w:t>
      </w:r>
      <w:r w:rsidRPr="00C52E66">
        <w:rPr>
          <w:rFonts w:eastAsia="Times New Roman"/>
          <w:sz w:val="20"/>
          <w:szCs w:val="20"/>
        </w:rPr>
        <w:t xml:space="preserve"> СЕССИЯ</w:t>
      </w:r>
    </w:p>
    <w:p w14:paraId="7ABA8DD7" w14:textId="77777777" w:rsidR="00C52E66" w:rsidRPr="00C52E66" w:rsidRDefault="00C52E66" w:rsidP="00C52E66">
      <w:pPr>
        <w:widowControl/>
        <w:autoSpaceDE/>
        <w:autoSpaceDN/>
        <w:adjustRightInd/>
        <w:jc w:val="center"/>
        <w:rPr>
          <w:rFonts w:eastAsia="Times New Roman"/>
          <w:sz w:val="20"/>
          <w:szCs w:val="20"/>
        </w:rPr>
      </w:pPr>
    </w:p>
    <w:p w14:paraId="61E07B7F"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РЕШЕНИЕ</w:t>
      </w:r>
    </w:p>
    <w:tbl>
      <w:tblPr>
        <w:tblW w:w="0" w:type="auto"/>
        <w:tblLook w:val="04A0" w:firstRow="1" w:lastRow="0" w:firstColumn="1" w:lastColumn="0" w:noHBand="0" w:noVBand="1"/>
      </w:tblPr>
      <w:tblGrid>
        <w:gridCol w:w="5035"/>
        <w:gridCol w:w="5028"/>
      </w:tblGrid>
      <w:tr w:rsidR="00C52E66" w:rsidRPr="00C52E66" w14:paraId="5F032FC2" w14:textId="77777777" w:rsidTr="00D73477">
        <w:tc>
          <w:tcPr>
            <w:tcW w:w="5210" w:type="dxa"/>
            <w:hideMark/>
          </w:tcPr>
          <w:p w14:paraId="7BEEA3DB" w14:textId="77777777" w:rsidR="00C52E66" w:rsidRPr="00C52E66" w:rsidRDefault="00C52E66" w:rsidP="00C52E66">
            <w:pPr>
              <w:widowControl/>
              <w:autoSpaceDE/>
              <w:autoSpaceDN/>
              <w:adjustRightInd/>
              <w:jc w:val="both"/>
              <w:rPr>
                <w:rFonts w:eastAsia="Times New Roman"/>
                <w:bCs/>
                <w:sz w:val="20"/>
                <w:szCs w:val="20"/>
              </w:rPr>
            </w:pPr>
            <w:r w:rsidRPr="00C52E66">
              <w:rPr>
                <w:rFonts w:eastAsia="Times New Roman"/>
                <w:sz w:val="20"/>
                <w:szCs w:val="20"/>
              </w:rPr>
              <w:t>21 марта 2023 года</w:t>
            </w:r>
          </w:p>
        </w:tc>
        <w:tc>
          <w:tcPr>
            <w:tcW w:w="5211" w:type="dxa"/>
            <w:hideMark/>
          </w:tcPr>
          <w:p w14:paraId="0D10F7E8"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bCs/>
                <w:sz w:val="20"/>
                <w:szCs w:val="20"/>
                <w:lang w:val="en-US"/>
              </w:rPr>
              <w:t>V</w:t>
            </w:r>
            <w:r w:rsidRPr="00C52E66">
              <w:rPr>
                <w:rFonts w:eastAsia="Times New Roman"/>
                <w:bCs/>
                <w:sz w:val="20"/>
                <w:szCs w:val="20"/>
              </w:rPr>
              <w:t>-№ 10-11</w:t>
            </w:r>
          </w:p>
        </w:tc>
      </w:tr>
    </w:tbl>
    <w:p w14:paraId="184C1353" w14:textId="77777777" w:rsidR="00C52E66" w:rsidRPr="00C52E66" w:rsidRDefault="00C52E66" w:rsidP="00C52E66">
      <w:pPr>
        <w:widowControl/>
        <w:autoSpaceDE/>
        <w:autoSpaceDN/>
        <w:adjustRightInd/>
        <w:jc w:val="center"/>
        <w:rPr>
          <w:rFonts w:eastAsia="Times New Roman"/>
          <w:bCs/>
          <w:sz w:val="20"/>
          <w:szCs w:val="20"/>
        </w:rPr>
      </w:pPr>
    </w:p>
    <w:p w14:paraId="398E1591" w14:textId="77777777" w:rsidR="00C52E66" w:rsidRPr="00C52E66" w:rsidRDefault="00C52E66" w:rsidP="00C52E66">
      <w:pPr>
        <w:widowControl/>
        <w:autoSpaceDE/>
        <w:autoSpaceDN/>
        <w:adjustRightInd/>
        <w:jc w:val="center"/>
        <w:rPr>
          <w:rFonts w:eastAsia="Times New Roman"/>
          <w:b/>
          <w:iCs/>
          <w:sz w:val="20"/>
          <w:szCs w:val="20"/>
        </w:rPr>
      </w:pPr>
      <w:r w:rsidRPr="00C52E66">
        <w:rPr>
          <w:rFonts w:eastAsia="Times New Roman"/>
          <w:b/>
          <w:sz w:val="20"/>
          <w:szCs w:val="20"/>
        </w:rPr>
        <w:t>О</w:t>
      </w:r>
      <w:r w:rsidRPr="00C52E66">
        <w:rPr>
          <w:rFonts w:eastAsia="Times New Roman"/>
          <w:b/>
          <w:iCs/>
          <w:sz w:val="20"/>
          <w:szCs w:val="20"/>
        </w:rPr>
        <w:t xml:space="preserve"> премировании Главы поселка за вклад в достижение результатов в социально-экономическом развитии, повышении эффективности деятельности органов местного самоуправления по итогам </w:t>
      </w:r>
      <w:r w:rsidRPr="00C52E66">
        <w:rPr>
          <w:rFonts w:eastAsia="Times New Roman"/>
          <w:b/>
          <w:iCs/>
          <w:sz w:val="20"/>
          <w:szCs w:val="20"/>
          <w:lang w:val="en-US"/>
        </w:rPr>
        <w:t>I</w:t>
      </w:r>
      <w:r w:rsidRPr="00C52E66">
        <w:rPr>
          <w:rFonts w:eastAsia="Times New Roman"/>
          <w:b/>
          <w:iCs/>
          <w:sz w:val="20"/>
          <w:szCs w:val="20"/>
        </w:rPr>
        <w:t xml:space="preserve"> квартала 2023</w:t>
      </w:r>
      <w:r w:rsidRPr="00C52E66">
        <w:rPr>
          <w:rFonts w:eastAsia="Times New Roman"/>
          <w:sz w:val="20"/>
          <w:szCs w:val="20"/>
        </w:rPr>
        <w:t xml:space="preserve"> </w:t>
      </w:r>
      <w:r w:rsidRPr="00C52E66">
        <w:rPr>
          <w:rFonts w:eastAsia="Times New Roman"/>
          <w:b/>
          <w:iCs/>
          <w:sz w:val="20"/>
          <w:szCs w:val="20"/>
        </w:rPr>
        <w:t>года</w:t>
      </w:r>
    </w:p>
    <w:p w14:paraId="1ADE4148" w14:textId="77777777" w:rsidR="00C52E66" w:rsidRPr="00C52E66" w:rsidRDefault="00C52E66" w:rsidP="00C52E66">
      <w:pPr>
        <w:widowControl/>
        <w:autoSpaceDE/>
        <w:autoSpaceDN/>
        <w:adjustRightInd/>
        <w:jc w:val="both"/>
        <w:rPr>
          <w:rFonts w:eastAsia="Times New Roman"/>
          <w:b/>
          <w:bCs/>
          <w:sz w:val="20"/>
          <w:szCs w:val="20"/>
        </w:rPr>
      </w:pPr>
    </w:p>
    <w:p w14:paraId="5B7B2652" w14:textId="77777777" w:rsidR="00C52E66" w:rsidRPr="00C52E66" w:rsidRDefault="00C52E66" w:rsidP="00C52E66">
      <w:pPr>
        <w:widowControl/>
        <w:tabs>
          <w:tab w:val="left" w:pos="6090"/>
          <w:tab w:val="left" w:pos="6315"/>
          <w:tab w:val="left" w:pos="6600"/>
          <w:tab w:val="left" w:pos="6975"/>
          <w:tab w:val="right" w:pos="9354"/>
        </w:tabs>
        <w:autoSpaceDE/>
        <w:autoSpaceDN/>
        <w:adjustRightInd/>
        <w:ind w:firstLine="709"/>
        <w:jc w:val="both"/>
        <w:rPr>
          <w:rFonts w:eastAsia="Times New Roman"/>
          <w:sz w:val="20"/>
          <w:szCs w:val="20"/>
        </w:rPr>
      </w:pPr>
      <w:r w:rsidRPr="00C52E66">
        <w:rPr>
          <w:rFonts w:eastAsia="Times New Roman"/>
          <w:sz w:val="20"/>
          <w:szCs w:val="20"/>
        </w:rPr>
        <w:t>Заслушав и обсудив информацию Председателя поселкового Совета депутатов        С.А. Домбрована</w:t>
      </w:r>
      <w:r w:rsidRPr="00C52E66">
        <w:rPr>
          <w:rFonts w:eastAsia="Times New Roman"/>
          <w:bCs/>
          <w:sz w:val="20"/>
          <w:szCs w:val="20"/>
        </w:rPr>
        <w:t>, руководствуясь Положением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Айхал» Мирнинского района Республики Саха (Якутия)</w:t>
      </w:r>
      <w:r w:rsidRPr="00C52E66">
        <w:rPr>
          <w:rFonts w:eastAsia="Times New Roman"/>
          <w:sz w:val="20"/>
          <w:szCs w:val="20"/>
        </w:rPr>
        <w:t>, утвержденное решением поселкового Совета депутатов от 02 февраля 2009 года № 19-2 (с последующими изменениями и дополнениями),</w:t>
      </w:r>
      <w:r w:rsidRPr="00C52E66">
        <w:rPr>
          <w:rFonts w:eastAsia="Times New Roman"/>
          <w:b/>
          <w:bCs/>
          <w:sz w:val="20"/>
          <w:szCs w:val="20"/>
        </w:rPr>
        <w:t xml:space="preserve"> поселковый Совет депутатов решил:</w:t>
      </w:r>
    </w:p>
    <w:p w14:paraId="1E79F65A" w14:textId="77777777" w:rsidR="00C52E66" w:rsidRPr="00C52E66" w:rsidRDefault="00C52E66" w:rsidP="00C52E66">
      <w:pPr>
        <w:widowControl/>
        <w:ind w:firstLine="709"/>
        <w:jc w:val="both"/>
        <w:rPr>
          <w:rFonts w:ascii="Arial" w:eastAsia="Calibri" w:hAnsi="Arial" w:cs="Arial"/>
          <w:bCs/>
          <w:sz w:val="20"/>
          <w:szCs w:val="20"/>
          <w:lang w:eastAsia="en-US"/>
        </w:rPr>
      </w:pPr>
    </w:p>
    <w:p w14:paraId="47EC9703" w14:textId="77777777" w:rsidR="00C52E66" w:rsidRPr="00C52E66" w:rsidRDefault="00C52E66">
      <w:pPr>
        <w:widowControl/>
        <w:numPr>
          <w:ilvl w:val="3"/>
          <w:numId w:val="8"/>
        </w:numPr>
        <w:autoSpaceDE/>
        <w:autoSpaceDN/>
        <w:adjustRightInd/>
        <w:ind w:left="0" w:firstLine="567"/>
        <w:jc w:val="both"/>
        <w:rPr>
          <w:rFonts w:eastAsia="Times New Roman"/>
          <w:sz w:val="20"/>
          <w:szCs w:val="20"/>
        </w:rPr>
      </w:pPr>
      <w:r w:rsidRPr="00C52E66">
        <w:rPr>
          <w:rFonts w:eastAsia="Times New Roman"/>
          <w:sz w:val="20"/>
          <w:szCs w:val="20"/>
        </w:rPr>
        <w:t xml:space="preserve">Премировать </w:t>
      </w:r>
      <w:r w:rsidRPr="00C52E66">
        <w:rPr>
          <w:rFonts w:eastAsia="Times New Roman"/>
          <w:iCs/>
          <w:sz w:val="20"/>
          <w:szCs w:val="20"/>
        </w:rPr>
        <w:t xml:space="preserve">Главу поселка Галию Шен - Сэйевну Петровскую за вклад в достижение результатов в социально-экономическом развитии, повышении эффективности деятельности органов местного самоуправления по итогам </w:t>
      </w:r>
      <w:r w:rsidRPr="00C52E66">
        <w:rPr>
          <w:rFonts w:eastAsia="Times New Roman"/>
          <w:iCs/>
          <w:sz w:val="20"/>
          <w:szCs w:val="20"/>
          <w:lang w:val="en-US"/>
        </w:rPr>
        <w:t>I</w:t>
      </w:r>
      <w:r w:rsidRPr="00C52E66">
        <w:rPr>
          <w:rFonts w:eastAsia="Times New Roman"/>
          <w:iCs/>
          <w:sz w:val="20"/>
          <w:szCs w:val="20"/>
        </w:rPr>
        <w:t xml:space="preserve"> квартала 2023 года</w:t>
      </w:r>
      <w:r w:rsidRPr="00C52E66">
        <w:rPr>
          <w:rFonts w:eastAsia="Times New Roman"/>
          <w:sz w:val="20"/>
          <w:szCs w:val="20"/>
        </w:rPr>
        <w:t xml:space="preserve"> за счет квартального фонда премирования в размере 100 %.</w:t>
      </w:r>
    </w:p>
    <w:p w14:paraId="5A6A3065" w14:textId="77777777" w:rsidR="00C52E66" w:rsidRPr="00C52E66" w:rsidRDefault="00C52E66">
      <w:pPr>
        <w:widowControl/>
        <w:numPr>
          <w:ilvl w:val="3"/>
          <w:numId w:val="8"/>
        </w:numPr>
        <w:tabs>
          <w:tab w:val="left" w:pos="0"/>
        </w:tabs>
        <w:autoSpaceDE/>
        <w:autoSpaceDN/>
        <w:adjustRightInd/>
        <w:ind w:left="0" w:firstLine="567"/>
        <w:jc w:val="both"/>
        <w:rPr>
          <w:rFonts w:eastAsia="Times New Roman"/>
          <w:sz w:val="20"/>
          <w:szCs w:val="20"/>
        </w:rPr>
      </w:pPr>
      <w:r w:rsidRPr="00C52E66">
        <w:rPr>
          <w:rFonts w:eastAsia="Times New Roman"/>
          <w:bCs/>
          <w:sz w:val="20"/>
          <w:szCs w:val="20"/>
        </w:rPr>
        <w:t>Настоящее решение вступает в силу даты принятия.</w:t>
      </w:r>
    </w:p>
    <w:p w14:paraId="36CF7885" w14:textId="77777777" w:rsidR="00C52E66" w:rsidRPr="00C52E66" w:rsidRDefault="00C52E66">
      <w:pPr>
        <w:widowControl/>
        <w:numPr>
          <w:ilvl w:val="3"/>
          <w:numId w:val="8"/>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Контроль исполнения настоящего решения возложить на Председателя поселкового Совета депутатов.</w:t>
      </w:r>
    </w:p>
    <w:p w14:paraId="504F5A63" w14:textId="77777777" w:rsidR="00C52E66" w:rsidRPr="00C52E66" w:rsidRDefault="00C52E66" w:rsidP="00C52E66">
      <w:pPr>
        <w:widowControl/>
        <w:tabs>
          <w:tab w:val="left" w:pos="851"/>
        </w:tabs>
        <w:autoSpaceDE/>
        <w:autoSpaceDN/>
        <w:adjustRightInd/>
        <w:jc w:val="both"/>
        <w:rPr>
          <w:rFonts w:eastAsia="Times New Roman"/>
          <w:sz w:val="20"/>
          <w:szCs w:val="20"/>
        </w:rPr>
      </w:pPr>
    </w:p>
    <w:p w14:paraId="0F4B5A2A" w14:textId="77777777" w:rsidR="00C52E66" w:rsidRPr="00C52E66" w:rsidRDefault="00C52E66" w:rsidP="00C52E66">
      <w:pPr>
        <w:widowControl/>
        <w:tabs>
          <w:tab w:val="left" w:pos="851"/>
        </w:tabs>
        <w:autoSpaceDE/>
        <w:autoSpaceDN/>
        <w:adjustRightInd/>
        <w:ind w:firstLine="556"/>
        <w:jc w:val="both"/>
        <w:rPr>
          <w:rFonts w:eastAsia="Times New Roman"/>
          <w:sz w:val="20"/>
          <w:szCs w:val="20"/>
        </w:rPr>
      </w:pPr>
    </w:p>
    <w:tbl>
      <w:tblPr>
        <w:tblW w:w="0" w:type="auto"/>
        <w:tblLook w:val="04A0" w:firstRow="1" w:lastRow="0" w:firstColumn="1" w:lastColumn="0" w:noHBand="0" w:noVBand="1"/>
      </w:tblPr>
      <w:tblGrid>
        <w:gridCol w:w="5036"/>
        <w:gridCol w:w="5027"/>
      </w:tblGrid>
      <w:tr w:rsidR="00C52E66" w:rsidRPr="00C52E66" w14:paraId="3DE33A3E" w14:textId="77777777" w:rsidTr="00D73477">
        <w:tc>
          <w:tcPr>
            <w:tcW w:w="5210" w:type="dxa"/>
          </w:tcPr>
          <w:p w14:paraId="58CEBAB3"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Председатель</w:t>
            </w:r>
          </w:p>
          <w:p w14:paraId="0DDD3CC6"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поселкового Совета депутатов</w:t>
            </w:r>
          </w:p>
        </w:tc>
        <w:tc>
          <w:tcPr>
            <w:tcW w:w="5211" w:type="dxa"/>
            <w:vAlign w:val="bottom"/>
          </w:tcPr>
          <w:p w14:paraId="7B711FF0" w14:textId="77777777" w:rsidR="00C52E66" w:rsidRPr="00C52E66" w:rsidRDefault="00C52E66" w:rsidP="00C52E66">
            <w:pPr>
              <w:widowControl/>
              <w:tabs>
                <w:tab w:val="left" w:pos="360"/>
              </w:tabs>
              <w:autoSpaceDE/>
              <w:autoSpaceDN/>
              <w:adjustRightInd/>
              <w:jc w:val="right"/>
              <w:rPr>
                <w:rFonts w:eastAsia="Times New Roman"/>
                <w:b/>
                <w:sz w:val="20"/>
                <w:szCs w:val="20"/>
              </w:rPr>
            </w:pPr>
            <w:r w:rsidRPr="00C52E66">
              <w:rPr>
                <w:rFonts w:eastAsia="Times New Roman"/>
                <w:b/>
                <w:sz w:val="20"/>
                <w:szCs w:val="20"/>
              </w:rPr>
              <w:t>С.А. Домброван</w:t>
            </w:r>
          </w:p>
        </w:tc>
      </w:tr>
    </w:tbl>
    <w:p w14:paraId="513E2055" w14:textId="77777777" w:rsidR="00C52E66" w:rsidRPr="00C52E66" w:rsidRDefault="00C52E66" w:rsidP="00C52E66">
      <w:pPr>
        <w:widowControl/>
        <w:tabs>
          <w:tab w:val="left" w:pos="851"/>
        </w:tabs>
        <w:autoSpaceDE/>
        <w:autoSpaceDN/>
        <w:adjustRightInd/>
        <w:ind w:firstLine="556"/>
        <w:jc w:val="both"/>
        <w:rPr>
          <w:rFonts w:eastAsia="Times New Roman"/>
          <w:sz w:val="20"/>
          <w:szCs w:val="20"/>
        </w:rPr>
      </w:pPr>
    </w:p>
    <w:p w14:paraId="576B457A"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4955490A"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67DFD7C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1166C524"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2EA5BE9C" w14:textId="77777777" w:rsidR="00C52E66" w:rsidRPr="00C52E66" w:rsidRDefault="00C52E66" w:rsidP="00C52E66">
      <w:pPr>
        <w:widowControl/>
        <w:autoSpaceDE/>
        <w:autoSpaceDN/>
        <w:adjustRightInd/>
        <w:jc w:val="center"/>
        <w:rPr>
          <w:rFonts w:eastAsia="Times New Roman"/>
          <w:sz w:val="20"/>
          <w:szCs w:val="20"/>
        </w:rPr>
      </w:pPr>
    </w:p>
    <w:p w14:paraId="278E39EB"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1650BEA5" w14:textId="77777777" w:rsidR="00C52E66" w:rsidRPr="00C52E66" w:rsidRDefault="00C52E66" w:rsidP="00C52E66">
      <w:pPr>
        <w:widowControl/>
        <w:autoSpaceDE/>
        <w:autoSpaceDN/>
        <w:adjustRightInd/>
        <w:jc w:val="center"/>
        <w:rPr>
          <w:rFonts w:eastAsia="Times New Roman"/>
          <w:sz w:val="20"/>
          <w:szCs w:val="20"/>
        </w:rPr>
      </w:pPr>
    </w:p>
    <w:p w14:paraId="32AE845A"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Х СЕССИЯ</w:t>
      </w:r>
    </w:p>
    <w:p w14:paraId="6C184450" w14:textId="77777777" w:rsidR="00C52E66" w:rsidRPr="00C52E66" w:rsidRDefault="00C52E66" w:rsidP="00C52E66">
      <w:pPr>
        <w:widowControl/>
        <w:autoSpaceDE/>
        <w:autoSpaceDN/>
        <w:adjustRightInd/>
        <w:jc w:val="center"/>
        <w:rPr>
          <w:rFonts w:eastAsia="Times New Roman"/>
          <w:sz w:val="20"/>
          <w:szCs w:val="20"/>
        </w:rPr>
      </w:pPr>
    </w:p>
    <w:p w14:paraId="7A01A62C"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5037"/>
        <w:gridCol w:w="5026"/>
      </w:tblGrid>
      <w:tr w:rsidR="00C52E66" w:rsidRPr="00C52E66" w14:paraId="5BE9BDAE" w14:textId="77777777" w:rsidTr="00D73477">
        <w:tc>
          <w:tcPr>
            <w:tcW w:w="5106" w:type="dxa"/>
          </w:tcPr>
          <w:p w14:paraId="2C50E297"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5099" w:type="dxa"/>
          </w:tcPr>
          <w:p w14:paraId="36119765"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bCs/>
                <w:sz w:val="20"/>
                <w:szCs w:val="20"/>
                <w:lang w:val="en-US"/>
              </w:rPr>
              <w:t>V</w:t>
            </w:r>
            <w:r w:rsidRPr="00C52E66">
              <w:rPr>
                <w:rFonts w:eastAsia="Times New Roman"/>
                <w:bCs/>
                <w:sz w:val="20"/>
                <w:szCs w:val="20"/>
              </w:rPr>
              <w:t>-№ 10-12</w:t>
            </w:r>
          </w:p>
        </w:tc>
      </w:tr>
    </w:tbl>
    <w:p w14:paraId="311E9AB2" w14:textId="77777777" w:rsidR="00C52E66" w:rsidRPr="00C52E66" w:rsidRDefault="00C52E66" w:rsidP="00C52E66">
      <w:pPr>
        <w:widowControl/>
        <w:autoSpaceDE/>
        <w:autoSpaceDN/>
        <w:adjustRightInd/>
        <w:rPr>
          <w:rFonts w:eastAsia="Times New Roman"/>
          <w:b/>
          <w:sz w:val="20"/>
          <w:szCs w:val="20"/>
        </w:rPr>
      </w:pPr>
    </w:p>
    <w:p w14:paraId="7E217A5F"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bCs/>
          <w:sz w:val="20"/>
          <w:szCs w:val="20"/>
        </w:rPr>
        <w:t>О внесении изменений в структуру Администрации муниципального образования «Поселок Айхал» Мирнинского района Республики Саха (Якутия)</w:t>
      </w:r>
      <w:r w:rsidRPr="00C52E66">
        <w:rPr>
          <w:rFonts w:eastAsia="Times New Roman"/>
          <w:b/>
          <w:sz w:val="20"/>
          <w:szCs w:val="20"/>
        </w:rPr>
        <w:t>, утвержденную решением поселкового Совета депутатов от 16.12.2011 № 51-6 (с последующими изменениями и дополнениями)</w:t>
      </w:r>
    </w:p>
    <w:p w14:paraId="65609B4D" w14:textId="77777777" w:rsidR="00C52E66" w:rsidRPr="00C52E66" w:rsidRDefault="00C52E66" w:rsidP="00C52E66">
      <w:pPr>
        <w:widowControl/>
        <w:autoSpaceDE/>
        <w:autoSpaceDN/>
        <w:adjustRightInd/>
        <w:jc w:val="center"/>
        <w:rPr>
          <w:rFonts w:eastAsia="Times New Roman"/>
          <w:b/>
          <w:bCs/>
          <w:sz w:val="20"/>
          <w:szCs w:val="20"/>
        </w:rPr>
      </w:pPr>
    </w:p>
    <w:p w14:paraId="4632BE80" w14:textId="77777777" w:rsidR="00C52E66" w:rsidRPr="00C52E66" w:rsidRDefault="00C52E66" w:rsidP="00C52E66">
      <w:pPr>
        <w:widowControl/>
        <w:tabs>
          <w:tab w:val="left" w:pos="993"/>
        </w:tabs>
        <w:autoSpaceDE/>
        <w:autoSpaceDN/>
        <w:adjustRightInd/>
        <w:ind w:left="142" w:firstLine="709"/>
        <w:jc w:val="both"/>
        <w:rPr>
          <w:rFonts w:eastAsia="Times New Roman"/>
          <w:sz w:val="20"/>
          <w:szCs w:val="20"/>
        </w:rPr>
      </w:pPr>
      <w:r w:rsidRPr="00C52E66">
        <w:rPr>
          <w:rFonts w:eastAsia="Times New Roman"/>
          <w:sz w:val="20"/>
          <w:szCs w:val="20"/>
        </w:rPr>
        <w:lastRenderedPageBreak/>
        <w:t>Заслушав и обсудив информацию главного специалиста Администрации МО «Поселок Айхал» по кадрам и муниципальной службе Ан Л.А., руководствуясь Федеральным законом Российской Федерации от 06.10.2003 №131-ФЗ «Об общих принципах организации местного самоуправления в Российской Федерации», статьей 24 Устава муниципального образования «Поселок Айхал» Мирнинского района Республики Саха (Якутия)</w:t>
      </w:r>
      <w:r w:rsidRPr="00C52E66">
        <w:rPr>
          <w:rFonts w:eastAsia="Times New Roman"/>
          <w:bCs/>
          <w:sz w:val="20"/>
          <w:szCs w:val="20"/>
        </w:rPr>
        <w:t xml:space="preserve">, </w:t>
      </w:r>
      <w:r w:rsidRPr="00C52E66">
        <w:rPr>
          <w:rFonts w:eastAsia="Times New Roman"/>
          <w:b/>
          <w:bCs/>
          <w:sz w:val="20"/>
          <w:szCs w:val="20"/>
        </w:rPr>
        <w:t>поселковый Совет депутатов решил:</w:t>
      </w:r>
    </w:p>
    <w:p w14:paraId="23C31310" w14:textId="77777777" w:rsidR="00C52E66" w:rsidRPr="00C52E66" w:rsidRDefault="00C52E66">
      <w:pPr>
        <w:widowControl/>
        <w:numPr>
          <w:ilvl w:val="0"/>
          <w:numId w:val="34"/>
        </w:numPr>
        <w:tabs>
          <w:tab w:val="left" w:pos="142"/>
        </w:tabs>
        <w:autoSpaceDE/>
        <w:autoSpaceDN/>
        <w:adjustRightInd/>
        <w:ind w:left="142" w:firstLine="425"/>
        <w:jc w:val="both"/>
        <w:rPr>
          <w:rFonts w:eastAsia="Times New Roman"/>
          <w:sz w:val="20"/>
          <w:szCs w:val="20"/>
        </w:rPr>
      </w:pPr>
      <w:r w:rsidRPr="00C52E66">
        <w:rPr>
          <w:rFonts w:eastAsia="Times New Roman"/>
          <w:sz w:val="20"/>
          <w:szCs w:val="20"/>
        </w:rPr>
        <w:t xml:space="preserve">Внести следующие изменения </w:t>
      </w:r>
      <w:r w:rsidRPr="00C52E66">
        <w:rPr>
          <w:rFonts w:eastAsia="Times New Roman"/>
          <w:bCs/>
          <w:sz w:val="20"/>
          <w:szCs w:val="20"/>
        </w:rPr>
        <w:t>в структуру Администрации муниципального образования «Поселок Айхал» Мирнинского района Республики Саха (Якутия)</w:t>
      </w:r>
      <w:r w:rsidRPr="00C52E66">
        <w:rPr>
          <w:rFonts w:eastAsia="Times New Roman"/>
          <w:sz w:val="20"/>
          <w:szCs w:val="20"/>
        </w:rPr>
        <w:t>, утвержденную решением поселкового Совета депутатов от 16.12.2011 № 51-6 (с последующими изменениями</w:t>
      </w:r>
      <w:r w:rsidRPr="00C52E66">
        <w:rPr>
          <w:rFonts w:eastAsia="Times New Roman"/>
          <w:b/>
          <w:sz w:val="20"/>
          <w:szCs w:val="20"/>
        </w:rPr>
        <w:t xml:space="preserve"> </w:t>
      </w:r>
      <w:r w:rsidRPr="00C52E66">
        <w:rPr>
          <w:rFonts w:eastAsia="Times New Roman"/>
          <w:sz w:val="20"/>
          <w:szCs w:val="20"/>
        </w:rPr>
        <w:t>и дополнениями):</w:t>
      </w:r>
    </w:p>
    <w:p w14:paraId="0DBF0922" w14:textId="77777777" w:rsidR="00C52E66" w:rsidRPr="00C52E66" w:rsidRDefault="00C52E66">
      <w:pPr>
        <w:widowControl/>
        <w:numPr>
          <w:ilvl w:val="1"/>
          <w:numId w:val="35"/>
        </w:numPr>
        <w:tabs>
          <w:tab w:val="left" w:pos="0"/>
          <w:tab w:val="left" w:pos="1276"/>
        </w:tabs>
        <w:autoSpaceDE/>
        <w:autoSpaceDN/>
        <w:adjustRightInd/>
        <w:ind w:left="0" w:firstLine="567"/>
        <w:jc w:val="both"/>
        <w:rPr>
          <w:rFonts w:eastAsia="Times New Roman"/>
          <w:sz w:val="20"/>
          <w:szCs w:val="20"/>
        </w:rPr>
      </w:pPr>
      <w:r w:rsidRPr="00C52E66">
        <w:rPr>
          <w:rFonts w:eastAsia="Times New Roman"/>
          <w:sz w:val="20"/>
          <w:szCs w:val="20"/>
        </w:rPr>
        <w:t>в группе старших должностей муниципальной службы:</w:t>
      </w:r>
    </w:p>
    <w:p w14:paraId="74CE194B" w14:textId="77777777" w:rsidR="00C52E66" w:rsidRPr="00C52E66" w:rsidRDefault="00C52E66">
      <w:pPr>
        <w:widowControl/>
        <w:numPr>
          <w:ilvl w:val="2"/>
          <w:numId w:val="35"/>
        </w:numPr>
        <w:tabs>
          <w:tab w:val="left" w:pos="0"/>
        </w:tabs>
        <w:autoSpaceDE/>
        <w:autoSpaceDN/>
        <w:adjustRightInd/>
        <w:ind w:left="142" w:firstLine="425"/>
        <w:jc w:val="both"/>
        <w:rPr>
          <w:rFonts w:eastAsia="Times New Roman"/>
          <w:sz w:val="20"/>
          <w:szCs w:val="20"/>
        </w:rPr>
      </w:pPr>
      <w:r w:rsidRPr="00C52E66">
        <w:rPr>
          <w:rFonts w:eastAsia="Times New Roman"/>
          <w:sz w:val="20"/>
          <w:szCs w:val="20"/>
        </w:rPr>
        <w:t>исключить штатную должность ведущего специалиста по потребительскому рынку и развитию предпринимательства с 01.04.2023.</w:t>
      </w:r>
    </w:p>
    <w:p w14:paraId="21AD3813" w14:textId="77777777" w:rsidR="00C52E66" w:rsidRPr="00C52E66" w:rsidRDefault="00C52E66">
      <w:pPr>
        <w:widowControl/>
        <w:numPr>
          <w:ilvl w:val="0"/>
          <w:numId w:val="35"/>
        </w:numPr>
        <w:tabs>
          <w:tab w:val="left" w:pos="0"/>
        </w:tabs>
        <w:autoSpaceDE/>
        <w:autoSpaceDN/>
        <w:adjustRightInd/>
        <w:ind w:left="142" w:firstLine="425"/>
        <w:contextualSpacing/>
        <w:jc w:val="both"/>
        <w:rPr>
          <w:rFonts w:eastAsia="Times New Roman"/>
          <w:sz w:val="20"/>
          <w:szCs w:val="20"/>
          <w:lang w:val="x-none" w:eastAsia="x-none"/>
        </w:rPr>
      </w:pPr>
      <w:r w:rsidRPr="00C52E66">
        <w:rPr>
          <w:rFonts w:eastAsia="Times New Roman"/>
          <w:sz w:val="20"/>
          <w:szCs w:val="20"/>
          <w:lang w:val="x-none" w:eastAsia="x-none"/>
        </w:rPr>
        <w:t>Поселковой администрации в порядке, установленном действующим законодательством:</w:t>
      </w:r>
    </w:p>
    <w:p w14:paraId="0D4D050D" w14:textId="77777777" w:rsidR="00C52E66" w:rsidRPr="00C52E66" w:rsidRDefault="00C52E66" w:rsidP="00C52E66">
      <w:pPr>
        <w:widowControl/>
        <w:autoSpaceDE/>
        <w:autoSpaceDN/>
        <w:adjustRightInd/>
        <w:ind w:left="142" w:firstLine="425"/>
        <w:jc w:val="both"/>
        <w:rPr>
          <w:rFonts w:eastAsia="Times New Roman"/>
          <w:sz w:val="20"/>
          <w:szCs w:val="20"/>
        </w:rPr>
      </w:pPr>
      <w:r w:rsidRPr="00C52E66">
        <w:rPr>
          <w:rFonts w:eastAsia="Times New Roman"/>
          <w:sz w:val="20"/>
          <w:szCs w:val="20"/>
        </w:rPr>
        <w:t>2.1.</w:t>
      </w:r>
      <w:r w:rsidRPr="00C52E66">
        <w:rPr>
          <w:rFonts w:eastAsia="Times New Roman"/>
          <w:sz w:val="20"/>
          <w:szCs w:val="20"/>
        </w:rPr>
        <w:tab/>
        <w:t>своевременно уведомить сотрудников не менее, чем за два месяца о предстоящем увольнении в связи с сокращением численности или штата работников организации;</w:t>
      </w:r>
    </w:p>
    <w:p w14:paraId="5EC77686" w14:textId="77777777" w:rsidR="00C52E66" w:rsidRPr="00C52E66" w:rsidRDefault="00C52E66" w:rsidP="00C52E66">
      <w:pPr>
        <w:widowControl/>
        <w:autoSpaceDE/>
        <w:autoSpaceDN/>
        <w:adjustRightInd/>
        <w:ind w:left="142" w:firstLine="425"/>
        <w:jc w:val="both"/>
        <w:rPr>
          <w:rFonts w:eastAsia="Times New Roman"/>
          <w:sz w:val="20"/>
          <w:szCs w:val="20"/>
        </w:rPr>
      </w:pPr>
      <w:r w:rsidRPr="00C52E66">
        <w:rPr>
          <w:rFonts w:eastAsia="Times New Roman"/>
          <w:sz w:val="20"/>
          <w:szCs w:val="20"/>
        </w:rPr>
        <w:t>2.2.</w:t>
      </w:r>
      <w:r w:rsidRPr="00C52E66">
        <w:rPr>
          <w:rFonts w:eastAsia="Times New Roman"/>
          <w:sz w:val="20"/>
          <w:szCs w:val="20"/>
        </w:rPr>
        <w:tab/>
        <w:t>направить уведомление о предстоящем увольнении в связи с сокращением численности или штата работников организации в орган занятости населения.</w:t>
      </w:r>
    </w:p>
    <w:p w14:paraId="251AD25D" w14:textId="77777777" w:rsidR="00C52E66" w:rsidRPr="00C52E66" w:rsidRDefault="00C52E66">
      <w:pPr>
        <w:widowControl/>
        <w:numPr>
          <w:ilvl w:val="0"/>
          <w:numId w:val="35"/>
        </w:numPr>
        <w:autoSpaceDE/>
        <w:autoSpaceDN/>
        <w:adjustRightInd/>
        <w:ind w:left="142" w:firstLine="425"/>
        <w:jc w:val="both"/>
        <w:rPr>
          <w:rFonts w:eastAsia="Times New Roman"/>
          <w:sz w:val="20"/>
          <w:szCs w:val="20"/>
        </w:rPr>
      </w:pPr>
      <w:r w:rsidRPr="00C52E66">
        <w:rPr>
          <w:rFonts w:eastAsia="Times New Roman"/>
          <w:sz w:val="20"/>
          <w:szCs w:val="20"/>
        </w:rPr>
        <w:t>Опубликовать (обнародовать) настоящее решение с приложением в информационном бюллетене «Вестник Айхала» и разместить на официальном сайте Администрации МО «Посёлок Айхал» (</w:t>
      </w:r>
      <w:hyperlink r:id="rId24" w:history="1">
        <w:r w:rsidRPr="00C52E66">
          <w:rPr>
            <w:rFonts w:eastAsia="Times New Roman"/>
            <w:color w:val="0000FF"/>
            <w:sz w:val="20"/>
            <w:szCs w:val="20"/>
            <w:u w:val="single"/>
          </w:rPr>
          <w:t>www.мо-айхал.рф</w:t>
        </w:r>
      </w:hyperlink>
      <w:r w:rsidRPr="00C52E66">
        <w:rPr>
          <w:rFonts w:eastAsia="Times New Roman"/>
          <w:sz w:val="20"/>
          <w:szCs w:val="20"/>
        </w:rPr>
        <w:t>).</w:t>
      </w:r>
    </w:p>
    <w:p w14:paraId="110511E7" w14:textId="77777777" w:rsidR="00C52E66" w:rsidRPr="00C52E66" w:rsidRDefault="00C52E66">
      <w:pPr>
        <w:widowControl/>
        <w:numPr>
          <w:ilvl w:val="0"/>
          <w:numId w:val="35"/>
        </w:numPr>
        <w:autoSpaceDE/>
        <w:autoSpaceDN/>
        <w:adjustRightInd/>
        <w:ind w:left="142" w:firstLine="425"/>
        <w:jc w:val="both"/>
        <w:rPr>
          <w:rFonts w:eastAsia="Times New Roman"/>
          <w:sz w:val="20"/>
          <w:szCs w:val="20"/>
        </w:rPr>
      </w:pPr>
      <w:r w:rsidRPr="00C52E66">
        <w:rPr>
          <w:rFonts w:eastAsia="Times New Roman"/>
          <w:sz w:val="20"/>
          <w:szCs w:val="20"/>
        </w:rPr>
        <w:t xml:space="preserve">Настоящее решение вступает в силу с даты его официального </w:t>
      </w:r>
      <w:r w:rsidRPr="00C52E66">
        <w:rPr>
          <w:rFonts w:eastAsia="Times New Roman"/>
          <w:bCs/>
          <w:sz w:val="20"/>
          <w:szCs w:val="20"/>
        </w:rPr>
        <w:t>опубликования (обнародования)</w:t>
      </w:r>
      <w:r w:rsidRPr="00C52E66">
        <w:rPr>
          <w:rFonts w:eastAsia="Times New Roman"/>
          <w:sz w:val="20"/>
          <w:szCs w:val="20"/>
        </w:rPr>
        <w:t>.</w:t>
      </w:r>
    </w:p>
    <w:p w14:paraId="0A8C95C6" w14:textId="77777777" w:rsidR="00C52E66" w:rsidRPr="00C52E66" w:rsidRDefault="00C52E66">
      <w:pPr>
        <w:widowControl/>
        <w:numPr>
          <w:ilvl w:val="0"/>
          <w:numId w:val="35"/>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Контроль исполнения настоящего решения возложить на Главу поселка.</w:t>
      </w:r>
    </w:p>
    <w:p w14:paraId="4E5A9203" w14:textId="77777777" w:rsidR="00C52E66" w:rsidRPr="00C52E66" w:rsidRDefault="00C52E66" w:rsidP="00C52E66">
      <w:pPr>
        <w:widowControl/>
        <w:tabs>
          <w:tab w:val="left" w:pos="0"/>
        </w:tabs>
        <w:autoSpaceDE/>
        <w:autoSpaceDN/>
        <w:adjustRightInd/>
        <w:jc w:val="both"/>
        <w:rPr>
          <w:rFonts w:eastAsia="Times New Roman"/>
          <w:sz w:val="20"/>
          <w:szCs w:val="20"/>
        </w:rPr>
      </w:pPr>
    </w:p>
    <w:tbl>
      <w:tblPr>
        <w:tblW w:w="5000" w:type="pct"/>
        <w:tblLook w:val="01E0" w:firstRow="1" w:lastRow="1" w:firstColumn="1" w:lastColumn="1" w:noHBand="0" w:noVBand="0"/>
      </w:tblPr>
      <w:tblGrid>
        <w:gridCol w:w="5031"/>
        <w:gridCol w:w="5032"/>
      </w:tblGrid>
      <w:tr w:rsidR="00C52E66" w:rsidRPr="00C52E66" w14:paraId="78608ADE" w14:textId="77777777" w:rsidTr="00D73477">
        <w:tc>
          <w:tcPr>
            <w:tcW w:w="2500" w:type="pct"/>
          </w:tcPr>
          <w:p w14:paraId="03A06911"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Глава поселка</w:t>
            </w:r>
          </w:p>
          <w:p w14:paraId="3BEB5AD6" w14:textId="77777777" w:rsidR="00C52E66" w:rsidRPr="00C52E66" w:rsidRDefault="00C52E66" w:rsidP="00C52E66">
            <w:pPr>
              <w:widowControl/>
              <w:autoSpaceDE/>
              <w:autoSpaceDN/>
              <w:adjustRightInd/>
              <w:jc w:val="both"/>
              <w:rPr>
                <w:rFonts w:eastAsia="Times New Roman"/>
                <w:b/>
                <w:sz w:val="20"/>
                <w:szCs w:val="20"/>
              </w:rPr>
            </w:pPr>
          </w:p>
          <w:p w14:paraId="4F089D48"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__________________Г.Ш. Петровская</w:t>
            </w:r>
          </w:p>
        </w:tc>
        <w:tc>
          <w:tcPr>
            <w:tcW w:w="2500" w:type="pct"/>
          </w:tcPr>
          <w:p w14:paraId="1886AF52"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Председатель</w:t>
            </w:r>
          </w:p>
          <w:p w14:paraId="0200A04E"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поселкового Совета депутатов</w:t>
            </w:r>
          </w:p>
          <w:p w14:paraId="6D1276B2"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__________________ С.А. Домброван</w:t>
            </w:r>
          </w:p>
        </w:tc>
      </w:tr>
    </w:tbl>
    <w:p w14:paraId="2ABC4F53" w14:textId="77777777" w:rsidR="00C52E66" w:rsidRPr="00C52E66" w:rsidRDefault="00C52E66" w:rsidP="00C52E66">
      <w:pPr>
        <w:widowControl/>
        <w:tabs>
          <w:tab w:val="left" w:pos="5111"/>
        </w:tabs>
        <w:autoSpaceDE/>
        <w:autoSpaceDN/>
        <w:adjustRightInd/>
        <w:jc w:val="right"/>
        <w:rPr>
          <w:rFonts w:eastAsia="Times New Roman"/>
          <w:sz w:val="20"/>
          <w:szCs w:val="20"/>
        </w:rPr>
      </w:pP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r w:rsidRPr="00C52E66">
        <w:rPr>
          <w:rFonts w:eastAsia="Times New Roman"/>
          <w:sz w:val="20"/>
          <w:szCs w:val="20"/>
        </w:rPr>
        <w:tab/>
      </w:r>
    </w:p>
    <w:p w14:paraId="153BF38E" w14:textId="77777777" w:rsidR="00C52E66" w:rsidRPr="00C52E66" w:rsidRDefault="00C52E66" w:rsidP="00C52E66">
      <w:pPr>
        <w:widowControl/>
        <w:tabs>
          <w:tab w:val="left" w:pos="5111"/>
        </w:tabs>
        <w:autoSpaceDE/>
        <w:autoSpaceDN/>
        <w:adjustRightInd/>
        <w:jc w:val="right"/>
        <w:rPr>
          <w:rFonts w:eastAsia="Times New Roman"/>
          <w:sz w:val="20"/>
          <w:szCs w:val="20"/>
        </w:rPr>
      </w:pPr>
      <w:r w:rsidRPr="00C52E66">
        <w:rPr>
          <w:rFonts w:eastAsia="Times New Roman"/>
          <w:sz w:val="20"/>
          <w:szCs w:val="20"/>
        </w:rPr>
        <w:t>Приложение № 1</w:t>
      </w:r>
    </w:p>
    <w:p w14:paraId="37FB3E3E" w14:textId="77777777" w:rsidR="00C52E66" w:rsidRPr="00C52E66" w:rsidRDefault="00C52E66" w:rsidP="00C52E66">
      <w:pPr>
        <w:widowControl/>
        <w:tabs>
          <w:tab w:val="left" w:pos="5111"/>
        </w:tabs>
        <w:autoSpaceDE/>
        <w:autoSpaceDN/>
        <w:adjustRightInd/>
        <w:jc w:val="right"/>
        <w:rPr>
          <w:rFonts w:eastAsia="Times New Roman"/>
          <w:sz w:val="20"/>
          <w:szCs w:val="20"/>
        </w:rPr>
      </w:pPr>
      <w:r w:rsidRPr="00C52E66">
        <w:rPr>
          <w:rFonts w:eastAsia="Times New Roman"/>
          <w:sz w:val="20"/>
          <w:szCs w:val="20"/>
        </w:rPr>
        <w:t>к решению поселкового Совета депутатов</w:t>
      </w:r>
    </w:p>
    <w:p w14:paraId="3C8F9815"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bCs/>
          <w:sz w:val="20"/>
          <w:szCs w:val="20"/>
        </w:rPr>
        <w:t xml:space="preserve">от 21 марта 2023 года  </w:t>
      </w:r>
      <w:r w:rsidRPr="00C52E66">
        <w:rPr>
          <w:rFonts w:eastAsia="Times New Roman"/>
          <w:bCs/>
          <w:sz w:val="20"/>
          <w:szCs w:val="20"/>
          <w:lang w:val="en-US"/>
        </w:rPr>
        <w:t>V</w:t>
      </w:r>
      <w:r w:rsidRPr="00C52E66">
        <w:rPr>
          <w:rFonts w:eastAsia="Times New Roman"/>
          <w:bCs/>
          <w:sz w:val="20"/>
          <w:szCs w:val="20"/>
        </w:rPr>
        <w:t>-№ 10-12</w:t>
      </w:r>
    </w:p>
    <w:p w14:paraId="6BCA2303" w14:textId="77777777" w:rsidR="00C52E66" w:rsidRPr="00C52E66" w:rsidRDefault="00C52E66" w:rsidP="00C52E66">
      <w:pPr>
        <w:widowControl/>
        <w:autoSpaceDE/>
        <w:autoSpaceDN/>
        <w:adjustRightInd/>
        <w:jc w:val="right"/>
        <w:rPr>
          <w:rFonts w:eastAsia="Times New Roman"/>
          <w:sz w:val="20"/>
          <w:szCs w:val="20"/>
        </w:rPr>
      </w:pPr>
    </w:p>
    <w:p w14:paraId="44AE0B92" w14:textId="77777777" w:rsidR="00C52E66" w:rsidRPr="00C52E66" w:rsidRDefault="00C52E66" w:rsidP="00C52E66">
      <w:pPr>
        <w:widowControl/>
        <w:tabs>
          <w:tab w:val="left" w:pos="0"/>
          <w:tab w:val="left" w:pos="8916"/>
        </w:tabs>
        <w:autoSpaceDE/>
        <w:autoSpaceDN/>
        <w:adjustRightInd/>
        <w:jc w:val="center"/>
        <w:rPr>
          <w:rFonts w:eastAsia="Times New Roman"/>
          <w:color w:val="000000"/>
          <w:sz w:val="20"/>
          <w:szCs w:val="20"/>
        </w:rPr>
      </w:pPr>
      <w:r w:rsidRPr="00C52E66">
        <w:rPr>
          <w:rFonts w:eastAsia="Times New Roman"/>
          <w:bCs/>
          <w:color w:val="000000"/>
          <w:sz w:val="20"/>
          <w:szCs w:val="20"/>
        </w:rPr>
        <w:t>ШТАТНАЯ РАССТАНОВКА</w:t>
      </w:r>
    </w:p>
    <w:p w14:paraId="63FEC604" w14:textId="77777777" w:rsidR="00C52E66" w:rsidRPr="00C52E66" w:rsidRDefault="00C52E66" w:rsidP="00C52E66">
      <w:pPr>
        <w:widowControl/>
        <w:tabs>
          <w:tab w:val="left" w:pos="0"/>
          <w:tab w:val="left" w:pos="8916"/>
        </w:tabs>
        <w:autoSpaceDE/>
        <w:autoSpaceDN/>
        <w:adjustRightInd/>
        <w:jc w:val="center"/>
        <w:rPr>
          <w:rFonts w:eastAsia="Times New Roman"/>
          <w:bCs/>
          <w:color w:val="000000"/>
          <w:sz w:val="20"/>
          <w:szCs w:val="20"/>
        </w:rPr>
      </w:pPr>
      <w:r w:rsidRPr="00C52E66">
        <w:rPr>
          <w:rFonts w:eastAsia="Times New Roman"/>
          <w:bCs/>
          <w:color w:val="000000"/>
          <w:sz w:val="20"/>
          <w:szCs w:val="20"/>
        </w:rPr>
        <w:t>Администрации муниципального образования «Поселок Айхал»</w:t>
      </w:r>
    </w:p>
    <w:p w14:paraId="3FFF6976" w14:textId="77777777" w:rsidR="00C52E66" w:rsidRPr="00C52E66" w:rsidRDefault="00C52E66" w:rsidP="00C52E66">
      <w:pPr>
        <w:widowControl/>
        <w:tabs>
          <w:tab w:val="left" w:pos="0"/>
          <w:tab w:val="left" w:pos="8916"/>
        </w:tabs>
        <w:autoSpaceDE/>
        <w:autoSpaceDN/>
        <w:adjustRightInd/>
        <w:jc w:val="center"/>
        <w:rPr>
          <w:rFonts w:eastAsia="Times New Roman"/>
          <w:bCs/>
          <w:color w:val="000000"/>
          <w:sz w:val="20"/>
          <w:szCs w:val="20"/>
        </w:rPr>
      </w:pPr>
      <w:r w:rsidRPr="00C52E66">
        <w:rPr>
          <w:rFonts w:eastAsia="Times New Roman"/>
          <w:bCs/>
          <w:color w:val="000000"/>
          <w:sz w:val="20"/>
          <w:szCs w:val="20"/>
        </w:rPr>
        <w:t>Мирнинского района Республики Саха (Якутия)</w:t>
      </w:r>
    </w:p>
    <w:tbl>
      <w:tblPr>
        <w:tblW w:w="5000" w:type="pct"/>
        <w:tblLook w:val="04A0" w:firstRow="1" w:lastRow="0" w:firstColumn="1" w:lastColumn="0" w:noHBand="0" w:noVBand="1"/>
      </w:tblPr>
      <w:tblGrid>
        <w:gridCol w:w="503"/>
        <w:gridCol w:w="8264"/>
        <w:gridCol w:w="1286"/>
      </w:tblGrid>
      <w:tr w:rsidR="00C52E66" w:rsidRPr="00C52E66" w14:paraId="49539D26" w14:textId="77777777" w:rsidTr="00D73477">
        <w:trPr>
          <w:trHeight w:val="482"/>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7D9DD2"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 п/п</w:t>
            </w:r>
          </w:p>
        </w:tc>
        <w:tc>
          <w:tcPr>
            <w:tcW w:w="4115" w:type="pct"/>
            <w:tcBorders>
              <w:top w:val="single" w:sz="4" w:space="0" w:color="auto"/>
              <w:left w:val="nil"/>
              <w:bottom w:val="single" w:sz="4" w:space="0" w:color="auto"/>
              <w:right w:val="single" w:sz="4" w:space="0" w:color="auto"/>
            </w:tcBorders>
            <w:shd w:val="clear" w:color="auto" w:fill="auto"/>
            <w:vAlign w:val="center"/>
            <w:hideMark/>
          </w:tcPr>
          <w:p w14:paraId="221C65D8"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Наименование должности</w:t>
            </w: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367BE02B" w14:textId="77777777" w:rsidR="00C52E66" w:rsidRPr="00C52E66" w:rsidRDefault="00C52E66" w:rsidP="00C52E66">
            <w:pPr>
              <w:widowControl/>
              <w:autoSpaceDE/>
              <w:autoSpaceDN/>
              <w:adjustRightInd/>
              <w:jc w:val="center"/>
              <w:rPr>
                <w:rFonts w:eastAsia="Times New Roman"/>
                <w:b/>
                <w:bCs/>
                <w:color w:val="000000"/>
                <w:sz w:val="20"/>
                <w:szCs w:val="20"/>
              </w:rPr>
            </w:pPr>
            <w:r w:rsidRPr="00C52E66">
              <w:rPr>
                <w:rFonts w:eastAsia="Times New Roman"/>
                <w:b/>
                <w:bCs/>
                <w:color w:val="000000"/>
                <w:sz w:val="20"/>
                <w:szCs w:val="20"/>
              </w:rPr>
              <w:t>Количество единиц</w:t>
            </w:r>
          </w:p>
        </w:tc>
      </w:tr>
      <w:tr w:rsidR="00C52E66" w:rsidRPr="00C52E66" w14:paraId="6F5F148E"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7C0983E"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229D4968" w14:textId="77777777" w:rsidR="00C52E66" w:rsidRPr="00C52E66" w:rsidRDefault="00C52E66" w:rsidP="00C52E66">
            <w:pPr>
              <w:widowControl/>
              <w:autoSpaceDE/>
              <w:autoSpaceDN/>
              <w:adjustRightInd/>
              <w:jc w:val="center"/>
              <w:rPr>
                <w:rFonts w:eastAsia="Times New Roman"/>
                <w:b/>
                <w:bCs/>
                <w:i/>
                <w:iCs/>
                <w:color w:val="000000"/>
                <w:sz w:val="20"/>
                <w:szCs w:val="20"/>
              </w:rPr>
            </w:pPr>
            <w:r w:rsidRPr="00C52E66">
              <w:rPr>
                <w:rFonts w:eastAsia="Times New Roman"/>
                <w:b/>
                <w:bCs/>
                <w:i/>
                <w:iCs/>
                <w:color w:val="000000"/>
                <w:sz w:val="20"/>
                <w:szCs w:val="20"/>
              </w:rPr>
              <w:t>Муниципальная должность</w:t>
            </w:r>
          </w:p>
        </w:tc>
        <w:tc>
          <w:tcPr>
            <w:tcW w:w="631" w:type="pct"/>
            <w:tcBorders>
              <w:top w:val="nil"/>
              <w:left w:val="nil"/>
              <w:bottom w:val="single" w:sz="4" w:space="0" w:color="auto"/>
              <w:right w:val="single" w:sz="4" w:space="0" w:color="auto"/>
            </w:tcBorders>
            <w:shd w:val="clear" w:color="auto" w:fill="auto"/>
            <w:hideMark/>
          </w:tcPr>
          <w:p w14:paraId="0715EE2E"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r>
      <w:tr w:rsidR="00C52E66" w:rsidRPr="00C52E66" w14:paraId="4B522024"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DA46E1E"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18214958"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Глава поселка</w:t>
            </w:r>
          </w:p>
        </w:tc>
        <w:tc>
          <w:tcPr>
            <w:tcW w:w="631" w:type="pct"/>
            <w:tcBorders>
              <w:top w:val="nil"/>
              <w:left w:val="nil"/>
              <w:bottom w:val="single" w:sz="4" w:space="0" w:color="auto"/>
              <w:right w:val="single" w:sz="4" w:space="0" w:color="auto"/>
            </w:tcBorders>
            <w:shd w:val="clear" w:color="auto" w:fill="auto"/>
            <w:hideMark/>
          </w:tcPr>
          <w:p w14:paraId="500783A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7D683D94"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8A7DEB2"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4B170F6E"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4EB7D4B7"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1</w:t>
            </w:r>
          </w:p>
        </w:tc>
      </w:tr>
      <w:tr w:rsidR="00C52E66" w:rsidRPr="00C52E66" w14:paraId="34D0F4EA"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30F5373"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1E011FD9" w14:textId="77777777" w:rsidR="00C52E66" w:rsidRPr="00C52E66" w:rsidRDefault="00C52E66" w:rsidP="00C52E66">
            <w:pPr>
              <w:widowControl/>
              <w:autoSpaceDE/>
              <w:autoSpaceDN/>
              <w:adjustRightInd/>
              <w:jc w:val="center"/>
              <w:rPr>
                <w:rFonts w:eastAsia="Times New Roman"/>
                <w:b/>
                <w:bCs/>
                <w:i/>
                <w:iCs/>
                <w:color w:val="000000"/>
                <w:sz w:val="20"/>
                <w:szCs w:val="20"/>
              </w:rPr>
            </w:pPr>
            <w:r w:rsidRPr="00C52E66">
              <w:rPr>
                <w:rFonts w:eastAsia="Times New Roman"/>
                <w:b/>
                <w:bCs/>
                <w:i/>
                <w:iCs/>
                <w:color w:val="000000"/>
                <w:sz w:val="20"/>
                <w:szCs w:val="20"/>
              </w:rPr>
              <w:t>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2C2F7CBC"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r>
      <w:tr w:rsidR="00C52E66" w:rsidRPr="00C52E66" w14:paraId="6228185D"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F508CD3"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60374FFE" w14:textId="77777777" w:rsidR="00C52E66" w:rsidRPr="00C52E66" w:rsidRDefault="00C52E66" w:rsidP="00C52E66">
            <w:pPr>
              <w:widowControl/>
              <w:autoSpaceDE/>
              <w:autoSpaceDN/>
              <w:adjustRightInd/>
              <w:jc w:val="center"/>
              <w:rPr>
                <w:rFonts w:eastAsia="Times New Roman"/>
                <w:i/>
                <w:iCs/>
                <w:color w:val="000000"/>
                <w:sz w:val="20"/>
                <w:szCs w:val="20"/>
              </w:rPr>
            </w:pPr>
            <w:r w:rsidRPr="00C52E66">
              <w:rPr>
                <w:rFonts w:eastAsia="Times New Roman"/>
                <w:i/>
                <w:iCs/>
                <w:color w:val="000000"/>
                <w:sz w:val="20"/>
                <w:szCs w:val="20"/>
              </w:rPr>
              <w:t>Главные 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4504BF34"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r>
      <w:tr w:rsidR="00C52E66" w:rsidRPr="00C52E66" w14:paraId="7A799F48"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73B85E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018C816E"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Заместитель Главы Администрации</w:t>
            </w:r>
          </w:p>
        </w:tc>
        <w:tc>
          <w:tcPr>
            <w:tcW w:w="631" w:type="pct"/>
            <w:tcBorders>
              <w:top w:val="nil"/>
              <w:left w:val="nil"/>
              <w:bottom w:val="single" w:sz="4" w:space="0" w:color="auto"/>
              <w:right w:val="single" w:sz="4" w:space="0" w:color="auto"/>
            </w:tcBorders>
            <w:shd w:val="clear" w:color="auto" w:fill="auto"/>
            <w:hideMark/>
          </w:tcPr>
          <w:p w14:paraId="064E074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59D30359"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6E081DB"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w:t>
            </w:r>
          </w:p>
        </w:tc>
        <w:tc>
          <w:tcPr>
            <w:tcW w:w="4115" w:type="pct"/>
            <w:tcBorders>
              <w:top w:val="nil"/>
              <w:left w:val="nil"/>
              <w:bottom w:val="single" w:sz="4" w:space="0" w:color="auto"/>
              <w:right w:val="single" w:sz="4" w:space="0" w:color="auto"/>
            </w:tcBorders>
            <w:shd w:val="clear" w:color="auto" w:fill="auto"/>
            <w:hideMark/>
          </w:tcPr>
          <w:p w14:paraId="0DE269FB"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Заместитель Главы Администрации по жилищно - коммунальному хозяйству</w:t>
            </w:r>
          </w:p>
        </w:tc>
        <w:tc>
          <w:tcPr>
            <w:tcW w:w="631" w:type="pct"/>
            <w:tcBorders>
              <w:top w:val="nil"/>
              <w:left w:val="nil"/>
              <w:bottom w:val="single" w:sz="4" w:space="0" w:color="auto"/>
              <w:right w:val="single" w:sz="4" w:space="0" w:color="auto"/>
            </w:tcBorders>
            <w:shd w:val="clear" w:color="auto" w:fill="auto"/>
            <w:hideMark/>
          </w:tcPr>
          <w:p w14:paraId="4208773C"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07DA7B80"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F346346"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67D12428" w14:textId="77777777" w:rsidR="00C52E66" w:rsidRPr="00C52E66" w:rsidRDefault="00C52E66" w:rsidP="00C52E66">
            <w:pPr>
              <w:widowControl/>
              <w:autoSpaceDE/>
              <w:autoSpaceDN/>
              <w:adjustRightInd/>
              <w:jc w:val="center"/>
              <w:rPr>
                <w:rFonts w:eastAsia="Times New Roman"/>
                <w:i/>
                <w:iCs/>
                <w:color w:val="000000"/>
                <w:sz w:val="20"/>
                <w:szCs w:val="20"/>
              </w:rPr>
            </w:pPr>
            <w:r w:rsidRPr="00C52E66">
              <w:rPr>
                <w:rFonts w:eastAsia="Times New Roman"/>
                <w:i/>
                <w:iCs/>
                <w:color w:val="000000"/>
                <w:sz w:val="20"/>
                <w:szCs w:val="20"/>
              </w:rPr>
              <w:t>Старшие 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5D65076B"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r>
      <w:tr w:rsidR="00C52E66" w:rsidRPr="00C52E66" w14:paraId="5126E62E" w14:textId="77777777" w:rsidTr="00D73477">
        <w:trPr>
          <w:trHeight w:val="338"/>
        </w:trPr>
        <w:tc>
          <w:tcPr>
            <w:tcW w:w="254" w:type="pct"/>
            <w:tcBorders>
              <w:top w:val="nil"/>
              <w:left w:val="single" w:sz="4" w:space="0" w:color="auto"/>
              <w:bottom w:val="single" w:sz="4" w:space="0" w:color="auto"/>
              <w:right w:val="single" w:sz="4" w:space="0" w:color="auto"/>
            </w:tcBorders>
            <w:shd w:val="clear" w:color="auto" w:fill="auto"/>
            <w:hideMark/>
          </w:tcPr>
          <w:p w14:paraId="63C098FE"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3</w:t>
            </w:r>
          </w:p>
        </w:tc>
        <w:tc>
          <w:tcPr>
            <w:tcW w:w="4115" w:type="pct"/>
            <w:tcBorders>
              <w:top w:val="nil"/>
              <w:left w:val="nil"/>
              <w:bottom w:val="single" w:sz="4" w:space="0" w:color="auto"/>
              <w:right w:val="single" w:sz="4" w:space="0" w:color="auto"/>
            </w:tcBorders>
            <w:shd w:val="clear" w:color="auto" w:fill="auto"/>
            <w:hideMark/>
          </w:tcPr>
          <w:p w14:paraId="6EBA2AA7"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бухгалтерскому учету и контролю – главный бухгалтер</w:t>
            </w:r>
          </w:p>
        </w:tc>
        <w:tc>
          <w:tcPr>
            <w:tcW w:w="631" w:type="pct"/>
            <w:tcBorders>
              <w:top w:val="nil"/>
              <w:left w:val="nil"/>
              <w:bottom w:val="single" w:sz="4" w:space="0" w:color="auto"/>
              <w:right w:val="single" w:sz="4" w:space="0" w:color="auto"/>
            </w:tcBorders>
            <w:shd w:val="clear" w:color="auto" w:fill="auto"/>
            <w:hideMark/>
          </w:tcPr>
          <w:p w14:paraId="77033576"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5F52CEE3"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5C59455B"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4</w:t>
            </w:r>
          </w:p>
        </w:tc>
        <w:tc>
          <w:tcPr>
            <w:tcW w:w="4115" w:type="pct"/>
            <w:tcBorders>
              <w:top w:val="nil"/>
              <w:left w:val="nil"/>
              <w:bottom w:val="single" w:sz="4" w:space="0" w:color="auto"/>
              <w:right w:val="single" w:sz="4" w:space="0" w:color="auto"/>
            </w:tcBorders>
            <w:shd w:val="clear" w:color="auto" w:fill="auto"/>
            <w:hideMark/>
          </w:tcPr>
          <w:p w14:paraId="67C69B4F"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кадрам и муниципальной службе</w:t>
            </w:r>
          </w:p>
        </w:tc>
        <w:tc>
          <w:tcPr>
            <w:tcW w:w="631" w:type="pct"/>
            <w:tcBorders>
              <w:top w:val="nil"/>
              <w:left w:val="nil"/>
              <w:bottom w:val="single" w:sz="4" w:space="0" w:color="auto"/>
              <w:right w:val="single" w:sz="4" w:space="0" w:color="auto"/>
            </w:tcBorders>
            <w:shd w:val="clear" w:color="auto" w:fill="auto"/>
            <w:hideMark/>
          </w:tcPr>
          <w:p w14:paraId="49410B14"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31821F5B"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6D7C564"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5</w:t>
            </w:r>
          </w:p>
        </w:tc>
        <w:tc>
          <w:tcPr>
            <w:tcW w:w="4115" w:type="pct"/>
            <w:tcBorders>
              <w:top w:val="nil"/>
              <w:left w:val="nil"/>
              <w:bottom w:val="single" w:sz="4" w:space="0" w:color="auto"/>
              <w:right w:val="single" w:sz="4" w:space="0" w:color="auto"/>
            </w:tcBorders>
            <w:shd w:val="clear" w:color="auto" w:fill="auto"/>
            <w:hideMark/>
          </w:tcPr>
          <w:p w14:paraId="1EBC4886"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местному самоуправлению и организационной работе</w:t>
            </w:r>
          </w:p>
        </w:tc>
        <w:tc>
          <w:tcPr>
            <w:tcW w:w="631" w:type="pct"/>
            <w:tcBorders>
              <w:top w:val="nil"/>
              <w:left w:val="nil"/>
              <w:bottom w:val="single" w:sz="4" w:space="0" w:color="auto"/>
              <w:right w:val="single" w:sz="4" w:space="0" w:color="auto"/>
            </w:tcBorders>
            <w:shd w:val="clear" w:color="auto" w:fill="auto"/>
            <w:hideMark/>
          </w:tcPr>
          <w:p w14:paraId="38370330"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793C0C58"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7F9B482"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6</w:t>
            </w:r>
          </w:p>
        </w:tc>
        <w:tc>
          <w:tcPr>
            <w:tcW w:w="4115" w:type="pct"/>
            <w:tcBorders>
              <w:top w:val="nil"/>
              <w:left w:val="nil"/>
              <w:bottom w:val="single" w:sz="4" w:space="0" w:color="auto"/>
              <w:right w:val="single" w:sz="4" w:space="0" w:color="auto"/>
            </w:tcBorders>
            <w:shd w:val="clear" w:color="auto" w:fill="auto"/>
            <w:hideMark/>
          </w:tcPr>
          <w:p w14:paraId="718EBFE2"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управлению имуществом</w:t>
            </w:r>
          </w:p>
        </w:tc>
        <w:tc>
          <w:tcPr>
            <w:tcW w:w="631" w:type="pct"/>
            <w:tcBorders>
              <w:top w:val="nil"/>
              <w:left w:val="nil"/>
              <w:bottom w:val="single" w:sz="4" w:space="0" w:color="auto"/>
              <w:right w:val="single" w:sz="4" w:space="0" w:color="auto"/>
            </w:tcBorders>
            <w:shd w:val="clear" w:color="auto" w:fill="auto"/>
            <w:hideMark/>
          </w:tcPr>
          <w:p w14:paraId="0C64271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31F71055"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FB28342"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7</w:t>
            </w:r>
          </w:p>
        </w:tc>
        <w:tc>
          <w:tcPr>
            <w:tcW w:w="4115" w:type="pct"/>
            <w:tcBorders>
              <w:top w:val="nil"/>
              <w:left w:val="nil"/>
              <w:bottom w:val="single" w:sz="4" w:space="0" w:color="auto"/>
              <w:right w:val="single" w:sz="4" w:space="0" w:color="auto"/>
            </w:tcBorders>
            <w:shd w:val="clear" w:color="auto" w:fill="auto"/>
            <w:hideMark/>
          </w:tcPr>
          <w:p w14:paraId="4E62350C"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 юрист</w:t>
            </w:r>
          </w:p>
        </w:tc>
        <w:tc>
          <w:tcPr>
            <w:tcW w:w="631" w:type="pct"/>
            <w:tcBorders>
              <w:top w:val="nil"/>
              <w:left w:val="nil"/>
              <w:bottom w:val="single" w:sz="4" w:space="0" w:color="auto"/>
              <w:right w:val="single" w:sz="4" w:space="0" w:color="auto"/>
            </w:tcBorders>
            <w:shd w:val="clear" w:color="auto" w:fill="auto"/>
            <w:hideMark/>
          </w:tcPr>
          <w:p w14:paraId="2899DE6F"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7A90BF09"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E3A55B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8</w:t>
            </w:r>
          </w:p>
        </w:tc>
        <w:tc>
          <w:tcPr>
            <w:tcW w:w="4115" w:type="pct"/>
            <w:tcBorders>
              <w:top w:val="nil"/>
              <w:left w:val="nil"/>
              <w:bottom w:val="single" w:sz="4" w:space="0" w:color="auto"/>
              <w:right w:val="single" w:sz="4" w:space="0" w:color="auto"/>
            </w:tcBorders>
            <w:shd w:val="clear" w:color="auto" w:fill="auto"/>
            <w:hideMark/>
          </w:tcPr>
          <w:p w14:paraId="4EF6EFDF"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 экономист</w:t>
            </w:r>
          </w:p>
        </w:tc>
        <w:tc>
          <w:tcPr>
            <w:tcW w:w="631" w:type="pct"/>
            <w:tcBorders>
              <w:top w:val="nil"/>
              <w:left w:val="nil"/>
              <w:bottom w:val="single" w:sz="4" w:space="0" w:color="auto"/>
              <w:right w:val="single" w:sz="4" w:space="0" w:color="auto"/>
            </w:tcBorders>
            <w:shd w:val="clear" w:color="auto" w:fill="auto"/>
            <w:hideMark/>
          </w:tcPr>
          <w:p w14:paraId="725D263C"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6CCC5A28"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1DFDA433"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9</w:t>
            </w:r>
          </w:p>
        </w:tc>
        <w:tc>
          <w:tcPr>
            <w:tcW w:w="4115" w:type="pct"/>
            <w:tcBorders>
              <w:top w:val="nil"/>
              <w:left w:val="nil"/>
              <w:bottom w:val="single" w:sz="4" w:space="0" w:color="auto"/>
              <w:right w:val="single" w:sz="4" w:space="0" w:color="auto"/>
            </w:tcBorders>
            <w:shd w:val="clear" w:color="auto" w:fill="auto"/>
            <w:hideMark/>
          </w:tcPr>
          <w:p w14:paraId="2690E99B"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жилищным вопросам</w:t>
            </w:r>
          </w:p>
        </w:tc>
        <w:tc>
          <w:tcPr>
            <w:tcW w:w="631" w:type="pct"/>
            <w:tcBorders>
              <w:top w:val="nil"/>
              <w:left w:val="nil"/>
              <w:bottom w:val="single" w:sz="4" w:space="0" w:color="auto"/>
              <w:right w:val="single" w:sz="4" w:space="0" w:color="auto"/>
            </w:tcBorders>
            <w:shd w:val="clear" w:color="auto" w:fill="auto"/>
            <w:hideMark/>
          </w:tcPr>
          <w:p w14:paraId="205EB82D"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35AABF46"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76AB9921"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10</w:t>
            </w:r>
          </w:p>
        </w:tc>
        <w:tc>
          <w:tcPr>
            <w:tcW w:w="4115" w:type="pct"/>
            <w:tcBorders>
              <w:top w:val="nil"/>
              <w:left w:val="nil"/>
              <w:bottom w:val="single" w:sz="4" w:space="0" w:color="auto"/>
              <w:right w:val="single" w:sz="4" w:space="0" w:color="auto"/>
            </w:tcBorders>
            <w:shd w:val="clear" w:color="auto" w:fill="auto"/>
            <w:hideMark/>
          </w:tcPr>
          <w:p w14:paraId="301E76B5"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земельным отношениям</w:t>
            </w:r>
          </w:p>
        </w:tc>
        <w:tc>
          <w:tcPr>
            <w:tcW w:w="631" w:type="pct"/>
            <w:tcBorders>
              <w:top w:val="nil"/>
              <w:left w:val="nil"/>
              <w:bottom w:val="single" w:sz="4" w:space="0" w:color="auto"/>
              <w:right w:val="single" w:sz="4" w:space="0" w:color="auto"/>
            </w:tcBorders>
            <w:shd w:val="clear" w:color="auto" w:fill="auto"/>
            <w:hideMark/>
          </w:tcPr>
          <w:p w14:paraId="1BBCD100"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77AC2CF4"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7278A4D6"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11</w:t>
            </w:r>
          </w:p>
        </w:tc>
        <w:tc>
          <w:tcPr>
            <w:tcW w:w="4115" w:type="pct"/>
            <w:tcBorders>
              <w:top w:val="nil"/>
              <w:left w:val="nil"/>
              <w:bottom w:val="single" w:sz="4" w:space="0" w:color="auto"/>
              <w:right w:val="single" w:sz="4" w:space="0" w:color="auto"/>
            </w:tcBorders>
            <w:shd w:val="clear" w:color="auto" w:fill="auto"/>
          </w:tcPr>
          <w:p w14:paraId="19589FBA"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сносу аварийного жилья и благоустройству</w:t>
            </w:r>
          </w:p>
        </w:tc>
        <w:tc>
          <w:tcPr>
            <w:tcW w:w="631" w:type="pct"/>
            <w:tcBorders>
              <w:top w:val="nil"/>
              <w:left w:val="nil"/>
              <w:bottom w:val="single" w:sz="4" w:space="0" w:color="auto"/>
              <w:right w:val="single" w:sz="4" w:space="0" w:color="auto"/>
            </w:tcBorders>
            <w:shd w:val="clear" w:color="auto" w:fill="auto"/>
          </w:tcPr>
          <w:p w14:paraId="77F47151"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482E9A5B"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234588A6"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12</w:t>
            </w:r>
          </w:p>
        </w:tc>
        <w:tc>
          <w:tcPr>
            <w:tcW w:w="4115" w:type="pct"/>
            <w:tcBorders>
              <w:top w:val="nil"/>
              <w:left w:val="nil"/>
              <w:bottom w:val="single" w:sz="4" w:space="0" w:color="auto"/>
              <w:right w:val="single" w:sz="4" w:space="0" w:color="auto"/>
            </w:tcBorders>
            <w:shd w:val="clear" w:color="auto" w:fill="auto"/>
          </w:tcPr>
          <w:p w14:paraId="3D981375"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градостроительной деятельности</w:t>
            </w:r>
          </w:p>
        </w:tc>
        <w:tc>
          <w:tcPr>
            <w:tcW w:w="631" w:type="pct"/>
            <w:tcBorders>
              <w:top w:val="nil"/>
              <w:left w:val="nil"/>
              <w:bottom w:val="single" w:sz="4" w:space="0" w:color="auto"/>
              <w:right w:val="single" w:sz="4" w:space="0" w:color="auto"/>
            </w:tcBorders>
            <w:shd w:val="clear" w:color="auto" w:fill="auto"/>
          </w:tcPr>
          <w:p w14:paraId="0E2F5077"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48C24F96"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3EE4669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lastRenderedPageBreak/>
              <w:t>13</w:t>
            </w:r>
          </w:p>
        </w:tc>
        <w:tc>
          <w:tcPr>
            <w:tcW w:w="4115" w:type="pct"/>
            <w:tcBorders>
              <w:top w:val="nil"/>
              <w:left w:val="nil"/>
              <w:bottom w:val="single" w:sz="4" w:space="0" w:color="auto"/>
              <w:right w:val="single" w:sz="4" w:space="0" w:color="auto"/>
            </w:tcBorders>
            <w:shd w:val="clear" w:color="auto" w:fill="auto"/>
            <w:hideMark/>
          </w:tcPr>
          <w:p w14:paraId="5B402D95"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культуре, спорту и молодежной политике</w:t>
            </w:r>
          </w:p>
        </w:tc>
        <w:tc>
          <w:tcPr>
            <w:tcW w:w="631" w:type="pct"/>
            <w:tcBorders>
              <w:top w:val="nil"/>
              <w:left w:val="nil"/>
              <w:bottom w:val="single" w:sz="4" w:space="0" w:color="auto"/>
              <w:right w:val="single" w:sz="4" w:space="0" w:color="auto"/>
            </w:tcBorders>
            <w:shd w:val="clear" w:color="auto" w:fill="auto"/>
            <w:hideMark/>
          </w:tcPr>
          <w:p w14:paraId="48218399"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3E1A45CF"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61740083"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14</w:t>
            </w:r>
          </w:p>
        </w:tc>
        <w:tc>
          <w:tcPr>
            <w:tcW w:w="4115" w:type="pct"/>
            <w:tcBorders>
              <w:top w:val="nil"/>
              <w:left w:val="nil"/>
              <w:bottom w:val="single" w:sz="4" w:space="0" w:color="auto"/>
              <w:right w:val="single" w:sz="4" w:space="0" w:color="auto"/>
            </w:tcBorders>
            <w:shd w:val="clear" w:color="auto" w:fill="auto"/>
          </w:tcPr>
          <w:p w14:paraId="3A448552"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потребительскому рынку и развитию предпринимательства</w:t>
            </w:r>
          </w:p>
        </w:tc>
        <w:tc>
          <w:tcPr>
            <w:tcW w:w="631" w:type="pct"/>
            <w:tcBorders>
              <w:top w:val="nil"/>
              <w:left w:val="nil"/>
              <w:bottom w:val="single" w:sz="4" w:space="0" w:color="auto"/>
              <w:right w:val="single" w:sz="4" w:space="0" w:color="auto"/>
            </w:tcBorders>
            <w:shd w:val="clear" w:color="auto" w:fill="auto"/>
          </w:tcPr>
          <w:p w14:paraId="71BB6B8F"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42F1DA94"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10F4EF98"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15</w:t>
            </w:r>
          </w:p>
        </w:tc>
        <w:tc>
          <w:tcPr>
            <w:tcW w:w="4115" w:type="pct"/>
            <w:tcBorders>
              <w:top w:val="nil"/>
              <w:left w:val="nil"/>
              <w:bottom w:val="single" w:sz="4" w:space="0" w:color="auto"/>
              <w:right w:val="single" w:sz="4" w:space="0" w:color="auto"/>
            </w:tcBorders>
            <w:shd w:val="clear" w:color="auto" w:fill="auto"/>
          </w:tcPr>
          <w:p w14:paraId="1F984215"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информатизации и защите информации</w:t>
            </w:r>
          </w:p>
        </w:tc>
        <w:tc>
          <w:tcPr>
            <w:tcW w:w="631" w:type="pct"/>
            <w:tcBorders>
              <w:top w:val="nil"/>
              <w:left w:val="nil"/>
              <w:bottom w:val="single" w:sz="4" w:space="0" w:color="auto"/>
              <w:right w:val="single" w:sz="4" w:space="0" w:color="auto"/>
            </w:tcBorders>
            <w:shd w:val="clear" w:color="auto" w:fill="auto"/>
          </w:tcPr>
          <w:p w14:paraId="2F2BEB62"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30BCE6C4"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535B40A6"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16</w:t>
            </w:r>
          </w:p>
        </w:tc>
        <w:tc>
          <w:tcPr>
            <w:tcW w:w="4115" w:type="pct"/>
            <w:tcBorders>
              <w:top w:val="nil"/>
              <w:left w:val="nil"/>
              <w:bottom w:val="single" w:sz="4" w:space="0" w:color="auto"/>
              <w:right w:val="single" w:sz="4" w:space="0" w:color="auto"/>
            </w:tcBorders>
            <w:shd w:val="clear" w:color="auto" w:fill="auto"/>
          </w:tcPr>
          <w:p w14:paraId="6ECBF4D2"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жилищно-коммунальному хозяйству</w:t>
            </w:r>
          </w:p>
        </w:tc>
        <w:tc>
          <w:tcPr>
            <w:tcW w:w="631" w:type="pct"/>
            <w:tcBorders>
              <w:top w:val="nil"/>
              <w:left w:val="nil"/>
              <w:bottom w:val="single" w:sz="4" w:space="0" w:color="auto"/>
              <w:right w:val="single" w:sz="4" w:space="0" w:color="auto"/>
            </w:tcBorders>
            <w:shd w:val="clear" w:color="auto" w:fill="auto"/>
          </w:tcPr>
          <w:p w14:paraId="217C184C"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0E151244"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59EDA7CC"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17</w:t>
            </w:r>
          </w:p>
        </w:tc>
        <w:tc>
          <w:tcPr>
            <w:tcW w:w="4115" w:type="pct"/>
            <w:tcBorders>
              <w:top w:val="nil"/>
              <w:left w:val="nil"/>
              <w:bottom w:val="single" w:sz="4" w:space="0" w:color="auto"/>
              <w:right w:val="single" w:sz="4" w:space="0" w:color="auto"/>
            </w:tcBorders>
            <w:shd w:val="clear" w:color="auto" w:fill="auto"/>
          </w:tcPr>
          <w:p w14:paraId="0D4B189A"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по закупкам</w:t>
            </w:r>
          </w:p>
        </w:tc>
        <w:tc>
          <w:tcPr>
            <w:tcW w:w="631" w:type="pct"/>
            <w:tcBorders>
              <w:top w:val="nil"/>
              <w:left w:val="nil"/>
              <w:bottom w:val="single" w:sz="4" w:space="0" w:color="auto"/>
              <w:right w:val="single" w:sz="4" w:space="0" w:color="auto"/>
            </w:tcBorders>
            <w:shd w:val="clear" w:color="auto" w:fill="auto"/>
          </w:tcPr>
          <w:p w14:paraId="14FB771B"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1ED53960"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596A6ACE"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18</w:t>
            </w:r>
          </w:p>
        </w:tc>
        <w:tc>
          <w:tcPr>
            <w:tcW w:w="4115" w:type="pct"/>
            <w:tcBorders>
              <w:top w:val="nil"/>
              <w:left w:val="nil"/>
              <w:bottom w:val="single" w:sz="4" w:space="0" w:color="auto"/>
              <w:right w:val="single" w:sz="4" w:space="0" w:color="auto"/>
            </w:tcBorders>
            <w:shd w:val="clear" w:color="auto" w:fill="auto"/>
          </w:tcPr>
          <w:p w14:paraId="62905233"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Главный специалист – энергетик</w:t>
            </w:r>
          </w:p>
        </w:tc>
        <w:tc>
          <w:tcPr>
            <w:tcW w:w="631" w:type="pct"/>
            <w:tcBorders>
              <w:top w:val="nil"/>
              <w:left w:val="nil"/>
              <w:bottom w:val="single" w:sz="4" w:space="0" w:color="auto"/>
              <w:right w:val="single" w:sz="4" w:space="0" w:color="auto"/>
            </w:tcBorders>
            <w:shd w:val="clear" w:color="auto" w:fill="auto"/>
          </w:tcPr>
          <w:p w14:paraId="55AE67E9"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4AECE383"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7506E8A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19</w:t>
            </w:r>
          </w:p>
        </w:tc>
        <w:tc>
          <w:tcPr>
            <w:tcW w:w="4115" w:type="pct"/>
            <w:tcBorders>
              <w:top w:val="nil"/>
              <w:left w:val="nil"/>
              <w:bottom w:val="single" w:sz="4" w:space="0" w:color="auto"/>
              <w:right w:val="single" w:sz="4" w:space="0" w:color="auto"/>
            </w:tcBorders>
            <w:shd w:val="clear" w:color="auto" w:fill="auto"/>
          </w:tcPr>
          <w:p w14:paraId="2517FACD"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Ведущий специалист по гражданской обороне, чрезвычайным ситуациям и пожарной безопасности</w:t>
            </w:r>
          </w:p>
        </w:tc>
        <w:tc>
          <w:tcPr>
            <w:tcW w:w="631" w:type="pct"/>
            <w:tcBorders>
              <w:top w:val="nil"/>
              <w:left w:val="nil"/>
              <w:bottom w:val="single" w:sz="4" w:space="0" w:color="auto"/>
              <w:right w:val="single" w:sz="4" w:space="0" w:color="auto"/>
            </w:tcBorders>
            <w:shd w:val="clear" w:color="auto" w:fill="auto"/>
          </w:tcPr>
          <w:p w14:paraId="23FD63DD"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109CC160"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7CE0E457"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20</w:t>
            </w:r>
          </w:p>
        </w:tc>
        <w:tc>
          <w:tcPr>
            <w:tcW w:w="4115" w:type="pct"/>
            <w:tcBorders>
              <w:top w:val="nil"/>
              <w:left w:val="nil"/>
              <w:bottom w:val="single" w:sz="4" w:space="0" w:color="auto"/>
              <w:right w:val="single" w:sz="4" w:space="0" w:color="auto"/>
            </w:tcBorders>
            <w:shd w:val="clear" w:color="auto" w:fill="auto"/>
          </w:tcPr>
          <w:p w14:paraId="5AA4CFF2"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Ведущий специалист по бухгалтерскому учету и контролю</w:t>
            </w:r>
          </w:p>
        </w:tc>
        <w:tc>
          <w:tcPr>
            <w:tcW w:w="631" w:type="pct"/>
            <w:tcBorders>
              <w:top w:val="nil"/>
              <w:left w:val="nil"/>
              <w:bottom w:val="single" w:sz="4" w:space="0" w:color="auto"/>
              <w:right w:val="single" w:sz="4" w:space="0" w:color="auto"/>
            </w:tcBorders>
            <w:shd w:val="clear" w:color="auto" w:fill="auto"/>
          </w:tcPr>
          <w:p w14:paraId="7FCA57F1"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w:t>
            </w:r>
          </w:p>
        </w:tc>
      </w:tr>
      <w:tr w:rsidR="00C52E66" w:rsidRPr="00C52E66" w14:paraId="50162B1B"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68B3270F"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21</w:t>
            </w:r>
          </w:p>
        </w:tc>
        <w:tc>
          <w:tcPr>
            <w:tcW w:w="4115" w:type="pct"/>
            <w:tcBorders>
              <w:top w:val="nil"/>
              <w:left w:val="nil"/>
              <w:bottom w:val="single" w:sz="4" w:space="0" w:color="auto"/>
              <w:right w:val="single" w:sz="4" w:space="0" w:color="auto"/>
            </w:tcBorders>
            <w:shd w:val="clear" w:color="auto" w:fill="auto"/>
            <w:hideMark/>
          </w:tcPr>
          <w:p w14:paraId="3BEE6A94"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Ведущий специалист по социальным вопросам</w:t>
            </w:r>
          </w:p>
        </w:tc>
        <w:tc>
          <w:tcPr>
            <w:tcW w:w="631" w:type="pct"/>
            <w:tcBorders>
              <w:top w:val="nil"/>
              <w:left w:val="nil"/>
              <w:bottom w:val="single" w:sz="4" w:space="0" w:color="auto"/>
              <w:right w:val="single" w:sz="4" w:space="0" w:color="auto"/>
            </w:tcBorders>
            <w:shd w:val="clear" w:color="auto" w:fill="auto"/>
            <w:hideMark/>
          </w:tcPr>
          <w:p w14:paraId="447B7A78"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3E772224"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7D8078A8"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22</w:t>
            </w:r>
          </w:p>
        </w:tc>
        <w:tc>
          <w:tcPr>
            <w:tcW w:w="4115" w:type="pct"/>
            <w:tcBorders>
              <w:top w:val="nil"/>
              <w:left w:val="nil"/>
              <w:bottom w:val="single" w:sz="4" w:space="0" w:color="auto"/>
              <w:right w:val="single" w:sz="4" w:space="0" w:color="auto"/>
            </w:tcBorders>
            <w:shd w:val="clear" w:color="auto" w:fill="auto"/>
          </w:tcPr>
          <w:p w14:paraId="44A1BAAB"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 xml:space="preserve">Ведущий специалист – юрист </w:t>
            </w:r>
            <w:r w:rsidRPr="00C52E66">
              <w:rPr>
                <w:rFonts w:eastAsia="Times New Roman"/>
                <w:i/>
                <w:iCs/>
                <w:color w:val="000000"/>
                <w:sz w:val="20"/>
                <w:szCs w:val="20"/>
              </w:rPr>
              <w:t>(ЖКХ)</w:t>
            </w:r>
          </w:p>
        </w:tc>
        <w:tc>
          <w:tcPr>
            <w:tcW w:w="631" w:type="pct"/>
            <w:tcBorders>
              <w:top w:val="nil"/>
              <w:left w:val="nil"/>
              <w:bottom w:val="single" w:sz="4" w:space="0" w:color="auto"/>
              <w:right w:val="single" w:sz="4" w:space="0" w:color="auto"/>
            </w:tcBorders>
            <w:shd w:val="clear" w:color="auto" w:fill="auto"/>
          </w:tcPr>
          <w:p w14:paraId="0B8312DB"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5E6ABB23"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7B659CF6"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23</w:t>
            </w:r>
          </w:p>
        </w:tc>
        <w:tc>
          <w:tcPr>
            <w:tcW w:w="4115" w:type="pct"/>
            <w:tcBorders>
              <w:top w:val="nil"/>
              <w:left w:val="nil"/>
              <w:bottom w:val="single" w:sz="4" w:space="0" w:color="auto"/>
              <w:right w:val="single" w:sz="4" w:space="0" w:color="auto"/>
            </w:tcBorders>
            <w:shd w:val="clear" w:color="auto" w:fill="auto"/>
            <w:hideMark/>
          </w:tcPr>
          <w:p w14:paraId="04437A10"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Ведущий специалист по жилищно – коммунальному хозяйству</w:t>
            </w:r>
          </w:p>
        </w:tc>
        <w:tc>
          <w:tcPr>
            <w:tcW w:w="631" w:type="pct"/>
            <w:tcBorders>
              <w:top w:val="nil"/>
              <w:left w:val="nil"/>
              <w:bottom w:val="single" w:sz="4" w:space="0" w:color="auto"/>
              <w:right w:val="single" w:sz="4" w:space="0" w:color="auto"/>
            </w:tcBorders>
            <w:shd w:val="clear" w:color="auto" w:fill="auto"/>
            <w:hideMark/>
          </w:tcPr>
          <w:p w14:paraId="2BAE727C"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3</w:t>
            </w:r>
          </w:p>
        </w:tc>
      </w:tr>
      <w:tr w:rsidR="00C52E66" w:rsidRPr="00C52E66" w14:paraId="4144B788"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3F9A217B"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24</w:t>
            </w:r>
          </w:p>
        </w:tc>
        <w:tc>
          <w:tcPr>
            <w:tcW w:w="4115" w:type="pct"/>
            <w:tcBorders>
              <w:top w:val="nil"/>
              <w:left w:val="nil"/>
              <w:bottom w:val="single" w:sz="4" w:space="0" w:color="auto"/>
              <w:right w:val="single" w:sz="4" w:space="0" w:color="auto"/>
            </w:tcBorders>
            <w:shd w:val="clear" w:color="auto" w:fill="auto"/>
            <w:hideMark/>
          </w:tcPr>
          <w:p w14:paraId="17033784"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 xml:space="preserve">Ведущий специалист – экономист </w:t>
            </w:r>
            <w:r w:rsidRPr="00C52E66">
              <w:rPr>
                <w:rFonts w:eastAsia="Times New Roman"/>
                <w:i/>
                <w:color w:val="000000"/>
                <w:sz w:val="20"/>
                <w:szCs w:val="20"/>
              </w:rPr>
              <w:t>(ЖКХ)</w:t>
            </w:r>
          </w:p>
        </w:tc>
        <w:tc>
          <w:tcPr>
            <w:tcW w:w="631" w:type="pct"/>
            <w:tcBorders>
              <w:top w:val="nil"/>
              <w:left w:val="nil"/>
              <w:bottom w:val="single" w:sz="4" w:space="0" w:color="auto"/>
              <w:right w:val="single" w:sz="4" w:space="0" w:color="auto"/>
            </w:tcBorders>
            <w:shd w:val="clear" w:color="auto" w:fill="auto"/>
            <w:hideMark/>
          </w:tcPr>
          <w:p w14:paraId="71756F88"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18AFF5DB"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0441B174"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25</w:t>
            </w:r>
          </w:p>
        </w:tc>
        <w:tc>
          <w:tcPr>
            <w:tcW w:w="4115" w:type="pct"/>
            <w:tcBorders>
              <w:top w:val="nil"/>
              <w:left w:val="nil"/>
              <w:bottom w:val="single" w:sz="4" w:space="0" w:color="auto"/>
              <w:right w:val="single" w:sz="4" w:space="0" w:color="auto"/>
            </w:tcBorders>
            <w:shd w:val="clear" w:color="auto" w:fill="auto"/>
            <w:hideMark/>
          </w:tcPr>
          <w:p w14:paraId="674168D5"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Ведущий специалист – экономист</w:t>
            </w:r>
          </w:p>
        </w:tc>
        <w:tc>
          <w:tcPr>
            <w:tcW w:w="631" w:type="pct"/>
            <w:tcBorders>
              <w:top w:val="nil"/>
              <w:left w:val="nil"/>
              <w:bottom w:val="single" w:sz="4" w:space="0" w:color="auto"/>
              <w:right w:val="single" w:sz="4" w:space="0" w:color="auto"/>
            </w:tcBorders>
            <w:shd w:val="clear" w:color="auto" w:fill="auto"/>
            <w:hideMark/>
          </w:tcPr>
          <w:p w14:paraId="535FAE56"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6D26567E"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31779984"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26</w:t>
            </w:r>
          </w:p>
        </w:tc>
        <w:tc>
          <w:tcPr>
            <w:tcW w:w="4115" w:type="pct"/>
            <w:tcBorders>
              <w:top w:val="nil"/>
              <w:left w:val="nil"/>
              <w:bottom w:val="single" w:sz="4" w:space="0" w:color="auto"/>
              <w:right w:val="single" w:sz="4" w:space="0" w:color="auto"/>
            </w:tcBorders>
            <w:shd w:val="clear" w:color="auto" w:fill="auto"/>
          </w:tcPr>
          <w:p w14:paraId="54493751"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Ведущий специалист по земельным отношениям</w:t>
            </w:r>
          </w:p>
        </w:tc>
        <w:tc>
          <w:tcPr>
            <w:tcW w:w="631" w:type="pct"/>
            <w:tcBorders>
              <w:top w:val="nil"/>
              <w:left w:val="nil"/>
              <w:bottom w:val="single" w:sz="4" w:space="0" w:color="auto"/>
              <w:right w:val="single" w:sz="4" w:space="0" w:color="auto"/>
            </w:tcBorders>
            <w:shd w:val="clear" w:color="auto" w:fill="auto"/>
          </w:tcPr>
          <w:p w14:paraId="17DBFA84"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6ACFDCE9"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72D116FB"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27</w:t>
            </w:r>
          </w:p>
        </w:tc>
        <w:tc>
          <w:tcPr>
            <w:tcW w:w="4115" w:type="pct"/>
            <w:tcBorders>
              <w:top w:val="nil"/>
              <w:left w:val="nil"/>
              <w:bottom w:val="single" w:sz="4" w:space="0" w:color="auto"/>
              <w:right w:val="single" w:sz="4" w:space="0" w:color="auto"/>
            </w:tcBorders>
            <w:shd w:val="clear" w:color="auto" w:fill="auto"/>
          </w:tcPr>
          <w:p w14:paraId="5A6B9B16"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Ведущий специалист по делопроизводству</w:t>
            </w:r>
          </w:p>
        </w:tc>
        <w:tc>
          <w:tcPr>
            <w:tcW w:w="631" w:type="pct"/>
            <w:tcBorders>
              <w:top w:val="nil"/>
              <w:left w:val="nil"/>
              <w:bottom w:val="single" w:sz="4" w:space="0" w:color="auto"/>
              <w:right w:val="single" w:sz="4" w:space="0" w:color="auto"/>
            </w:tcBorders>
            <w:shd w:val="clear" w:color="auto" w:fill="auto"/>
          </w:tcPr>
          <w:p w14:paraId="6D29773A"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5DF6F17F"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435AC5C3"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28</w:t>
            </w:r>
          </w:p>
        </w:tc>
        <w:tc>
          <w:tcPr>
            <w:tcW w:w="4115" w:type="pct"/>
            <w:tcBorders>
              <w:top w:val="nil"/>
              <w:left w:val="nil"/>
              <w:bottom w:val="single" w:sz="4" w:space="0" w:color="auto"/>
              <w:right w:val="single" w:sz="4" w:space="0" w:color="auto"/>
            </w:tcBorders>
            <w:shd w:val="clear" w:color="auto" w:fill="auto"/>
          </w:tcPr>
          <w:p w14:paraId="0C61B212" w14:textId="77777777" w:rsidR="00C52E66" w:rsidRPr="00C52E66" w:rsidRDefault="00C52E66" w:rsidP="00C52E66">
            <w:pPr>
              <w:widowControl/>
              <w:autoSpaceDE/>
              <w:autoSpaceDN/>
              <w:adjustRightInd/>
              <w:jc w:val="both"/>
              <w:rPr>
                <w:rFonts w:eastAsia="Times New Roman"/>
                <w:color w:val="000000"/>
                <w:sz w:val="20"/>
                <w:szCs w:val="20"/>
              </w:rPr>
            </w:pPr>
            <w:r w:rsidRPr="00C52E66">
              <w:rPr>
                <w:rFonts w:eastAsia="Times New Roman"/>
                <w:color w:val="000000"/>
                <w:sz w:val="20"/>
                <w:szCs w:val="20"/>
              </w:rPr>
              <w:t>Ведущий специалист по обеспечению деятельности представительного органа</w:t>
            </w:r>
          </w:p>
        </w:tc>
        <w:tc>
          <w:tcPr>
            <w:tcW w:w="631" w:type="pct"/>
            <w:tcBorders>
              <w:top w:val="nil"/>
              <w:left w:val="nil"/>
              <w:bottom w:val="single" w:sz="4" w:space="0" w:color="auto"/>
              <w:right w:val="single" w:sz="4" w:space="0" w:color="auto"/>
            </w:tcBorders>
            <w:shd w:val="clear" w:color="auto" w:fill="auto"/>
          </w:tcPr>
          <w:p w14:paraId="1AF9030E"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374F81E5"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659B84EE" w14:textId="77777777" w:rsidR="00C52E66" w:rsidRPr="00C52E66" w:rsidRDefault="00C52E66" w:rsidP="00C52E66">
            <w:pPr>
              <w:widowControl/>
              <w:autoSpaceDE/>
              <w:autoSpaceDN/>
              <w:adjustRightInd/>
              <w:jc w:val="right"/>
              <w:rPr>
                <w:rFonts w:eastAsia="Times New Roman"/>
                <w:color w:val="000000"/>
                <w:sz w:val="20"/>
                <w:szCs w:val="20"/>
              </w:rPr>
            </w:pPr>
          </w:p>
        </w:tc>
        <w:tc>
          <w:tcPr>
            <w:tcW w:w="4115" w:type="pct"/>
            <w:tcBorders>
              <w:top w:val="nil"/>
              <w:left w:val="nil"/>
              <w:bottom w:val="single" w:sz="4" w:space="0" w:color="auto"/>
              <w:right w:val="single" w:sz="4" w:space="0" w:color="auto"/>
            </w:tcBorders>
            <w:shd w:val="clear" w:color="auto" w:fill="auto"/>
          </w:tcPr>
          <w:p w14:paraId="1A47789A" w14:textId="77777777" w:rsidR="00C52E66" w:rsidRPr="00C52E66" w:rsidRDefault="00C52E66" w:rsidP="00C52E66">
            <w:pPr>
              <w:widowControl/>
              <w:autoSpaceDE/>
              <w:autoSpaceDN/>
              <w:adjustRightInd/>
              <w:jc w:val="center"/>
              <w:rPr>
                <w:rFonts w:eastAsia="Times New Roman"/>
                <w:color w:val="000000"/>
                <w:sz w:val="20"/>
                <w:szCs w:val="20"/>
              </w:rPr>
            </w:pPr>
            <w:r w:rsidRPr="00C52E66">
              <w:rPr>
                <w:rFonts w:eastAsia="Times New Roman"/>
                <w:i/>
                <w:iCs/>
                <w:color w:val="000000"/>
                <w:sz w:val="20"/>
                <w:szCs w:val="20"/>
              </w:rPr>
              <w:t>Младшие должности муниципальной службы</w:t>
            </w:r>
          </w:p>
        </w:tc>
        <w:tc>
          <w:tcPr>
            <w:tcW w:w="631" w:type="pct"/>
            <w:tcBorders>
              <w:top w:val="nil"/>
              <w:left w:val="nil"/>
              <w:bottom w:val="single" w:sz="4" w:space="0" w:color="auto"/>
              <w:right w:val="single" w:sz="4" w:space="0" w:color="auto"/>
            </w:tcBorders>
            <w:shd w:val="clear" w:color="auto" w:fill="auto"/>
          </w:tcPr>
          <w:p w14:paraId="42EA7321" w14:textId="77777777" w:rsidR="00C52E66" w:rsidRPr="00C52E66" w:rsidRDefault="00C52E66" w:rsidP="00C52E66">
            <w:pPr>
              <w:widowControl/>
              <w:autoSpaceDE/>
              <w:autoSpaceDN/>
              <w:adjustRightInd/>
              <w:jc w:val="right"/>
              <w:rPr>
                <w:rFonts w:eastAsia="Times New Roman"/>
                <w:color w:val="000000"/>
                <w:sz w:val="20"/>
                <w:szCs w:val="20"/>
              </w:rPr>
            </w:pPr>
          </w:p>
        </w:tc>
      </w:tr>
      <w:tr w:rsidR="00C52E66" w:rsidRPr="00C52E66" w14:paraId="16E066C6"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0036FDEB"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29</w:t>
            </w:r>
          </w:p>
        </w:tc>
        <w:tc>
          <w:tcPr>
            <w:tcW w:w="4115" w:type="pct"/>
            <w:tcBorders>
              <w:top w:val="nil"/>
              <w:left w:val="nil"/>
              <w:bottom w:val="single" w:sz="4" w:space="0" w:color="auto"/>
              <w:right w:val="single" w:sz="4" w:space="0" w:color="auto"/>
            </w:tcBorders>
            <w:shd w:val="clear" w:color="auto" w:fill="auto"/>
          </w:tcPr>
          <w:p w14:paraId="58B7DE09" w14:textId="77777777" w:rsidR="00C52E66" w:rsidRPr="00C52E66" w:rsidRDefault="00C52E66" w:rsidP="00C52E66">
            <w:pPr>
              <w:widowControl/>
              <w:autoSpaceDE/>
              <w:autoSpaceDN/>
              <w:adjustRightInd/>
              <w:rPr>
                <w:rFonts w:eastAsia="Times New Roman"/>
                <w:iCs/>
                <w:color w:val="000000"/>
                <w:sz w:val="20"/>
                <w:szCs w:val="20"/>
              </w:rPr>
            </w:pPr>
            <w:r w:rsidRPr="00C52E66">
              <w:rPr>
                <w:rFonts w:eastAsia="Times New Roman"/>
                <w:iCs/>
                <w:color w:val="000000"/>
                <w:sz w:val="20"/>
                <w:szCs w:val="20"/>
              </w:rPr>
              <w:t>Специалист 1 разряда - юрист</w:t>
            </w:r>
          </w:p>
        </w:tc>
        <w:tc>
          <w:tcPr>
            <w:tcW w:w="631" w:type="pct"/>
            <w:tcBorders>
              <w:top w:val="nil"/>
              <w:left w:val="nil"/>
              <w:bottom w:val="single" w:sz="4" w:space="0" w:color="auto"/>
              <w:right w:val="single" w:sz="4" w:space="0" w:color="auto"/>
            </w:tcBorders>
            <w:shd w:val="clear" w:color="auto" w:fill="auto"/>
          </w:tcPr>
          <w:p w14:paraId="20CDEBEB"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094BA472"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39D36996"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30</w:t>
            </w:r>
          </w:p>
        </w:tc>
        <w:tc>
          <w:tcPr>
            <w:tcW w:w="4115" w:type="pct"/>
            <w:tcBorders>
              <w:top w:val="nil"/>
              <w:left w:val="nil"/>
              <w:bottom w:val="single" w:sz="4" w:space="0" w:color="auto"/>
              <w:right w:val="single" w:sz="4" w:space="0" w:color="auto"/>
            </w:tcBorders>
            <w:shd w:val="clear" w:color="auto" w:fill="auto"/>
          </w:tcPr>
          <w:p w14:paraId="7E86670C" w14:textId="77777777" w:rsidR="00C52E66" w:rsidRPr="00C52E66" w:rsidRDefault="00C52E66" w:rsidP="00C52E66">
            <w:pPr>
              <w:widowControl/>
              <w:autoSpaceDE/>
              <w:autoSpaceDN/>
              <w:adjustRightInd/>
              <w:rPr>
                <w:rFonts w:eastAsia="Times New Roman"/>
                <w:iCs/>
                <w:color w:val="000000"/>
                <w:sz w:val="20"/>
                <w:szCs w:val="20"/>
              </w:rPr>
            </w:pPr>
            <w:r w:rsidRPr="00C52E66">
              <w:rPr>
                <w:rFonts w:eastAsia="Times New Roman"/>
                <w:iCs/>
                <w:color w:val="000000"/>
                <w:sz w:val="20"/>
                <w:szCs w:val="20"/>
              </w:rPr>
              <w:t>Специалист 1 разряда по ведению архива</w:t>
            </w:r>
          </w:p>
        </w:tc>
        <w:tc>
          <w:tcPr>
            <w:tcW w:w="631" w:type="pct"/>
            <w:tcBorders>
              <w:top w:val="nil"/>
              <w:left w:val="nil"/>
              <w:bottom w:val="single" w:sz="4" w:space="0" w:color="auto"/>
              <w:right w:val="single" w:sz="4" w:space="0" w:color="auto"/>
            </w:tcBorders>
            <w:shd w:val="clear" w:color="auto" w:fill="auto"/>
          </w:tcPr>
          <w:p w14:paraId="052C231C"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4C2D7A99"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35F05087"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31</w:t>
            </w:r>
          </w:p>
        </w:tc>
        <w:tc>
          <w:tcPr>
            <w:tcW w:w="4115" w:type="pct"/>
            <w:tcBorders>
              <w:top w:val="nil"/>
              <w:left w:val="nil"/>
              <w:bottom w:val="single" w:sz="4" w:space="0" w:color="auto"/>
              <w:right w:val="single" w:sz="4" w:space="0" w:color="auto"/>
            </w:tcBorders>
            <w:shd w:val="clear" w:color="auto" w:fill="auto"/>
          </w:tcPr>
          <w:p w14:paraId="5F4E1DD6" w14:textId="77777777" w:rsidR="00C52E66" w:rsidRPr="00C52E66" w:rsidRDefault="00C52E66" w:rsidP="00C52E66">
            <w:pPr>
              <w:widowControl/>
              <w:autoSpaceDE/>
              <w:autoSpaceDN/>
              <w:adjustRightInd/>
              <w:rPr>
                <w:rFonts w:eastAsia="Times New Roman"/>
                <w:iCs/>
                <w:color w:val="000000"/>
                <w:sz w:val="20"/>
                <w:szCs w:val="20"/>
              </w:rPr>
            </w:pPr>
            <w:r w:rsidRPr="00C52E66">
              <w:rPr>
                <w:rFonts w:eastAsia="Times New Roman"/>
                <w:iCs/>
                <w:color w:val="000000"/>
                <w:sz w:val="20"/>
                <w:szCs w:val="20"/>
              </w:rPr>
              <w:t>Специалист 1 разряда пресс-секретарь</w:t>
            </w:r>
          </w:p>
        </w:tc>
        <w:tc>
          <w:tcPr>
            <w:tcW w:w="631" w:type="pct"/>
            <w:tcBorders>
              <w:top w:val="nil"/>
              <w:left w:val="nil"/>
              <w:bottom w:val="single" w:sz="4" w:space="0" w:color="auto"/>
              <w:right w:val="single" w:sz="4" w:space="0" w:color="auto"/>
            </w:tcBorders>
            <w:shd w:val="clear" w:color="auto" w:fill="auto"/>
          </w:tcPr>
          <w:p w14:paraId="52DB8FEE"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0837B3CD"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07C510F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32</w:t>
            </w:r>
          </w:p>
        </w:tc>
        <w:tc>
          <w:tcPr>
            <w:tcW w:w="4115" w:type="pct"/>
            <w:tcBorders>
              <w:top w:val="nil"/>
              <w:left w:val="nil"/>
              <w:bottom w:val="single" w:sz="4" w:space="0" w:color="auto"/>
              <w:right w:val="single" w:sz="4" w:space="0" w:color="auto"/>
            </w:tcBorders>
            <w:shd w:val="clear" w:color="auto" w:fill="auto"/>
          </w:tcPr>
          <w:p w14:paraId="2E284485" w14:textId="77777777" w:rsidR="00C52E66" w:rsidRPr="00C52E66" w:rsidRDefault="00C52E66" w:rsidP="00C52E66">
            <w:pPr>
              <w:widowControl/>
              <w:autoSpaceDE/>
              <w:autoSpaceDN/>
              <w:adjustRightInd/>
              <w:rPr>
                <w:rFonts w:eastAsia="Times New Roman"/>
                <w:iCs/>
                <w:color w:val="000000"/>
                <w:sz w:val="20"/>
                <w:szCs w:val="20"/>
              </w:rPr>
            </w:pPr>
            <w:r w:rsidRPr="00C52E66">
              <w:rPr>
                <w:rFonts w:eastAsia="Times New Roman"/>
                <w:iCs/>
                <w:color w:val="000000"/>
                <w:sz w:val="20"/>
                <w:szCs w:val="20"/>
              </w:rPr>
              <w:t>Специалист 1 разряда по закупкам</w:t>
            </w:r>
          </w:p>
        </w:tc>
        <w:tc>
          <w:tcPr>
            <w:tcW w:w="631" w:type="pct"/>
            <w:tcBorders>
              <w:top w:val="nil"/>
              <w:left w:val="nil"/>
              <w:bottom w:val="single" w:sz="4" w:space="0" w:color="auto"/>
              <w:right w:val="single" w:sz="4" w:space="0" w:color="auto"/>
            </w:tcBorders>
            <w:shd w:val="clear" w:color="auto" w:fill="auto"/>
          </w:tcPr>
          <w:p w14:paraId="59D98106"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300842F5"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tcPr>
          <w:p w14:paraId="5BF9732C"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tcPr>
          <w:p w14:paraId="0BC44591"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tcPr>
          <w:p w14:paraId="03AD7258"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35</w:t>
            </w:r>
          </w:p>
        </w:tc>
      </w:tr>
      <w:tr w:rsidR="00C52E66" w:rsidRPr="00C52E66" w14:paraId="258E9F1C"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7FD7231"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61129CB0" w14:textId="77777777" w:rsidR="00C52E66" w:rsidRPr="00C52E66" w:rsidRDefault="00C52E66" w:rsidP="00C52E66">
            <w:pPr>
              <w:widowControl/>
              <w:autoSpaceDE/>
              <w:autoSpaceDN/>
              <w:adjustRightInd/>
              <w:jc w:val="center"/>
              <w:rPr>
                <w:rFonts w:eastAsia="Times New Roman"/>
                <w:b/>
                <w:bCs/>
                <w:i/>
                <w:iCs/>
                <w:color w:val="000000"/>
                <w:sz w:val="20"/>
                <w:szCs w:val="20"/>
              </w:rPr>
            </w:pPr>
            <w:r w:rsidRPr="00C52E66">
              <w:rPr>
                <w:rFonts w:eastAsia="Times New Roman"/>
                <w:b/>
                <w:bCs/>
                <w:i/>
                <w:iCs/>
                <w:color w:val="000000"/>
                <w:sz w:val="20"/>
                <w:szCs w:val="20"/>
              </w:rPr>
              <w:t>Технический персонал</w:t>
            </w:r>
          </w:p>
        </w:tc>
        <w:tc>
          <w:tcPr>
            <w:tcW w:w="631" w:type="pct"/>
            <w:tcBorders>
              <w:top w:val="nil"/>
              <w:left w:val="nil"/>
              <w:bottom w:val="single" w:sz="4" w:space="0" w:color="auto"/>
              <w:right w:val="single" w:sz="4" w:space="0" w:color="auto"/>
            </w:tcBorders>
            <w:shd w:val="clear" w:color="auto" w:fill="auto"/>
            <w:hideMark/>
          </w:tcPr>
          <w:p w14:paraId="2211F271" w14:textId="77777777" w:rsidR="00C52E66" w:rsidRPr="00C52E66" w:rsidRDefault="00C52E66" w:rsidP="00C52E66">
            <w:pPr>
              <w:widowControl/>
              <w:autoSpaceDE/>
              <w:autoSpaceDN/>
              <w:adjustRightInd/>
              <w:rPr>
                <w:rFonts w:eastAsia="Times New Roman"/>
                <w:b/>
                <w:bCs/>
                <w:color w:val="000000"/>
                <w:sz w:val="20"/>
                <w:szCs w:val="20"/>
              </w:rPr>
            </w:pPr>
            <w:r w:rsidRPr="00C52E66">
              <w:rPr>
                <w:rFonts w:eastAsia="Times New Roman"/>
                <w:b/>
                <w:bCs/>
                <w:color w:val="000000"/>
                <w:sz w:val="20"/>
                <w:szCs w:val="20"/>
              </w:rPr>
              <w:t> </w:t>
            </w:r>
          </w:p>
        </w:tc>
      </w:tr>
      <w:tr w:rsidR="00C52E66" w:rsidRPr="00C52E66" w14:paraId="0C72DD4C"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B7AC8A4"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607022C1"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Водитель</w:t>
            </w:r>
          </w:p>
        </w:tc>
        <w:tc>
          <w:tcPr>
            <w:tcW w:w="631" w:type="pct"/>
            <w:tcBorders>
              <w:top w:val="nil"/>
              <w:left w:val="nil"/>
              <w:bottom w:val="single" w:sz="4" w:space="0" w:color="auto"/>
              <w:right w:val="single" w:sz="4" w:space="0" w:color="auto"/>
            </w:tcBorders>
            <w:shd w:val="clear" w:color="auto" w:fill="auto"/>
            <w:hideMark/>
          </w:tcPr>
          <w:p w14:paraId="48F22499"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r>
      <w:tr w:rsidR="00C52E66" w:rsidRPr="00C52E66" w14:paraId="6996EE2B"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DA06CAD"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7E75E7EF"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0C4FB9C8"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1</w:t>
            </w:r>
          </w:p>
        </w:tc>
      </w:tr>
      <w:tr w:rsidR="00C52E66" w:rsidRPr="00C52E66" w14:paraId="6FA92BA9"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5E3BD085"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37BB638C"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Начальник отдела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2AE6B48C"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 1</w:t>
            </w:r>
          </w:p>
        </w:tc>
      </w:tr>
      <w:tr w:rsidR="00C52E66" w:rsidRPr="00C52E66" w14:paraId="15D93BA2"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7FCD334"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w:t>
            </w:r>
          </w:p>
        </w:tc>
        <w:tc>
          <w:tcPr>
            <w:tcW w:w="4115" w:type="pct"/>
            <w:tcBorders>
              <w:top w:val="nil"/>
              <w:left w:val="nil"/>
              <w:bottom w:val="single" w:sz="4" w:space="0" w:color="auto"/>
              <w:right w:val="single" w:sz="4" w:space="0" w:color="auto"/>
            </w:tcBorders>
            <w:shd w:val="clear" w:color="auto" w:fill="auto"/>
            <w:hideMark/>
          </w:tcPr>
          <w:p w14:paraId="493F3F71"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Главный специалист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1A71ABD1"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 1</w:t>
            </w:r>
          </w:p>
        </w:tc>
      </w:tr>
      <w:tr w:rsidR="00C52E66" w:rsidRPr="00C52E66" w14:paraId="4365442E"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9D16D00"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3</w:t>
            </w:r>
          </w:p>
        </w:tc>
        <w:tc>
          <w:tcPr>
            <w:tcW w:w="4115" w:type="pct"/>
            <w:tcBorders>
              <w:top w:val="nil"/>
              <w:left w:val="nil"/>
              <w:bottom w:val="single" w:sz="4" w:space="0" w:color="auto"/>
              <w:right w:val="single" w:sz="4" w:space="0" w:color="auto"/>
            </w:tcBorders>
            <w:shd w:val="clear" w:color="auto" w:fill="auto"/>
            <w:hideMark/>
          </w:tcPr>
          <w:p w14:paraId="024F66DB"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Специалист 2 категории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3B298878" w14:textId="77777777" w:rsidR="00C52E66" w:rsidRPr="00C52E66" w:rsidRDefault="00C52E66" w:rsidP="00C52E66">
            <w:pPr>
              <w:widowControl/>
              <w:autoSpaceDE/>
              <w:autoSpaceDN/>
              <w:adjustRightInd/>
              <w:jc w:val="right"/>
              <w:rPr>
                <w:rFonts w:eastAsia="Times New Roman"/>
                <w:color w:val="000000"/>
                <w:sz w:val="20"/>
                <w:szCs w:val="20"/>
              </w:rPr>
            </w:pPr>
            <w:r w:rsidRPr="00C52E66">
              <w:rPr>
                <w:rFonts w:eastAsia="Times New Roman"/>
                <w:color w:val="000000"/>
                <w:sz w:val="20"/>
                <w:szCs w:val="20"/>
              </w:rPr>
              <w:t>2</w:t>
            </w:r>
          </w:p>
        </w:tc>
      </w:tr>
      <w:tr w:rsidR="00C52E66" w:rsidRPr="00C52E66" w14:paraId="782304C6"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EF5685D"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47B16E7C"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7CE85573"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4</w:t>
            </w:r>
          </w:p>
        </w:tc>
      </w:tr>
      <w:tr w:rsidR="00C52E66" w:rsidRPr="00C52E66" w14:paraId="0BE18245" w14:textId="77777777" w:rsidTr="00D73477">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27B24A0" w14:textId="77777777" w:rsidR="00C52E66" w:rsidRPr="00C52E66" w:rsidRDefault="00C52E66" w:rsidP="00C52E66">
            <w:pPr>
              <w:widowControl/>
              <w:autoSpaceDE/>
              <w:autoSpaceDN/>
              <w:adjustRightInd/>
              <w:rPr>
                <w:rFonts w:eastAsia="Times New Roman"/>
                <w:color w:val="000000"/>
                <w:sz w:val="20"/>
                <w:szCs w:val="20"/>
              </w:rPr>
            </w:pPr>
            <w:r w:rsidRPr="00C52E66">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79390256"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1B1B92F5" w14:textId="77777777" w:rsidR="00C52E66" w:rsidRPr="00C52E66" w:rsidRDefault="00C52E66" w:rsidP="00C52E66">
            <w:pPr>
              <w:widowControl/>
              <w:autoSpaceDE/>
              <w:autoSpaceDN/>
              <w:adjustRightInd/>
              <w:jc w:val="right"/>
              <w:rPr>
                <w:rFonts w:eastAsia="Times New Roman"/>
                <w:b/>
                <w:bCs/>
                <w:i/>
                <w:iCs/>
                <w:color w:val="000000"/>
                <w:sz w:val="20"/>
                <w:szCs w:val="20"/>
              </w:rPr>
            </w:pPr>
            <w:r w:rsidRPr="00C52E66">
              <w:rPr>
                <w:rFonts w:eastAsia="Times New Roman"/>
                <w:b/>
                <w:bCs/>
                <w:i/>
                <w:iCs/>
                <w:color w:val="000000"/>
                <w:sz w:val="20"/>
                <w:szCs w:val="20"/>
              </w:rPr>
              <w:t>41</w:t>
            </w:r>
          </w:p>
        </w:tc>
      </w:tr>
    </w:tbl>
    <w:p w14:paraId="654F4C8F" w14:textId="77777777" w:rsidR="00C52E66" w:rsidRPr="00C52E66" w:rsidRDefault="00C52E66" w:rsidP="00C52E66">
      <w:pPr>
        <w:keepNext/>
        <w:widowControl/>
        <w:autoSpaceDE/>
        <w:autoSpaceDN/>
        <w:adjustRightInd/>
        <w:jc w:val="center"/>
        <w:outlineLvl w:val="1"/>
        <w:rPr>
          <w:rFonts w:eastAsia="Times New Roman"/>
          <w:bCs/>
          <w:sz w:val="20"/>
          <w:szCs w:val="20"/>
        </w:rPr>
      </w:pPr>
    </w:p>
    <w:p w14:paraId="2E38EC55"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58CF3F4F"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21BCB003"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5EB935A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024C74AE" w14:textId="77777777" w:rsidR="00C52E66" w:rsidRPr="00C52E66" w:rsidRDefault="00C52E66" w:rsidP="00C52E66">
      <w:pPr>
        <w:widowControl/>
        <w:autoSpaceDE/>
        <w:autoSpaceDN/>
        <w:adjustRightInd/>
        <w:jc w:val="center"/>
        <w:rPr>
          <w:rFonts w:eastAsia="Times New Roman"/>
          <w:sz w:val="20"/>
          <w:szCs w:val="20"/>
        </w:rPr>
      </w:pPr>
    </w:p>
    <w:p w14:paraId="4A24FA5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07A4F896" w14:textId="77777777" w:rsidR="00C52E66" w:rsidRPr="00C52E66" w:rsidRDefault="00C52E66" w:rsidP="00C52E66">
      <w:pPr>
        <w:widowControl/>
        <w:autoSpaceDE/>
        <w:autoSpaceDN/>
        <w:adjustRightInd/>
        <w:jc w:val="center"/>
        <w:rPr>
          <w:rFonts w:eastAsia="Times New Roman"/>
          <w:sz w:val="20"/>
          <w:szCs w:val="20"/>
        </w:rPr>
      </w:pPr>
    </w:p>
    <w:p w14:paraId="5EE14B36"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Х СЕССИЯ</w:t>
      </w:r>
    </w:p>
    <w:p w14:paraId="040F43B7" w14:textId="77777777" w:rsidR="00C52E66" w:rsidRPr="00C52E66" w:rsidRDefault="00C52E66" w:rsidP="00C52E66">
      <w:pPr>
        <w:widowControl/>
        <w:autoSpaceDE/>
        <w:autoSpaceDN/>
        <w:adjustRightInd/>
        <w:jc w:val="center"/>
        <w:rPr>
          <w:rFonts w:eastAsia="Times New Roman"/>
          <w:sz w:val="20"/>
          <w:szCs w:val="20"/>
        </w:rPr>
      </w:pPr>
    </w:p>
    <w:p w14:paraId="58A588F0"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4870"/>
        <w:gridCol w:w="4844"/>
      </w:tblGrid>
      <w:tr w:rsidR="00C52E66" w:rsidRPr="00C52E66" w14:paraId="75D2270C" w14:textId="77777777" w:rsidTr="00D73477">
        <w:tc>
          <w:tcPr>
            <w:tcW w:w="4870" w:type="dxa"/>
          </w:tcPr>
          <w:p w14:paraId="618347A3"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4844" w:type="dxa"/>
          </w:tcPr>
          <w:p w14:paraId="04601A00"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bCs/>
                <w:sz w:val="20"/>
                <w:szCs w:val="20"/>
                <w:lang w:val="en-US"/>
              </w:rPr>
              <w:t>V</w:t>
            </w:r>
            <w:r w:rsidRPr="00C52E66">
              <w:rPr>
                <w:rFonts w:eastAsia="Times New Roman"/>
                <w:bCs/>
                <w:sz w:val="20"/>
                <w:szCs w:val="20"/>
              </w:rPr>
              <w:t xml:space="preserve">-№ 10-13            </w:t>
            </w:r>
          </w:p>
        </w:tc>
      </w:tr>
    </w:tbl>
    <w:p w14:paraId="1A30E847" w14:textId="77777777" w:rsidR="00C52E66" w:rsidRPr="00C52E66" w:rsidRDefault="00C52E66" w:rsidP="00C52E66">
      <w:pPr>
        <w:widowControl/>
        <w:autoSpaceDE/>
        <w:autoSpaceDN/>
        <w:adjustRightInd/>
        <w:jc w:val="center"/>
        <w:rPr>
          <w:rFonts w:eastAsia="Times New Roman"/>
          <w:b/>
          <w:bCs/>
          <w:sz w:val="20"/>
          <w:szCs w:val="20"/>
        </w:rPr>
      </w:pPr>
    </w:p>
    <w:p w14:paraId="614BBB71"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О внесении изменений в Перечень муниципальных должностей и должностей</w:t>
      </w:r>
    </w:p>
    <w:p w14:paraId="3162BB1D"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rPr>
        <w:t>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33B111F1" w14:textId="77777777" w:rsidR="00C52E66" w:rsidRPr="00C52E66" w:rsidRDefault="00C52E66" w:rsidP="00C52E66">
      <w:pPr>
        <w:widowControl/>
        <w:autoSpaceDE/>
        <w:autoSpaceDN/>
        <w:adjustRightInd/>
        <w:jc w:val="center"/>
        <w:rPr>
          <w:rFonts w:eastAsia="Times New Roman"/>
          <w:b/>
          <w:sz w:val="20"/>
          <w:szCs w:val="20"/>
        </w:rPr>
      </w:pPr>
    </w:p>
    <w:p w14:paraId="2B0A0C31" w14:textId="77777777" w:rsidR="00C52E66" w:rsidRPr="00C52E66" w:rsidRDefault="00C52E66" w:rsidP="00C52E66">
      <w:pPr>
        <w:widowControl/>
        <w:ind w:firstLine="709"/>
        <w:jc w:val="both"/>
        <w:rPr>
          <w:rFonts w:eastAsia="Calibri"/>
          <w:sz w:val="20"/>
          <w:szCs w:val="20"/>
          <w:lang w:eastAsia="en-US"/>
        </w:rPr>
      </w:pPr>
      <w:r w:rsidRPr="00C52E66">
        <w:rPr>
          <w:rFonts w:eastAsia="Calibri"/>
          <w:sz w:val="20"/>
          <w:szCs w:val="20"/>
          <w:lang w:eastAsia="en-US"/>
        </w:rPr>
        <w:lastRenderedPageBreak/>
        <w:t>Заслушав и обсудив информацию главного специалиста Администрации МО «Поселок Айхал» по кадрам и муниципальной службе Ан Л.А., руководствуясь Федеральным законом от 02.03.2007 № 25-ФЗ «О муниципальной службе в Российской Федерации», Законами Республики Саха (Якутия) от 11.07.2007 480-З № 975-III «О муниципальной службе в Республике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C52E66">
        <w:rPr>
          <w:rFonts w:eastAsia="Calibri"/>
          <w:b/>
          <w:bCs/>
          <w:sz w:val="20"/>
          <w:szCs w:val="20"/>
          <w:lang w:eastAsia="en-US"/>
        </w:rPr>
        <w:t xml:space="preserve"> поселковый Совет депутатов решил</w:t>
      </w:r>
      <w:r w:rsidRPr="00C52E66">
        <w:rPr>
          <w:rFonts w:eastAsia="Calibri"/>
          <w:sz w:val="20"/>
          <w:szCs w:val="20"/>
          <w:lang w:eastAsia="en-US"/>
        </w:rPr>
        <w:t>:</w:t>
      </w:r>
    </w:p>
    <w:p w14:paraId="3B826BC6" w14:textId="77777777" w:rsidR="00C52E66" w:rsidRPr="00C52E66" w:rsidRDefault="00C52E66" w:rsidP="00C52E66">
      <w:pPr>
        <w:widowControl/>
        <w:ind w:firstLine="709"/>
        <w:jc w:val="both"/>
        <w:rPr>
          <w:rFonts w:eastAsia="Calibri"/>
          <w:sz w:val="20"/>
          <w:szCs w:val="20"/>
          <w:lang w:eastAsia="en-US"/>
        </w:rPr>
      </w:pPr>
    </w:p>
    <w:p w14:paraId="156D58B5" w14:textId="77777777" w:rsidR="00C52E66" w:rsidRPr="00C52E66" w:rsidRDefault="00C52E66">
      <w:pPr>
        <w:widowControl/>
        <w:numPr>
          <w:ilvl w:val="0"/>
          <w:numId w:val="37"/>
        </w:numPr>
        <w:tabs>
          <w:tab w:val="num" w:pos="0"/>
          <w:tab w:val="left" w:pos="993"/>
        </w:tabs>
        <w:autoSpaceDE/>
        <w:autoSpaceDN/>
        <w:adjustRightInd/>
        <w:ind w:left="0" w:firstLine="567"/>
        <w:jc w:val="both"/>
        <w:rPr>
          <w:rFonts w:eastAsia="Times New Roman"/>
          <w:sz w:val="20"/>
          <w:szCs w:val="20"/>
        </w:rPr>
      </w:pPr>
      <w:r w:rsidRPr="00C52E66">
        <w:rPr>
          <w:rFonts w:eastAsia="Times New Roman"/>
          <w:sz w:val="20"/>
          <w:szCs w:val="20"/>
        </w:rPr>
        <w:t>Внести следующее изменение в Перечень муниципальных должностей и должностей муниципальной службы Администрации муниципального образования «Поселок Айхал»</w:t>
      </w:r>
      <w:r w:rsidRPr="00C52E66">
        <w:rPr>
          <w:rFonts w:eastAsia="Times New Roman"/>
          <w:b/>
          <w:sz w:val="20"/>
          <w:szCs w:val="20"/>
        </w:rPr>
        <w:t xml:space="preserve"> </w:t>
      </w:r>
      <w:r w:rsidRPr="00C52E66">
        <w:rPr>
          <w:rFonts w:eastAsia="Times New Roman"/>
          <w:sz w:val="20"/>
          <w:szCs w:val="20"/>
        </w:rPr>
        <w:t>Мирнинского района Республики Саха (Якутия), утвержденный решением поселкового Совета депутатов от 28.12.2010 №41-7 (с последующими изменениями и дополнениями) (далее по тексту – Перечень):</w:t>
      </w:r>
    </w:p>
    <w:p w14:paraId="1EF0E010" w14:textId="77777777" w:rsidR="00C52E66" w:rsidRPr="00C52E66" w:rsidRDefault="00C52E66">
      <w:pPr>
        <w:widowControl/>
        <w:numPr>
          <w:ilvl w:val="1"/>
          <w:numId w:val="38"/>
        </w:numPr>
        <w:tabs>
          <w:tab w:val="left" w:pos="567"/>
        </w:tabs>
        <w:autoSpaceDE/>
        <w:autoSpaceDN/>
        <w:adjustRightInd/>
        <w:ind w:left="1134" w:hanging="567"/>
        <w:jc w:val="both"/>
        <w:rPr>
          <w:rFonts w:eastAsia="Times New Roman"/>
          <w:sz w:val="20"/>
          <w:szCs w:val="20"/>
        </w:rPr>
      </w:pPr>
      <w:r w:rsidRPr="00C52E66">
        <w:rPr>
          <w:rFonts w:eastAsia="Times New Roman"/>
          <w:sz w:val="20"/>
          <w:szCs w:val="20"/>
        </w:rPr>
        <w:t>в группе старших должностей муниципальной службы:</w:t>
      </w:r>
    </w:p>
    <w:p w14:paraId="19D08428" w14:textId="77777777" w:rsidR="00C52E66" w:rsidRPr="00C52E66" w:rsidRDefault="00C52E66">
      <w:pPr>
        <w:widowControl/>
        <w:numPr>
          <w:ilvl w:val="2"/>
          <w:numId w:val="35"/>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исключить штатную должность ведущего специалиста по потребительскому рынку и развитию предпринимательства с 01.04.2023.</w:t>
      </w:r>
    </w:p>
    <w:p w14:paraId="6F6AAACD" w14:textId="77777777" w:rsidR="00C52E66" w:rsidRPr="00C52E66" w:rsidRDefault="00C52E66">
      <w:pPr>
        <w:widowControl/>
        <w:numPr>
          <w:ilvl w:val="0"/>
          <w:numId w:val="38"/>
        </w:numPr>
        <w:tabs>
          <w:tab w:val="left" w:pos="993"/>
        </w:tabs>
        <w:autoSpaceDE/>
        <w:autoSpaceDN/>
        <w:adjustRightInd/>
        <w:ind w:left="0" w:firstLine="567"/>
        <w:jc w:val="both"/>
        <w:rPr>
          <w:rFonts w:eastAsia="Times New Roman"/>
          <w:sz w:val="20"/>
          <w:szCs w:val="20"/>
        </w:rPr>
      </w:pPr>
      <w:r w:rsidRPr="00C52E66">
        <w:rPr>
          <w:rFonts w:eastAsia="Times New Roman"/>
          <w:bCs/>
          <w:sz w:val="20"/>
          <w:szCs w:val="20"/>
        </w:rPr>
        <w:t xml:space="preserve">Опубликовать (обнародовать) настоящее решение с приложением в </w:t>
      </w:r>
      <w:r w:rsidRPr="00C52E66">
        <w:rPr>
          <w:rFonts w:eastAsia="Times New Roman"/>
          <w:sz w:val="20"/>
          <w:szCs w:val="20"/>
          <w:lang w:val="x-none"/>
        </w:rPr>
        <w:t>информационном бюллетен</w:t>
      </w:r>
      <w:r w:rsidRPr="00C52E66">
        <w:rPr>
          <w:rFonts w:eastAsia="Times New Roman"/>
          <w:sz w:val="20"/>
          <w:szCs w:val="20"/>
        </w:rPr>
        <w:t>е</w:t>
      </w:r>
      <w:r w:rsidRPr="00C52E66">
        <w:rPr>
          <w:rFonts w:eastAsia="Times New Roman"/>
          <w:sz w:val="20"/>
          <w:szCs w:val="20"/>
          <w:lang w:val="x-none"/>
        </w:rPr>
        <w:t xml:space="preserve"> «Вестник Айхала</w:t>
      </w:r>
      <w:r w:rsidRPr="00C52E66">
        <w:rPr>
          <w:rFonts w:eastAsia="Times New Roman"/>
          <w:sz w:val="20"/>
          <w:szCs w:val="20"/>
        </w:rPr>
        <w:t xml:space="preserve">» </w:t>
      </w:r>
      <w:r w:rsidRPr="00C52E66">
        <w:rPr>
          <w:rFonts w:eastAsia="Times New Roman"/>
          <w:bCs/>
          <w:sz w:val="20"/>
          <w:szCs w:val="20"/>
        </w:rPr>
        <w:t>и р</w:t>
      </w:r>
      <w:r w:rsidRPr="00C52E66">
        <w:rPr>
          <w:rFonts w:eastAsia="Times New Roman"/>
          <w:sz w:val="20"/>
          <w:szCs w:val="20"/>
        </w:rPr>
        <w:t>азместить на официальном сайте Администрации МО «Посёлок Айхал» (</w:t>
      </w:r>
      <w:hyperlink r:id="rId25" w:history="1">
        <w:r w:rsidRPr="00C52E66">
          <w:rPr>
            <w:rFonts w:eastAsia="Times New Roman"/>
            <w:color w:val="0000FF"/>
            <w:sz w:val="20"/>
            <w:szCs w:val="20"/>
            <w:u w:val="single"/>
            <w:lang w:val="en-US"/>
          </w:rPr>
          <w:t>www</w:t>
        </w:r>
        <w:r w:rsidRPr="00C52E66">
          <w:rPr>
            <w:rFonts w:eastAsia="Times New Roman"/>
            <w:color w:val="0000FF"/>
            <w:sz w:val="20"/>
            <w:szCs w:val="20"/>
            <w:u w:val="single"/>
          </w:rPr>
          <w:t>.мо-айхал.рф</w:t>
        </w:r>
      </w:hyperlink>
      <w:r w:rsidRPr="00C52E66">
        <w:rPr>
          <w:rFonts w:eastAsia="Times New Roman"/>
          <w:sz w:val="20"/>
          <w:szCs w:val="20"/>
        </w:rPr>
        <w:t>).</w:t>
      </w:r>
    </w:p>
    <w:p w14:paraId="6A27641F" w14:textId="77777777" w:rsidR="00C52E66" w:rsidRPr="00C52E66" w:rsidRDefault="00C52E66">
      <w:pPr>
        <w:widowControl/>
        <w:numPr>
          <w:ilvl w:val="0"/>
          <w:numId w:val="38"/>
        </w:numPr>
        <w:tabs>
          <w:tab w:val="left" w:pos="993"/>
        </w:tabs>
        <w:autoSpaceDE/>
        <w:autoSpaceDN/>
        <w:adjustRightInd/>
        <w:ind w:left="0" w:firstLine="567"/>
        <w:jc w:val="both"/>
        <w:rPr>
          <w:rFonts w:eastAsia="Times New Roman"/>
          <w:sz w:val="20"/>
          <w:szCs w:val="20"/>
        </w:rPr>
      </w:pPr>
      <w:r w:rsidRPr="00C52E66">
        <w:rPr>
          <w:rFonts w:eastAsia="Times New Roman"/>
          <w:bCs/>
          <w:sz w:val="20"/>
          <w:szCs w:val="20"/>
        </w:rPr>
        <w:t>Настоящее решение вступает в силу с даты его официального опубликования (обнародования).</w:t>
      </w:r>
    </w:p>
    <w:p w14:paraId="0438D79A" w14:textId="77777777" w:rsidR="00C52E66" w:rsidRPr="00C52E66" w:rsidRDefault="00C52E66">
      <w:pPr>
        <w:widowControl/>
        <w:numPr>
          <w:ilvl w:val="0"/>
          <w:numId w:val="38"/>
        </w:numPr>
        <w:tabs>
          <w:tab w:val="left" w:pos="993"/>
        </w:tabs>
        <w:autoSpaceDE/>
        <w:autoSpaceDN/>
        <w:adjustRightInd/>
        <w:ind w:left="0" w:firstLine="567"/>
        <w:jc w:val="both"/>
        <w:rPr>
          <w:rFonts w:eastAsia="Times New Roman"/>
          <w:sz w:val="20"/>
          <w:szCs w:val="20"/>
        </w:rPr>
      </w:pPr>
      <w:r w:rsidRPr="00C52E66">
        <w:rPr>
          <w:rFonts w:eastAsia="Times New Roman"/>
          <w:sz w:val="20"/>
          <w:szCs w:val="20"/>
        </w:rPr>
        <w:t>Контроль исполнения настоящего решения возложить на Главу поселка.</w:t>
      </w:r>
    </w:p>
    <w:p w14:paraId="13B3D65C" w14:textId="77777777" w:rsidR="00C52E66" w:rsidRPr="00C52E66" w:rsidRDefault="00C52E66" w:rsidP="00C52E66">
      <w:pPr>
        <w:widowControl/>
        <w:tabs>
          <w:tab w:val="left" w:pos="993"/>
        </w:tabs>
        <w:autoSpaceDE/>
        <w:autoSpaceDN/>
        <w:adjustRightInd/>
        <w:ind w:left="567"/>
        <w:jc w:val="both"/>
        <w:rPr>
          <w:rFonts w:eastAsia="Times New Roman"/>
          <w:sz w:val="20"/>
          <w:szCs w:val="20"/>
        </w:rPr>
      </w:pPr>
    </w:p>
    <w:tbl>
      <w:tblPr>
        <w:tblW w:w="5000" w:type="pct"/>
        <w:tblLook w:val="01E0" w:firstRow="1" w:lastRow="1" w:firstColumn="1" w:lastColumn="1" w:noHBand="0" w:noVBand="0"/>
      </w:tblPr>
      <w:tblGrid>
        <w:gridCol w:w="5031"/>
        <w:gridCol w:w="5032"/>
      </w:tblGrid>
      <w:tr w:rsidR="00C52E66" w:rsidRPr="00C52E66" w14:paraId="47B553A5" w14:textId="77777777" w:rsidTr="00D73477">
        <w:tc>
          <w:tcPr>
            <w:tcW w:w="2500" w:type="pct"/>
          </w:tcPr>
          <w:p w14:paraId="75334FBA"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Глава поселка</w:t>
            </w:r>
          </w:p>
          <w:p w14:paraId="4C867746" w14:textId="77777777" w:rsidR="00C52E66" w:rsidRPr="00C52E66" w:rsidRDefault="00C52E66" w:rsidP="00C52E66">
            <w:pPr>
              <w:widowControl/>
              <w:autoSpaceDE/>
              <w:autoSpaceDN/>
              <w:adjustRightInd/>
              <w:jc w:val="both"/>
              <w:rPr>
                <w:rFonts w:eastAsia="Times New Roman"/>
                <w:b/>
                <w:sz w:val="20"/>
                <w:szCs w:val="20"/>
              </w:rPr>
            </w:pPr>
          </w:p>
          <w:p w14:paraId="5D9A9710"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______________________Г.Ш. Петровская</w:t>
            </w:r>
          </w:p>
        </w:tc>
        <w:tc>
          <w:tcPr>
            <w:tcW w:w="2500" w:type="pct"/>
          </w:tcPr>
          <w:p w14:paraId="0EA22A77"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Председатель</w:t>
            </w:r>
          </w:p>
          <w:p w14:paraId="7E43CF0C"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поселкового Совета депутатов</w:t>
            </w:r>
          </w:p>
          <w:p w14:paraId="0A6B0BEE" w14:textId="77777777" w:rsidR="00C52E66" w:rsidRPr="00C52E66" w:rsidRDefault="00C52E66" w:rsidP="00C52E66">
            <w:pPr>
              <w:widowControl/>
              <w:autoSpaceDE/>
              <w:autoSpaceDN/>
              <w:adjustRightInd/>
              <w:jc w:val="both"/>
              <w:rPr>
                <w:rFonts w:eastAsia="Times New Roman"/>
                <w:b/>
                <w:sz w:val="20"/>
                <w:szCs w:val="20"/>
              </w:rPr>
            </w:pPr>
            <w:r w:rsidRPr="00C52E66">
              <w:rPr>
                <w:rFonts w:eastAsia="Times New Roman"/>
                <w:b/>
                <w:sz w:val="20"/>
                <w:szCs w:val="20"/>
              </w:rPr>
              <w:t>_______________________ С.А. Домброван</w:t>
            </w:r>
          </w:p>
        </w:tc>
      </w:tr>
    </w:tbl>
    <w:p w14:paraId="1256C4E6" w14:textId="77777777" w:rsidR="00C52E66" w:rsidRPr="00C52E66" w:rsidRDefault="00C52E66" w:rsidP="00C52E66">
      <w:pPr>
        <w:widowControl/>
        <w:autoSpaceDE/>
        <w:autoSpaceDN/>
        <w:adjustRightInd/>
        <w:jc w:val="right"/>
        <w:rPr>
          <w:rFonts w:eastAsia="Times New Roman"/>
          <w:sz w:val="20"/>
          <w:szCs w:val="20"/>
        </w:rPr>
      </w:pPr>
    </w:p>
    <w:p w14:paraId="25CC6ADF"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Приложение</w:t>
      </w:r>
    </w:p>
    <w:p w14:paraId="2E2CB325"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к решению поселкового Совета депутатов</w:t>
      </w:r>
    </w:p>
    <w:p w14:paraId="03E16CE2" w14:textId="77777777" w:rsidR="00C52E66" w:rsidRPr="00C52E66" w:rsidRDefault="00C52E66" w:rsidP="00C52E66">
      <w:pPr>
        <w:widowControl/>
        <w:autoSpaceDE/>
        <w:autoSpaceDN/>
        <w:adjustRightInd/>
        <w:jc w:val="right"/>
        <w:rPr>
          <w:rFonts w:eastAsia="Times New Roman"/>
          <w:sz w:val="20"/>
          <w:szCs w:val="20"/>
        </w:rPr>
      </w:pPr>
      <w:r w:rsidRPr="00C52E66">
        <w:rPr>
          <w:rFonts w:eastAsia="Times New Roman"/>
          <w:sz w:val="20"/>
          <w:szCs w:val="20"/>
        </w:rPr>
        <w:t xml:space="preserve">от 21 марта 2023 года </w:t>
      </w:r>
      <w:r w:rsidRPr="00C52E66">
        <w:rPr>
          <w:rFonts w:eastAsia="Times New Roman"/>
          <w:sz w:val="20"/>
          <w:szCs w:val="20"/>
          <w:lang w:val="en-US"/>
        </w:rPr>
        <w:t>V</w:t>
      </w:r>
      <w:r w:rsidRPr="00C52E66">
        <w:rPr>
          <w:rFonts w:eastAsia="Times New Roman"/>
          <w:sz w:val="20"/>
          <w:szCs w:val="20"/>
        </w:rPr>
        <w:t>-№ 10-13</w:t>
      </w:r>
    </w:p>
    <w:p w14:paraId="7A1AD6CA" w14:textId="77777777" w:rsidR="00C52E66" w:rsidRPr="00C52E66" w:rsidRDefault="00C52E66" w:rsidP="00C52E66">
      <w:pPr>
        <w:widowControl/>
        <w:autoSpaceDE/>
        <w:autoSpaceDN/>
        <w:adjustRightInd/>
        <w:spacing w:before="100" w:beforeAutospacing="1" w:after="100" w:afterAutospacing="1"/>
        <w:jc w:val="center"/>
        <w:rPr>
          <w:rFonts w:eastAsia="Times New Roman"/>
          <w:b/>
          <w:sz w:val="20"/>
          <w:szCs w:val="20"/>
        </w:rPr>
      </w:pPr>
      <w:r w:rsidRPr="00C52E66">
        <w:rPr>
          <w:rFonts w:eastAsia="Times New Roman"/>
          <w:b/>
          <w:sz w:val="20"/>
          <w:szCs w:val="20"/>
        </w:rPr>
        <w:t>ПЕРЕЧЕНЬ</w:t>
      </w:r>
      <w:r w:rsidRPr="00C52E66">
        <w:rPr>
          <w:rFonts w:eastAsia="Times New Roman"/>
          <w:b/>
          <w:sz w:val="20"/>
          <w:szCs w:val="20"/>
        </w:rPr>
        <w:br/>
        <w:t xml:space="preserve">муниципальных должностей и должностей муниципальной службы Администрации муниципального образования «Поселок Айхал» </w:t>
      </w:r>
    </w:p>
    <w:p w14:paraId="72AF0887"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lang w:val="en-US"/>
        </w:rPr>
        <w:t>I</w:t>
      </w:r>
      <w:r w:rsidRPr="00C52E66">
        <w:rPr>
          <w:rFonts w:eastAsia="Times New Roman"/>
          <w:b/>
          <w:sz w:val="20"/>
          <w:szCs w:val="20"/>
        </w:rPr>
        <w:t>. МУНИЦИПАЛЬНЫЕ ДОЛЖНОСТИ</w:t>
      </w:r>
    </w:p>
    <w:p w14:paraId="3FE71AB4" w14:textId="77777777" w:rsidR="00C52E66" w:rsidRPr="00C52E66" w:rsidRDefault="00C52E66" w:rsidP="00C52E66">
      <w:pPr>
        <w:widowControl/>
        <w:autoSpaceDE/>
        <w:autoSpaceDN/>
        <w:adjustRightInd/>
        <w:rPr>
          <w:rFonts w:eastAsia="Times New Roman"/>
          <w:sz w:val="20"/>
          <w:szCs w:val="20"/>
        </w:rPr>
      </w:pPr>
    </w:p>
    <w:p w14:paraId="1FF84861" w14:textId="77777777" w:rsidR="00C52E66" w:rsidRPr="00C52E66" w:rsidRDefault="00C52E66" w:rsidP="00C52E66">
      <w:pPr>
        <w:widowControl/>
        <w:autoSpaceDE/>
        <w:autoSpaceDN/>
        <w:adjustRightInd/>
        <w:ind w:left="708"/>
        <w:rPr>
          <w:rFonts w:eastAsia="Times New Roman"/>
          <w:sz w:val="20"/>
          <w:szCs w:val="20"/>
        </w:rPr>
      </w:pPr>
      <w:r w:rsidRPr="00C52E66">
        <w:rPr>
          <w:rFonts w:eastAsia="Times New Roman"/>
          <w:sz w:val="20"/>
          <w:szCs w:val="20"/>
        </w:rPr>
        <w:t>Глава поселка</w:t>
      </w:r>
    </w:p>
    <w:p w14:paraId="12FD74AD" w14:textId="77777777" w:rsidR="00C52E66" w:rsidRPr="00C52E66" w:rsidRDefault="00C52E66" w:rsidP="00C52E66">
      <w:pPr>
        <w:widowControl/>
        <w:autoSpaceDE/>
        <w:autoSpaceDN/>
        <w:adjustRightInd/>
        <w:rPr>
          <w:rFonts w:eastAsia="Times New Roman"/>
          <w:sz w:val="20"/>
          <w:szCs w:val="20"/>
        </w:rPr>
      </w:pPr>
    </w:p>
    <w:p w14:paraId="2071D69C" w14:textId="77777777" w:rsidR="00C52E66" w:rsidRPr="00C52E66" w:rsidRDefault="00C52E66" w:rsidP="00C52E66">
      <w:pPr>
        <w:widowControl/>
        <w:autoSpaceDE/>
        <w:autoSpaceDN/>
        <w:adjustRightInd/>
        <w:jc w:val="center"/>
        <w:rPr>
          <w:rFonts w:eastAsia="Times New Roman"/>
          <w:b/>
          <w:sz w:val="20"/>
          <w:szCs w:val="20"/>
        </w:rPr>
      </w:pPr>
      <w:r w:rsidRPr="00C52E66">
        <w:rPr>
          <w:rFonts w:eastAsia="Times New Roman"/>
          <w:b/>
          <w:sz w:val="20"/>
          <w:szCs w:val="20"/>
          <w:lang w:val="en-US"/>
        </w:rPr>
        <w:t>II</w:t>
      </w:r>
      <w:r w:rsidRPr="00C52E66">
        <w:rPr>
          <w:rFonts w:eastAsia="Times New Roman"/>
          <w:b/>
          <w:sz w:val="20"/>
          <w:szCs w:val="20"/>
        </w:rPr>
        <w:t>. ДОЛЖНОСТИ МУНИЦИПАЛЬНОЙ СЛУЖБЫ</w:t>
      </w:r>
    </w:p>
    <w:p w14:paraId="4A42D645" w14:textId="77777777" w:rsidR="00C52E66" w:rsidRPr="00C52E66" w:rsidRDefault="00C52E66" w:rsidP="00C52E66">
      <w:pPr>
        <w:widowControl/>
        <w:autoSpaceDE/>
        <w:autoSpaceDN/>
        <w:adjustRightInd/>
        <w:rPr>
          <w:rFonts w:eastAsia="Times New Roman"/>
          <w:b/>
          <w:sz w:val="20"/>
          <w:szCs w:val="20"/>
        </w:rPr>
      </w:pPr>
    </w:p>
    <w:p w14:paraId="0122E65E"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Главная должность</w:t>
      </w:r>
    </w:p>
    <w:p w14:paraId="32EC5AB3" w14:textId="77777777" w:rsidR="00C52E66" w:rsidRPr="00C52E66" w:rsidRDefault="00C52E66" w:rsidP="00C52E66">
      <w:pPr>
        <w:widowControl/>
        <w:autoSpaceDE/>
        <w:autoSpaceDN/>
        <w:adjustRightInd/>
        <w:ind w:left="708"/>
        <w:rPr>
          <w:rFonts w:eastAsia="Times New Roman"/>
          <w:sz w:val="20"/>
          <w:szCs w:val="20"/>
        </w:rPr>
      </w:pPr>
      <w:r w:rsidRPr="00C52E66">
        <w:rPr>
          <w:rFonts w:eastAsia="Times New Roman"/>
          <w:sz w:val="20"/>
          <w:szCs w:val="20"/>
        </w:rPr>
        <w:t>Заместитель Главы Администрации</w:t>
      </w:r>
    </w:p>
    <w:p w14:paraId="3060417F" w14:textId="77777777" w:rsidR="00C52E66" w:rsidRPr="00C52E66" w:rsidRDefault="00C52E66" w:rsidP="00C52E66">
      <w:pPr>
        <w:widowControl/>
        <w:autoSpaceDE/>
        <w:autoSpaceDN/>
        <w:adjustRightInd/>
        <w:ind w:left="708"/>
        <w:rPr>
          <w:rFonts w:eastAsia="Times New Roman"/>
          <w:sz w:val="20"/>
          <w:szCs w:val="20"/>
        </w:rPr>
      </w:pPr>
      <w:r w:rsidRPr="00C52E66">
        <w:rPr>
          <w:rFonts w:eastAsia="Times New Roman"/>
          <w:sz w:val="20"/>
          <w:szCs w:val="20"/>
        </w:rPr>
        <w:t>Заместитель Главы Администрации по жилищно-коммунальному хозяйству</w:t>
      </w:r>
    </w:p>
    <w:p w14:paraId="77BD7A84"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Старшая должность</w:t>
      </w:r>
    </w:p>
    <w:p w14:paraId="3B120630"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бухгалтерскому учету и контролю – главный бухгалтер</w:t>
      </w:r>
    </w:p>
    <w:p w14:paraId="3D8434C8"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кадрам и муниципальной службе</w:t>
      </w:r>
    </w:p>
    <w:p w14:paraId="13E9B23A"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местному самоуправлению и организационной работе</w:t>
      </w:r>
    </w:p>
    <w:p w14:paraId="07671F2F"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 юрист</w:t>
      </w:r>
    </w:p>
    <w:p w14:paraId="1A2405D3"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 экономист</w:t>
      </w:r>
    </w:p>
    <w:p w14:paraId="73002885"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закупкам</w:t>
      </w:r>
    </w:p>
    <w:p w14:paraId="681F7159"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информатизации и защите информации</w:t>
      </w:r>
    </w:p>
    <w:p w14:paraId="194C4710"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управлению имуществом</w:t>
      </w:r>
    </w:p>
    <w:p w14:paraId="1E4F0196"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культуре, спорту и молодежной политике</w:t>
      </w:r>
    </w:p>
    <w:p w14:paraId="57FCA9FD"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потребительскому рынку и развитию предпринимательства</w:t>
      </w:r>
    </w:p>
    <w:p w14:paraId="1312283A" w14:textId="77777777" w:rsidR="00C52E66" w:rsidRPr="00C52E66" w:rsidRDefault="00C52E66" w:rsidP="00C52E66">
      <w:pPr>
        <w:widowControl/>
        <w:autoSpaceDE/>
        <w:autoSpaceDN/>
        <w:adjustRightInd/>
        <w:ind w:left="708"/>
        <w:rPr>
          <w:rFonts w:eastAsia="Times New Roman"/>
          <w:sz w:val="20"/>
          <w:szCs w:val="20"/>
        </w:rPr>
      </w:pPr>
      <w:r w:rsidRPr="00C52E66">
        <w:rPr>
          <w:rFonts w:eastAsia="Times New Roman"/>
          <w:sz w:val="20"/>
          <w:szCs w:val="20"/>
        </w:rPr>
        <w:t>Главный специалист по жилищно-коммунальному хозяйству</w:t>
      </w:r>
    </w:p>
    <w:p w14:paraId="3A9E0054" w14:textId="77777777" w:rsidR="00C52E66" w:rsidRPr="00C52E66" w:rsidRDefault="00C52E66" w:rsidP="00C52E66">
      <w:pPr>
        <w:widowControl/>
        <w:autoSpaceDE/>
        <w:autoSpaceDN/>
        <w:adjustRightInd/>
        <w:ind w:left="708"/>
        <w:rPr>
          <w:rFonts w:eastAsia="Times New Roman"/>
          <w:sz w:val="20"/>
          <w:szCs w:val="20"/>
        </w:rPr>
      </w:pPr>
      <w:r w:rsidRPr="00C52E66">
        <w:rPr>
          <w:rFonts w:eastAsia="Times New Roman"/>
          <w:sz w:val="20"/>
          <w:szCs w:val="20"/>
        </w:rPr>
        <w:t>Главный специалист по сносу аварийного жилья и благоустройству</w:t>
      </w:r>
    </w:p>
    <w:p w14:paraId="5A7F6663"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земельным отношениям</w:t>
      </w:r>
    </w:p>
    <w:p w14:paraId="6487D5EE"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жилищным вопросам</w:t>
      </w:r>
    </w:p>
    <w:p w14:paraId="4A26EFDD"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по градостроительной деятельности</w:t>
      </w:r>
    </w:p>
    <w:p w14:paraId="52CCDA69"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Главный специалист - энергетик</w:t>
      </w:r>
    </w:p>
    <w:p w14:paraId="17E3C1EB"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lastRenderedPageBreak/>
        <w:t>Ведущий специалист по гражданской обороне, чрезвычайным ситуациям и пожарной безопасности</w:t>
      </w:r>
    </w:p>
    <w:p w14:paraId="17930AB2"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по бухгалтерскому учету и контролю</w:t>
      </w:r>
    </w:p>
    <w:p w14:paraId="7F0E1C96"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по социальным вопросам</w:t>
      </w:r>
    </w:p>
    <w:p w14:paraId="5B6BA319"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 экономист</w:t>
      </w:r>
      <w:r w:rsidRPr="00C52E66">
        <w:rPr>
          <w:rFonts w:eastAsia="Times New Roman"/>
          <w:sz w:val="20"/>
          <w:szCs w:val="20"/>
        </w:rPr>
        <w:tab/>
        <w:t>(ЖКХ)</w:t>
      </w:r>
    </w:p>
    <w:p w14:paraId="4B5CD29E"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 экономист</w:t>
      </w:r>
      <w:r w:rsidRPr="00C52E66">
        <w:rPr>
          <w:rFonts w:eastAsia="Times New Roman"/>
          <w:sz w:val="20"/>
          <w:szCs w:val="20"/>
        </w:rPr>
        <w:tab/>
      </w:r>
    </w:p>
    <w:p w14:paraId="4308DDC0"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по жилищно-коммунальному хозяйству</w:t>
      </w:r>
      <w:r w:rsidRPr="00C52E66">
        <w:rPr>
          <w:rFonts w:eastAsia="Times New Roman"/>
          <w:sz w:val="20"/>
          <w:szCs w:val="20"/>
        </w:rPr>
        <w:tab/>
      </w:r>
    </w:p>
    <w:p w14:paraId="462FED3C"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 юрист (ЖКХ)</w:t>
      </w:r>
    </w:p>
    <w:p w14:paraId="37ACF283"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по земельным отношениям</w:t>
      </w:r>
    </w:p>
    <w:p w14:paraId="00E04BA8"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по делопроизводству</w:t>
      </w:r>
    </w:p>
    <w:p w14:paraId="37C32B1F" w14:textId="77777777" w:rsidR="00C52E66" w:rsidRPr="00C52E66" w:rsidRDefault="00C52E66" w:rsidP="00C52E66">
      <w:pPr>
        <w:widowControl/>
        <w:autoSpaceDE/>
        <w:autoSpaceDN/>
        <w:adjustRightInd/>
        <w:ind w:left="720"/>
        <w:rPr>
          <w:rFonts w:eastAsia="Times New Roman"/>
          <w:sz w:val="20"/>
          <w:szCs w:val="20"/>
        </w:rPr>
      </w:pPr>
      <w:r w:rsidRPr="00C52E66">
        <w:rPr>
          <w:rFonts w:eastAsia="Times New Roman"/>
          <w:sz w:val="20"/>
          <w:szCs w:val="20"/>
        </w:rPr>
        <w:t>Ведущий специалист по обеспечению деятельности представительного органа</w:t>
      </w:r>
    </w:p>
    <w:p w14:paraId="555A1BDA"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Младшая должность</w:t>
      </w:r>
    </w:p>
    <w:p w14:paraId="7CEB6C75" w14:textId="77777777" w:rsidR="00C52E66" w:rsidRPr="00C52E66" w:rsidRDefault="00C52E66" w:rsidP="00C52E66">
      <w:pPr>
        <w:widowControl/>
        <w:autoSpaceDE/>
        <w:autoSpaceDN/>
        <w:adjustRightInd/>
        <w:rPr>
          <w:rFonts w:eastAsia="Times New Roman"/>
          <w:sz w:val="20"/>
          <w:szCs w:val="20"/>
        </w:rPr>
      </w:pPr>
      <w:r w:rsidRPr="00C52E66">
        <w:rPr>
          <w:rFonts w:eastAsia="Times New Roman"/>
          <w:b/>
          <w:sz w:val="20"/>
          <w:szCs w:val="20"/>
        </w:rPr>
        <w:tab/>
      </w:r>
      <w:r w:rsidRPr="00C52E66">
        <w:rPr>
          <w:rFonts w:eastAsia="Times New Roman"/>
          <w:iCs/>
          <w:sz w:val="20"/>
          <w:szCs w:val="20"/>
        </w:rPr>
        <w:t>Специалист 1 разряда - юрист</w:t>
      </w:r>
    </w:p>
    <w:p w14:paraId="6EACC4C7" w14:textId="77777777" w:rsidR="00C52E66" w:rsidRPr="00C52E66" w:rsidRDefault="00C52E66" w:rsidP="00C52E66">
      <w:pPr>
        <w:widowControl/>
        <w:autoSpaceDE/>
        <w:autoSpaceDN/>
        <w:adjustRightInd/>
        <w:ind w:left="720"/>
        <w:rPr>
          <w:rFonts w:eastAsia="Times New Roman"/>
          <w:iCs/>
          <w:sz w:val="20"/>
          <w:szCs w:val="20"/>
        </w:rPr>
      </w:pPr>
      <w:r w:rsidRPr="00C52E66">
        <w:rPr>
          <w:rFonts w:eastAsia="Times New Roman"/>
          <w:iCs/>
          <w:sz w:val="20"/>
          <w:szCs w:val="20"/>
        </w:rPr>
        <w:t>Специалист 1 разряда пресс-секретарь</w:t>
      </w:r>
    </w:p>
    <w:p w14:paraId="7506054B" w14:textId="77777777" w:rsidR="00C52E66" w:rsidRPr="00C52E66" w:rsidRDefault="00C52E66" w:rsidP="00C52E66">
      <w:pPr>
        <w:widowControl/>
        <w:autoSpaceDE/>
        <w:autoSpaceDN/>
        <w:adjustRightInd/>
        <w:ind w:left="708"/>
        <w:rPr>
          <w:rFonts w:eastAsia="Times New Roman"/>
          <w:iCs/>
          <w:sz w:val="20"/>
          <w:szCs w:val="20"/>
        </w:rPr>
      </w:pPr>
      <w:r w:rsidRPr="00C52E66">
        <w:rPr>
          <w:rFonts w:eastAsia="Times New Roman"/>
          <w:iCs/>
          <w:sz w:val="20"/>
          <w:szCs w:val="20"/>
        </w:rPr>
        <w:t>Специалист 1 разряда по ведению архива</w:t>
      </w:r>
    </w:p>
    <w:p w14:paraId="030609F5" w14:textId="77777777" w:rsidR="00C52E66" w:rsidRPr="00C52E66" w:rsidRDefault="00C52E66" w:rsidP="00C52E66">
      <w:pPr>
        <w:widowControl/>
        <w:autoSpaceDE/>
        <w:autoSpaceDN/>
        <w:adjustRightInd/>
        <w:ind w:left="708"/>
        <w:rPr>
          <w:rFonts w:eastAsia="Times New Roman"/>
          <w:iCs/>
          <w:sz w:val="20"/>
          <w:szCs w:val="20"/>
        </w:rPr>
      </w:pPr>
      <w:r w:rsidRPr="00C52E66">
        <w:rPr>
          <w:rFonts w:eastAsia="Times New Roman"/>
          <w:iCs/>
          <w:sz w:val="20"/>
          <w:szCs w:val="20"/>
        </w:rPr>
        <w:t>Специалист 1 разряда по закупкам</w:t>
      </w:r>
    </w:p>
    <w:p w14:paraId="19B8AB49" w14:textId="77777777" w:rsidR="00C52E66" w:rsidRPr="00C52E66" w:rsidRDefault="00C52E66" w:rsidP="00C52E66">
      <w:pPr>
        <w:widowControl/>
        <w:autoSpaceDE/>
        <w:autoSpaceDN/>
        <w:adjustRightInd/>
        <w:jc w:val="both"/>
        <w:rPr>
          <w:rFonts w:eastAsia="Times New Roman"/>
          <w:b/>
          <w:sz w:val="20"/>
          <w:szCs w:val="20"/>
        </w:rPr>
      </w:pPr>
    </w:p>
    <w:p w14:paraId="5C8FDA99" w14:textId="77777777" w:rsidR="00C52E66" w:rsidRPr="00C52E66" w:rsidRDefault="00C52E66" w:rsidP="00C52E66">
      <w:pPr>
        <w:widowControl/>
        <w:autoSpaceDE/>
        <w:autoSpaceDN/>
        <w:adjustRightInd/>
        <w:jc w:val="both"/>
        <w:rPr>
          <w:rFonts w:eastAsia="Times New Roman"/>
          <w:b/>
          <w:sz w:val="20"/>
          <w:szCs w:val="20"/>
        </w:rPr>
      </w:pPr>
    </w:p>
    <w:p w14:paraId="15C21094" w14:textId="77777777" w:rsidR="00C52E66" w:rsidRPr="00C52E66" w:rsidRDefault="00C52E66" w:rsidP="00C52E66">
      <w:pPr>
        <w:keepNext/>
        <w:widowControl/>
        <w:autoSpaceDE/>
        <w:autoSpaceDN/>
        <w:adjustRightInd/>
        <w:jc w:val="center"/>
        <w:outlineLvl w:val="1"/>
        <w:rPr>
          <w:rFonts w:eastAsia="Times New Roman"/>
          <w:bCs/>
          <w:sz w:val="20"/>
          <w:szCs w:val="20"/>
        </w:rPr>
      </w:pPr>
      <w:r w:rsidRPr="00C52E66">
        <w:rPr>
          <w:rFonts w:eastAsia="Times New Roman"/>
          <w:bCs/>
          <w:sz w:val="20"/>
          <w:szCs w:val="20"/>
        </w:rPr>
        <w:t>РОССИЙСКАЯ ФЕДЕРАЦИЯ (РОССИЯ)</w:t>
      </w:r>
    </w:p>
    <w:p w14:paraId="5102ADF2"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РЕСПУБЛИКА САХА (ЯКУТИЯ)</w:t>
      </w:r>
    </w:p>
    <w:p w14:paraId="6ED7EEE2"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МИРНИНСКИЙ РАЙОН</w:t>
      </w:r>
    </w:p>
    <w:p w14:paraId="6CF4495D"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МУНИЦИПАЛЬНОЕ ОБРАЗОВАНИЕ «ПОСЕЛОК АЙХАЛ»</w:t>
      </w:r>
    </w:p>
    <w:p w14:paraId="72AF58F6" w14:textId="77777777" w:rsidR="00C52E66" w:rsidRPr="00C52E66" w:rsidRDefault="00C52E66" w:rsidP="00C52E66">
      <w:pPr>
        <w:widowControl/>
        <w:autoSpaceDE/>
        <w:autoSpaceDN/>
        <w:adjustRightInd/>
        <w:jc w:val="center"/>
        <w:rPr>
          <w:rFonts w:eastAsia="Times New Roman"/>
          <w:sz w:val="20"/>
          <w:szCs w:val="20"/>
        </w:rPr>
      </w:pPr>
    </w:p>
    <w:p w14:paraId="4BF4D006"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ПОСЕЛКОВЫЙ СОВЕТ ДЕПУТАТОВ</w:t>
      </w:r>
    </w:p>
    <w:p w14:paraId="09DD5D5C" w14:textId="77777777" w:rsidR="00C52E66" w:rsidRPr="00C52E66" w:rsidRDefault="00C52E66" w:rsidP="00C52E66">
      <w:pPr>
        <w:widowControl/>
        <w:autoSpaceDE/>
        <w:autoSpaceDN/>
        <w:adjustRightInd/>
        <w:rPr>
          <w:rFonts w:eastAsia="Times New Roman"/>
          <w:sz w:val="20"/>
          <w:szCs w:val="20"/>
        </w:rPr>
      </w:pPr>
    </w:p>
    <w:p w14:paraId="0C534A79" w14:textId="77777777" w:rsidR="00C52E66" w:rsidRPr="00C52E66" w:rsidRDefault="00C52E66" w:rsidP="00C52E66">
      <w:pPr>
        <w:widowControl/>
        <w:autoSpaceDE/>
        <w:autoSpaceDN/>
        <w:adjustRightInd/>
        <w:jc w:val="center"/>
        <w:rPr>
          <w:rFonts w:eastAsia="Times New Roman"/>
          <w:sz w:val="20"/>
          <w:szCs w:val="20"/>
        </w:rPr>
      </w:pPr>
      <w:r w:rsidRPr="00C52E66">
        <w:rPr>
          <w:rFonts w:eastAsia="Times New Roman"/>
          <w:sz w:val="20"/>
          <w:szCs w:val="20"/>
        </w:rPr>
        <w:t>Х СЕССИЯ</w:t>
      </w:r>
    </w:p>
    <w:p w14:paraId="725CB256" w14:textId="77777777" w:rsidR="00C52E66" w:rsidRPr="00C52E66" w:rsidRDefault="00C52E66" w:rsidP="00C52E66">
      <w:pPr>
        <w:widowControl/>
        <w:autoSpaceDE/>
        <w:autoSpaceDN/>
        <w:adjustRightInd/>
        <w:jc w:val="center"/>
        <w:rPr>
          <w:rFonts w:eastAsia="Times New Roman"/>
          <w:sz w:val="20"/>
          <w:szCs w:val="20"/>
        </w:rPr>
      </w:pPr>
    </w:p>
    <w:p w14:paraId="693277CA" w14:textId="77777777" w:rsidR="00C52E66" w:rsidRPr="00C52E66" w:rsidRDefault="00C52E66" w:rsidP="00C52E66">
      <w:pPr>
        <w:widowControl/>
        <w:autoSpaceDE/>
        <w:autoSpaceDN/>
        <w:adjustRightInd/>
        <w:jc w:val="center"/>
        <w:rPr>
          <w:rFonts w:eastAsia="Times New Roman"/>
          <w:bCs/>
          <w:sz w:val="20"/>
          <w:szCs w:val="20"/>
        </w:rPr>
      </w:pPr>
      <w:r w:rsidRPr="00C52E66">
        <w:rPr>
          <w:rFonts w:eastAsia="Times New Roman"/>
          <w:bCs/>
          <w:sz w:val="20"/>
          <w:szCs w:val="20"/>
        </w:rPr>
        <w:t>РЕШЕНИЕ</w:t>
      </w:r>
    </w:p>
    <w:tbl>
      <w:tblPr>
        <w:tblW w:w="0" w:type="auto"/>
        <w:tblLook w:val="04A0" w:firstRow="1" w:lastRow="0" w:firstColumn="1" w:lastColumn="0" w:noHBand="0" w:noVBand="1"/>
      </w:tblPr>
      <w:tblGrid>
        <w:gridCol w:w="4933"/>
        <w:gridCol w:w="4921"/>
      </w:tblGrid>
      <w:tr w:rsidR="00C52E66" w:rsidRPr="00C52E66" w14:paraId="73075801" w14:textId="77777777" w:rsidTr="00D73477">
        <w:tc>
          <w:tcPr>
            <w:tcW w:w="4933" w:type="dxa"/>
            <w:hideMark/>
          </w:tcPr>
          <w:p w14:paraId="502A659C" w14:textId="77777777" w:rsidR="00C52E66" w:rsidRPr="00C52E66" w:rsidRDefault="00C52E66" w:rsidP="00C52E66">
            <w:pPr>
              <w:widowControl/>
              <w:autoSpaceDE/>
              <w:autoSpaceDN/>
              <w:adjustRightInd/>
              <w:rPr>
                <w:rFonts w:eastAsia="Times New Roman"/>
                <w:bCs/>
                <w:sz w:val="20"/>
                <w:szCs w:val="20"/>
              </w:rPr>
            </w:pPr>
            <w:r w:rsidRPr="00C52E66">
              <w:rPr>
                <w:rFonts w:eastAsia="Times New Roman"/>
                <w:bCs/>
                <w:sz w:val="20"/>
                <w:szCs w:val="20"/>
              </w:rPr>
              <w:t>21 марта 2023 года</w:t>
            </w:r>
          </w:p>
        </w:tc>
        <w:tc>
          <w:tcPr>
            <w:tcW w:w="4921" w:type="dxa"/>
            <w:hideMark/>
          </w:tcPr>
          <w:p w14:paraId="0588FABA" w14:textId="77777777" w:rsidR="00C52E66" w:rsidRPr="00C52E66" w:rsidRDefault="00C52E66" w:rsidP="00C52E66">
            <w:pPr>
              <w:widowControl/>
              <w:autoSpaceDE/>
              <w:autoSpaceDN/>
              <w:adjustRightInd/>
              <w:jc w:val="right"/>
              <w:rPr>
                <w:rFonts w:eastAsia="Times New Roman"/>
                <w:bCs/>
                <w:sz w:val="20"/>
                <w:szCs w:val="20"/>
              </w:rPr>
            </w:pPr>
            <w:r w:rsidRPr="00C52E66">
              <w:rPr>
                <w:rFonts w:eastAsia="Times New Roman"/>
                <w:bCs/>
                <w:sz w:val="20"/>
                <w:szCs w:val="20"/>
                <w:lang w:val="en-US"/>
              </w:rPr>
              <w:t>V</w:t>
            </w:r>
            <w:r w:rsidRPr="00C52E66">
              <w:rPr>
                <w:rFonts w:eastAsia="Times New Roman"/>
                <w:bCs/>
                <w:sz w:val="20"/>
                <w:szCs w:val="20"/>
              </w:rPr>
              <w:t>-№ 10-14</w:t>
            </w:r>
          </w:p>
        </w:tc>
      </w:tr>
    </w:tbl>
    <w:p w14:paraId="7BC82588" w14:textId="77777777" w:rsidR="00C52E66" w:rsidRPr="00C52E66" w:rsidRDefault="00C52E66" w:rsidP="00C52E66">
      <w:pPr>
        <w:widowControl/>
        <w:autoSpaceDE/>
        <w:autoSpaceDN/>
        <w:adjustRightInd/>
        <w:rPr>
          <w:rFonts w:eastAsia="Times New Roman"/>
          <w:b/>
          <w:bCs/>
          <w:sz w:val="20"/>
          <w:szCs w:val="20"/>
        </w:rPr>
      </w:pPr>
    </w:p>
    <w:p w14:paraId="4854C652" w14:textId="77777777" w:rsidR="00C52E66" w:rsidRPr="00C52E66" w:rsidRDefault="00C52E66" w:rsidP="00C52E66">
      <w:pPr>
        <w:widowControl/>
        <w:autoSpaceDE/>
        <w:autoSpaceDN/>
        <w:adjustRightInd/>
        <w:jc w:val="center"/>
        <w:rPr>
          <w:rFonts w:eastAsia="Times New Roman"/>
          <w:b/>
          <w:iCs/>
          <w:sz w:val="20"/>
          <w:szCs w:val="20"/>
        </w:rPr>
      </w:pPr>
      <w:r w:rsidRPr="00C52E66">
        <w:rPr>
          <w:rFonts w:eastAsia="Times New Roman"/>
          <w:b/>
          <w:iCs/>
          <w:sz w:val="20"/>
          <w:szCs w:val="20"/>
        </w:rPr>
        <w:t>О проведении очередной сессии</w:t>
      </w:r>
      <w:r w:rsidRPr="00C52E66">
        <w:rPr>
          <w:rFonts w:eastAsia="Times New Roman"/>
          <w:b/>
          <w:sz w:val="20"/>
          <w:szCs w:val="20"/>
        </w:rPr>
        <w:t xml:space="preserve"> </w:t>
      </w:r>
      <w:r w:rsidRPr="00C52E66">
        <w:rPr>
          <w:rFonts w:eastAsia="Times New Roman"/>
          <w:b/>
          <w:iCs/>
          <w:sz w:val="20"/>
          <w:szCs w:val="20"/>
        </w:rPr>
        <w:t xml:space="preserve">поселкового Совета </w:t>
      </w:r>
      <w:r w:rsidRPr="00C52E66">
        <w:rPr>
          <w:rFonts w:eastAsia="Times New Roman"/>
          <w:b/>
          <w:sz w:val="20"/>
          <w:szCs w:val="20"/>
        </w:rPr>
        <w:t>депутатов</w:t>
      </w:r>
      <w:r w:rsidRPr="00C52E66">
        <w:rPr>
          <w:rFonts w:eastAsia="Times New Roman"/>
          <w:b/>
          <w:iCs/>
          <w:sz w:val="20"/>
          <w:szCs w:val="20"/>
        </w:rPr>
        <w:t xml:space="preserve"> </w:t>
      </w:r>
      <w:r w:rsidRPr="00C52E66">
        <w:rPr>
          <w:rFonts w:eastAsia="Times New Roman"/>
          <w:b/>
          <w:iCs/>
          <w:sz w:val="20"/>
          <w:szCs w:val="20"/>
          <w:lang w:val="en-US"/>
        </w:rPr>
        <w:t>V</w:t>
      </w:r>
      <w:r w:rsidRPr="00C52E66">
        <w:rPr>
          <w:rFonts w:eastAsia="Times New Roman"/>
          <w:b/>
          <w:iCs/>
          <w:sz w:val="20"/>
          <w:szCs w:val="20"/>
        </w:rPr>
        <w:t xml:space="preserve"> созыва</w:t>
      </w:r>
    </w:p>
    <w:p w14:paraId="774911A0" w14:textId="77777777" w:rsidR="00C52E66" w:rsidRPr="00C52E66" w:rsidRDefault="00C52E66" w:rsidP="00C52E66">
      <w:pPr>
        <w:widowControl/>
        <w:autoSpaceDE/>
        <w:autoSpaceDN/>
        <w:adjustRightInd/>
        <w:rPr>
          <w:rFonts w:eastAsia="Times New Roman"/>
          <w:b/>
          <w:bCs/>
          <w:sz w:val="20"/>
          <w:szCs w:val="20"/>
        </w:rPr>
      </w:pPr>
    </w:p>
    <w:p w14:paraId="49361F29" w14:textId="77777777" w:rsidR="00C52E66" w:rsidRPr="00C52E66" w:rsidRDefault="00C52E66" w:rsidP="00C52E66">
      <w:pPr>
        <w:widowControl/>
        <w:autoSpaceDE/>
        <w:autoSpaceDN/>
        <w:adjustRightInd/>
        <w:ind w:firstLine="567"/>
        <w:jc w:val="both"/>
        <w:rPr>
          <w:rFonts w:eastAsia="Times New Roman"/>
          <w:b/>
          <w:bCs/>
          <w:sz w:val="20"/>
          <w:szCs w:val="20"/>
        </w:rPr>
      </w:pPr>
      <w:r w:rsidRPr="00C52E66">
        <w:rPr>
          <w:rFonts w:eastAsia="Times New Roman"/>
          <w:sz w:val="20"/>
          <w:szCs w:val="20"/>
        </w:rPr>
        <w:t xml:space="preserve">Заслушав и обсудив информацию Председателя поселкового Совета депутатов </w:t>
      </w:r>
      <w:r w:rsidRPr="00C52E66">
        <w:rPr>
          <w:rFonts w:eastAsia="Times New Roman"/>
          <w:sz w:val="20"/>
          <w:szCs w:val="20"/>
          <w:lang w:val="en-US"/>
        </w:rPr>
        <w:t>V</w:t>
      </w:r>
      <w:r w:rsidRPr="00C52E66">
        <w:rPr>
          <w:rFonts w:eastAsia="Times New Roman"/>
          <w:sz w:val="20"/>
          <w:szCs w:val="20"/>
        </w:rPr>
        <w:t xml:space="preserve"> созыва С.А. Домбрована, руководствуясь статьей 11 Регламента поселкового Совета депутатов, утвержденного решением поселкового Совета депутатов от 18 декабря 2007 года № 2-5 </w:t>
      </w:r>
      <w:r w:rsidRPr="00C52E66">
        <w:rPr>
          <w:rFonts w:eastAsia="Times New Roman"/>
          <w:bCs/>
          <w:sz w:val="20"/>
          <w:szCs w:val="20"/>
        </w:rPr>
        <w:t>(с последующими изменениями и дополнениями),</w:t>
      </w:r>
      <w:r w:rsidRPr="00C52E66">
        <w:rPr>
          <w:rFonts w:eastAsia="Times New Roman"/>
          <w:sz w:val="20"/>
          <w:szCs w:val="20"/>
        </w:rPr>
        <w:t xml:space="preserve"> </w:t>
      </w:r>
      <w:r w:rsidRPr="00C52E66">
        <w:rPr>
          <w:rFonts w:eastAsia="Times New Roman"/>
          <w:b/>
          <w:bCs/>
          <w:sz w:val="20"/>
          <w:szCs w:val="20"/>
        </w:rPr>
        <w:t>поселковый Совет депутатов решил:</w:t>
      </w:r>
    </w:p>
    <w:p w14:paraId="3C56416F" w14:textId="77777777" w:rsidR="00C52E66" w:rsidRPr="00C52E66" w:rsidRDefault="00C52E66" w:rsidP="00C52E66">
      <w:pPr>
        <w:widowControl/>
        <w:autoSpaceDE/>
        <w:autoSpaceDN/>
        <w:adjustRightInd/>
        <w:ind w:firstLine="567"/>
        <w:jc w:val="both"/>
        <w:rPr>
          <w:rFonts w:eastAsia="Times New Roman"/>
          <w:bCs/>
          <w:sz w:val="20"/>
          <w:szCs w:val="20"/>
        </w:rPr>
      </w:pPr>
    </w:p>
    <w:p w14:paraId="54191B7C" w14:textId="77777777" w:rsidR="00C52E66" w:rsidRPr="00C52E66" w:rsidRDefault="00C52E66">
      <w:pPr>
        <w:widowControl/>
        <w:numPr>
          <w:ilvl w:val="0"/>
          <w:numId w:val="8"/>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Считать целесообразным проведение очередной Х</w:t>
      </w:r>
      <w:r w:rsidRPr="00C52E66">
        <w:rPr>
          <w:rFonts w:eastAsia="Times New Roman"/>
          <w:sz w:val="20"/>
          <w:szCs w:val="20"/>
          <w:lang w:val="en-US"/>
        </w:rPr>
        <w:t>I</w:t>
      </w:r>
      <w:r w:rsidRPr="00C52E66">
        <w:rPr>
          <w:rFonts w:eastAsia="Times New Roman"/>
          <w:sz w:val="20"/>
          <w:szCs w:val="20"/>
        </w:rPr>
        <w:t xml:space="preserve"> сессии поселкового Совета депутатов </w:t>
      </w:r>
      <w:r w:rsidRPr="00C52E66">
        <w:rPr>
          <w:rFonts w:eastAsia="Times New Roman"/>
          <w:sz w:val="20"/>
          <w:szCs w:val="20"/>
          <w:lang w:val="en-US"/>
        </w:rPr>
        <w:t>V</w:t>
      </w:r>
      <w:r w:rsidRPr="00C52E66">
        <w:rPr>
          <w:rFonts w:eastAsia="Times New Roman"/>
          <w:sz w:val="20"/>
          <w:szCs w:val="20"/>
        </w:rPr>
        <w:t xml:space="preserve"> созыва 25 апреля </w:t>
      </w:r>
      <w:r w:rsidRPr="00C52E66">
        <w:rPr>
          <w:rFonts w:eastAsia="Times New Roman"/>
          <w:bCs/>
          <w:sz w:val="20"/>
          <w:szCs w:val="20"/>
        </w:rPr>
        <w:t>2023</w:t>
      </w:r>
      <w:r w:rsidRPr="00C52E66">
        <w:rPr>
          <w:rFonts w:eastAsia="Times New Roman"/>
          <w:b/>
          <w:bCs/>
          <w:sz w:val="20"/>
          <w:szCs w:val="20"/>
        </w:rPr>
        <w:t xml:space="preserve"> </w:t>
      </w:r>
      <w:r w:rsidRPr="00C52E66">
        <w:rPr>
          <w:rFonts w:eastAsia="Times New Roman"/>
          <w:sz w:val="20"/>
          <w:szCs w:val="20"/>
        </w:rPr>
        <w:t>года.</w:t>
      </w:r>
    </w:p>
    <w:p w14:paraId="62404DEB" w14:textId="77777777" w:rsidR="00C52E66" w:rsidRPr="00C52E66" w:rsidRDefault="00C52E66">
      <w:pPr>
        <w:widowControl/>
        <w:numPr>
          <w:ilvl w:val="0"/>
          <w:numId w:val="8"/>
        </w:numPr>
        <w:tabs>
          <w:tab w:val="left" w:pos="0"/>
        </w:tabs>
        <w:autoSpaceDE/>
        <w:autoSpaceDN/>
        <w:adjustRightInd/>
        <w:ind w:left="0" w:firstLine="567"/>
        <w:jc w:val="both"/>
        <w:rPr>
          <w:rFonts w:eastAsia="Times New Roman"/>
          <w:b/>
          <w:sz w:val="20"/>
          <w:szCs w:val="20"/>
        </w:rPr>
      </w:pPr>
      <w:r w:rsidRPr="00C52E66">
        <w:rPr>
          <w:rFonts w:eastAsia="Times New Roman"/>
          <w:bCs/>
          <w:sz w:val="20"/>
          <w:szCs w:val="20"/>
        </w:rPr>
        <w:t xml:space="preserve">Поселковой администрации, постоянным депутатским комиссиям </w:t>
      </w:r>
      <w:r w:rsidRPr="00C52E66">
        <w:rPr>
          <w:rFonts w:eastAsia="Times New Roman"/>
          <w:sz w:val="20"/>
          <w:szCs w:val="20"/>
        </w:rPr>
        <w:t>поселкового Совета депутатов предоставить предложения по проекту повестки сессии поселкового Совета депутатов в с</w:t>
      </w:r>
      <w:r w:rsidRPr="00C52E66">
        <w:rPr>
          <w:rFonts w:eastAsia="Times New Roman"/>
          <w:bCs/>
          <w:sz w:val="20"/>
          <w:szCs w:val="20"/>
        </w:rPr>
        <w:t>рок до 11 апреля 2023 года.</w:t>
      </w:r>
    </w:p>
    <w:p w14:paraId="57FA2376" w14:textId="77777777" w:rsidR="00C52E66" w:rsidRPr="00C52E66" w:rsidRDefault="00C52E66">
      <w:pPr>
        <w:widowControl/>
        <w:numPr>
          <w:ilvl w:val="0"/>
          <w:numId w:val="8"/>
        </w:numPr>
        <w:tabs>
          <w:tab w:val="left" w:pos="0"/>
        </w:tabs>
        <w:autoSpaceDE/>
        <w:autoSpaceDN/>
        <w:adjustRightInd/>
        <w:ind w:left="0" w:firstLine="567"/>
        <w:jc w:val="both"/>
        <w:rPr>
          <w:rFonts w:eastAsia="Times New Roman"/>
          <w:sz w:val="20"/>
          <w:szCs w:val="20"/>
        </w:rPr>
      </w:pPr>
      <w:r w:rsidRPr="00C52E66">
        <w:rPr>
          <w:rFonts w:eastAsia="Times New Roman"/>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322F3FB5" w14:textId="77777777" w:rsidR="00C52E66" w:rsidRPr="00C52E66" w:rsidRDefault="00C52E66">
      <w:pPr>
        <w:widowControl/>
        <w:numPr>
          <w:ilvl w:val="0"/>
          <w:numId w:val="8"/>
        </w:numPr>
        <w:tabs>
          <w:tab w:val="left" w:pos="0"/>
        </w:tabs>
        <w:autoSpaceDE/>
        <w:autoSpaceDN/>
        <w:adjustRightInd/>
        <w:ind w:left="0" w:firstLine="567"/>
        <w:contextualSpacing/>
        <w:jc w:val="both"/>
        <w:rPr>
          <w:rFonts w:eastAsia="Times New Roman"/>
          <w:sz w:val="20"/>
          <w:szCs w:val="20"/>
          <w:lang w:val="x-none" w:eastAsia="x-none"/>
        </w:rPr>
      </w:pPr>
      <w:r w:rsidRPr="00C52E66">
        <w:rPr>
          <w:rFonts w:eastAsia="Times New Roman"/>
          <w:bCs/>
          <w:sz w:val="20"/>
          <w:szCs w:val="20"/>
          <w:lang w:val="x-none" w:eastAsia="x-none"/>
        </w:rPr>
        <w:t>Поселковой администрации при подготовке материалов к рассмотрению поселковым Советом депутатов строго руководствоваться Положением о</w:t>
      </w:r>
      <w:r w:rsidRPr="00C52E66">
        <w:rPr>
          <w:rFonts w:eastAsia="Times New Roman"/>
          <w:sz w:val="20"/>
          <w:szCs w:val="20"/>
          <w:lang w:val="x-none" w:eastAsia="x-none"/>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59ABD46D" w14:textId="77777777" w:rsidR="00C52E66" w:rsidRPr="00C52E66" w:rsidRDefault="00C52E66">
      <w:pPr>
        <w:widowControl/>
        <w:numPr>
          <w:ilvl w:val="0"/>
          <w:numId w:val="8"/>
        </w:numPr>
        <w:tabs>
          <w:tab w:val="left" w:pos="0"/>
        </w:tabs>
        <w:autoSpaceDE/>
        <w:autoSpaceDN/>
        <w:adjustRightInd/>
        <w:ind w:left="0" w:firstLine="567"/>
        <w:contextualSpacing/>
        <w:jc w:val="both"/>
        <w:rPr>
          <w:rFonts w:eastAsia="Times New Roman"/>
          <w:sz w:val="20"/>
          <w:szCs w:val="20"/>
          <w:lang w:val="x-none" w:eastAsia="x-none"/>
        </w:rPr>
      </w:pPr>
      <w:r w:rsidRPr="00C52E66">
        <w:rPr>
          <w:rFonts w:eastAsia="Times New Roman"/>
          <w:bCs/>
          <w:sz w:val="20"/>
          <w:szCs w:val="20"/>
          <w:lang w:val="x-none" w:eastAsia="x-none"/>
        </w:rPr>
        <w:t>Настоящее решение вступает в силу с даты принятия.</w:t>
      </w:r>
    </w:p>
    <w:p w14:paraId="300132FD" w14:textId="77777777" w:rsidR="00C52E66" w:rsidRPr="00C52E66" w:rsidRDefault="00C52E66">
      <w:pPr>
        <w:widowControl/>
        <w:numPr>
          <w:ilvl w:val="0"/>
          <w:numId w:val="8"/>
        </w:numPr>
        <w:tabs>
          <w:tab w:val="left" w:pos="0"/>
        </w:tabs>
        <w:autoSpaceDE/>
        <w:autoSpaceDN/>
        <w:adjustRightInd/>
        <w:ind w:left="0" w:firstLine="567"/>
        <w:contextualSpacing/>
        <w:jc w:val="both"/>
        <w:rPr>
          <w:rFonts w:eastAsia="Times New Roman"/>
          <w:sz w:val="20"/>
          <w:szCs w:val="20"/>
          <w:lang w:val="x-none" w:eastAsia="x-none"/>
        </w:rPr>
      </w:pPr>
      <w:r w:rsidRPr="00C52E66">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390DE223" w14:textId="77777777" w:rsidR="00C52E66" w:rsidRPr="00C52E66" w:rsidRDefault="00C52E66" w:rsidP="00C52E66">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5031"/>
        <w:gridCol w:w="5032"/>
      </w:tblGrid>
      <w:tr w:rsidR="00C52E66" w:rsidRPr="00C52E66" w14:paraId="63F94240" w14:textId="77777777" w:rsidTr="00D73477">
        <w:tc>
          <w:tcPr>
            <w:tcW w:w="2500" w:type="pct"/>
            <w:hideMark/>
          </w:tcPr>
          <w:p w14:paraId="64A92477" w14:textId="77777777" w:rsidR="00C52E66" w:rsidRPr="00C52E66" w:rsidRDefault="00C52E66" w:rsidP="00C52E66">
            <w:pPr>
              <w:widowControl/>
              <w:tabs>
                <w:tab w:val="left" w:pos="360"/>
              </w:tabs>
              <w:autoSpaceDE/>
              <w:autoSpaceDN/>
              <w:adjustRightInd/>
              <w:rPr>
                <w:rFonts w:eastAsia="Times New Roman"/>
                <w:b/>
                <w:sz w:val="20"/>
                <w:szCs w:val="20"/>
              </w:rPr>
            </w:pPr>
            <w:r w:rsidRPr="00C52E66">
              <w:rPr>
                <w:rFonts w:eastAsia="Times New Roman"/>
                <w:b/>
                <w:sz w:val="20"/>
                <w:szCs w:val="20"/>
              </w:rPr>
              <w:t xml:space="preserve">Председатель </w:t>
            </w:r>
          </w:p>
          <w:p w14:paraId="47E8DB92" w14:textId="77777777" w:rsidR="00C52E66" w:rsidRPr="00C52E66" w:rsidRDefault="00C52E66" w:rsidP="00C52E66">
            <w:pPr>
              <w:widowControl/>
              <w:autoSpaceDE/>
              <w:autoSpaceDN/>
              <w:adjustRightInd/>
              <w:rPr>
                <w:rFonts w:eastAsia="Times New Roman"/>
                <w:b/>
                <w:sz w:val="20"/>
                <w:szCs w:val="20"/>
              </w:rPr>
            </w:pPr>
            <w:r w:rsidRPr="00C52E66">
              <w:rPr>
                <w:rFonts w:eastAsia="Times New Roman"/>
                <w:b/>
                <w:sz w:val="20"/>
                <w:szCs w:val="20"/>
              </w:rPr>
              <w:t>поселкового Совета депутатов</w:t>
            </w:r>
          </w:p>
        </w:tc>
        <w:tc>
          <w:tcPr>
            <w:tcW w:w="2500" w:type="pct"/>
            <w:vAlign w:val="bottom"/>
            <w:hideMark/>
          </w:tcPr>
          <w:p w14:paraId="4B3C50EC" w14:textId="77777777" w:rsidR="00C52E66" w:rsidRPr="00C52E66" w:rsidRDefault="00C52E66" w:rsidP="00C52E66">
            <w:pPr>
              <w:widowControl/>
              <w:autoSpaceDE/>
              <w:autoSpaceDN/>
              <w:adjustRightInd/>
              <w:jc w:val="right"/>
              <w:rPr>
                <w:rFonts w:eastAsia="Times New Roman"/>
                <w:b/>
                <w:bCs/>
                <w:sz w:val="20"/>
                <w:szCs w:val="20"/>
              </w:rPr>
            </w:pPr>
            <w:r w:rsidRPr="00C52E66">
              <w:rPr>
                <w:rFonts w:eastAsia="Times New Roman"/>
                <w:b/>
                <w:bCs/>
                <w:sz w:val="20"/>
                <w:szCs w:val="20"/>
              </w:rPr>
              <w:t>С.А. Домброван</w:t>
            </w:r>
          </w:p>
        </w:tc>
      </w:tr>
    </w:tbl>
    <w:p w14:paraId="6C6F8D41" w14:textId="77777777" w:rsidR="00C52E66" w:rsidRPr="00C52E66" w:rsidRDefault="00C52E66" w:rsidP="00C52E66">
      <w:pPr>
        <w:widowControl/>
        <w:autoSpaceDE/>
        <w:autoSpaceDN/>
        <w:adjustRightInd/>
        <w:jc w:val="both"/>
        <w:rPr>
          <w:rFonts w:eastAsia="Times New Roman"/>
          <w:b/>
          <w:sz w:val="20"/>
          <w:szCs w:val="20"/>
        </w:rPr>
      </w:pPr>
    </w:p>
    <w:p w14:paraId="7000DB02" w14:textId="77777777" w:rsidR="00C52E66" w:rsidRDefault="00C52E66" w:rsidP="007C2401">
      <w:pPr>
        <w:widowControl/>
        <w:autoSpaceDE/>
        <w:autoSpaceDN/>
        <w:adjustRightInd/>
        <w:rPr>
          <w:rFonts w:eastAsia="Times New Roman"/>
          <w:vertAlign w:val="subscript"/>
        </w:rPr>
      </w:pPr>
    </w:p>
    <w:p w14:paraId="5DD38036" w14:textId="77777777" w:rsidR="00C52E66" w:rsidRDefault="00C52E66" w:rsidP="007C2401">
      <w:pPr>
        <w:widowControl/>
        <w:autoSpaceDE/>
        <w:autoSpaceDN/>
        <w:adjustRightInd/>
        <w:rPr>
          <w:rFonts w:eastAsia="Times New Roman"/>
          <w:vertAlign w:val="subscript"/>
        </w:rPr>
      </w:pPr>
    </w:p>
    <w:p w14:paraId="60EF4611" w14:textId="77777777" w:rsidR="00C52E66" w:rsidRDefault="00C52E66" w:rsidP="007C2401">
      <w:pPr>
        <w:widowControl/>
        <w:autoSpaceDE/>
        <w:autoSpaceDN/>
        <w:adjustRightInd/>
        <w:rPr>
          <w:rFonts w:eastAsia="Times New Roman"/>
          <w:vertAlign w:val="subscript"/>
        </w:rPr>
      </w:pPr>
    </w:p>
    <w:p w14:paraId="38240ECB" w14:textId="77777777" w:rsidR="00C52E66" w:rsidRDefault="00C52E66" w:rsidP="007C2401">
      <w:pPr>
        <w:widowControl/>
        <w:autoSpaceDE/>
        <w:autoSpaceDN/>
        <w:adjustRightInd/>
        <w:rPr>
          <w:rFonts w:eastAsia="Times New Roman"/>
          <w:vertAlign w:val="subscript"/>
        </w:rPr>
      </w:pPr>
    </w:p>
    <w:sectPr w:rsidR="00C52E66" w:rsidSect="00C52E66">
      <w:pgSz w:w="11906" w:h="16838"/>
      <w:pgMar w:top="993" w:right="1276"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365F7" w14:textId="77777777" w:rsidR="00EE5C18" w:rsidRDefault="00EE5C18" w:rsidP="00B428D1">
      <w:r>
        <w:separator/>
      </w:r>
    </w:p>
  </w:endnote>
  <w:endnote w:type="continuationSeparator" w:id="0">
    <w:p w14:paraId="4C61EA39" w14:textId="77777777" w:rsidR="00EE5C18" w:rsidRDefault="00EE5C18"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7CD0A" w14:textId="77777777" w:rsidR="00D04314" w:rsidRDefault="00D04314">
    <w:pPr>
      <w:pStyle w:val="ab"/>
      <w:jc w:val="center"/>
    </w:pPr>
  </w:p>
  <w:p w14:paraId="61A1D4DE" w14:textId="77777777" w:rsidR="00D04314" w:rsidRDefault="00D0431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C849" w14:textId="77777777" w:rsidR="00EE5C18" w:rsidRDefault="00EE5C18" w:rsidP="00B428D1">
      <w:r>
        <w:separator/>
      </w:r>
    </w:p>
  </w:footnote>
  <w:footnote w:type="continuationSeparator" w:id="0">
    <w:p w14:paraId="1A3BD038" w14:textId="77777777" w:rsidR="00EE5C18" w:rsidRDefault="00EE5C18" w:rsidP="00B428D1">
      <w:r>
        <w:continuationSeparator/>
      </w:r>
    </w:p>
  </w:footnote>
  <w:footnote w:id="1">
    <w:p w14:paraId="0E8AE80F" w14:textId="77777777" w:rsidR="00C52E66" w:rsidRPr="003D4D4C" w:rsidRDefault="00C52E66" w:rsidP="00C52E66">
      <w:pPr>
        <w:pStyle w:val="ab"/>
        <w:rPr>
          <w:sz w:val="20"/>
          <w:szCs w:val="20"/>
        </w:rPr>
      </w:pPr>
      <w:r>
        <w:rPr>
          <w:rStyle w:val="afff8"/>
        </w:rPr>
        <w:footnoteRef/>
      </w:r>
      <w:r>
        <w:t xml:space="preserve"> </w:t>
      </w:r>
      <w:r w:rsidRPr="003D4D4C">
        <w:rPr>
          <w:sz w:val="20"/>
          <w:szCs w:val="20"/>
        </w:rPr>
        <w:t>Общее количество решений</w:t>
      </w:r>
      <w:r>
        <w:rPr>
          <w:sz w:val="20"/>
          <w:szCs w:val="20"/>
        </w:rPr>
        <w:t>,</w:t>
      </w:r>
      <w:r w:rsidRPr="003D4D4C">
        <w:rPr>
          <w:sz w:val="20"/>
          <w:szCs w:val="20"/>
        </w:rPr>
        <w:t xml:space="preserve"> </w:t>
      </w:r>
      <w:r>
        <w:rPr>
          <w:sz w:val="20"/>
          <w:szCs w:val="20"/>
        </w:rPr>
        <w:t>п</w:t>
      </w:r>
      <w:r w:rsidRPr="003D4D4C">
        <w:rPr>
          <w:sz w:val="20"/>
          <w:szCs w:val="20"/>
        </w:rPr>
        <w:t>ринятых на сессиях, заседаниях Президиума, постоянных и временных комисси</w:t>
      </w:r>
      <w:r>
        <w:rPr>
          <w:sz w:val="20"/>
          <w:szCs w:val="20"/>
        </w:rPr>
        <w:t>ях</w:t>
      </w:r>
    </w:p>
    <w:p w14:paraId="01F53B3B" w14:textId="77777777" w:rsidR="00C52E66" w:rsidRDefault="00C52E66" w:rsidP="00C52E66">
      <w:pPr>
        <w:pStyle w:val="afff6"/>
      </w:pPr>
      <w:r>
        <w:t xml:space="preserve">2 В том числе МПА о внесении изменений в Устав поселка, не прошедшие регистрацию в Минюсте РС (Я). </w:t>
      </w:r>
    </w:p>
    <w:p w14:paraId="37EDE741" w14:textId="77777777" w:rsidR="00C52E66" w:rsidRDefault="00C52E66" w:rsidP="00C52E66">
      <w:pPr>
        <w:pStyle w:val="afff6"/>
      </w:pPr>
      <w:r>
        <w:t>3 В том числе МПА о внесении изменений в Устав поселка, не прошедшие регистрацию в Минюсте РС (Я).</w:t>
      </w:r>
      <w:r w:rsidRPr="00E955BE">
        <w:t xml:space="preserve"> </w:t>
      </w:r>
    </w:p>
    <w:p w14:paraId="3CCD7185" w14:textId="77777777" w:rsidR="00C52E66" w:rsidRDefault="00C52E66" w:rsidP="00C52E66">
      <w:pPr>
        <w:pStyle w:val="afff6"/>
      </w:pPr>
      <w:r>
        <w:t>4 В том числе МПА о внесении изменений в Устав поселка, не прошедшие регистрацию в Минюсте РС (Я)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6138" w14:textId="77777777" w:rsidR="00D04314" w:rsidRPr="008F6405" w:rsidRDefault="00D04314" w:rsidP="008F5619">
    <w:pPr>
      <w:pStyle w:val="a9"/>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6B05D" w14:textId="77777777" w:rsidR="00042DB2" w:rsidRPr="008F6405" w:rsidRDefault="00042DB2" w:rsidP="008F5619">
    <w:pPr>
      <w:pStyle w:val="a9"/>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658C" w14:textId="77777777" w:rsidR="00797E76" w:rsidRDefault="00797E76" w:rsidP="00BC1886">
    <w:pPr>
      <w:pStyle w:val="a9"/>
      <w:tabs>
        <w:tab w:val="clear" w:pos="4677"/>
        <w:tab w:val="clear" w:pos="9355"/>
        <w:tab w:val="left" w:pos="5364"/>
      </w:tabs>
    </w:pPr>
    <w:r>
      <w:tab/>
    </w:r>
  </w:p>
  <w:p w14:paraId="58067883" w14:textId="77777777" w:rsidR="00797E76" w:rsidRDefault="00797E76" w:rsidP="00BC1886">
    <w:pPr>
      <w:pStyle w:val="a9"/>
      <w:tabs>
        <w:tab w:val="clear" w:pos="4677"/>
        <w:tab w:val="clear" w:pos="9355"/>
        <w:tab w:val="left" w:pos="5364"/>
      </w:tabs>
    </w:pPr>
  </w:p>
  <w:p w14:paraId="0B4A0C77" w14:textId="77777777" w:rsidR="00797E76" w:rsidRPr="00BC1886" w:rsidRDefault="00797E76" w:rsidP="00BC1886">
    <w:pPr>
      <w:pStyle w:val="a9"/>
      <w:tabs>
        <w:tab w:val="clear" w:pos="4677"/>
        <w:tab w:val="clear" w:pos="9355"/>
        <w:tab w:val="left" w:pos="5364"/>
      </w:tabs>
      <w:jc w:val="center"/>
      <w:rPr>
        <w:b/>
        <w:bCs/>
        <w:sz w:val="32"/>
        <w:szCs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009F" w14:textId="77777777" w:rsidR="00042DB2" w:rsidRDefault="00042DB2" w:rsidP="00BC1886">
    <w:pPr>
      <w:pStyle w:val="a9"/>
      <w:tabs>
        <w:tab w:val="clear" w:pos="4677"/>
        <w:tab w:val="clear" w:pos="9355"/>
        <w:tab w:val="left" w:pos="5364"/>
      </w:tabs>
    </w:pPr>
    <w:r>
      <w:tab/>
    </w:r>
  </w:p>
  <w:p w14:paraId="76FCBAC9" w14:textId="77777777" w:rsidR="00042DB2" w:rsidRDefault="00042DB2" w:rsidP="00BC1886">
    <w:pPr>
      <w:pStyle w:val="a9"/>
      <w:tabs>
        <w:tab w:val="clear" w:pos="4677"/>
        <w:tab w:val="clear" w:pos="9355"/>
        <w:tab w:val="left" w:pos="5364"/>
      </w:tabs>
    </w:pPr>
  </w:p>
  <w:p w14:paraId="5896A7DB" w14:textId="77777777" w:rsidR="00042DB2" w:rsidRPr="00BC1886" w:rsidRDefault="00042DB2" w:rsidP="00BC1886">
    <w:pPr>
      <w:pStyle w:val="a9"/>
      <w:tabs>
        <w:tab w:val="clear" w:pos="4677"/>
        <w:tab w:val="clear" w:pos="9355"/>
        <w:tab w:val="left" w:pos="5364"/>
      </w:tabs>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02008AF"/>
    <w:multiLevelType w:val="hybridMultilevel"/>
    <w:tmpl w:val="A872B6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F3487E"/>
    <w:multiLevelType w:val="hybridMultilevel"/>
    <w:tmpl w:val="A070999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6423FF6"/>
    <w:multiLevelType w:val="hybridMultilevel"/>
    <w:tmpl w:val="ED64B3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7394AF1"/>
    <w:multiLevelType w:val="hybridMultilevel"/>
    <w:tmpl w:val="C3925B4E"/>
    <w:lvl w:ilvl="0" w:tplc="4E8A88EE">
      <w:start w:val="1"/>
      <w:numFmt w:val="bullet"/>
      <w:lvlText w:val=""/>
      <w:lvlJc w:val="left"/>
      <w:pPr>
        <w:tabs>
          <w:tab w:val="num" w:pos="1636"/>
        </w:tabs>
        <w:ind w:left="1636"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E7C57B3"/>
    <w:multiLevelType w:val="multilevel"/>
    <w:tmpl w:val="E85EE6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198A7DAF"/>
    <w:multiLevelType w:val="multilevel"/>
    <w:tmpl w:val="CFA47C4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0" w15:restartNumberingAfterBreak="0">
    <w:nsid w:val="1BAA0C70"/>
    <w:multiLevelType w:val="hybridMultilevel"/>
    <w:tmpl w:val="C7128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C34870"/>
    <w:multiLevelType w:val="hybridMultilevel"/>
    <w:tmpl w:val="48EC074A"/>
    <w:lvl w:ilvl="0" w:tplc="44F6FC3E">
      <w:start w:val="12"/>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477573"/>
    <w:multiLevelType w:val="hybridMultilevel"/>
    <w:tmpl w:val="9490C0AC"/>
    <w:lvl w:ilvl="0" w:tplc="C76CF4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0516B47"/>
    <w:multiLevelType w:val="multilevel"/>
    <w:tmpl w:val="0270BA42"/>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0F86F30"/>
    <w:multiLevelType w:val="hybridMultilevel"/>
    <w:tmpl w:val="B80C566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15:restartNumberingAfterBreak="0">
    <w:nsid w:val="232E5AD1"/>
    <w:multiLevelType w:val="hybridMultilevel"/>
    <w:tmpl w:val="91469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45D4DE6"/>
    <w:multiLevelType w:val="multilevel"/>
    <w:tmpl w:val="9E94078A"/>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556" w:hanging="85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15:restartNumberingAfterBreak="0">
    <w:nsid w:val="2C6D7F84"/>
    <w:multiLevelType w:val="hybridMultilevel"/>
    <w:tmpl w:val="37540890"/>
    <w:lvl w:ilvl="0" w:tplc="955EC6AE">
      <w:start w:val="1"/>
      <w:numFmt w:val="decimal"/>
      <w:lvlText w:val="%1."/>
      <w:lvlJc w:val="left"/>
      <w:pPr>
        <w:tabs>
          <w:tab w:val="num" w:pos="720"/>
        </w:tabs>
        <w:ind w:left="720" w:hanging="360"/>
      </w:pPr>
      <w:rPr>
        <w:rFonts w:cs="Times New Roman"/>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4130189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0" w15:restartNumberingAfterBreak="0">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36AB0616"/>
    <w:multiLevelType w:val="hybridMultilevel"/>
    <w:tmpl w:val="B456CC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6FE7ADE"/>
    <w:multiLevelType w:val="multilevel"/>
    <w:tmpl w:val="AE8A83A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80252DF"/>
    <w:multiLevelType w:val="hybridMultilevel"/>
    <w:tmpl w:val="9AFE69D0"/>
    <w:lvl w:ilvl="0" w:tplc="04190001">
      <w:start w:val="1"/>
      <w:numFmt w:val="bullet"/>
      <w:lvlText w:val=""/>
      <w:lvlJc w:val="left"/>
      <w:pPr>
        <w:tabs>
          <w:tab w:val="num" w:pos="1710"/>
        </w:tabs>
        <w:ind w:left="17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3AAD357A"/>
    <w:multiLevelType w:val="hybridMultilevel"/>
    <w:tmpl w:val="72D85F8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5" w15:restartNumberingAfterBreak="0">
    <w:nsid w:val="3B4E6822"/>
    <w:multiLevelType w:val="multilevel"/>
    <w:tmpl w:val="7B46929C"/>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CBD6B78"/>
    <w:multiLevelType w:val="hybridMultilevel"/>
    <w:tmpl w:val="815AF06A"/>
    <w:lvl w:ilvl="0" w:tplc="C9D0B70A">
      <w:start w:val="1"/>
      <w:numFmt w:val="bullet"/>
      <w:lvlText w:val="-"/>
      <w:lvlJc w:val="left"/>
      <w:pPr>
        <w:tabs>
          <w:tab w:val="num" w:pos="928"/>
        </w:tabs>
        <w:ind w:left="928"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41F05DD9"/>
    <w:multiLevelType w:val="hybridMultilevel"/>
    <w:tmpl w:val="A96ABDCA"/>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29" w15:restartNumberingAfterBreak="0">
    <w:nsid w:val="4450020D"/>
    <w:multiLevelType w:val="hybridMultilevel"/>
    <w:tmpl w:val="78C69E50"/>
    <w:lvl w:ilvl="0" w:tplc="EDBE2342">
      <w:start w:val="1"/>
      <w:numFmt w:val="decimal"/>
      <w:lvlText w:val="%1."/>
      <w:lvlJc w:val="left"/>
      <w:pPr>
        <w:ind w:left="1287" w:hanging="360"/>
      </w:pPr>
      <w:rPr>
        <w:b w:val="0"/>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45C2E2A"/>
    <w:multiLevelType w:val="hybridMultilevel"/>
    <w:tmpl w:val="F3ACD138"/>
    <w:lvl w:ilvl="0" w:tplc="F2041B22">
      <w:start w:val="1"/>
      <w:numFmt w:val="decimal"/>
      <w:lvlText w:val="%1."/>
      <w:lvlJc w:val="left"/>
      <w:pPr>
        <w:ind w:left="1287" w:hanging="360"/>
      </w:pPr>
      <w:rPr>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6417796"/>
    <w:multiLevelType w:val="multilevel"/>
    <w:tmpl w:val="38F0D918"/>
    <w:lvl w:ilvl="0">
      <w:start w:val="2"/>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32" w15:restartNumberingAfterBreak="0">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48CC7E53"/>
    <w:multiLevelType w:val="hybridMultilevel"/>
    <w:tmpl w:val="B5A407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090D3E"/>
    <w:multiLevelType w:val="hybridMultilevel"/>
    <w:tmpl w:val="5936C81A"/>
    <w:lvl w:ilvl="0" w:tplc="04190001">
      <w:start w:val="1"/>
      <w:numFmt w:val="bullet"/>
      <w:lvlText w:val=""/>
      <w:lvlJc w:val="left"/>
      <w:pPr>
        <w:ind w:left="813" w:hanging="360"/>
      </w:pPr>
      <w:rPr>
        <w:rFonts w:ascii="Symbol" w:hAnsi="Symbol"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35" w15:restartNumberingAfterBreak="0">
    <w:nsid w:val="65F378DC"/>
    <w:multiLevelType w:val="hybridMultilevel"/>
    <w:tmpl w:val="E4B69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8F85157"/>
    <w:multiLevelType w:val="hybridMultilevel"/>
    <w:tmpl w:val="83048F7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72EF7E1D"/>
    <w:multiLevelType w:val="hybridMultilevel"/>
    <w:tmpl w:val="E5E2A9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3EC7A69"/>
    <w:multiLevelType w:val="hybridMultilevel"/>
    <w:tmpl w:val="D3EED14E"/>
    <w:lvl w:ilvl="0" w:tplc="930CCF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15:restartNumberingAfterBreak="0">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41" w15:restartNumberingAfterBreak="0">
    <w:nsid w:val="7FD97258"/>
    <w:multiLevelType w:val="multilevel"/>
    <w:tmpl w:val="11D6924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02584960">
    <w:abstractNumId w:val="8"/>
  </w:num>
  <w:num w:numId="2" w16cid:durableId="565996244">
    <w:abstractNumId w:val="40"/>
  </w:num>
  <w:num w:numId="3" w16cid:durableId="1433473790">
    <w:abstractNumId w:val="13"/>
  </w:num>
  <w:num w:numId="4" w16cid:durableId="1165631581">
    <w:abstractNumId w:val="22"/>
  </w:num>
  <w:num w:numId="5" w16cid:durableId="1145203755">
    <w:abstractNumId w:val="20"/>
  </w:num>
  <w:num w:numId="6" w16cid:durableId="1787850117">
    <w:abstractNumId w:val="33"/>
  </w:num>
  <w:num w:numId="7" w16cid:durableId="2029597321">
    <w:abstractNumId w:val="17"/>
  </w:num>
  <w:num w:numId="8" w16cid:durableId="1775905659">
    <w:abstractNumId w:val="26"/>
  </w:num>
  <w:num w:numId="9" w16cid:durableId="1082025955">
    <w:abstractNumId w:val="4"/>
  </w:num>
  <w:num w:numId="10" w16cid:durableId="751853815">
    <w:abstractNumId w:val="41"/>
  </w:num>
  <w:num w:numId="11" w16cid:durableId="964770521">
    <w:abstractNumId w:val="21"/>
  </w:num>
  <w:num w:numId="12" w16cid:durableId="1304509049">
    <w:abstractNumId w:val="36"/>
  </w:num>
  <w:num w:numId="13" w16cid:durableId="1816414840">
    <w:abstractNumId w:val="18"/>
  </w:num>
  <w:num w:numId="14" w16cid:durableId="781611862">
    <w:abstractNumId w:val="14"/>
  </w:num>
  <w:num w:numId="15" w16cid:durableId="14549003">
    <w:abstractNumId w:val="15"/>
  </w:num>
  <w:num w:numId="16" w16cid:durableId="1576088651">
    <w:abstractNumId w:val="9"/>
  </w:num>
  <w:num w:numId="17" w16cid:durableId="1696737309">
    <w:abstractNumId w:val="10"/>
  </w:num>
  <w:num w:numId="18" w16cid:durableId="576792598">
    <w:abstractNumId w:val="29"/>
  </w:num>
  <w:num w:numId="19" w16cid:durableId="116340517">
    <w:abstractNumId w:val="35"/>
  </w:num>
  <w:num w:numId="20" w16cid:durableId="953557928">
    <w:abstractNumId w:val="11"/>
  </w:num>
  <w:num w:numId="21" w16cid:durableId="580678764">
    <w:abstractNumId w:val="30"/>
  </w:num>
  <w:num w:numId="22" w16cid:durableId="542131985">
    <w:abstractNumId w:val="24"/>
  </w:num>
  <w:num w:numId="23" w16cid:durableId="67380399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5423285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726049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6923806">
    <w:abstractNumId w:val="12"/>
  </w:num>
  <w:num w:numId="27" w16cid:durableId="291060667">
    <w:abstractNumId w:val="34"/>
  </w:num>
  <w:num w:numId="28" w16cid:durableId="621419150">
    <w:abstractNumId w:val="5"/>
  </w:num>
  <w:num w:numId="29" w16cid:durableId="2114282609">
    <w:abstractNumId w:val="38"/>
  </w:num>
  <w:num w:numId="30" w16cid:durableId="318196234">
    <w:abstractNumId w:val="37"/>
  </w:num>
  <w:num w:numId="31" w16cid:durableId="408962057">
    <w:abstractNumId w:val="6"/>
  </w:num>
  <w:num w:numId="32" w16cid:durableId="1092971714">
    <w:abstractNumId w:val="16"/>
  </w:num>
  <w:num w:numId="33" w16cid:durableId="302546521">
    <w:abstractNumId w:val="31"/>
  </w:num>
  <w:num w:numId="34" w16cid:durableId="2081292546">
    <w:abstractNumId w:val="39"/>
  </w:num>
  <w:num w:numId="35" w16cid:durableId="1521698637">
    <w:abstractNumId w:val="19"/>
  </w:num>
  <w:num w:numId="36" w16cid:durableId="415706667">
    <w:abstractNumId w:val="25"/>
  </w:num>
  <w:num w:numId="37" w16cid:durableId="1782452275">
    <w:abstractNumId w:val="28"/>
  </w:num>
  <w:num w:numId="38" w16cid:durableId="47213947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9EE"/>
    <w:rsid w:val="00042DB2"/>
    <w:rsid w:val="0004300B"/>
    <w:rsid w:val="00046B8A"/>
    <w:rsid w:val="00073834"/>
    <w:rsid w:val="000745B6"/>
    <w:rsid w:val="0009024D"/>
    <w:rsid w:val="000A4295"/>
    <w:rsid w:val="000A5664"/>
    <w:rsid w:val="000C64FB"/>
    <w:rsid w:val="000D0C05"/>
    <w:rsid w:val="000D26F7"/>
    <w:rsid w:val="000D7328"/>
    <w:rsid w:val="000F25FB"/>
    <w:rsid w:val="000F74A6"/>
    <w:rsid w:val="000F7FA1"/>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8D8"/>
    <w:rsid w:val="001B02C5"/>
    <w:rsid w:val="001B3E70"/>
    <w:rsid w:val="001B6D44"/>
    <w:rsid w:val="001C098F"/>
    <w:rsid w:val="001C2375"/>
    <w:rsid w:val="001C5C84"/>
    <w:rsid w:val="001C7DB3"/>
    <w:rsid w:val="001D715C"/>
    <w:rsid w:val="00207AD8"/>
    <w:rsid w:val="00210384"/>
    <w:rsid w:val="002144AE"/>
    <w:rsid w:val="002150C3"/>
    <w:rsid w:val="00215227"/>
    <w:rsid w:val="00217576"/>
    <w:rsid w:val="002229ED"/>
    <w:rsid w:val="002279E5"/>
    <w:rsid w:val="00230F4E"/>
    <w:rsid w:val="0023195D"/>
    <w:rsid w:val="00233D74"/>
    <w:rsid w:val="00234BAC"/>
    <w:rsid w:val="0023611C"/>
    <w:rsid w:val="00242298"/>
    <w:rsid w:val="00243AC7"/>
    <w:rsid w:val="0024559A"/>
    <w:rsid w:val="00256E2E"/>
    <w:rsid w:val="002641C4"/>
    <w:rsid w:val="002659EE"/>
    <w:rsid w:val="00273841"/>
    <w:rsid w:val="00274860"/>
    <w:rsid w:val="00275725"/>
    <w:rsid w:val="00276C59"/>
    <w:rsid w:val="00294A55"/>
    <w:rsid w:val="002A3CB6"/>
    <w:rsid w:val="002B4F3E"/>
    <w:rsid w:val="002B54F7"/>
    <w:rsid w:val="002C1021"/>
    <w:rsid w:val="002C1D49"/>
    <w:rsid w:val="002D1A14"/>
    <w:rsid w:val="002D2C71"/>
    <w:rsid w:val="002D57EA"/>
    <w:rsid w:val="002F1565"/>
    <w:rsid w:val="00304BA0"/>
    <w:rsid w:val="00305281"/>
    <w:rsid w:val="0030636C"/>
    <w:rsid w:val="00313B01"/>
    <w:rsid w:val="0031581C"/>
    <w:rsid w:val="00321BAE"/>
    <w:rsid w:val="00330435"/>
    <w:rsid w:val="00331998"/>
    <w:rsid w:val="00335BA7"/>
    <w:rsid w:val="003402DD"/>
    <w:rsid w:val="003415DB"/>
    <w:rsid w:val="003452E0"/>
    <w:rsid w:val="00354FEE"/>
    <w:rsid w:val="00370199"/>
    <w:rsid w:val="0037757A"/>
    <w:rsid w:val="003A5733"/>
    <w:rsid w:val="003A7A2D"/>
    <w:rsid w:val="003B3579"/>
    <w:rsid w:val="003B6182"/>
    <w:rsid w:val="003C332C"/>
    <w:rsid w:val="003C4E15"/>
    <w:rsid w:val="003E297F"/>
    <w:rsid w:val="003E2CF3"/>
    <w:rsid w:val="003F14B9"/>
    <w:rsid w:val="003F2B98"/>
    <w:rsid w:val="0040392F"/>
    <w:rsid w:val="00405A69"/>
    <w:rsid w:val="00406BEB"/>
    <w:rsid w:val="0041773D"/>
    <w:rsid w:val="00422F94"/>
    <w:rsid w:val="0044240F"/>
    <w:rsid w:val="00452C6A"/>
    <w:rsid w:val="00457ED5"/>
    <w:rsid w:val="00462F31"/>
    <w:rsid w:val="00470DC7"/>
    <w:rsid w:val="00470F19"/>
    <w:rsid w:val="00471802"/>
    <w:rsid w:val="00477C2C"/>
    <w:rsid w:val="004847B8"/>
    <w:rsid w:val="004963C5"/>
    <w:rsid w:val="00496823"/>
    <w:rsid w:val="004A1BB5"/>
    <w:rsid w:val="004A448D"/>
    <w:rsid w:val="004B710C"/>
    <w:rsid w:val="004C09CC"/>
    <w:rsid w:val="004C1692"/>
    <w:rsid w:val="004C3DA8"/>
    <w:rsid w:val="004D00A2"/>
    <w:rsid w:val="004D1B99"/>
    <w:rsid w:val="004D270E"/>
    <w:rsid w:val="004D59CD"/>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6F03"/>
    <w:rsid w:val="0059608B"/>
    <w:rsid w:val="005A1DF9"/>
    <w:rsid w:val="005A7E91"/>
    <w:rsid w:val="005C3453"/>
    <w:rsid w:val="005C7368"/>
    <w:rsid w:val="005D1420"/>
    <w:rsid w:val="005D5D6D"/>
    <w:rsid w:val="005F79D4"/>
    <w:rsid w:val="00613DD1"/>
    <w:rsid w:val="00617530"/>
    <w:rsid w:val="00636AA1"/>
    <w:rsid w:val="00641AF5"/>
    <w:rsid w:val="00653BA9"/>
    <w:rsid w:val="00660182"/>
    <w:rsid w:val="0068145A"/>
    <w:rsid w:val="00682BC8"/>
    <w:rsid w:val="00691AB5"/>
    <w:rsid w:val="00694300"/>
    <w:rsid w:val="006A1CEF"/>
    <w:rsid w:val="006A2C14"/>
    <w:rsid w:val="006A7382"/>
    <w:rsid w:val="006B26FB"/>
    <w:rsid w:val="006B70C5"/>
    <w:rsid w:val="006C0F37"/>
    <w:rsid w:val="006C1531"/>
    <w:rsid w:val="006C327B"/>
    <w:rsid w:val="006C385F"/>
    <w:rsid w:val="006C6BB1"/>
    <w:rsid w:val="006D2FA5"/>
    <w:rsid w:val="006D4800"/>
    <w:rsid w:val="006E0912"/>
    <w:rsid w:val="006E0C08"/>
    <w:rsid w:val="006E4CFC"/>
    <w:rsid w:val="006F1016"/>
    <w:rsid w:val="006F6BB9"/>
    <w:rsid w:val="00710975"/>
    <w:rsid w:val="0072477D"/>
    <w:rsid w:val="007363D2"/>
    <w:rsid w:val="00744729"/>
    <w:rsid w:val="00754D39"/>
    <w:rsid w:val="00755137"/>
    <w:rsid w:val="00764EAA"/>
    <w:rsid w:val="0077078D"/>
    <w:rsid w:val="00771908"/>
    <w:rsid w:val="0077759A"/>
    <w:rsid w:val="00781C79"/>
    <w:rsid w:val="00792C91"/>
    <w:rsid w:val="007948F5"/>
    <w:rsid w:val="00797E76"/>
    <w:rsid w:val="007B06D3"/>
    <w:rsid w:val="007C233F"/>
    <w:rsid w:val="007C2401"/>
    <w:rsid w:val="007C37FD"/>
    <w:rsid w:val="007D02D6"/>
    <w:rsid w:val="007D673E"/>
    <w:rsid w:val="007E2E50"/>
    <w:rsid w:val="007F469E"/>
    <w:rsid w:val="00803A04"/>
    <w:rsid w:val="00804C0A"/>
    <w:rsid w:val="0080655D"/>
    <w:rsid w:val="008166C4"/>
    <w:rsid w:val="008251C1"/>
    <w:rsid w:val="00825FE4"/>
    <w:rsid w:val="008422A3"/>
    <w:rsid w:val="00844D28"/>
    <w:rsid w:val="00846B08"/>
    <w:rsid w:val="00850363"/>
    <w:rsid w:val="00855C37"/>
    <w:rsid w:val="00862774"/>
    <w:rsid w:val="008675EE"/>
    <w:rsid w:val="00887132"/>
    <w:rsid w:val="0089007B"/>
    <w:rsid w:val="0089008A"/>
    <w:rsid w:val="00893614"/>
    <w:rsid w:val="00894547"/>
    <w:rsid w:val="0089626E"/>
    <w:rsid w:val="008967D3"/>
    <w:rsid w:val="008C0A2F"/>
    <w:rsid w:val="008C79F6"/>
    <w:rsid w:val="008F4A68"/>
    <w:rsid w:val="008F4FB9"/>
    <w:rsid w:val="008F7278"/>
    <w:rsid w:val="00901644"/>
    <w:rsid w:val="00903C50"/>
    <w:rsid w:val="009100ED"/>
    <w:rsid w:val="00912FFD"/>
    <w:rsid w:val="00914FF9"/>
    <w:rsid w:val="00917F60"/>
    <w:rsid w:val="0092444D"/>
    <w:rsid w:val="009302C5"/>
    <w:rsid w:val="00936385"/>
    <w:rsid w:val="00952E99"/>
    <w:rsid w:val="00952FC5"/>
    <w:rsid w:val="0096654F"/>
    <w:rsid w:val="009707D9"/>
    <w:rsid w:val="009712B7"/>
    <w:rsid w:val="00972D7D"/>
    <w:rsid w:val="00974820"/>
    <w:rsid w:val="00974D03"/>
    <w:rsid w:val="00994A8C"/>
    <w:rsid w:val="00997366"/>
    <w:rsid w:val="009A0A34"/>
    <w:rsid w:val="009A6403"/>
    <w:rsid w:val="009B45E6"/>
    <w:rsid w:val="009D5E3D"/>
    <w:rsid w:val="009E6C7E"/>
    <w:rsid w:val="009F7460"/>
    <w:rsid w:val="00A072C7"/>
    <w:rsid w:val="00A073B3"/>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44E1"/>
    <w:rsid w:val="00A973E0"/>
    <w:rsid w:val="00AA585C"/>
    <w:rsid w:val="00AB564E"/>
    <w:rsid w:val="00AB6FE1"/>
    <w:rsid w:val="00AC7B02"/>
    <w:rsid w:val="00AD02CC"/>
    <w:rsid w:val="00AD4407"/>
    <w:rsid w:val="00AD5414"/>
    <w:rsid w:val="00AE3225"/>
    <w:rsid w:val="00AE57F9"/>
    <w:rsid w:val="00AE79A5"/>
    <w:rsid w:val="00AF158A"/>
    <w:rsid w:val="00AF5DEB"/>
    <w:rsid w:val="00B04558"/>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4D03"/>
    <w:rsid w:val="00BE3735"/>
    <w:rsid w:val="00BE74F2"/>
    <w:rsid w:val="00C024E6"/>
    <w:rsid w:val="00C03717"/>
    <w:rsid w:val="00C065E3"/>
    <w:rsid w:val="00C1076F"/>
    <w:rsid w:val="00C1759D"/>
    <w:rsid w:val="00C23265"/>
    <w:rsid w:val="00C24138"/>
    <w:rsid w:val="00C31306"/>
    <w:rsid w:val="00C31E65"/>
    <w:rsid w:val="00C3250B"/>
    <w:rsid w:val="00C32B86"/>
    <w:rsid w:val="00C35694"/>
    <w:rsid w:val="00C407BD"/>
    <w:rsid w:val="00C5049D"/>
    <w:rsid w:val="00C52E66"/>
    <w:rsid w:val="00C6167F"/>
    <w:rsid w:val="00C63200"/>
    <w:rsid w:val="00C63DAB"/>
    <w:rsid w:val="00C765C1"/>
    <w:rsid w:val="00C80D50"/>
    <w:rsid w:val="00C84EDB"/>
    <w:rsid w:val="00C90649"/>
    <w:rsid w:val="00C9114F"/>
    <w:rsid w:val="00C94FEF"/>
    <w:rsid w:val="00CA0004"/>
    <w:rsid w:val="00CA3840"/>
    <w:rsid w:val="00CA5FD2"/>
    <w:rsid w:val="00CB0EAD"/>
    <w:rsid w:val="00CB2FF5"/>
    <w:rsid w:val="00CB6EF3"/>
    <w:rsid w:val="00CC544A"/>
    <w:rsid w:val="00CC6207"/>
    <w:rsid w:val="00CC6B9B"/>
    <w:rsid w:val="00CE5072"/>
    <w:rsid w:val="00CE640B"/>
    <w:rsid w:val="00CE7FF1"/>
    <w:rsid w:val="00D04314"/>
    <w:rsid w:val="00D11E94"/>
    <w:rsid w:val="00D16208"/>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4796"/>
    <w:rsid w:val="00D82C4C"/>
    <w:rsid w:val="00D87461"/>
    <w:rsid w:val="00D94BB7"/>
    <w:rsid w:val="00D94ECB"/>
    <w:rsid w:val="00D95B0D"/>
    <w:rsid w:val="00D95F3E"/>
    <w:rsid w:val="00DA0847"/>
    <w:rsid w:val="00DA6174"/>
    <w:rsid w:val="00DB149C"/>
    <w:rsid w:val="00DB2A61"/>
    <w:rsid w:val="00DB2DC9"/>
    <w:rsid w:val="00DC4144"/>
    <w:rsid w:val="00DC5906"/>
    <w:rsid w:val="00DD09AA"/>
    <w:rsid w:val="00DD1F32"/>
    <w:rsid w:val="00DD282C"/>
    <w:rsid w:val="00DD32B2"/>
    <w:rsid w:val="00DE246C"/>
    <w:rsid w:val="00DE29DD"/>
    <w:rsid w:val="00DF40DF"/>
    <w:rsid w:val="00E05841"/>
    <w:rsid w:val="00E125A3"/>
    <w:rsid w:val="00E12FAB"/>
    <w:rsid w:val="00E13CC8"/>
    <w:rsid w:val="00E23896"/>
    <w:rsid w:val="00E60638"/>
    <w:rsid w:val="00E620DC"/>
    <w:rsid w:val="00E65714"/>
    <w:rsid w:val="00E703A9"/>
    <w:rsid w:val="00E70F8A"/>
    <w:rsid w:val="00E84E95"/>
    <w:rsid w:val="00E912F8"/>
    <w:rsid w:val="00E95E99"/>
    <w:rsid w:val="00EA0334"/>
    <w:rsid w:val="00EA1244"/>
    <w:rsid w:val="00EA35B8"/>
    <w:rsid w:val="00EB375A"/>
    <w:rsid w:val="00EC4A0A"/>
    <w:rsid w:val="00EE07A2"/>
    <w:rsid w:val="00EE27E6"/>
    <w:rsid w:val="00EE35A7"/>
    <w:rsid w:val="00EE5C18"/>
    <w:rsid w:val="00EF1972"/>
    <w:rsid w:val="00EF583F"/>
    <w:rsid w:val="00F00D59"/>
    <w:rsid w:val="00F0268D"/>
    <w:rsid w:val="00F13577"/>
    <w:rsid w:val="00F13D4E"/>
    <w:rsid w:val="00F36221"/>
    <w:rsid w:val="00F5155D"/>
    <w:rsid w:val="00F6494D"/>
    <w:rsid w:val="00F70B93"/>
    <w:rsid w:val="00F7136E"/>
    <w:rsid w:val="00F7599C"/>
    <w:rsid w:val="00F77313"/>
    <w:rsid w:val="00F817CA"/>
    <w:rsid w:val="00F8385F"/>
    <w:rsid w:val="00F85931"/>
    <w:rsid w:val="00F87E19"/>
    <w:rsid w:val="00F90E91"/>
    <w:rsid w:val="00F92DC0"/>
    <w:rsid w:val="00FA0E9E"/>
    <w:rsid w:val="00FB37AF"/>
    <w:rsid w:val="00FB5668"/>
    <w:rsid w:val="00FC1CA5"/>
    <w:rsid w:val="00FC4A39"/>
    <w:rsid w:val="00FD0EBA"/>
    <w:rsid w:val="00FD21B9"/>
    <w:rsid w:val="00FD597B"/>
    <w:rsid w:val="00FE5AB2"/>
    <w:rsid w:val="00FE6524"/>
    <w:rsid w:val="00FE74B0"/>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uiPriority w:val="9"/>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qFormat/>
    <w:rsid w:val="00F7599C"/>
    <w:pPr>
      <w:ind w:left="112"/>
      <w:outlineLvl w:val="3"/>
    </w:pPr>
    <w:rPr>
      <w:b/>
      <w:bCs/>
      <w:sz w:val="28"/>
      <w:szCs w:val="28"/>
    </w:rPr>
  </w:style>
  <w:style w:type="paragraph" w:styleId="5">
    <w:name w:val="heading 5"/>
    <w:basedOn w:val="a"/>
    <w:next w:val="a"/>
    <w:link w:val="50"/>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uiPriority w:val="2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nhideWhenUsed/>
    <w:rsid w:val="00B428D1"/>
    <w:pPr>
      <w:tabs>
        <w:tab w:val="center" w:pos="4677"/>
        <w:tab w:val="right" w:pos="9355"/>
      </w:tabs>
    </w:pPr>
  </w:style>
  <w:style w:type="character" w:customStyle="1" w:styleId="aa">
    <w:name w:val="Верхний колонтитул Знак"/>
    <w:basedOn w:val="a0"/>
    <w:link w:val="a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nhideWhenUsed/>
    <w:rsid w:val="00BB2804"/>
    <w:rPr>
      <w:rFonts w:ascii="Segoe UI" w:hAnsi="Segoe UI" w:cs="Segoe UI"/>
      <w:sz w:val="18"/>
      <w:szCs w:val="18"/>
    </w:rPr>
  </w:style>
  <w:style w:type="character" w:customStyle="1" w:styleId="ae">
    <w:name w:val="Текст выноски Знак"/>
    <w:basedOn w:val="a0"/>
    <w:link w:val="ad"/>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uiPriority w:val="9"/>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uiPriority w:val="99"/>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uiPriority w:val="99"/>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rsid w:val="00C32B86"/>
    <w:rPr>
      <w:rFonts w:ascii="Cambria" w:eastAsia="Calibri" w:hAnsi="Cambria" w:cs="Times New Roman"/>
      <w:i/>
      <w:color w:val="404040"/>
      <w:sz w:val="20"/>
      <w:szCs w:val="20"/>
      <w:lang w:val="x-none" w:eastAsia="ru-RU"/>
    </w:rPr>
  </w:style>
  <w:style w:type="character" w:styleId="af8">
    <w:name w:val="Strong"/>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uiPriority w:val="99"/>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uiPriority w:val="11"/>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uiPriority w:val="1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uiPriority w:val="99"/>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uiPriority w:val="99"/>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rsid w:val="002229ED"/>
    <w:rPr>
      <w:rFonts w:ascii="Times New Roman" w:eastAsia="Times New Roman" w:hAnsi="Times New Roman" w:cs="Times New Roman"/>
      <w:sz w:val="20"/>
      <w:szCs w:val="20"/>
      <w:lang w:eastAsia="ar-SA"/>
    </w:rPr>
  </w:style>
  <w:style w:type="character" w:styleId="affff9">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rsid w:val="008422A3"/>
    <w:rPr>
      <w:rFonts w:eastAsiaTheme="minorEastAsia"/>
      <w:sz w:val="20"/>
      <w:szCs w:val="20"/>
      <w:lang w:eastAsia="ru-RU"/>
    </w:rPr>
  </w:style>
  <w:style w:type="paragraph" w:styleId="afffff8">
    <w:name w:val="annotation subject"/>
    <w:basedOn w:val="afffff6"/>
    <w:next w:val="afffff6"/>
    <w:link w:val="afffff9"/>
    <w:uiPriority w:val="99"/>
    <w:unhideWhenUsed/>
    <w:rsid w:val="008422A3"/>
    <w:rPr>
      <w:b/>
      <w:bCs/>
    </w:rPr>
  </w:style>
  <w:style w:type="character" w:customStyle="1" w:styleId="afffff9">
    <w:name w:val="Тема примечания Знак"/>
    <w:basedOn w:val="afffff7"/>
    <w:link w:val="afffff8"/>
    <w:uiPriority w:val="99"/>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99"/>
    <w:rsid w:val="004F4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5"/>
    <w:rsid w:val="00496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5"/>
    <w:rsid w:val="00C911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next w:val="af5"/>
    <w:rsid w:val="00AE5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rsid w:val="00903C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5"/>
    <w:rsid w:val="00330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5"/>
    <w:rsid w:val="00FB3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5"/>
    <w:rsid w:val="006601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f5"/>
    <w:rsid w:val="004C0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5"/>
    <w:rsid w:val="005C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1"/>
    <w:next w:val="af5"/>
    <w:uiPriority w:val="59"/>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5"/>
    <w:uiPriority w:val="9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нак Знак1"/>
    <w:basedOn w:val="a0"/>
    <w:rsid w:val="00DA0847"/>
    <w:rPr>
      <w:sz w:val="24"/>
      <w:szCs w:val="24"/>
    </w:rPr>
  </w:style>
  <w:style w:type="character" w:customStyle="1" w:styleId="affffff2">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5"/>
    <w:uiPriority w:val="5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5"/>
    <w:rsid w:val="00F5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5"/>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5"/>
    <w:uiPriority w:val="59"/>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5"/>
    <w:rsid w:val="00470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semiHidden/>
    <w:rsid w:val="00304BA0"/>
  </w:style>
  <w:style w:type="paragraph" w:customStyle="1" w:styleId="affffff3">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5"/>
    <w:uiPriority w:val="59"/>
    <w:rsid w:val="00304B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6">
    <w:name w:val="Нет списка9"/>
    <w:next w:val="a2"/>
    <w:uiPriority w:val="99"/>
    <w:semiHidden/>
    <w:unhideWhenUsed/>
    <w:rsid w:val="008675EE"/>
  </w:style>
  <w:style w:type="table" w:customStyle="1" w:styleId="570">
    <w:name w:val="Сетка таблицы57"/>
    <w:basedOn w:val="a1"/>
    <w:next w:val="af5"/>
    <w:uiPriority w:val="59"/>
    <w:rsid w:val="008675E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4">
    <w:basedOn w:val="a"/>
    <w:next w:val="a"/>
    <w:uiPriority w:val="10"/>
    <w:qFormat/>
    <w:rsid w:val="008675EE"/>
    <w:pPr>
      <w:widowControl/>
      <w:pBdr>
        <w:bottom w:val="single" w:sz="4" w:space="1" w:color="auto"/>
      </w:pBdr>
      <w:autoSpaceDE/>
      <w:autoSpaceDN/>
      <w:adjustRightInd/>
      <w:contextualSpacing/>
    </w:pPr>
    <w:rPr>
      <w:rFonts w:ascii="Cambria" w:eastAsia="Times New Roman" w:hAnsi="Cambria"/>
      <w:spacing w:val="5"/>
      <w:sz w:val="52"/>
      <w:szCs w:val="52"/>
    </w:rPr>
  </w:style>
  <w:style w:type="table" w:customStyle="1" w:styleId="580">
    <w:name w:val="Сетка таблицы58"/>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6">
    <w:name w:val="Нет списка10"/>
    <w:next w:val="a2"/>
    <w:uiPriority w:val="99"/>
    <w:semiHidden/>
    <w:unhideWhenUsed/>
    <w:rsid w:val="00C3250B"/>
  </w:style>
  <w:style w:type="table" w:customStyle="1" w:styleId="59">
    <w:name w:val="Сетка таблицы59"/>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5"/>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5"/>
    <w:uiPriority w:val="59"/>
    <w:rsid w:val="00C32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2"/>
    <w:uiPriority w:val="99"/>
    <w:semiHidden/>
    <w:unhideWhenUsed/>
    <w:rsid w:val="00AB6FE1"/>
  </w:style>
  <w:style w:type="table" w:customStyle="1" w:styleId="600">
    <w:name w:val="Сетка таблицы60"/>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2"/>
    <w:uiPriority w:val="99"/>
    <w:semiHidden/>
    <w:unhideWhenUsed/>
    <w:rsid w:val="00AB6FE1"/>
  </w:style>
  <w:style w:type="table" w:customStyle="1" w:styleId="610">
    <w:name w:val="Сетка таблицы61"/>
    <w:basedOn w:val="a1"/>
    <w:next w:val="af5"/>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f5"/>
    <w:uiPriority w:val="59"/>
    <w:rsid w:val="00AB6F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5"/>
    <w:uiPriority w:val="99"/>
    <w:rsid w:val="006B70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2"/>
    <w:uiPriority w:val="99"/>
    <w:semiHidden/>
    <w:unhideWhenUsed/>
    <w:rsid w:val="00D04314"/>
  </w:style>
  <w:style w:type="table" w:customStyle="1" w:styleId="630">
    <w:name w:val="Сетка таблицы63"/>
    <w:basedOn w:val="a1"/>
    <w:next w:val="af5"/>
    <w:rsid w:val="00D043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
    <w:next w:val="a2"/>
    <w:uiPriority w:val="99"/>
    <w:semiHidden/>
    <w:unhideWhenUsed/>
    <w:rsid w:val="00042DB2"/>
  </w:style>
  <w:style w:type="table" w:customStyle="1" w:styleId="640">
    <w:name w:val="Сетка таблицы6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1"/>
    <w:next w:val="af5"/>
    <w:rsid w:val="00042DB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2"/>
    <w:uiPriority w:val="99"/>
    <w:semiHidden/>
    <w:unhideWhenUsed/>
    <w:rsid w:val="00042DB2"/>
  </w:style>
  <w:style w:type="table" w:customStyle="1" w:styleId="660">
    <w:name w:val="Сетка таблицы66"/>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5"/>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f5"/>
    <w:uiPriority w:val="59"/>
    <w:rsid w:val="00042D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1"/>
    <w:next w:val="af5"/>
    <w:rsid w:val="00797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4">
    <w:name w:val="Нет списка16"/>
    <w:next w:val="a2"/>
    <w:semiHidden/>
    <w:rsid w:val="00C52E66"/>
  </w:style>
  <w:style w:type="paragraph" w:styleId="affffff5">
    <w:basedOn w:val="a"/>
    <w:next w:val="af1"/>
    <w:qFormat/>
    <w:rsid w:val="00C52E66"/>
    <w:pPr>
      <w:widowControl/>
      <w:autoSpaceDE/>
      <w:autoSpaceDN/>
      <w:adjustRightInd/>
      <w:jc w:val="center"/>
    </w:pPr>
    <w:rPr>
      <w:rFonts w:eastAsia="Times New Roman"/>
      <w:b/>
      <w:bCs/>
      <w:lang w:val="x-none" w:eastAsia="x-none"/>
    </w:rPr>
  </w:style>
  <w:style w:type="paragraph" w:customStyle="1" w:styleId="1fd">
    <w:name w:val=" Знак Знак Знак Знак1"/>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680">
    <w:name w:val="Сетка таблицы68"/>
    <w:basedOn w:val="a1"/>
    <w:next w:val="af5"/>
    <w:uiPriority w:val="59"/>
    <w:rsid w:val="00C52E66"/>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13">
    <w:name w:val="Основной текст с отступом 3 Знак1"/>
    <w:basedOn w:val="a0"/>
    <w:uiPriority w:val="99"/>
    <w:rsid w:val="00C52E66"/>
    <w:rPr>
      <w:sz w:val="16"/>
      <w:szCs w:val="16"/>
    </w:rPr>
  </w:style>
  <w:style w:type="character" w:customStyle="1" w:styleId="1fe">
    <w:name w:val="Текст примечания Знак1"/>
    <w:basedOn w:val="a0"/>
    <w:uiPriority w:val="99"/>
    <w:rsid w:val="00C52E66"/>
  </w:style>
  <w:style w:type="character" w:customStyle="1" w:styleId="1ff">
    <w:name w:val="Тема примечания Знак1"/>
    <w:basedOn w:val="1fe"/>
    <w:uiPriority w:val="99"/>
    <w:rsid w:val="00C52E66"/>
    <w:rPr>
      <w:b/>
      <w:bCs/>
    </w:rPr>
  </w:style>
  <w:style w:type="paragraph" w:customStyle="1" w:styleId="affffff6">
    <w:name w:val=" Знак"/>
    <w:basedOn w:val="a"/>
    <w:rsid w:val="00C52E66"/>
    <w:pPr>
      <w:widowControl/>
      <w:autoSpaceDE/>
      <w:autoSpaceDN/>
      <w:adjustRightInd/>
      <w:spacing w:after="160" w:line="240" w:lineRule="exact"/>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42035245">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1084;&#1086;-&#1072;&#1081;&#1093;&#1072;&#1083;.&#1088;&#1092;"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1084;&#1086;-&#1072;&#1081;&#1093;&#1072;&#1083;.&#1088;&#1092;" TargetMode="External"/><Relationship Id="rId25" Type="http://schemas.openxmlformats.org/officeDocument/2006/relationships/hyperlink" Target="http://www.&#1084;&#1086;-&#1072;&#1081;&#1093;&#1072;&#1083;.&#1088;&#1092;"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aykhal.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http://www.&#1084;&#1086;-&#1072;&#1081;&#1093;&#1072;&#1083;.&#1088;&#1092;" TargetMode="External"/><Relationship Id="rId23" Type="http://schemas.openxmlformats.org/officeDocument/2006/relationships/hyperlink" Target="http://www.&#1084;&#1086;-&#1072;&#1081;&#1093;&#1072;&#1083;.&#1088;&#1092;" TargetMode="External"/><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www.&#1084;&#1086;-&#1072;&#1081;&#1093;&#1072;&#1083;.&#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11554</TotalTime>
  <Pages>1</Pages>
  <Words>31040</Words>
  <Characters>176930</Characters>
  <Application>Microsoft Office Word</Application>
  <DocSecurity>0</DocSecurity>
  <Lines>1474</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36</cp:revision>
  <cp:lastPrinted>2020-02-13T02:42:00Z</cp:lastPrinted>
  <dcterms:created xsi:type="dcterms:W3CDTF">2020-06-15T01:15:00Z</dcterms:created>
  <dcterms:modified xsi:type="dcterms:W3CDTF">2023-03-24T02:54:00Z</dcterms:modified>
</cp:coreProperties>
</file>